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91CF" w14:textId="77777777" w:rsidR="00000000" w:rsidRDefault="00000000">
      <w:pPr>
        <w:pStyle w:val="xl24"/>
        <w:widowControl w:val="0"/>
        <w:pBdr>
          <w:bottom w:val="none" w:sz="0" w:space="0" w:color="auto"/>
        </w:pBdr>
        <w:spacing w:before="0" w:beforeAutospacing="0" w:after="0" w:afterAutospacing="0"/>
        <w:textAlignment w:val="auto"/>
        <w:rPr>
          <w:rFonts w:hint="eastAsia"/>
          <w:spacing w:val="6"/>
          <w:kern w:val="2"/>
          <w:sz w:val="28"/>
          <w:szCs w:val="28"/>
        </w:rPr>
      </w:pPr>
      <w:bookmarkStart w:id="0" w:name="_Toc45453752"/>
      <w:bookmarkStart w:id="1" w:name="_Toc48984642"/>
      <w:bookmarkStart w:id="2" w:name="_Toc50456007"/>
      <w:bookmarkStart w:id="3" w:name="_Toc48984635"/>
      <w:bookmarkStart w:id="4" w:name="_Toc86481472"/>
      <w:bookmarkStart w:id="5" w:name="_Toc86744593"/>
      <w:bookmarkStart w:id="6" w:name="_Toc102031482"/>
      <w:bookmarkStart w:id="7" w:name="_Toc161028440"/>
      <w:bookmarkStart w:id="8" w:name="_Toc161205160"/>
      <w:bookmarkStart w:id="9" w:name="_Toc82178681"/>
      <w:bookmarkStart w:id="10" w:name="_Toc82179111"/>
      <w:r>
        <w:rPr>
          <w:rFonts w:hint="eastAsia"/>
          <w:spacing w:val="6"/>
          <w:kern w:val="2"/>
          <w:sz w:val="28"/>
          <w:szCs w:val="28"/>
        </w:rPr>
        <w:t>施工组织设计目录</w:t>
      </w:r>
      <w:bookmarkEnd w:id="9"/>
      <w:bookmarkEnd w:id="10"/>
    </w:p>
    <w:p w14:paraId="7DF67748" w14:textId="77777777" w:rsidR="00000000" w:rsidRDefault="00000000">
      <w:pPr>
        <w:pStyle w:val="TOC2"/>
        <w:tabs>
          <w:tab w:val="right" w:leader="underscore" w:pos="8398"/>
        </w:tabs>
        <w:rPr>
          <w:rFonts w:ascii="宋体" w:hAnsi="宋体"/>
          <w:b w:val="0"/>
          <w:bCs w:val="0"/>
          <w:noProof/>
          <w:sz w:val="28"/>
          <w:szCs w:val="28"/>
        </w:rPr>
      </w:pPr>
      <w:r>
        <w:rPr>
          <w:rFonts w:ascii="宋体" w:hAnsi="宋体"/>
          <w:b w:val="0"/>
          <w:bCs w:val="0"/>
          <w:smallCaps/>
          <w:spacing w:val="6"/>
          <w:sz w:val="28"/>
          <w:szCs w:val="28"/>
        </w:rPr>
        <w:fldChar w:fldCharType="begin"/>
      </w:r>
      <w:r>
        <w:rPr>
          <w:rFonts w:ascii="宋体" w:hAnsi="宋体"/>
          <w:b w:val="0"/>
          <w:bCs w:val="0"/>
          <w:smallCaps/>
          <w:spacing w:val="6"/>
          <w:sz w:val="28"/>
          <w:szCs w:val="28"/>
        </w:rPr>
        <w:instrText xml:space="preserve"> TOC \o "1-3" \h \z \u </w:instrText>
      </w:r>
      <w:r>
        <w:rPr>
          <w:rFonts w:ascii="宋体" w:hAnsi="宋体"/>
          <w:b w:val="0"/>
          <w:bCs w:val="0"/>
          <w:smallCaps/>
          <w:spacing w:val="6"/>
          <w:sz w:val="28"/>
          <w:szCs w:val="28"/>
        </w:rPr>
        <w:fldChar w:fldCharType="separate"/>
      </w:r>
      <w:hyperlink w:anchor="_Toc161205160" w:history="1">
        <w:r>
          <w:rPr>
            <w:rStyle w:val="aa"/>
            <w:rFonts w:ascii="宋体" w:hAnsi="宋体" w:hint="eastAsia"/>
            <w:b w:val="0"/>
            <w:noProof/>
            <w:sz w:val="28"/>
            <w:szCs w:val="28"/>
          </w:rPr>
          <w:t>第一章</w:t>
        </w:r>
        <w:r>
          <w:rPr>
            <w:rStyle w:val="aa"/>
            <w:rFonts w:ascii="宋体" w:hAnsi="宋体"/>
            <w:b w:val="0"/>
            <w:noProof/>
            <w:sz w:val="28"/>
            <w:szCs w:val="28"/>
          </w:rPr>
          <w:t xml:space="preserve"> </w:t>
        </w:r>
        <w:r>
          <w:rPr>
            <w:rStyle w:val="aa"/>
            <w:rFonts w:ascii="宋体" w:hAnsi="宋体" w:hint="eastAsia"/>
            <w:b w:val="0"/>
            <w:noProof/>
            <w:sz w:val="28"/>
            <w:szCs w:val="28"/>
          </w:rPr>
          <w:t>编制依据</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_Toc161205160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1</w:t>
        </w:r>
        <w:r>
          <w:rPr>
            <w:rFonts w:ascii="宋体" w:hAnsi="宋体"/>
            <w:b w:val="0"/>
            <w:noProof/>
            <w:webHidden/>
            <w:sz w:val="28"/>
            <w:szCs w:val="28"/>
          </w:rPr>
          <w:fldChar w:fldCharType="end"/>
        </w:r>
      </w:hyperlink>
    </w:p>
    <w:p w14:paraId="734AF120" w14:textId="77777777" w:rsidR="00000000" w:rsidRDefault="00000000">
      <w:pPr>
        <w:pStyle w:val="TOC2"/>
        <w:tabs>
          <w:tab w:val="right" w:leader="underscore" w:pos="8398"/>
        </w:tabs>
        <w:rPr>
          <w:rFonts w:ascii="宋体" w:hAnsi="宋体"/>
          <w:b w:val="0"/>
          <w:bCs w:val="0"/>
          <w:noProof/>
          <w:sz w:val="28"/>
          <w:szCs w:val="28"/>
        </w:rPr>
      </w:pPr>
      <w:hyperlink w:anchor="_Toc161205161" w:history="1">
        <w:r>
          <w:rPr>
            <w:rStyle w:val="aa"/>
            <w:rFonts w:ascii="宋体" w:hAnsi="宋体" w:hint="eastAsia"/>
            <w:b w:val="0"/>
            <w:noProof/>
            <w:sz w:val="28"/>
            <w:szCs w:val="28"/>
          </w:rPr>
          <w:t>第二章</w:t>
        </w:r>
        <w:r>
          <w:rPr>
            <w:rStyle w:val="aa"/>
            <w:rFonts w:ascii="宋体" w:hAnsi="宋体"/>
            <w:b w:val="0"/>
            <w:noProof/>
            <w:sz w:val="28"/>
            <w:szCs w:val="28"/>
          </w:rPr>
          <w:t xml:space="preserve"> </w:t>
        </w:r>
        <w:r>
          <w:rPr>
            <w:rStyle w:val="aa"/>
            <w:rFonts w:ascii="宋体" w:hAnsi="宋体" w:hint="eastAsia"/>
            <w:b w:val="0"/>
            <w:noProof/>
            <w:sz w:val="28"/>
            <w:szCs w:val="28"/>
          </w:rPr>
          <w:t>工程综述</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_Toc161205161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2</w:t>
        </w:r>
        <w:r>
          <w:rPr>
            <w:rFonts w:ascii="宋体" w:hAnsi="宋体"/>
            <w:b w:val="0"/>
            <w:noProof/>
            <w:webHidden/>
            <w:sz w:val="28"/>
            <w:szCs w:val="28"/>
          </w:rPr>
          <w:fldChar w:fldCharType="end"/>
        </w:r>
      </w:hyperlink>
    </w:p>
    <w:p w14:paraId="1D114F17" w14:textId="77777777" w:rsidR="00000000" w:rsidRDefault="00000000">
      <w:pPr>
        <w:pStyle w:val="TOC3"/>
        <w:tabs>
          <w:tab w:val="right" w:leader="underscore" w:pos="8398"/>
        </w:tabs>
        <w:rPr>
          <w:rFonts w:ascii="宋体" w:hAnsi="宋体"/>
          <w:noProof/>
          <w:sz w:val="28"/>
          <w:szCs w:val="28"/>
        </w:rPr>
      </w:pPr>
      <w:hyperlink w:anchor="_Toc161205162" w:history="1">
        <w:r>
          <w:rPr>
            <w:rStyle w:val="aa"/>
            <w:rFonts w:ascii="宋体" w:hAnsi="宋体" w:hint="eastAsia"/>
            <w:bCs/>
            <w:noProof/>
            <w:spacing w:val="6"/>
            <w:sz w:val="28"/>
            <w:szCs w:val="28"/>
          </w:rPr>
          <w:t>一、施工项目概况：</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_Toc161205162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w:t>
        </w:r>
        <w:r>
          <w:rPr>
            <w:rFonts w:ascii="宋体" w:hAnsi="宋体"/>
            <w:noProof/>
            <w:webHidden/>
            <w:sz w:val="28"/>
            <w:szCs w:val="28"/>
          </w:rPr>
          <w:fldChar w:fldCharType="end"/>
        </w:r>
      </w:hyperlink>
    </w:p>
    <w:p w14:paraId="3C13DF93" w14:textId="77777777" w:rsidR="00000000" w:rsidRDefault="00000000">
      <w:pPr>
        <w:pStyle w:val="TOC3"/>
        <w:tabs>
          <w:tab w:val="right" w:leader="underscore" w:pos="8398"/>
        </w:tabs>
        <w:rPr>
          <w:rFonts w:ascii="宋体" w:hAnsi="宋体"/>
          <w:noProof/>
          <w:sz w:val="28"/>
          <w:szCs w:val="28"/>
        </w:rPr>
      </w:pPr>
      <w:hyperlink w:anchor="_Toc161205163" w:history="1">
        <w:r>
          <w:rPr>
            <w:rStyle w:val="aa"/>
            <w:rFonts w:ascii="宋体" w:hAnsi="宋体" w:hint="eastAsia"/>
            <w:bCs/>
            <w:noProof/>
            <w:spacing w:val="6"/>
            <w:sz w:val="28"/>
            <w:szCs w:val="28"/>
          </w:rPr>
          <w:t>二、工程设计简介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_Toc161205163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w:t>
        </w:r>
        <w:r>
          <w:rPr>
            <w:rFonts w:ascii="宋体" w:hAnsi="宋体"/>
            <w:noProof/>
            <w:webHidden/>
            <w:sz w:val="28"/>
            <w:szCs w:val="28"/>
          </w:rPr>
          <w:fldChar w:fldCharType="end"/>
        </w:r>
      </w:hyperlink>
    </w:p>
    <w:p w14:paraId="6174E969" w14:textId="77777777" w:rsidR="00000000" w:rsidRDefault="00000000">
      <w:pPr>
        <w:pStyle w:val="TOC3"/>
        <w:tabs>
          <w:tab w:val="right" w:leader="underscore" w:pos="8398"/>
        </w:tabs>
        <w:rPr>
          <w:rFonts w:ascii="宋体" w:hAnsi="宋体"/>
          <w:noProof/>
          <w:sz w:val="28"/>
          <w:szCs w:val="28"/>
        </w:rPr>
      </w:pPr>
      <w:hyperlink w:anchor="_Toc161205164" w:history="1">
        <w:r>
          <w:rPr>
            <w:rStyle w:val="aa"/>
            <w:rFonts w:ascii="宋体" w:hAnsi="宋体" w:hint="eastAsia"/>
            <w:bCs/>
            <w:noProof/>
            <w:spacing w:val="6"/>
            <w:sz w:val="28"/>
            <w:szCs w:val="28"/>
          </w:rPr>
          <w:t>三、工程施工特点及解决方案</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_Toc161205164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w:t>
        </w:r>
        <w:r>
          <w:rPr>
            <w:rFonts w:ascii="宋体" w:hAnsi="宋体"/>
            <w:noProof/>
            <w:webHidden/>
            <w:sz w:val="28"/>
            <w:szCs w:val="28"/>
          </w:rPr>
          <w:fldChar w:fldCharType="end"/>
        </w:r>
      </w:hyperlink>
    </w:p>
    <w:p w14:paraId="5D2B4745" w14:textId="77777777" w:rsidR="00000000" w:rsidRDefault="00000000">
      <w:pPr>
        <w:pStyle w:val="TOC2"/>
        <w:tabs>
          <w:tab w:val="right" w:leader="underscore" w:pos="8398"/>
        </w:tabs>
        <w:rPr>
          <w:rFonts w:ascii="宋体" w:hAnsi="宋体"/>
          <w:b w:val="0"/>
          <w:bCs w:val="0"/>
          <w:noProof/>
          <w:sz w:val="28"/>
          <w:szCs w:val="28"/>
        </w:rPr>
      </w:pPr>
      <w:hyperlink w:anchor="_Toc161205165" w:history="1">
        <w:r>
          <w:rPr>
            <w:rStyle w:val="aa"/>
            <w:rFonts w:ascii="宋体" w:hAnsi="宋体" w:hint="eastAsia"/>
            <w:b w:val="0"/>
            <w:noProof/>
            <w:sz w:val="28"/>
            <w:szCs w:val="28"/>
          </w:rPr>
          <w:t>第三章</w:t>
        </w:r>
        <w:r>
          <w:rPr>
            <w:rStyle w:val="aa"/>
            <w:rFonts w:ascii="宋体" w:hAnsi="宋体"/>
            <w:b w:val="0"/>
            <w:noProof/>
            <w:sz w:val="28"/>
            <w:szCs w:val="28"/>
          </w:rPr>
          <w:t xml:space="preserve"> </w:t>
        </w:r>
        <w:r>
          <w:rPr>
            <w:rStyle w:val="aa"/>
            <w:rFonts w:ascii="宋体" w:hAnsi="宋体" w:hint="eastAsia"/>
            <w:b w:val="0"/>
            <w:noProof/>
            <w:sz w:val="28"/>
            <w:szCs w:val="28"/>
          </w:rPr>
          <w:t>工程施工组织和准备</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_Toc161205165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4</w:t>
        </w:r>
        <w:r>
          <w:rPr>
            <w:rFonts w:ascii="宋体" w:hAnsi="宋体"/>
            <w:b w:val="0"/>
            <w:noProof/>
            <w:webHidden/>
            <w:sz w:val="28"/>
            <w:szCs w:val="28"/>
          </w:rPr>
          <w:fldChar w:fldCharType="end"/>
        </w:r>
      </w:hyperlink>
    </w:p>
    <w:p w14:paraId="605A1202" w14:textId="77777777" w:rsidR="00000000" w:rsidRDefault="00000000">
      <w:pPr>
        <w:pStyle w:val="TOC3"/>
        <w:tabs>
          <w:tab w:val="right" w:leader="underscore" w:pos="8398"/>
        </w:tabs>
        <w:rPr>
          <w:rFonts w:ascii="宋体" w:hAnsi="宋体"/>
          <w:noProof/>
          <w:sz w:val="28"/>
          <w:szCs w:val="28"/>
        </w:rPr>
      </w:pPr>
      <w:hyperlink w:anchor="_Toc161205166" w:history="1">
        <w:r>
          <w:rPr>
            <w:rStyle w:val="aa"/>
            <w:rFonts w:ascii="宋体" w:hAnsi="宋体" w:hint="eastAsia"/>
            <w:bCs/>
            <w:noProof/>
            <w:spacing w:val="6"/>
            <w:sz w:val="28"/>
            <w:szCs w:val="28"/>
          </w:rPr>
          <w:t>一、质量、工期、环保及文明施工管理目标</w:t>
        </w:r>
        <w:r>
          <w:rPr>
            <w:rStyle w:val="aa"/>
            <w:rFonts w:ascii="宋体" w:hAnsi="宋体"/>
            <w:bCs/>
            <w:noProof/>
            <w:spacing w:val="6"/>
            <w:sz w:val="28"/>
            <w:szCs w:val="28"/>
          </w:rPr>
          <w:t>:</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_Toc161205166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w:t>
        </w:r>
        <w:r>
          <w:rPr>
            <w:rFonts w:ascii="宋体" w:hAnsi="宋体"/>
            <w:noProof/>
            <w:webHidden/>
            <w:sz w:val="28"/>
            <w:szCs w:val="28"/>
          </w:rPr>
          <w:fldChar w:fldCharType="end"/>
        </w:r>
      </w:hyperlink>
    </w:p>
    <w:p w14:paraId="7A71BECC" w14:textId="77777777" w:rsidR="00000000" w:rsidRDefault="00000000">
      <w:pPr>
        <w:pStyle w:val="TOC3"/>
        <w:tabs>
          <w:tab w:val="right" w:leader="underscore" w:pos="8398"/>
        </w:tabs>
        <w:rPr>
          <w:rFonts w:ascii="宋体" w:hAnsi="宋体"/>
          <w:noProof/>
          <w:sz w:val="28"/>
          <w:szCs w:val="28"/>
        </w:rPr>
      </w:pPr>
      <w:hyperlink w:anchor="_Toc161205167" w:history="1">
        <w:r>
          <w:rPr>
            <w:rStyle w:val="aa"/>
            <w:rFonts w:ascii="宋体" w:hAnsi="宋体" w:hint="eastAsia"/>
            <w:bCs/>
            <w:noProof/>
            <w:spacing w:val="6"/>
            <w:sz w:val="28"/>
            <w:szCs w:val="28"/>
          </w:rPr>
          <w:t>二、</w:t>
        </w:r>
        <w:r>
          <w:rPr>
            <w:rStyle w:val="aa"/>
            <w:rFonts w:ascii="宋体" w:hAnsi="宋体" w:cs="Arial" w:hint="eastAsia"/>
            <w:bCs/>
            <w:noProof/>
            <w:spacing w:val="6"/>
            <w:sz w:val="28"/>
            <w:szCs w:val="28"/>
          </w:rPr>
          <w:t>技术准备</w:t>
        </w:r>
        <w:r>
          <w:rPr>
            <w:rStyle w:val="aa"/>
            <w:rFonts w:ascii="宋体" w:hAnsi="宋体" w:cs="Arial"/>
            <w:bCs/>
            <w:noProof/>
            <w:spacing w:val="6"/>
            <w:sz w:val="28"/>
            <w:szCs w:val="28"/>
          </w:rPr>
          <w:t>:</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_Toc161205167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w:t>
        </w:r>
        <w:r>
          <w:rPr>
            <w:rFonts w:ascii="宋体" w:hAnsi="宋体"/>
            <w:noProof/>
            <w:webHidden/>
            <w:sz w:val="28"/>
            <w:szCs w:val="28"/>
          </w:rPr>
          <w:fldChar w:fldCharType="end"/>
        </w:r>
      </w:hyperlink>
    </w:p>
    <w:p w14:paraId="78B1A3C6" w14:textId="77777777" w:rsidR="00000000" w:rsidRDefault="00000000">
      <w:pPr>
        <w:pStyle w:val="TOC3"/>
        <w:tabs>
          <w:tab w:val="right" w:leader="underscore" w:pos="8398"/>
        </w:tabs>
        <w:rPr>
          <w:rFonts w:ascii="宋体" w:hAnsi="宋体"/>
          <w:noProof/>
          <w:sz w:val="28"/>
          <w:szCs w:val="28"/>
        </w:rPr>
      </w:pPr>
      <w:hyperlink w:anchor="_Toc161205168" w:history="1">
        <w:r>
          <w:rPr>
            <w:rStyle w:val="aa"/>
            <w:rFonts w:ascii="宋体" w:hAnsi="宋体" w:hint="eastAsia"/>
            <w:bCs/>
            <w:noProof/>
            <w:spacing w:val="6"/>
            <w:sz w:val="28"/>
            <w:szCs w:val="28"/>
          </w:rPr>
          <w:t>三、施工组织总体设想</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_Toc161205168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w:t>
        </w:r>
        <w:r>
          <w:rPr>
            <w:rFonts w:ascii="宋体" w:hAnsi="宋体"/>
            <w:noProof/>
            <w:webHidden/>
            <w:sz w:val="28"/>
            <w:szCs w:val="28"/>
          </w:rPr>
          <w:fldChar w:fldCharType="end"/>
        </w:r>
      </w:hyperlink>
    </w:p>
    <w:p w14:paraId="51E4D2F2" w14:textId="77777777" w:rsidR="00000000" w:rsidRDefault="00000000">
      <w:pPr>
        <w:pStyle w:val="TOC3"/>
        <w:tabs>
          <w:tab w:val="right" w:leader="underscore" w:pos="8398"/>
        </w:tabs>
        <w:rPr>
          <w:rFonts w:ascii="宋体" w:hAnsi="宋体"/>
          <w:noProof/>
          <w:sz w:val="28"/>
          <w:szCs w:val="28"/>
        </w:rPr>
      </w:pPr>
      <w:hyperlink w:anchor="_Toc161205169" w:history="1">
        <w:r>
          <w:rPr>
            <w:rStyle w:val="aa"/>
            <w:rFonts w:ascii="宋体" w:hAnsi="宋体" w:hint="eastAsia"/>
            <w:bCs/>
            <w:noProof/>
            <w:spacing w:val="6"/>
            <w:sz w:val="28"/>
            <w:szCs w:val="28"/>
          </w:rPr>
          <w:t>四、做好协调配合工作</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_Toc161205169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w:t>
        </w:r>
        <w:r>
          <w:rPr>
            <w:rFonts w:ascii="宋体" w:hAnsi="宋体"/>
            <w:noProof/>
            <w:webHidden/>
            <w:sz w:val="28"/>
            <w:szCs w:val="28"/>
          </w:rPr>
          <w:fldChar w:fldCharType="end"/>
        </w:r>
      </w:hyperlink>
    </w:p>
    <w:p w14:paraId="527D7D08" w14:textId="77777777" w:rsidR="00000000" w:rsidRDefault="00000000">
      <w:pPr>
        <w:pStyle w:val="TOC2"/>
        <w:tabs>
          <w:tab w:val="right" w:leader="underscore" w:pos="8398"/>
        </w:tabs>
        <w:rPr>
          <w:rFonts w:ascii="宋体" w:hAnsi="宋体"/>
          <w:b w:val="0"/>
          <w:bCs w:val="0"/>
          <w:noProof/>
          <w:sz w:val="28"/>
          <w:szCs w:val="28"/>
        </w:rPr>
      </w:pPr>
      <w:hyperlink w:anchor="_Toc161205170" w:history="1">
        <w:r>
          <w:rPr>
            <w:rStyle w:val="aa"/>
            <w:rFonts w:ascii="宋体" w:hAnsi="宋体" w:hint="eastAsia"/>
            <w:b w:val="0"/>
            <w:noProof/>
            <w:sz w:val="28"/>
            <w:szCs w:val="28"/>
          </w:rPr>
          <w:t>第四章</w:t>
        </w:r>
        <w:r>
          <w:rPr>
            <w:rStyle w:val="aa"/>
            <w:rFonts w:ascii="宋体" w:hAnsi="宋体"/>
            <w:b w:val="0"/>
            <w:noProof/>
            <w:sz w:val="28"/>
            <w:szCs w:val="28"/>
          </w:rPr>
          <w:t xml:space="preserve"> </w:t>
        </w:r>
        <w:r>
          <w:rPr>
            <w:rStyle w:val="aa"/>
            <w:rFonts w:ascii="宋体" w:hAnsi="宋体" w:hint="eastAsia"/>
            <w:b w:val="0"/>
            <w:noProof/>
            <w:sz w:val="28"/>
            <w:szCs w:val="28"/>
          </w:rPr>
          <w:t>施工现场管理</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_Toc161205170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9</w:t>
        </w:r>
        <w:r>
          <w:rPr>
            <w:rFonts w:ascii="宋体" w:hAnsi="宋体"/>
            <w:b w:val="0"/>
            <w:noProof/>
            <w:webHidden/>
            <w:sz w:val="28"/>
            <w:szCs w:val="28"/>
          </w:rPr>
          <w:fldChar w:fldCharType="end"/>
        </w:r>
      </w:hyperlink>
    </w:p>
    <w:p w14:paraId="3332840F" w14:textId="77777777" w:rsidR="00000000" w:rsidRDefault="00000000">
      <w:pPr>
        <w:pStyle w:val="TOC3"/>
        <w:tabs>
          <w:tab w:val="right" w:leader="underscore" w:pos="8398"/>
        </w:tabs>
        <w:rPr>
          <w:rFonts w:ascii="宋体" w:hAnsi="宋体"/>
          <w:noProof/>
          <w:sz w:val="28"/>
          <w:szCs w:val="28"/>
        </w:rPr>
      </w:pPr>
      <w:hyperlink w:anchor="_Toc161205171" w:history="1">
        <w:r>
          <w:rPr>
            <w:rStyle w:val="aa"/>
            <w:rFonts w:ascii="宋体" w:hAnsi="宋体" w:hint="eastAsia"/>
            <w:bCs/>
            <w:noProof/>
            <w:spacing w:val="6"/>
            <w:sz w:val="28"/>
            <w:szCs w:val="28"/>
          </w:rPr>
          <w:t>一、项目组织管理机构</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_Toc161205171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9</w:t>
        </w:r>
        <w:r>
          <w:rPr>
            <w:rFonts w:ascii="宋体" w:hAnsi="宋体"/>
            <w:noProof/>
            <w:webHidden/>
            <w:sz w:val="28"/>
            <w:szCs w:val="28"/>
          </w:rPr>
          <w:fldChar w:fldCharType="end"/>
        </w:r>
      </w:hyperlink>
    </w:p>
    <w:p w14:paraId="3400F95C" w14:textId="77777777" w:rsidR="00000000" w:rsidRDefault="00000000">
      <w:pPr>
        <w:pStyle w:val="TOC3"/>
        <w:tabs>
          <w:tab w:val="right" w:leader="underscore" w:pos="8398"/>
        </w:tabs>
        <w:rPr>
          <w:rFonts w:ascii="宋体" w:hAnsi="宋体"/>
          <w:noProof/>
          <w:sz w:val="28"/>
          <w:szCs w:val="28"/>
        </w:rPr>
      </w:pPr>
      <w:hyperlink w:anchor="_Toc161205172" w:history="1">
        <w:r>
          <w:rPr>
            <w:rStyle w:val="aa"/>
            <w:rFonts w:ascii="宋体" w:hAnsi="宋体" w:hint="eastAsia"/>
            <w:bCs/>
            <w:noProof/>
            <w:spacing w:val="6"/>
            <w:sz w:val="28"/>
            <w:szCs w:val="28"/>
          </w:rPr>
          <w:t>二、项目组织管理形式</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_Toc161205172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10</w:t>
        </w:r>
        <w:r>
          <w:rPr>
            <w:rFonts w:ascii="宋体" w:hAnsi="宋体"/>
            <w:noProof/>
            <w:webHidden/>
            <w:sz w:val="28"/>
            <w:szCs w:val="28"/>
          </w:rPr>
          <w:fldChar w:fldCharType="end"/>
        </w:r>
      </w:hyperlink>
    </w:p>
    <w:p w14:paraId="246B03F5" w14:textId="77777777" w:rsidR="00000000" w:rsidRDefault="00000000">
      <w:pPr>
        <w:pStyle w:val="TOC3"/>
        <w:tabs>
          <w:tab w:val="right" w:leader="underscore" w:pos="8398"/>
        </w:tabs>
        <w:rPr>
          <w:rFonts w:ascii="宋体" w:hAnsi="宋体"/>
          <w:noProof/>
          <w:sz w:val="28"/>
          <w:szCs w:val="28"/>
        </w:rPr>
      </w:pPr>
      <w:hyperlink w:anchor="_Toc161205173" w:history="1">
        <w:r>
          <w:rPr>
            <w:rStyle w:val="aa"/>
            <w:rFonts w:ascii="宋体" w:hAnsi="宋体" w:hint="eastAsia"/>
            <w:bCs/>
            <w:noProof/>
            <w:spacing w:val="6"/>
            <w:sz w:val="28"/>
            <w:szCs w:val="28"/>
          </w:rPr>
          <w:t>三、项目管理的主要内容</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_Toc161205173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11</w:t>
        </w:r>
        <w:r>
          <w:rPr>
            <w:rFonts w:ascii="宋体" w:hAnsi="宋体"/>
            <w:noProof/>
            <w:webHidden/>
            <w:sz w:val="28"/>
            <w:szCs w:val="28"/>
          </w:rPr>
          <w:fldChar w:fldCharType="end"/>
        </w:r>
      </w:hyperlink>
    </w:p>
    <w:p w14:paraId="3883970F" w14:textId="77777777" w:rsidR="00000000" w:rsidRDefault="00000000">
      <w:pPr>
        <w:pStyle w:val="TOC3"/>
        <w:tabs>
          <w:tab w:val="right" w:leader="underscore" w:pos="8398"/>
        </w:tabs>
        <w:rPr>
          <w:rFonts w:ascii="宋体" w:hAnsi="宋体"/>
          <w:noProof/>
          <w:sz w:val="28"/>
          <w:szCs w:val="28"/>
        </w:rPr>
      </w:pPr>
      <w:hyperlink w:anchor="_Toc161205174" w:history="1">
        <w:r>
          <w:rPr>
            <w:rStyle w:val="aa"/>
            <w:rFonts w:ascii="宋体" w:hAnsi="宋体" w:hint="eastAsia"/>
            <w:bCs/>
            <w:noProof/>
            <w:spacing w:val="6"/>
            <w:sz w:val="28"/>
            <w:szCs w:val="28"/>
          </w:rPr>
          <w:t>四、施工人员配备计划</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_Toc161205174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12</w:t>
        </w:r>
        <w:r>
          <w:rPr>
            <w:rFonts w:ascii="宋体" w:hAnsi="宋体"/>
            <w:noProof/>
            <w:webHidden/>
            <w:sz w:val="28"/>
            <w:szCs w:val="28"/>
          </w:rPr>
          <w:fldChar w:fldCharType="end"/>
        </w:r>
      </w:hyperlink>
    </w:p>
    <w:p w14:paraId="2B46F81C" w14:textId="77777777" w:rsidR="00000000" w:rsidRDefault="00000000">
      <w:pPr>
        <w:pStyle w:val="TOC3"/>
        <w:tabs>
          <w:tab w:val="right" w:leader="underscore" w:pos="8398"/>
        </w:tabs>
        <w:rPr>
          <w:rFonts w:ascii="宋体" w:hAnsi="宋体"/>
          <w:noProof/>
          <w:sz w:val="28"/>
          <w:szCs w:val="28"/>
        </w:rPr>
      </w:pPr>
      <w:hyperlink w:anchor="_Toc161205175" w:history="1">
        <w:r>
          <w:rPr>
            <w:rStyle w:val="aa"/>
            <w:rFonts w:ascii="宋体" w:hAnsi="宋体" w:hint="eastAsia"/>
            <w:bCs/>
            <w:noProof/>
            <w:spacing w:val="6"/>
            <w:sz w:val="28"/>
            <w:szCs w:val="28"/>
          </w:rPr>
          <w:t>五、施工主要机械设备配置</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_Toc161205175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12</w:t>
        </w:r>
        <w:r>
          <w:rPr>
            <w:rFonts w:ascii="宋体" w:hAnsi="宋体"/>
            <w:noProof/>
            <w:webHidden/>
            <w:sz w:val="28"/>
            <w:szCs w:val="28"/>
          </w:rPr>
          <w:fldChar w:fldCharType="end"/>
        </w:r>
      </w:hyperlink>
    </w:p>
    <w:p w14:paraId="5CA925F5" w14:textId="77777777" w:rsidR="00000000" w:rsidRDefault="00000000">
      <w:pPr>
        <w:pStyle w:val="TOC3"/>
        <w:tabs>
          <w:tab w:val="right" w:leader="underscore" w:pos="8398"/>
        </w:tabs>
        <w:rPr>
          <w:rFonts w:ascii="宋体" w:hAnsi="宋体"/>
          <w:noProof/>
          <w:sz w:val="28"/>
          <w:szCs w:val="28"/>
        </w:rPr>
      </w:pPr>
      <w:hyperlink w:anchor="_Toc161205176" w:history="1">
        <w:r>
          <w:rPr>
            <w:rStyle w:val="aa"/>
            <w:rFonts w:ascii="宋体" w:hAnsi="宋体" w:hint="eastAsia"/>
            <w:bCs/>
            <w:noProof/>
            <w:spacing w:val="6"/>
            <w:sz w:val="28"/>
            <w:szCs w:val="28"/>
          </w:rPr>
          <w:t>六、施工组织设计编制</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_Toc161205176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12</w:t>
        </w:r>
        <w:r>
          <w:rPr>
            <w:rFonts w:ascii="宋体" w:hAnsi="宋体"/>
            <w:noProof/>
            <w:webHidden/>
            <w:sz w:val="28"/>
            <w:szCs w:val="28"/>
          </w:rPr>
          <w:fldChar w:fldCharType="end"/>
        </w:r>
      </w:hyperlink>
    </w:p>
    <w:p w14:paraId="60221566" w14:textId="77777777" w:rsidR="00000000" w:rsidRDefault="00000000">
      <w:pPr>
        <w:pStyle w:val="TOC2"/>
        <w:tabs>
          <w:tab w:val="right" w:leader="underscore" w:pos="8398"/>
        </w:tabs>
        <w:rPr>
          <w:rFonts w:ascii="宋体" w:hAnsi="宋体"/>
          <w:b w:val="0"/>
          <w:bCs w:val="0"/>
          <w:noProof/>
          <w:sz w:val="28"/>
          <w:szCs w:val="28"/>
        </w:rPr>
      </w:pPr>
      <w:hyperlink w:anchor="_Toc161205177" w:history="1">
        <w:r>
          <w:rPr>
            <w:rStyle w:val="aa"/>
            <w:rFonts w:ascii="宋体" w:hAnsi="宋体" w:hint="eastAsia"/>
            <w:b w:val="0"/>
            <w:noProof/>
            <w:sz w:val="28"/>
            <w:szCs w:val="28"/>
          </w:rPr>
          <w:t>第五章</w:t>
        </w:r>
        <w:r>
          <w:rPr>
            <w:rStyle w:val="aa"/>
            <w:rFonts w:ascii="宋体" w:hAnsi="宋体"/>
            <w:b w:val="0"/>
            <w:noProof/>
            <w:sz w:val="28"/>
            <w:szCs w:val="28"/>
          </w:rPr>
          <w:t xml:space="preserve"> </w:t>
        </w:r>
        <w:r>
          <w:rPr>
            <w:rStyle w:val="aa"/>
            <w:rFonts w:ascii="宋体" w:hAnsi="宋体" w:hint="eastAsia"/>
            <w:b w:val="0"/>
            <w:noProof/>
            <w:sz w:val="28"/>
            <w:szCs w:val="28"/>
          </w:rPr>
          <w:t>施工技术方案</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_Toc161205177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13</w:t>
        </w:r>
        <w:r>
          <w:rPr>
            <w:rFonts w:ascii="宋体" w:hAnsi="宋体"/>
            <w:b w:val="0"/>
            <w:noProof/>
            <w:webHidden/>
            <w:sz w:val="28"/>
            <w:szCs w:val="28"/>
          </w:rPr>
          <w:fldChar w:fldCharType="end"/>
        </w:r>
      </w:hyperlink>
    </w:p>
    <w:p w14:paraId="169BCB64" w14:textId="77777777" w:rsidR="00000000" w:rsidRDefault="00000000">
      <w:pPr>
        <w:pStyle w:val="TOC3"/>
        <w:tabs>
          <w:tab w:val="right" w:leader="underscore" w:pos="8398"/>
        </w:tabs>
        <w:rPr>
          <w:rFonts w:ascii="宋体" w:hAnsi="宋体"/>
          <w:noProof/>
          <w:sz w:val="28"/>
          <w:szCs w:val="28"/>
        </w:rPr>
      </w:pPr>
      <w:hyperlink w:anchor="_Toc161205178" w:history="1">
        <w:r>
          <w:rPr>
            <w:rStyle w:val="aa"/>
            <w:rFonts w:ascii="宋体" w:hAnsi="宋体" w:hint="eastAsia"/>
            <w:bCs/>
            <w:noProof/>
            <w:spacing w:val="6"/>
            <w:sz w:val="28"/>
            <w:szCs w:val="28"/>
          </w:rPr>
          <w:t>一、聚氨酯防水</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_Toc161205178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13</w:t>
        </w:r>
        <w:r>
          <w:rPr>
            <w:rFonts w:ascii="宋体" w:hAnsi="宋体"/>
            <w:noProof/>
            <w:webHidden/>
            <w:sz w:val="28"/>
            <w:szCs w:val="28"/>
          </w:rPr>
          <w:fldChar w:fldCharType="end"/>
        </w:r>
      </w:hyperlink>
    </w:p>
    <w:p w14:paraId="71D66CEE" w14:textId="77777777" w:rsidR="00000000" w:rsidRDefault="00000000">
      <w:pPr>
        <w:pStyle w:val="TOC3"/>
        <w:tabs>
          <w:tab w:val="right" w:leader="underscore" w:pos="8398"/>
        </w:tabs>
        <w:rPr>
          <w:rFonts w:ascii="宋体" w:hAnsi="宋体"/>
          <w:noProof/>
          <w:sz w:val="28"/>
          <w:szCs w:val="28"/>
        </w:rPr>
      </w:pPr>
      <w:hyperlink w:anchor="_Toc161205179" w:history="1">
        <w:r>
          <w:rPr>
            <w:rStyle w:val="aa"/>
            <w:rFonts w:ascii="宋体" w:hAnsi="宋体" w:hint="eastAsia"/>
            <w:bCs/>
            <w:noProof/>
            <w:spacing w:val="6"/>
            <w:sz w:val="28"/>
            <w:szCs w:val="28"/>
          </w:rPr>
          <w:t>二、墙柱面工程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_Toc161205179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13</w:t>
        </w:r>
        <w:r>
          <w:rPr>
            <w:rFonts w:ascii="宋体" w:hAnsi="宋体"/>
            <w:noProof/>
            <w:webHidden/>
            <w:sz w:val="28"/>
            <w:szCs w:val="28"/>
          </w:rPr>
          <w:fldChar w:fldCharType="end"/>
        </w:r>
      </w:hyperlink>
    </w:p>
    <w:p w14:paraId="4A1DC9BE" w14:textId="77777777" w:rsidR="00000000" w:rsidRDefault="00000000">
      <w:pPr>
        <w:pStyle w:val="TOC3"/>
        <w:tabs>
          <w:tab w:val="right" w:leader="underscore" w:pos="8398"/>
        </w:tabs>
        <w:rPr>
          <w:rFonts w:ascii="宋体" w:hAnsi="宋体"/>
          <w:noProof/>
          <w:sz w:val="28"/>
          <w:szCs w:val="28"/>
        </w:rPr>
      </w:pPr>
      <w:hyperlink w:anchor="_Toc161205180" w:history="1">
        <w:r>
          <w:rPr>
            <w:rStyle w:val="aa"/>
            <w:rFonts w:ascii="宋体" w:hAnsi="宋体" w:hint="eastAsia"/>
            <w:bCs/>
            <w:noProof/>
            <w:spacing w:val="6"/>
            <w:sz w:val="28"/>
            <w:szCs w:val="28"/>
          </w:rPr>
          <w:t>三、天棚工程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_Toc161205180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19</w:t>
        </w:r>
        <w:r>
          <w:rPr>
            <w:rFonts w:ascii="宋体" w:hAnsi="宋体"/>
            <w:noProof/>
            <w:webHidden/>
            <w:sz w:val="28"/>
            <w:szCs w:val="28"/>
          </w:rPr>
          <w:fldChar w:fldCharType="end"/>
        </w:r>
      </w:hyperlink>
    </w:p>
    <w:p w14:paraId="73D14B6C" w14:textId="77777777" w:rsidR="00000000" w:rsidRDefault="00000000">
      <w:pPr>
        <w:pStyle w:val="TOC3"/>
        <w:tabs>
          <w:tab w:val="right" w:leader="underscore" w:pos="8398"/>
        </w:tabs>
        <w:rPr>
          <w:rFonts w:ascii="宋体" w:hAnsi="宋体"/>
          <w:noProof/>
          <w:sz w:val="28"/>
          <w:szCs w:val="28"/>
        </w:rPr>
      </w:pPr>
      <w:hyperlink w:anchor="_Toc161205181" w:history="1">
        <w:r>
          <w:rPr>
            <w:rStyle w:val="aa"/>
            <w:rFonts w:ascii="宋体" w:hAnsi="宋体" w:hint="eastAsia"/>
            <w:bCs/>
            <w:noProof/>
            <w:spacing w:val="6"/>
            <w:sz w:val="28"/>
            <w:szCs w:val="28"/>
          </w:rPr>
          <w:t>四、地面工程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_Toc161205181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20</w:t>
        </w:r>
        <w:r>
          <w:rPr>
            <w:rFonts w:ascii="宋体" w:hAnsi="宋体"/>
            <w:noProof/>
            <w:webHidden/>
            <w:sz w:val="28"/>
            <w:szCs w:val="28"/>
          </w:rPr>
          <w:fldChar w:fldCharType="end"/>
        </w:r>
      </w:hyperlink>
    </w:p>
    <w:p w14:paraId="3F47606D" w14:textId="77777777" w:rsidR="00000000" w:rsidRDefault="00000000">
      <w:pPr>
        <w:pStyle w:val="TOC3"/>
        <w:tabs>
          <w:tab w:val="right" w:leader="underscore" w:pos="8398"/>
        </w:tabs>
        <w:rPr>
          <w:rFonts w:ascii="宋体" w:hAnsi="宋体"/>
          <w:noProof/>
          <w:sz w:val="28"/>
          <w:szCs w:val="28"/>
        </w:rPr>
      </w:pPr>
      <w:hyperlink w:anchor="_Toc161205182" w:history="1">
        <w:r>
          <w:rPr>
            <w:rStyle w:val="aa"/>
            <w:rFonts w:ascii="宋体" w:hAnsi="宋体" w:hint="eastAsia"/>
            <w:bCs/>
            <w:noProof/>
            <w:spacing w:val="6"/>
            <w:sz w:val="28"/>
            <w:szCs w:val="28"/>
          </w:rPr>
          <w:t>五、涂料工程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_Toc161205182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23</w:t>
        </w:r>
        <w:r>
          <w:rPr>
            <w:rFonts w:ascii="宋体" w:hAnsi="宋体"/>
            <w:noProof/>
            <w:webHidden/>
            <w:sz w:val="28"/>
            <w:szCs w:val="28"/>
          </w:rPr>
          <w:fldChar w:fldCharType="end"/>
        </w:r>
      </w:hyperlink>
    </w:p>
    <w:p w14:paraId="304B088B" w14:textId="77777777" w:rsidR="00000000" w:rsidRDefault="00000000">
      <w:pPr>
        <w:pStyle w:val="TOC3"/>
        <w:tabs>
          <w:tab w:val="right" w:leader="underscore" w:pos="8398"/>
        </w:tabs>
        <w:rPr>
          <w:rFonts w:ascii="宋体" w:hAnsi="宋体"/>
          <w:noProof/>
          <w:sz w:val="28"/>
          <w:szCs w:val="28"/>
        </w:rPr>
      </w:pPr>
      <w:hyperlink w:anchor="_Toc161205183" w:history="1">
        <w:r>
          <w:rPr>
            <w:rStyle w:val="aa"/>
            <w:rFonts w:ascii="宋体" w:hAnsi="宋体" w:hint="eastAsia"/>
            <w:bCs/>
            <w:noProof/>
            <w:spacing w:val="6"/>
            <w:sz w:val="28"/>
            <w:szCs w:val="28"/>
          </w:rPr>
          <w:t>六、门窗工程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_Toc161205183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27</w:t>
        </w:r>
        <w:r>
          <w:rPr>
            <w:rFonts w:ascii="宋体" w:hAnsi="宋体"/>
            <w:noProof/>
            <w:webHidden/>
            <w:sz w:val="28"/>
            <w:szCs w:val="28"/>
          </w:rPr>
          <w:fldChar w:fldCharType="end"/>
        </w:r>
      </w:hyperlink>
    </w:p>
    <w:p w14:paraId="49939942" w14:textId="77777777" w:rsidR="00000000" w:rsidRDefault="00000000">
      <w:pPr>
        <w:pStyle w:val="TOC2"/>
        <w:tabs>
          <w:tab w:val="right" w:leader="underscore" w:pos="8398"/>
        </w:tabs>
        <w:rPr>
          <w:rFonts w:ascii="宋体" w:hAnsi="宋体"/>
          <w:b w:val="0"/>
          <w:bCs w:val="0"/>
          <w:noProof/>
          <w:sz w:val="28"/>
          <w:szCs w:val="28"/>
        </w:rPr>
      </w:pPr>
      <w:hyperlink w:anchor="_Toc161205184" w:history="1">
        <w:r>
          <w:rPr>
            <w:rStyle w:val="aa"/>
            <w:rFonts w:ascii="宋体" w:hAnsi="宋体" w:hint="eastAsia"/>
            <w:b w:val="0"/>
            <w:noProof/>
            <w:sz w:val="28"/>
            <w:szCs w:val="28"/>
          </w:rPr>
          <w:t>第六章</w:t>
        </w:r>
        <w:r>
          <w:rPr>
            <w:rStyle w:val="aa"/>
            <w:rFonts w:ascii="宋体" w:hAnsi="宋体"/>
            <w:b w:val="0"/>
            <w:noProof/>
            <w:sz w:val="28"/>
            <w:szCs w:val="28"/>
          </w:rPr>
          <w:t xml:space="preserve"> </w:t>
        </w:r>
        <w:r>
          <w:rPr>
            <w:rStyle w:val="aa"/>
            <w:rFonts w:ascii="宋体" w:hAnsi="宋体" w:hint="eastAsia"/>
            <w:b w:val="0"/>
            <w:noProof/>
            <w:sz w:val="28"/>
            <w:szCs w:val="28"/>
          </w:rPr>
          <w:t>雨季施工方案</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_Toc161205184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29</w:t>
        </w:r>
        <w:r>
          <w:rPr>
            <w:rFonts w:ascii="宋体" w:hAnsi="宋体"/>
            <w:b w:val="0"/>
            <w:noProof/>
            <w:webHidden/>
            <w:sz w:val="28"/>
            <w:szCs w:val="28"/>
          </w:rPr>
          <w:fldChar w:fldCharType="end"/>
        </w:r>
      </w:hyperlink>
    </w:p>
    <w:p w14:paraId="3E6B4DDF" w14:textId="77777777" w:rsidR="00000000" w:rsidRDefault="00000000">
      <w:pPr>
        <w:pStyle w:val="TOC3"/>
        <w:tabs>
          <w:tab w:val="right" w:leader="underscore" w:pos="8398"/>
        </w:tabs>
        <w:rPr>
          <w:rFonts w:ascii="宋体" w:hAnsi="宋体"/>
          <w:noProof/>
          <w:sz w:val="28"/>
          <w:szCs w:val="28"/>
        </w:rPr>
      </w:pPr>
      <w:hyperlink w:anchor="_Toc161205185" w:history="1">
        <w:r>
          <w:rPr>
            <w:rStyle w:val="aa"/>
            <w:rFonts w:ascii="宋体" w:hAnsi="宋体" w:hint="eastAsia"/>
            <w:bCs/>
            <w:noProof/>
            <w:spacing w:val="6"/>
            <w:sz w:val="28"/>
            <w:szCs w:val="28"/>
          </w:rPr>
          <w:t>一、工程概况</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_Toc161205185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29</w:t>
        </w:r>
        <w:r>
          <w:rPr>
            <w:rFonts w:ascii="宋体" w:hAnsi="宋体"/>
            <w:noProof/>
            <w:webHidden/>
            <w:sz w:val="28"/>
            <w:szCs w:val="28"/>
          </w:rPr>
          <w:fldChar w:fldCharType="end"/>
        </w:r>
      </w:hyperlink>
    </w:p>
    <w:p w14:paraId="35973622" w14:textId="77777777" w:rsidR="00000000" w:rsidRDefault="00000000">
      <w:pPr>
        <w:pStyle w:val="TOC3"/>
        <w:tabs>
          <w:tab w:val="right" w:leader="underscore" w:pos="8398"/>
        </w:tabs>
        <w:rPr>
          <w:rFonts w:ascii="宋体" w:hAnsi="宋体"/>
          <w:noProof/>
          <w:sz w:val="28"/>
          <w:szCs w:val="28"/>
        </w:rPr>
      </w:pPr>
      <w:hyperlink w:anchor="_Toc161205186" w:history="1">
        <w:r>
          <w:rPr>
            <w:rStyle w:val="aa"/>
            <w:rFonts w:ascii="宋体" w:hAnsi="宋体" w:hint="eastAsia"/>
            <w:bCs/>
            <w:noProof/>
            <w:spacing w:val="6"/>
            <w:sz w:val="28"/>
            <w:szCs w:val="28"/>
          </w:rPr>
          <w:t>二、施工部署</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_Toc161205186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29</w:t>
        </w:r>
        <w:r>
          <w:rPr>
            <w:rFonts w:ascii="宋体" w:hAnsi="宋体"/>
            <w:noProof/>
            <w:webHidden/>
            <w:sz w:val="28"/>
            <w:szCs w:val="28"/>
          </w:rPr>
          <w:fldChar w:fldCharType="end"/>
        </w:r>
      </w:hyperlink>
    </w:p>
    <w:p w14:paraId="05049331" w14:textId="77777777" w:rsidR="00000000" w:rsidRDefault="00000000">
      <w:pPr>
        <w:pStyle w:val="TOC3"/>
        <w:tabs>
          <w:tab w:val="right" w:leader="underscore" w:pos="8398"/>
        </w:tabs>
        <w:rPr>
          <w:rFonts w:ascii="宋体" w:hAnsi="宋体"/>
          <w:noProof/>
          <w:sz w:val="28"/>
          <w:szCs w:val="28"/>
        </w:rPr>
      </w:pPr>
      <w:hyperlink w:anchor="_Toc161205187" w:history="1">
        <w:r>
          <w:rPr>
            <w:rStyle w:val="aa"/>
            <w:rFonts w:ascii="宋体" w:hAnsi="宋体" w:hint="eastAsia"/>
            <w:bCs/>
            <w:noProof/>
            <w:spacing w:val="6"/>
            <w:sz w:val="28"/>
            <w:szCs w:val="28"/>
          </w:rPr>
          <w:t>三、施工准备</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_Toc161205187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29</w:t>
        </w:r>
        <w:r>
          <w:rPr>
            <w:rFonts w:ascii="宋体" w:hAnsi="宋体"/>
            <w:noProof/>
            <w:webHidden/>
            <w:sz w:val="28"/>
            <w:szCs w:val="28"/>
          </w:rPr>
          <w:fldChar w:fldCharType="end"/>
        </w:r>
      </w:hyperlink>
    </w:p>
    <w:p w14:paraId="1B8F744D" w14:textId="77777777" w:rsidR="00000000" w:rsidRDefault="00000000">
      <w:pPr>
        <w:pStyle w:val="TOC2"/>
        <w:tabs>
          <w:tab w:val="right" w:leader="underscore" w:pos="8398"/>
        </w:tabs>
        <w:rPr>
          <w:rFonts w:ascii="宋体" w:hAnsi="宋体"/>
          <w:b w:val="0"/>
          <w:bCs w:val="0"/>
          <w:noProof/>
          <w:sz w:val="28"/>
          <w:szCs w:val="28"/>
        </w:rPr>
      </w:pPr>
      <w:hyperlink w:anchor="_Toc161205188" w:history="1">
        <w:r>
          <w:rPr>
            <w:rStyle w:val="aa"/>
            <w:rFonts w:ascii="宋体" w:hAnsi="宋体" w:hint="eastAsia"/>
            <w:b w:val="0"/>
            <w:noProof/>
            <w:sz w:val="28"/>
            <w:szCs w:val="28"/>
          </w:rPr>
          <w:t>第七章</w:t>
        </w:r>
        <w:r>
          <w:rPr>
            <w:rStyle w:val="aa"/>
            <w:rFonts w:ascii="宋体" w:hAnsi="宋体"/>
            <w:b w:val="0"/>
            <w:noProof/>
            <w:sz w:val="28"/>
            <w:szCs w:val="28"/>
          </w:rPr>
          <w:t xml:space="preserve"> </w:t>
        </w:r>
        <w:r>
          <w:rPr>
            <w:rStyle w:val="aa"/>
            <w:rFonts w:ascii="宋体" w:hAnsi="宋体" w:hint="eastAsia"/>
            <w:b w:val="0"/>
            <w:noProof/>
            <w:sz w:val="28"/>
            <w:szCs w:val="28"/>
          </w:rPr>
          <w:t>成品保护方案</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_Toc161205188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31</w:t>
        </w:r>
        <w:r>
          <w:rPr>
            <w:rFonts w:ascii="宋体" w:hAnsi="宋体"/>
            <w:b w:val="0"/>
            <w:noProof/>
            <w:webHidden/>
            <w:sz w:val="28"/>
            <w:szCs w:val="28"/>
          </w:rPr>
          <w:fldChar w:fldCharType="end"/>
        </w:r>
      </w:hyperlink>
    </w:p>
    <w:p w14:paraId="696D7BF9" w14:textId="77777777" w:rsidR="00000000" w:rsidRDefault="00000000">
      <w:pPr>
        <w:pStyle w:val="TOC3"/>
        <w:tabs>
          <w:tab w:val="right" w:leader="underscore" w:pos="8398"/>
        </w:tabs>
        <w:rPr>
          <w:rFonts w:ascii="宋体" w:hAnsi="宋体"/>
          <w:noProof/>
          <w:sz w:val="28"/>
          <w:szCs w:val="28"/>
        </w:rPr>
      </w:pPr>
      <w:hyperlink w:anchor="_Toc161205189" w:history="1">
        <w:r>
          <w:rPr>
            <w:rStyle w:val="aa"/>
            <w:rFonts w:ascii="宋体" w:hAnsi="宋体" w:hint="eastAsia"/>
            <w:bCs/>
            <w:noProof/>
            <w:spacing w:val="6"/>
            <w:sz w:val="28"/>
            <w:szCs w:val="28"/>
          </w:rPr>
          <w:t>一、工程概况</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_Toc161205189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31</w:t>
        </w:r>
        <w:r>
          <w:rPr>
            <w:rFonts w:ascii="宋体" w:hAnsi="宋体"/>
            <w:noProof/>
            <w:webHidden/>
            <w:sz w:val="28"/>
            <w:szCs w:val="28"/>
          </w:rPr>
          <w:fldChar w:fldCharType="end"/>
        </w:r>
      </w:hyperlink>
    </w:p>
    <w:p w14:paraId="2839DCAB" w14:textId="77777777" w:rsidR="00000000" w:rsidRDefault="00000000">
      <w:pPr>
        <w:pStyle w:val="TOC3"/>
        <w:tabs>
          <w:tab w:val="right" w:leader="underscore" w:pos="8398"/>
        </w:tabs>
        <w:rPr>
          <w:rFonts w:ascii="宋体" w:hAnsi="宋体"/>
          <w:noProof/>
          <w:sz w:val="28"/>
          <w:szCs w:val="28"/>
        </w:rPr>
      </w:pPr>
      <w:hyperlink w:anchor="_Toc161205190" w:history="1">
        <w:r>
          <w:rPr>
            <w:rStyle w:val="aa"/>
            <w:rFonts w:ascii="宋体" w:hAnsi="宋体" w:hint="eastAsia"/>
            <w:bCs/>
            <w:noProof/>
            <w:spacing w:val="6"/>
            <w:sz w:val="28"/>
            <w:szCs w:val="28"/>
          </w:rPr>
          <w:t>二、总体措施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_Toc161205190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31</w:t>
        </w:r>
        <w:r>
          <w:rPr>
            <w:rFonts w:ascii="宋体" w:hAnsi="宋体"/>
            <w:noProof/>
            <w:webHidden/>
            <w:sz w:val="28"/>
            <w:szCs w:val="28"/>
          </w:rPr>
          <w:fldChar w:fldCharType="end"/>
        </w:r>
      </w:hyperlink>
    </w:p>
    <w:p w14:paraId="4ED36476" w14:textId="77777777" w:rsidR="00000000" w:rsidRDefault="00000000">
      <w:pPr>
        <w:pStyle w:val="TOC3"/>
        <w:tabs>
          <w:tab w:val="right" w:leader="underscore" w:pos="8398"/>
        </w:tabs>
        <w:rPr>
          <w:rFonts w:ascii="宋体" w:hAnsi="宋体"/>
          <w:noProof/>
          <w:sz w:val="28"/>
          <w:szCs w:val="28"/>
        </w:rPr>
      </w:pPr>
      <w:hyperlink w:anchor="_Toc161205191" w:history="1">
        <w:r>
          <w:rPr>
            <w:rStyle w:val="aa"/>
            <w:rFonts w:ascii="宋体" w:hAnsi="宋体" w:hint="eastAsia"/>
            <w:bCs/>
            <w:noProof/>
            <w:spacing w:val="6"/>
            <w:sz w:val="28"/>
            <w:szCs w:val="28"/>
          </w:rPr>
          <w:t>三、分项工程成品保护措施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_Toc161205191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31</w:t>
        </w:r>
        <w:r>
          <w:rPr>
            <w:rFonts w:ascii="宋体" w:hAnsi="宋体"/>
            <w:noProof/>
            <w:webHidden/>
            <w:sz w:val="28"/>
            <w:szCs w:val="28"/>
          </w:rPr>
          <w:fldChar w:fldCharType="end"/>
        </w:r>
      </w:hyperlink>
    </w:p>
    <w:p w14:paraId="1EC1E2A1" w14:textId="77777777" w:rsidR="00000000" w:rsidRDefault="00000000">
      <w:pPr>
        <w:pStyle w:val="TOC2"/>
        <w:tabs>
          <w:tab w:val="right" w:leader="underscore" w:pos="8398"/>
        </w:tabs>
        <w:rPr>
          <w:rFonts w:ascii="宋体" w:hAnsi="宋体"/>
          <w:b w:val="0"/>
          <w:bCs w:val="0"/>
          <w:noProof/>
          <w:sz w:val="28"/>
          <w:szCs w:val="28"/>
        </w:rPr>
      </w:pPr>
      <w:hyperlink w:anchor="_Toc161205192" w:history="1">
        <w:r>
          <w:rPr>
            <w:rStyle w:val="aa"/>
            <w:rFonts w:ascii="宋体" w:hAnsi="宋体" w:hint="eastAsia"/>
            <w:b w:val="0"/>
            <w:noProof/>
            <w:sz w:val="28"/>
            <w:szCs w:val="28"/>
          </w:rPr>
          <w:t>第八章</w:t>
        </w:r>
        <w:r>
          <w:rPr>
            <w:rStyle w:val="aa"/>
            <w:rFonts w:ascii="宋体" w:hAnsi="宋体"/>
            <w:b w:val="0"/>
            <w:noProof/>
            <w:sz w:val="28"/>
            <w:szCs w:val="28"/>
          </w:rPr>
          <w:t xml:space="preserve"> </w:t>
        </w:r>
        <w:r>
          <w:rPr>
            <w:rStyle w:val="aa"/>
            <w:rFonts w:ascii="宋体" w:hAnsi="宋体" w:hint="eastAsia"/>
            <w:b w:val="0"/>
            <w:noProof/>
            <w:sz w:val="28"/>
            <w:szCs w:val="28"/>
          </w:rPr>
          <w:t>施工进度计划及措施</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_Toc161205192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33</w:t>
        </w:r>
        <w:r>
          <w:rPr>
            <w:rFonts w:ascii="宋体" w:hAnsi="宋体"/>
            <w:b w:val="0"/>
            <w:noProof/>
            <w:webHidden/>
            <w:sz w:val="28"/>
            <w:szCs w:val="28"/>
          </w:rPr>
          <w:fldChar w:fldCharType="end"/>
        </w:r>
      </w:hyperlink>
    </w:p>
    <w:p w14:paraId="0F1FF336" w14:textId="77777777" w:rsidR="00000000" w:rsidRDefault="00000000">
      <w:pPr>
        <w:pStyle w:val="TOC3"/>
        <w:tabs>
          <w:tab w:val="right" w:leader="underscore" w:pos="8398"/>
        </w:tabs>
        <w:rPr>
          <w:rFonts w:ascii="宋体" w:hAnsi="宋体"/>
          <w:noProof/>
          <w:sz w:val="28"/>
          <w:szCs w:val="28"/>
        </w:rPr>
      </w:pPr>
      <w:hyperlink w:anchor="_Toc161205193" w:history="1">
        <w:r>
          <w:rPr>
            <w:rStyle w:val="aa"/>
            <w:rFonts w:ascii="宋体" w:hAnsi="宋体" w:hint="eastAsia"/>
            <w:noProof/>
            <w:spacing w:val="6"/>
            <w:sz w:val="28"/>
            <w:szCs w:val="28"/>
          </w:rPr>
          <w:t>一、工程总体进度目标及各层进度目标控制</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_Toc161205193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33</w:t>
        </w:r>
        <w:r>
          <w:rPr>
            <w:rFonts w:ascii="宋体" w:hAnsi="宋体"/>
            <w:noProof/>
            <w:webHidden/>
            <w:sz w:val="28"/>
            <w:szCs w:val="28"/>
          </w:rPr>
          <w:fldChar w:fldCharType="end"/>
        </w:r>
      </w:hyperlink>
    </w:p>
    <w:p w14:paraId="57C22559" w14:textId="77777777" w:rsidR="00000000" w:rsidRDefault="00000000">
      <w:pPr>
        <w:pStyle w:val="TOC3"/>
        <w:tabs>
          <w:tab w:val="right" w:leader="underscore" w:pos="8398"/>
        </w:tabs>
        <w:rPr>
          <w:rFonts w:ascii="宋体" w:hAnsi="宋体"/>
          <w:noProof/>
          <w:sz w:val="28"/>
          <w:szCs w:val="28"/>
        </w:rPr>
      </w:pPr>
      <w:hyperlink w:anchor="_Toc161205194" w:history="1">
        <w:r>
          <w:rPr>
            <w:rStyle w:val="aa"/>
            <w:rFonts w:ascii="宋体" w:hAnsi="宋体" w:hint="eastAsia"/>
            <w:noProof/>
            <w:spacing w:val="6"/>
            <w:sz w:val="28"/>
            <w:szCs w:val="28"/>
          </w:rPr>
          <w:t>二、工程计划编制方式</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_Toc161205194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33</w:t>
        </w:r>
        <w:r>
          <w:rPr>
            <w:rFonts w:ascii="宋体" w:hAnsi="宋体"/>
            <w:noProof/>
            <w:webHidden/>
            <w:sz w:val="28"/>
            <w:szCs w:val="28"/>
          </w:rPr>
          <w:fldChar w:fldCharType="end"/>
        </w:r>
      </w:hyperlink>
    </w:p>
    <w:p w14:paraId="4E1FB327" w14:textId="77777777" w:rsidR="00000000" w:rsidRDefault="00000000">
      <w:pPr>
        <w:pStyle w:val="TOC3"/>
        <w:tabs>
          <w:tab w:val="right" w:leader="underscore" w:pos="8398"/>
        </w:tabs>
        <w:rPr>
          <w:rFonts w:ascii="宋体" w:hAnsi="宋体"/>
          <w:noProof/>
          <w:sz w:val="28"/>
          <w:szCs w:val="28"/>
        </w:rPr>
      </w:pPr>
      <w:hyperlink w:anchor="_Toc161205195" w:history="1">
        <w:r>
          <w:rPr>
            <w:rStyle w:val="aa"/>
            <w:rFonts w:ascii="宋体" w:hAnsi="宋体" w:hint="eastAsia"/>
            <w:noProof/>
            <w:spacing w:val="6"/>
            <w:sz w:val="28"/>
            <w:szCs w:val="28"/>
          </w:rPr>
          <w:t>三、施工进度保证措施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_Toc161205195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33</w:t>
        </w:r>
        <w:r>
          <w:rPr>
            <w:rFonts w:ascii="宋体" w:hAnsi="宋体"/>
            <w:noProof/>
            <w:webHidden/>
            <w:sz w:val="28"/>
            <w:szCs w:val="28"/>
          </w:rPr>
          <w:fldChar w:fldCharType="end"/>
        </w:r>
      </w:hyperlink>
    </w:p>
    <w:p w14:paraId="3128C79F" w14:textId="77777777" w:rsidR="00000000" w:rsidRDefault="00000000">
      <w:pPr>
        <w:pStyle w:val="TOC2"/>
        <w:tabs>
          <w:tab w:val="right" w:leader="underscore" w:pos="8398"/>
        </w:tabs>
        <w:rPr>
          <w:rFonts w:ascii="宋体" w:hAnsi="宋体"/>
          <w:b w:val="0"/>
          <w:bCs w:val="0"/>
          <w:noProof/>
          <w:sz w:val="28"/>
          <w:szCs w:val="28"/>
        </w:rPr>
      </w:pPr>
      <w:hyperlink w:anchor="_Toc161205196" w:history="1">
        <w:r>
          <w:rPr>
            <w:rStyle w:val="aa"/>
            <w:rFonts w:ascii="宋体" w:hAnsi="宋体" w:hint="eastAsia"/>
            <w:b w:val="0"/>
            <w:noProof/>
            <w:sz w:val="28"/>
            <w:szCs w:val="28"/>
          </w:rPr>
          <w:t>第九章</w:t>
        </w:r>
        <w:r>
          <w:rPr>
            <w:rStyle w:val="aa"/>
            <w:rFonts w:ascii="宋体" w:hAnsi="宋体"/>
            <w:b w:val="0"/>
            <w:noProof/>
            <w:sz w:val="28"/>
            <w:szCs w:val="28"/>
          </w:rPr>
          <w:t xml:space="preserve"> </w:t>
        </w:r>
        <w:r>
          <w:rPr>
            <w:rStyle w:val="aa"/>
            <w:rFonts w:ascii="宋体" w:hAnsi="宋体" w:hint="eastAsia"/>
            <w:b w:val="0"/>
            <w:noProof/>
            <w:sz w:val="28"/>
            <w:szCs w:val="28"/>
          </w:rPr>
          <w:t>质量保证体系及措施</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_Toc161205196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36</w:t>
        </w:r>
        <w:r>
          <w:rPr>
            <w:rFonts w:ascii="宋体" w:hAnsi="宋体"/>
            <w:b w:val="0"/>
            <w:noProof/>
            <w:webHidden/>
            <w:sz w:val="28"/>
            <w:szCs w:val="28"/>
          </w:rPr>
          <w:fldChar w:fldCharType="end"/>
        </w:r>
      </w:hyperlink>
    </w:p>
    <w:p w14:paraId="047EDA2F" w14:textId="77777777" w:rsidR="00000000" w:rsidRDefault="00000000">
      <w:pPr>
        <w:pStyle w:val="TOC3"/>
        <w:tabs>
          <w:tab w:val="right" w:leader="underscore" w:pos="8398"/>
        </w:tabs>
        <w:rPr>
          <w:rFonts w:ascii="宋体" w:hAnsi="宋体"/>
          <w:noProof/>
          <w:sz w:val="28"/>
          <w:szCs w:val="28"/>
        </w:rPr>
      </w:pPr>
      <w:hyperlink w:anchor="_Toc161205197" w:history="1">
        <w:r>
          <w:rPr>
            <w:rStyle w:val="aa"/>
            <w:rFonts w:ascii="宋体" w:hAnsi="宋体" w:hint="eastAsia"/>
            <w:bCs/>
            <w:noProof/>
            <w:spacing w:val="6"/>
            <w:sz w:val="28"/>
            <w:szCs w:val="28"/>
          </w:rPr>
          <w:t>一、工程质量目标</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_Toc161205197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36</w:t>
        </w:r>
        <w:r>
          <w:rPr>
            <w:rFonts w:ascii="宋体" w:hAnsi="宋体"/>
            <w:noProof/>
            <w:webHidden/>
            <w:sz w:val="28"/>
            <w:szCs w:val="28"/>
          </w:rPr>
          <w:fldChar w:fldCharType="end"/>
        </w:r>
      </w:hyperlink>
    </w:p>
    <w:p w14:paraId="1184F220" w14:textId="77777777" w:rsidR="00000000" w:rsidRDefault="00000000">
      <w:pPr>
        <w:pStyle w:val="TOC3"/>
        <w:tabs>
          <w:tab w:val="right" w:leader="underscore" w:pos="8398"/>
        </w:tabs>
        <w:rPr>
          <w:rFonts w:ascii="宋体" w:hAnsi="宋体"/>
          <w:noProof/>
          <w:sz w:val="28"/>
          <w:szCs w:val="28"/>
        </w:rPr>
      </w:pPr>
      <w:hyperlink w:anchor="_Toc161205198" w:history="1">
        <w:r>
          <w:rPr>
            <w:rStyle w:val="aa"/>
            <w:rFonts w:ascii="宋体" w:hAnsi="宋体" w:hint="eastAsia"/>
            <w:bCs/>
            <w:noProof/>
            <w:spacing w:val="6"/>
            <w:sz w:val="28"/>
            <w:szCs w:val="28"/>
          </w:rPr>
          <w:t>二、项目经理部质量领导小组</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_Toc161205198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36</w:t>
        </w:r>
        <w:r>
          <w:rPr>
            <w:rFonts w:ascii="宋体" w:hAnsi="宋体"/>
            <w:noProof/>
            <w:webHidden/>
            <w:sz w:val="28"/>
            <w:szCs w:val="28"/>
          </w:rPr>
          <w:fldChar w:fldCharType="end"/>
        </w:r>
      </w:hyperlink>
    </w:p>
    <w:p w14:paraId="3449802E" w14:textId="77777777" w:rsidR="00000000" w:rsidRDefault="00000000">
      <w:pPr>
        <w:pStyle w:val="TOC3"/>
        <w:tabs>
          <w:tab w:val="right" w:leader="underscore" w:pos="8398"/>
        </w:tabs>
        <w:rPr>
          <w:rFonts w:ascii="宋体" w:hAnsi="宋体"/>
          <w:noProof/>
          <w:sz w:val="28"/>
          <w:szCs w:val="28"/>
        </w:rPr>
      </w:pPr>
      <w:hyperlink w:anchor="_Toc161205199" w:history="1">
        <w:r>
          <w:rPr>
            <w:rStyle w:val="aa"/>
            <w:rFonts w:ascii="宋体" w:hAnsi="宋体" w:hint="eastAsia"/>
            <w:bCs/>
            <w:noProof/>
            <w:spacing w:val="6"/>
            <w:sz w:val="28"/>
            <w:szCs w:val="28"/>
          </w:rPr>
          <w:t>三、质量保证措施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_Toc161205199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37</w:t>
        </w:r>
        <w:r>
          <w:rPr>
            <w:rFonts w:ascii="宋体" w:hAnsi="宋体"/>
            <w:noProof/>
            <w:webHidden/>
            <w:sz w:val="28"/>
            <w:szCs w:val="28"/>
          </w:rPr>
          <w:fldChar w:fldCharType="end"/>
        </w:r>
      </w:hyperlink>
    </w:p>
    <w:p w14:paraId="02C7344A" w14:textId="77777777" w:rsidR="00000000" w:rsidRDefault="00000000">
      <w:pPr>
        <w:pStyle w:val="TOC2"/>
        <w:tabs>
          <w:tab w:val="right" w:leader="underscore" w:pos="8398"/>
        </w:tabs>
        <w:rPr>
          <w:rFonts w:ascii="宋体" w:hAnsi="宋体"/>
          <w:b w:val="0"/>
          <w:bCs w:val="0"/>
          <w:noProof/>
          <w:sz w:val="28"/>
          <w:szCs w:val="28"/>
        </w:rPr>
      </w:pPr>
      <w:hyperlink w:anchor="_Toc161205200" w:history="1">
        <w:r>
          <w:rPr>
            <w:rStyle w:val="aa"/>
            <w:rFonts w:ascii="宋体" w:hAnsi="宋体" w:hint="eastAsia"/>
            <w:b w:val="0"/>
            <w:noProof/>
            <w:sz w:val="28"/>
            <w:szCs w:val="28"/>
          </w:rPr>
          <w:t>第十章</w:t>
        </w:r>
        <w:r>
          <w:rPr>
            <w:rStyle w:val="aa"/>
            <w:rFonts w:ascii="宋体" w:hAnsi="宋体"/>
            <w:b w:val="0"/>
            <w:noProof/>
            <w:sz w:val="28"/>
            <w:szCs w:val="28"/>
          </w:rPr>
          <w:t xml:space="preserve"> </w:t>
        </w:r>
        <w:r>
          <w:rPr>
            <w:rStyle w:val="aa"/>
            <w:rFonts w:ascii="宋体" w:hAnsi="宋体" w:hint="eastAsia"/>
            <w:b w:val="0"/>
            <w:noProof/>
            <w:sz w:val="28"/>
            <w:szCs w:val="28"/>
          </w:rPr>
          <w:t>安全防护、文明施工措施</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_Toc161205200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41</w:t>
        </w:r>
        <w:r>
          <w:rPr>
            <w:rFonts w:ascii="宋体" w:hAnsi="宋体"/>
            <w:b w:val="0"/>
            <w:noProof/>
            <w:webHidden/>
            <w:sz w:val="28"/>
            <w:szCs w:val="28"/>
          </w:rPr>
          <w:fldChar w:fldCharType="end"/>
        </w:r>
      </w:hyperlink>
    </w:p>
    <w:p w14:paraId="2F2DAA9D" w14:textId="77777777" w:rsidR="00000000" w:rsidRDefault="00000000">
      <w:pPr>
        <w:pStyle w:val="TOC3"/>
        <w:tabs>
          <w:tab w:val="right" w:leader="underscore" w:pos="8398"/>
        </w:tabs>
        <w:rPr>
          <w:rFonts w:ascii="宋体" w:hAnsi="宋体"/>
          <w:noProof/>
          <w:sz w:val="28"/>
          <w:szCs w:val="28"/>
        </w:rPr>
      </w:pPr>
      <w:hyperlink w:anchor="_Toc161205201" w:history="1">
        <w:r>
          <w:rPr>
            <w:rStyle w:val="aa"/>
            <w:rFonts w:ascii="宋体" w:hAnsi="宋体" w:hint="eastAsia"/>
            <w:bCs/>
            <w:noProof/>
            <w:spacing w:val="6"/>
            <w:sz w:val="28"/>
            <w:szCs w:val="28"/>
          </w:rPr>
          <w:t>一、安全防护管理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_Toc161205201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41</w:t>
        </w:r>
        <w:r>
          <w:rPr>
            <w:rFonts w:ascii="宋体" w:hAnsi="宋体"/>
            <w:noProof/>
            <w:webHidden/>
            <w:sz w:val="28"/>
            <w:szCs w:val="28"/>
          </w:rPr>
          <w:fldChar w:fldCharType="end"/>
        </w:r>
      </w:hyperlink>
    </w:p>
    <w:p w14:paraId="05F71791" w14:textId="77777777" w:rsidR="00000000" w:rsidRDefault="00000000">
      <w:pPr>
        <w:pStyle w:val="TOC3"/>
        <w:tabs>
          <w:tab w:val="right" w:leader="underscore" w:pos="8398"/>
        </w:tabs>
        <w:rPr>
          <w:rFonts w:ascii="宋体" w:hAnsi="宋体"/>
          <w:noProof/>
          <w:sz w:val="28"/>
          <w:szCs w:val="28"/>
        </w:rPr>
      </w:pPr>
      <w:hyperlink w:anchor="_Toc161205202" w:history="1">
        <w:r>
          <w:rPr>
            <w:rStyle w:val="aa"/>
            <w:rFonts w:ascii="宋体" w:hAnsi="宋体" w:hint="eastAsia"/>
            <w:bCs/>
            <w:noProof/>
            <w:spacing w:val="6"/>
            <w:sz w:val="28"/>
            <w:szCs w:val="28"/>
          </w:rPr>
          <w:t>二、文明施工管理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_Toc161205202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45</w:t>
        </w:r>
        <w:r>
          <w:rPr>
            <w:rFonts w:ascii="宋体" w:hAnsi="宋体"/>
            <w:noProof/>
            <w:webHidden/>
            <w:sz w:val="28"/>
            <w:szCs w:val="28"/>
          </w:rPr>
          <w:fldChar w:fldCharType="end"/>
        </w:r>
      </w:hyperlink>
    </w:p>
    <w:p w14:paraId="734FC793" w14:textId="77777777" w:rsidR="00000000" w:rsidRDefault="00000000">
      <w:pPr>
        <w:pStyle w:val="TOC2"/>
        <w:tabs>
          <w:tab w:val="right" w:leader="underscore" w:pos="8398"/>
        </w:tabs>
        <w:rPr>
          <w:rFonts w:ascii="宋体" w:hAnsi="宋体"/>
          <w:b w:val="0"/>
          <w:bCs w:val="0"/>
          <w:noProof/>
          <w:sz w:val="28"/>
          <w:szCs w:val="28"/>
        </w:rPr>
      </w:pPr>
      <w:hyperlink w:anchor="_Toc161205203" w:history="1">
        <w:r>
          <w:rPr>
            <w:rStyle w:val="aa"/>
            <w:rFonts w:ascii="宋体" w:hAnsi="宋体" w:hint="eastAsia"/>
            <w:b w:val="0"/>
            <w:noProof/>
            <w:sz w:val="28"/>
            <w:szCs w:val="28"/>
          </w:rPr>
          <w:t>第十一章</w:t>
        </w:r>
        <w:r>
          <w:rPr>
            <w:rStyle w:val="aa"/>
            <w:rFonts w:ascii="宋体" w:hAnsi="宋体"/>
            <w:b w:val="0"/>
            <w:noProof/>
            <w:sz w:val="28"/>
            <w:szCs w:val="28"/>
          </w:rPr>
          <w:t xml:space="preserve"> </w:t>
        </w:r>
        <w:r>
          <w:rPr>
            <w:rStyle w:val="aa"/>
            <w:rFonts w:ascii="宋体" w:hAnsi="宋体" w:hint="eastAsia"/>
            <w:b w:val="0"/>
            <w:noProof/>
            <w:sz w:val="28"/>
            <w:szCs w:val="28"/>
          </w:rPr>
          <w:t>消防、保卫、健康体系及措施</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_Toc161205203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48</w:t>
        </w:r>
        <w:r>
          <w:rPr>
            <w:rFonts w:ascii="宋体" w:hAnsi="宋体"/>
            <w:b w:val="0"/>
            <w:noProof/>
            <w:webHidden/>
            <w:sz w:val="28"/>
            <w:szCs w:val="28"/>
          </w:rPr>
          <w:fldChar w:fldCharType="end"/>
        </w:r>
      </w:hyperlink>
    </w:p>
    <w:p w14:paraId="56A8518E" w14:textId="77777777" w:rsidR="00000000" w:rsidRDefault="00000000">
      <w:pPr>
        <w:pStyle w:val="TOC3"/>
        <w:tabs>
          <w:tab w:val="right" w:leader="underscore" w:pos="8398"/>
        </w:tabs>
        <w:rPr>
          <w:rFonts w:ascii="宋体" w:hAnsi="宋体"/>
          <w:noProof/>
          <w:sz w:val="28"/>
          <w:szCs w:val="28"/>
        </w:rPr>
      </w:pPr>
      <w:hyperlink w:anchor="_Toc161205204" w:history="1">
        <w:r>
          <w:rPr>
            <w:rStyle w:val="aa"/>
            <w:rFonts w:ascii="宋体" w:hAnsi="宋体" w:hint="eastAsia"/>
            <w:bCs/>
            <w:noProof/>
            <w:spacing w:val="6"/>
            <w:sz w:val="28"/>
            <w:szCs w:val="28"/>
          </w:rPr>
          <w:t>一、消防工作管理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_Toc161205204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48</w:t>
        </w:r>
        <w:r>
          <w:rPr>
            <w:rFonts w:ascii="宋体" w:hAnsi="宋体"/>
            <w:noProof/>
            <w:webHidden/>
            <w:sz w:val="28"/>
            <w:szCs w:val="28"/>
          </w:rPr>
          <w:fldChar w:fldCharType="end"/>
        </w:r>
      </w:hyperlink>
    </w:p>
    <w:p w14:paraId="124D97DE" w14:textId="77777777" w:rsidR="00000000" w:rsidRDefault="00000000">
      <w:pPr>
        <w:pStyle w:val="TOC3"/>
        <w:tabs>
          <w:tab w:val="right" w:leader="underscore" w:pos="8398"/>
        </w:tabs>
        <w:rPr>
          <w:rFonts w:ascii="宋体" w:hAnsi="宋体"/>
          <w:noProof/>
          <w:sz w:val="28"/>
          <w:szCs w:val="28"/>
        </w:rPr>
      </w:pPr>
      <w:hyperlink w:anchor="_Toc161205205" w:history="1">
        <w:r>
          <w:rPr>
            <w:rStyle w:val="aa"/>
            <w:rFonts w:ascii="宋体" w:hAnsi="宋体" w:hint="eastAsia"/>
            <w:bCs/>
            <w:noProof/>
            <w:spacing w:val="6"/>
            <w:sz w:val="28"/>
            <w:szCs w:val="28"/>
          </w:rPr>
          <w:t>二、环境保护管理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_Toc161205205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50</w:t>
        </w:r>
        <w:r>
          <w:rPr>
            <w:rFonts w:ascii="宋体" w:hAnsi="宋体"/>
            <w:noProof/>
            <w:webHidden/>
            <w:sz w:val="28"/>
            <w:szCs w:val="28"/>
          </w:rPr>
          <w:fldChar w:fldCharType="end"/>
        </w:r>
      </w:hyperlink>
    </w:p>
    <w:p w14:paraId="45C7ECF9" w14:textId="77777777" w:rsidR="00000000" w:rsidRDefault="00000000">
      <w:pPr>
        <w:pStyle w:val="TOC2"/>
        <w:tabs>
          <w:tab w:val="right" w:leader="underscore" w:pos="8398"/>
        </w:tabs>
        <w:rPr>
          <w:rFonts w:ascii="宋体" w:hAnsi="宋体"/>
          <w:b w:val="0"/>
          <w:bCs w:val="0"/>
          <w:noProof/>
          <w:sz w:val="28"/>
          <w:szCs w:val="28"/>
        </w:rPr>
      </w:pPr>
      <w:hyperlink w:anchor="_Toc161205206" w:history="1">
        <w:r>
          <w:rPr>
            <w:rStyle w:val="aa"/>
            <w:rFonts w:ascii="宋体" w:hAnsi="宋体" w:hint="eastAsia"/>
            <w:b w:val="0"/>
            <w:noProof/>
            <w:sz w:val="28"/>
            <w:szCs w:val="28"/>
          </w:rPr>
          <w:t>第十二章</w:t>
        </w:r>
        <w:r>
          <w:rPr>
            <w:rStyle w:val="aa"/>
            <w:rFonts w:ascii="宋体" w:hAnsi="宋体"/>
            <w:b w:val="0"/>
            <w:noProof/>
            <w:sz w:val="28"/>
            <w:szCs w:val="28"/>
          </w:rPr>
          <w:t xml:space="preserve"> </w:t>
        </w:r>
        <w:r>
          <w:rPr>
            <w:rStyle w:val="aa"/>
            <w:rFonts w:ascii="宋体" w:hAnsi="宋体" w:hint="eastAsia"/>
            <w:b w:val="0"/>
            <w:noProof/>
            <w:sz w:val="28"/>
            <w:szCs w:val="28"/>
          </w:rPr>
          <w:t>附图表</w:t>
        </w:r>
        <w:r>
          <w:rPr>
            <w:rFonts w:ascii="宋体" w:hAnsi="宋体"/>
            <w:b w:val="0"/>
            <w:noProof/>
            <w:webHidden/>
            <w:sz w:val="28"/>
            <w:szCs w:val="28"/>
          </w:rPr>
          <w:tab/>
        </w:r>
        <w:r>
          <w:rPr>
            <w:rFonts w:ascii="宋体" w:hAnsi="宋体"/>
            <w:b w:val="0"/>
            <w:noProof/>
            <w:webHidden/>
            <w:sz w:val="28"/>
            <w:szCs w:val="28"/>
          </w:rPr>
          <w:fldChar w:fldCharType="begin"/>
        </w:r>
        <w:r>
          <w:rPr>
            <w:rFonts w:ascii="宋体" w:hAnsi="宋体"/>
            <w:b w:val="0"/>
            <w:noProof/>
            <w:webHidden/>
            <w:sz w:val="28"/>
            <w:szCs w:val="28"/>
          </w:rPr>
          <w:instrText xml:space="preserve"> PAGEREF _Toc161205206 \h </w:instrText>
        </w:r>
        <w:r>
          <w:rPr>
            <w:rFonts w:ascii="宋体" w:hAnsi="宋体"/>
            <w:b w:val="0"/>
            <w:noProof/>
            <w:sz w:val="28"/>
            <w:szCs w:val="28"/>
          </w:rPr>
        </w:r>
        <w:r>
          <w:rPr>
            <w:rFonts w:ascii="宋体" w:hAnsi="宋体"/>
            <w:b w:val="0"/>
            <w:noProof/>
            <w:webHidden/>
            <w:sz w:val="28"/>
            <w:szCs w:val="28"/>
          </w:rPr>
          <w:fldChar w:fldCharType="separate"/>
        </w:r>
        <w:r>
          <w:rPr>
            <w:rFonts w:ascii="宋体" w:hAnsi="宋体"/>
            <w:b w:val="0"/>
            <w:noProof/>
            <w:webHidden/>
            <w:sz w:val="28"/>
            <w:szCs w:val="28"/>
          </w:rPr>
          <w:t>54</w:t>
        </w:r>
        <w:r>
          <w:rPr>
            <w:rFonts w:ascii="宋体" w:hAnsi="宋体"/>
            <w:b w:val="0"/>
            <w:noProof/>
            <w:webHidden/>
            <w:sz w:val="28"/>
            <w:szCs w:val="28"/>
          </w:rPr>
          <w:fldChar w:fldCharType="end"/>
        </w:r>
      </w:hyperlink>
    </w:p>
    <w:p w14:paraId="21DAF7AE" w14:textId="77777777" w:rsidR="00000000" w:rsidRDefault="00000000">
      <w:pPr>
        <w:pStyle w:val="TOC3"/>
        <w:tabs>
          <w:tab w:val="right" w:leader="underscore" w:pos="8398"/>
        </w:tabs>
        <w:rPr>
          <w:rFonts w:ascii="宋体" w:hAnsi="宋体"/>
          <w:noProof/>
          <w:sz w:val="28"/>
          <w:szCs w:val="28"/>
        </w:rPr>
      </w:pPr>
      <w:hyperlink w:anchor="_Toc161205207" w:history="1">
        <w:r>
          <w:rPr>
            <w:rStyle w:val="aa"/>
            <w:rFonts w:ascii="宋体" w:hAnsi="宋体" w:hint="eastAsia"/>
            <w:bCs/>
            <w:noProof/>
            <w:spacing w:val="6"/>
            <w:sz w:val="28"/>
            <w:szCs w:val="28"/>
          </w:rPr>
          <w:t>一、附表一：施工一线作业人员计划表</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_Toc161205207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54</w:t>
        </w:r>
        <w:r>
          <w:rPr>
            <w:rFonts w:ascii="宋体" w:hAnsi="宋体"/>
            <w:noProof/>
            <w:webHidden/>
            <w:sz w:val="28"/>
            <w:szCs w:val="28"/>
          </w:rPr>
          <w:fldChar w:fldCharType="end"/>
        </w:r>
      </w:hyperlink>
    </w:p>
    <w:p w14:paraId="685CA547" w14:textId="77777777" w:rsidR="00000000" w:rsidRDefault="00000000">
      <w:pPr>
        <w:pStyle w:val="TOC3"/>
        <w:tabs>
          <w:tab w:val="right" w:leader="underscore" w:pos="8398"/>
        </w:tabs>
        <w:rPr>
          <w:rFonts w:ascii="宋体" w:hAnsi="宋体"/>
          <w:noProof/>
          <w:sz w:val="28"/>
          <w:szCs w:val="28"/>
        </w:rPr>
      </w:pPr>
      <w:hyperlink w:anchor="_Toc161205208" w:history="1">
        <w:r>
          <w:rPr>
            <w:rStyle w:val="aa"/>
            <w:rFonts w:ascii="宋体" w:hAnsi="宋体" w:hint="eastAsia"/>
            <w:bCs/>
            <w:noProof/>
            <w:spacing w:val="6"/>
            <w:sz w:val="28"/>
            <w:szCs w:val="28"/>
          </w:rPr>
          <w:t>二、附表二</w:t>
        </w:r>
        <w:r>
          <w:rPr>
            <w:rStyle w:val="aa"/>
            <w:rFonts w:ascii="宋体" w:hAnsi="宋体"/>
            <w:bCs/>
            <w:noProof/>
            <w:spacing w:val="6"/>
            <w:sz w:val="28"/>
            <w:szCs w:val="28"/>
          </w:rPr>
          <w:t xml:space="preserve">: </w:t>
        </w:r>
        <w:r>
          <w:rPr>
            <w:rStyle w:val="aa"/>
            <w:rFonts w:ascii="宋体" w:hAnsi="宋体" w:hint="eastAsia"/>
            <w:bCs/>
            <w:noProof/>
            <w:spacing w:val="6"/>
            <w:sz w:val="28"/>
            <w:szCs w:val="28"/>
          </w:rPr>
          <w:t>测量检测仪器投入一览表</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_Toc161205208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55</w:t>
        </w:r>
        <w:r>
          <w:rPr>
            <w:rFonts w:ascii="宋体" w:hAnsi="宋体"/>
            <w:noProof/>
            <w:webHidden/>
            <w:sz w:val="28"/>
            <w:szCs w:val="28"/>
          </w:rPr>
          <w:fldChar w:fldCharType="end"/>
        </w:r>
      </w:hyperlink>
    </w:p>
    <w:p w14:paraId="453D712E" w14:textId="77777777" w:rsidR="00000000" w:rsidRDefault="00000000">
      <w:pPr>
        <w:pStyle w:val="TOC3"/>
        <w:tabs>
          <w:tab w:val="right" w:leader="underscore" w:pos="8398"/>
        </w:tabs>
        <w:rPr>
          <w:rFonts w:ascii="宋体" w:hAnsi="宋体"/>
          <w:noProof/>
          <w:sz w:val="28"/>
          <w:szCs w:val="28"/>
        </w:rPr>
      </w:pPr>
      <w:hyperlink w:anchor="_Toc161205209" w:history="1">
        <w:r>
          <w:rPr>
            <w:rStyle w:val="aa"/>
            <w:rFonts w:ascii="宋体" w:hAnsi="宋体" w:hint="eastAsia"/>
            <w:bCs/>
            <w:noProof/>
            <w:sz w:val="28"/>
            <w:szCs w:val="28"/>
          </w:rPr>
          <w:t>三、附表三：主要机械设备配置表</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_Toc161205209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56</w:t>
        </w:r>
        <w:r>
          <w:rPr>
            <w:rFonts w:ascii="宋体" w:hAnsi="宋体"/>
            <w:noProof/>
            <w:webHidden/>
            <w:sz w:val="28"/>
            <w:szCs w:val="28"/>
          </w:rPr>
          <w:fldChar w:fldCharType="end"/>
        </w:r>
      </w:hyperlink>
    </w:p>
    <w:p w14:paraId="612BCA20" w14:textId="77777777" w:rsidR="00000000" w:rsidRDefault="00000000">
      <w:pPr>
        <w:pStyle w:val="TOC3"/>
        <w:tabs>
          <w:tab w:val="right" w:leader="underscore" w:pos="8398"/>
        </w:tabs>
        <w:rPr>
          <w:rFonts w:ascii="宋体" w:hAnsi="宋体"/>
          <w:noProof/>
          <w:sz w:val="28"/>
          <w:szCs w:val="28"/>
        </w:rPr>
      </w:pPr>
      <w:hyperlink w:anchor="_Toc161205210" w:history="1">
        <w:r>
          <w:rPr>
            <w:rStyle w:val="aa"/>
            <w:rFonts w:ascii="宋体" w:hAnsi="宋体" w:hint="eastAsia"/>
            <w:bCs/>
            <w:noProof/>
            <w:sz w:val="28"/>
            <w:szCs w:val="28"/>
          </w:rPr>
          <w:t>四、附表四：质量管理体系职能分配表</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_Toc161205210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57</w:t>
        </w:r>
        <w:r>
          <w:rPr>
            <w:rFonts w:ascii="宋体" w:hAnsi="宋体"/>
            <w:noProof/>
            <w:webHidden/>
            <w:sz w:val="28"/>
            <w:szCs w:val="28"/>
          </w:rPr>
          <w:fldChar w:fldCharType="end"/>
        </w:r>
      </w:hyperlink>
    </w:p>
    <w:p w14:paraId="67F61459" w14:textId="77777777" w:rsidR="00000000" w:rsidRDefault="00000000">
      <w:pPr>
        <w:pStyle w:val="TOC3"/>
        <w:tabs>
          <w:tab w:val="right" w:leader="underscore" w:pos="8398"/>
        </w:tabs>
        <w:rPr>
          <w:rFonts w:ascii="宋体" w:hAnsi="宋体"/>
          <w:noProof/>
          <w:sz w:val="28"/>
          <w:szCs w:val="28"/>
        </w:rPr>
      </w:pPr>
      <w:hyperlink w:anchor="_Toc161205211" w:history="1">
        <w:r>
          <w:rPr>
            <w:rStyle w:val="aa"/>
            <w:rFonts w:ascii="宋体" w:hAnsi="宋体" w:hint="eastAsia"/>
            <w:bCs/>
            <w:noProof/>
            <w:spacing w:val="6"/>
            <w:sz w:val="28"/>
            <w:szCs w:val="28"/>
          </w:rPr>
          <w:t>五、附表五：进度计划表</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_Toc161205211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59</w:t>
        </w:r>
        <w:r>
          <w:rPr>
            <w:rFonts w:ascii="宋体" w:hAnsi="宋体"/>
            <w:noProof/>
            <w:webHidden/>
            <w:sz w:val="28"/>
            <w:szCs w:val="28"/>
          </w:rPr>
          <w:fldChar w:fldCharType="end"/>
        </w:r>
      </w:hyperlink>
    </w:p>
    <w:p w14:paraId="66779BA8" w14:textId="77777777" w:rsidR="00000000" w:rsidRDefault="00000000">
      <w:pPr>
        <w:pStyle w:val="TOC3"/>
        <w:tabs>
          <w:tab w:val="right" w:leader="underscore" w:pos="8398"/>
        </w:tabs>
        <w:rPr>
          <w:rFonts w:ascii="宋体" w:hAnsi="宋体"/>
          <w:noProof/>
          <w:sz w:val="28"/>
          <w:szCs w:val="28"/>
        </w:rPr>
      </w:pPr>
      <w:hyperlink w:anchor="_Toc161205212" w:history="1">
        <w:r>
          <w:rPr>
            <w:rStyle w:val="aa"/>
            <w:rFonts w:ascii="宋体" w:hAnsi="宋体" w:hint="eastAsia"/>
            <w:bCs/>
            <w:noProof/>
            <w:spacing w:val="6"/>
            <w:sz w:val="28"/>
            <w:szCs w:val="28"/>
          </w:rPr>
          <w:t>六、附表六：平面布置图</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_Toc161205212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60</w:t>
        </w:r>
        <w:r>
          <w:rPr>
            <w:rFonts w:ascii="宋体" w:hAnsi="宋体"/>
            <w:noProof/>
            <w:webHidden/>
            <w:sz w:val="28"/>
            <w:szCs w:val="28"/>
          </w:rPr>
          <w:fldChar w:fldCharType="end"/>
        </w:r>
      </w:hyperlink>
    </w:p>
    <w:p w14:paraId="159B6981" w14:textId="77777777" w:rsidR="00000000" w:rsidRDefault="00000000">
      <w:pPr>
        <w:pStyle w:val="TOC3"/>
        <w:tabs>
          <w:tab w:val="right" w:leader="underscore" w:pos="8398"/>
        </w:tabs>
        <w:rPr>
          <w:rFonts w:ascii="宋体" w:hAnsi="宋体"/>
          <w:noProof/>
          <w:sz w:val="28"/>
          <w:szCs w:val="28"/>
        </w:rPr>
      </w:pPr>
      <w:hyperlink w:anchor="_Toc161205213" w:history="1">
        <w:r>
          <w:rPr>
            <w:rStyle w:val="aa"/>
            <w:rFonts w:ascii="宋体" w:hAnsi="宋体" w:hint="eastAsia"/>
            <w:bCs/>
            <w:noProof/>
            <w:spacing w:val="6"/>
            <w:sz w:val="28"/>
            <w:szCs w:val="28"/>
          </w:rPr>
          <w:t>七、附表七：深化设计图</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_Toc161205213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61</w:t>
        </w:r>
        <w:r>
          <w:rPr>
            <w:rFonts w:ascii="宋体" w:hAnsi="宋体"/>
            <w:noProof/>
            <w:webHidden/>
            <w:sz w:val="28"/>
            <w:szCs w:val="28"/>
          </w:rPr>
          <w:fldChar w:fldCharType="end"/>
        </w:r>
      </w:hyperlink>
    </w:p>
    <w:p w14:paraId="062B3BCE" w14:textId="77777777" w:rsidR="00000000" w:rsidRDefault="00000000">
      <w:pPr>
        <w:rPr>
          <w:rFonts w:ascii="宋体" w:hAnsi="宋体" w:hint="eastAsia"/>
          <w:spacing w:val="6"/>
          <w:sz w:val="28"/>
          <w:szCs w:val="28"/>
        </w:rPr>
      </w:pPr>
      <w:r>
        <w:rPr>
          <w:rFonts w:ascii="宋体" w:hAnsi="宋体"/>
          <w:bCs/>
          <w:smallCaps/>
          <w:spacing w:val="6"/>
          <w:sz w:val="28"/>
          <w:szCs w:val="28"/>
        </w:rPr>
        <w:fldChar w:fldCharType="end"/>
      </w:r>
    </w:p>
    <w:p w14:paraId="43A1FB51" w14:textId="77777777" w:rsidR="00000000" w:rsidRDefault="00000000">
      <w:pPr>
        <w:pStyle w:val="2"/>
        <w:spacing w:before="0" w:after="0" w:line="440" w:lineRule="exact"/>
        <w:rPr>
          <w:rFonts w:hint="eastAsia"/>
          <w:bCs/>
          <w:sz w:val="32"/>
        </w:rPr>
      </w:pPr>
    </w:p>
    <w:p w14:paraId="38333615" w14:textId="77777777" w:rsidR="00000000" w:rsidRDefault="00000000">
      <w:pPr>
        <w:pStyle w:val="2"/>
        <w:spacing w:before="0" w:after="0" w:line="440" w:lineRule="exact"/>
        <w:rPr>
          <w:rFonts w:hint="eastAsia"/>
          <w:bCs/>
          <w:sz w:val="32"/>
        </w:rPr>
      </w:pPr>
      <w:r>
        <w:rPr>
          <w:bCs/>
          <w:sz w:val="32"/>
        </w:rPr>
        <w:br w:type="page"/>
      </w:r>
      <w:r>
        <w:rPr>
          <w:rFonts w:hint="eastAsia"/>
          <w:bCs/>
          <w:sz w:val="32"/>
        </w:rPr>
        <w:lastRenderedPageBreak/>
        <w:t>第一章 编制依据</w:t>
      </w:r>
      <w:bookmarkEnd w:id="3"/>
      <w:bookmarkEnd w:id="4"/>
      <w:bookmarkEnd w:id="5"/>
      <w:bookmarkEnd w:id="6"/>
      <w:bookmarkEnd w:id="7"/>
      <w:bookmarkEnd w:id="8"/>
    </w:p>
    <w:p w14:paraId="1FAE8D70" w14:textId="77777777" w:rsidR="00000000" w:rsidRDefault="00000000">
      <w:pPr>
        <w:spacing w:line="440" w:lineRule="exact"/>
        <w:rPr>
          <w:rFonts w:ascii="宋体" w:hAnsi="宋体" w:hint="eastAsia"/>
          <w:sz w:val="28"/>
          <w:szCs w:val="28"/>
        </w:rPr>
      </w:pPr>
    </w:p>
    <w:p w14:paraId="0674B1F2" w14:textId="77777777" w:rsidR="00000000" w:rsidRDefault="00000000">
      <w:pPr>
        <w:spacing w:line="440" w:lineRule="exact"/>
        <w:rPr>
          <w:rFonts w:ascii="宋体" w:hAnsi="宋体" w:hint="eastAsia"/>
          <w:sz w:val="28"/>
          <w:szCs w:val="28"/>
        </w:rPr>
      </w:pPr>
    </w:p>
    <w:p w14:paraId="45DB437E"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一、北京地铁****装修工程二标段（****公园站）招标文件</w:t>
      </w:r>
    </w:p>
    <w:p w14:paraId="07B9038E"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二、北京地铁****装修工程（一标段、二标段、三标段）招标答疑文件</w:t>
      </w:r>
    </w:p>
    <w:p w14:paraId="5FCA1CB3"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三、****设计研究总院有限责任公司设计的图纸</w:t>
      </w:r>
    </w:p>
    <w:p w14:paraId="67BBEF1E"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四、现行国家、行业、北京市以及奥运工程有关的主要建筑施工规范、规程</w:t>
      </w:r>
    </w:p>
    <w:p w14:paraId="2FD147E9" w14:textId="77777777" w:rsidR="00000000" w:rsidRDefault="00000000">
      <w:pPr>
        <w:pStyle w:val="2"/>
        <w:spacing w:before="0" w:after="0" w:line="440" w:lineRule="exact"/>
        <w:rPr>
          <w:rFonts w:hint="eastAsia"/>
          <w:bCs/>
          <w:sz w:val="32"/>
        </w:rPr>
      </w:pPr>
      <w:r>
        <w:rPr>
          <w:spacing w:val="6"/>
          <w:sz w:val="28"/>
          <w:szCs w:val="28"/>
        </w:rPr>
        <w:br w:type="page"/>
      </w:r>
      <w:bookmarkStart w:id="11" w:name="_Toc161028441"/>
      <w:bookmarkStart w:id="12" w:name="_Toc161205161"/>
      <w:r>
        <w:rPr>
          <w:rFonts w:hint="eastAsia"/>
          <w:bCs/>
          <w:sz w:val="32"/>
        </w:rPr>
        <w:lastRenderedPageBreak/>
        <w:t>第二章 工程综述</w:t>
      </w:r>
      <w:bookmarkStart w:id="13" w:name="_Toc48984645"/>
      <w:bookmarkStart w:id="14" w:name="_Toc50456011"/>
      <w:bookmarkStart w:id="15" w:name="_Toc48984644"/>
      <w:bookmarkStart w:id="16" w:name="_Toc50456009"/>
      <w:bookmarkStart w:id="17" w:name="_Toc86481481"/>
      <w:bookmarkStart w:id="18" w:name="_Toc86744596"/>
      <w:bookmarkStart w:id="19" w:name="_Toc102031484"/>
      <w:bookmarkStart w:id="20" w:name="_Toc161028442"/>
      <w:bookmarkEnd w:id="1"/>
      <w:bookmarkEnd w:id="2"/>
      <w:bookmarkEnd w:id="11"/>
      <w:bookmarkEnd w:id="12"/>
    </w:p>
    <w:p w14:paraId="0AC092B6" w14:textId="77777777" w:rsidR="00000000" w:rsidRDefault="00000000">
      <w:pPr>
        <w:spacing w:line="440" w:lineRule="exact"/>
        <w:rPr>
          <w:rFonts w:ascii="宋体" w:hAnsi="宋体" w:hint="eastAsia"/>
          <w:sz w:val="28"/>
          <w:szCs w:val="28"/>
        </w:rPr>
      </w:pPr>
    </w:p>
    <w:p w14:paraId="18C8F429" w14:textId="77777777" w:rsidR="00000000" w:rsidRDefault="00000000">
      <w:pPr>
        <w:spacing w:line="440" w:lineRule="exact"/>
        <w:rPr>
          <w:rFonts w:ascii="宋体" w:hAnsi="宋体" w:hint="eastAsia"/>
          <w:sz w:val="28"/>
          <w:szCs w:val="28"/>
        </w:rPr>
      </w:pPr>
    </w:p>
    <w:p w14:paraId="704B8A87" w14:textId="77777777" w:rsidR="00000000" w:rsidRDefault="00000000">
      <w:pPr>
        <w:pStyle w:val="3"/>
        <w:spacing w:line="440" w:lineRule="exact"/>
        <w:rPr>
          <w:rFonts w:hint="eastAsia"/>
          <w:bCs/>
          <w:spacing w:val="6"/>
          <w:szCs w:val="28"/>
        </w:rPr>
      </w:pPr>
      <w:bookmarkStart w:id="21" w:name="_Toc161205162"/>
      <w:r>
        <w:rPr>
          <w:rFonts w:hint="eastAsia"/>
          <w:bCs/>
          <w:spacing w:val="6"/>
          <w:szCs w:val="28"/>
        </w:rPr>
        <w:t>一、施工项目概况</w:t>
      </w:r>
      <w:bookmarkEnd w:id="15"/>
      <w:bookmarkEnd w:id="16"/>
      <w:bookmarkEnd w:id="17"/>
      <w:bookmarkEnd w:id="18"/>
      <w:bookmarkEnd w:id="19"/>
      <w:bookmarkEnd w:id="20"/>
      <w:r>
        <w:rPr>
          <w:rFonts w:hint="eastAsia"/>
          <w:bCs/>
          <w:spacing w:val="6"/>
          <w:szCs w:val="28"/>
        </w:rPr>
        <w:t>：</w:t>
      </w:r>
      <w:bookmarkEnd w:id="21"/>
    </w:p>
    <w:p w14:paraId="1D0E61BE"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1.1工程名称：</w:t>
      </w:r>
    </w:p>
    <w:p w14:paraId="4BC883E0"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1.2工程地址：</w:t>
      </w:r>
    </w:p>
    <w:p w14:paraId="6677F7A6"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 xml:space="preserve"> 1.3建设规模：建筑面积12500m</w:t>
      </w:r>
      <w:r>
        <w:rPr>
          <w:rFonts w:ascii="宋体" w:hAnsi="宋体" w:hint="eastAsia"/>
          <w:spacing w:val="6"/>
          <w:sz w:val="28"/>
          <w:szCs w:val="28"/>
          <w:vertAlign w:val="superscript"/>
        </w:rPr>
        <w:t>2</w:t>
      </w:r>
    </w:p>
    <w:p w14:paraId="23647BE4"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1.4设计单位：</w:t>
      </w:r>
    </w:p>
    <w:p w14:paraId="60F19279"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 xml:space="preserve"> 1.5质量要求：合格</w:t>
      </w:r>
    </w:p>
    <w:p w14:paraId="2E8D1216"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1.6要求开、竣工日期：2007年4月1日至2007年12月31日</w:t>
      </w:r>
    </w:p>
    <w:p w14:paraId="74FB9F92"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1.7要求工期：275日历日</w:t>
      </w:r>
    </w:p>
    <w:p w14:paraId="74258C1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1.8计划开、竣工日期：2007年4月1日至2007年12月31日</w:t>
      </w:r>
    </w:p>
    <w:p w14:paraId="5F7D19E9"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1.9计划工期：275日历日</w:t>
      </w:r>
    </w:p>
    <w:p w14:paraId="5D57F6B4" w14:textId="77777777" w:rsidR="00000000" w:rsidRDefault="00000000">
      <w:pPr>
        <w:pStyle w:val="3"/>
        <w:spacing w:line="440" w:lineRule="exact"/>
        <w:rPr>
          <w:rFonts w:hint="eastAsia"/>
          <w:bCs/>
          <w:spacing w:val="6"/>
          <w:szCs w:val="28"/>
        </w:rPr>
      </w:pPr>
      <w:bookmarkStart w:id="22" w:name="_Toc50456010"/>
      <w:bookmarkStart w:id="23" w:name="_Toc86481482"/>
      <w:bookmarkStart w:id="24" w:name="_Toc86744597"/>
      <w:bookmarkStart w:id="25" w:name="_Toc102031485"/>
      <w:bookmarkStart w:id="26" w:name="_Toc161028443"/>
      <w:bookmarkStart w:id="27" w:name="_Toc161205163"/>
      <w:r>
        <w:rPr>
          <w:rFonts w:hint="eastAsia"/>
          <w:bCs/>
          <w:spacing w:val="6"/>
          <w:szCs w:val="28"/>
        </w:rPr>
        <w:t>二、工程设计简介</w:t>
      </w:r>
      <w:bookmarkEnd w:id="22"/>
      <w:bookmarkEnd w:id="23"/>
      <w:bookmarkEnd w:id="24"/>
      <w:bookmarkEnd w:id="25"/>
      <w:bookmarkEnd w:id="26"/>
      <w:bookmarkEnd w:id="27"/>
    </w:p>
    <w:p w14:paraId="12A04949"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2.1建筑功能：地铁车站</w:t>
      </w:r>
    </w:p>
    <w:p w14:paraId="2A282C98"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 xml:space="preserve">2.2建筑层数：地下1-2层 </w:t>
      </w:r>
    </w:p>
    <w:p w14:paraId="62438A19"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2.3主要内装饰做法</w:t>
      </w:r>
    </w:p>
    <w:p w14:paraId="5415DAD7"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2.3.1顶棚：铝合金平板、铝合金穿孔板、直方通、涂料</w:t>
      </w:r>
    </w:p>
    <w:p w14:paraId="65794A50"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2.3.2墙柱面：瓷砖、搪瓷钢板、铝板、纤瓷板</w:t>
      </w:r>
    </w:p>
    <w:p w14:paraId="7924C197"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2.3.3地面：地砖、花岗岩</w:t>
      </w:r>
    </w:p>
    <w:p w14:paraId="1223B897" w14:textId="77777777" w:rsidR="00000000" w:rsidRDefault="00000000">
      <w:pPr>
        <w:pStyle w:val="3"/>
        <w:spacing w:line="440" w:lineRule="exact"/>
        <w:rPr>
          <w:rFonts w:hint="eastAsia"/>
          <w:bCs/>
          <w:spacing w:val="6"/>
          <w:szCs w:val="28"/>
        </w:rPr>
      </w:pPr>
      <w:bookmarkStart w:id="28" w:name="_Toc161028444"/>
      <w:bookmarkStart w:id="29" w:name="_Toc161205164"/>
      <w:r>
        <w:rPr>
          <w:rFonts w:hint="eastAsia"/>
          <w:bCs/>
          <w:spacing w:val="6"/>
          <w:szCs w:val="28"/>
        </w:rPr>
        <w:t>三、工程施工</w:t>
      </w:r>
      <w:bookmarkEnd w:id="13"/>
      <w:bookmarkEnd w:id="14"/>
      <w:r>
        <w:rPr>
          <w:rFonts w:hint="eastAsia"/>
          <w:bCs/>
          <w:spacing w:val="6"/>
          <w:szCs w:val="28"/>
        </w:rPr>
        <w:t>特点及解决方案</w:t>
      </w:r>
      <w:bookmarkEnd w:id="28"/>
      <w:bookmarkEnd w:id="29"/>
    </w:p>
    <w:p w14:paraId="7F6D40B5" w14:textId="77777777" w:rsidR="00000000" w:rsidRDefault="00000000">
      <w:pPr>
        <w:pStyle w:val="4"/>
        <w:spacing w:line="440" w:lineRule="exact"/>
        <w:rPr>
          <w:rFonts w:ascii="宋体" w:hAnsi="宋体" w:hint="eastAsia"/>
          <w:spacing w:val="6"/>
          <w:szCs w:val="28"/>
        </w:rPr>
      </w:pPr>
      <w:r>
        <w:rPr>
          <w:rFonts w:ascii="宋体" w:hAnsi="宋体" w:hint="eastAsia"/>
          <w:spacing w:val="6"/>
          <w:szCs w:val="28"/>
        </w:rPr>
        <w:t>3.1施工管理重点</w:t>
      </w:r>
    </w:p>
    <w:p w14:paraId="1D586760"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3.1.1根据本工程特点以及我公司的管理经验，本工程近6000 m</w:t>
      </w:r>
      <w:r>
        <w:rPr>
          <w:rFonts w:ascii="宋体" w:hAnsi="宋体" w:hint="eastAsia"/>
          <w:spacing w:val="6"/>
          <w:sz w:val="28"/>
          <w:szCs w:val="28"/>
          <w:vertAlign w:val="superscript"/>
        </w:rPr>
        <w:t>2</w:t>
      </w:r>
      <w:r>
        <w:rPr>
          <w:rFonts w:ascii="宋体" w:hAnsi="宋体" w:hint="eastAsia"/>
          <w:spacing w:val="6"/>
          <w:sz w:val="28"/>
          <w:szCs w:val="28"/>
        </w:rPr>
        <w:t>的金属吊顶是工程的重点，将直接关系到工程进度。如何在工期较紧的情况下，保质保量地完成金属吊顶安装，将是本工程的重要控制重点。</w:t>
      </w:r>
    </w:p>
    <w:p w14:paraId="63829F05"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3.1.2本工程施工经历雨季施工，因此施工过程中对雨季防护工作尤为重要。</w:t>
      </w:r>
    </w:p>
    <w:p w14:paraId="251B7828"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3.1.3本工程施工期间天气逐渐转热，为防止疫病的发生，对现场人员的管理和控制是施工中的重点。</w:t>
      </w:r>
    </w:p>
    <w:p w14:paraId="29DD5B3E" w14:textId="77777777" w:rsidR="00000000" w:rsidRDefault="00000000">
      <w:pPr>
        <w:pStyle w:val="4"/>
        <w:spacing w:line="440" w:lineRule="exact"/>
        <w:rPr>
          <w:rFonts w:ascii="宋体" w:hAnsi="宋体" w:hint="eastAsia"/>
          <w:spacing w:val="6"/>
          <w:szCs w:val="28"/>
        </w:rPr>
      </w:pPr>
      <w:r>
        <w:rPr>
          <w:rFonts w:ascii="宋体" w:hAnsi="宋体" w:hint="eastAsia"/>
          <w:spacing w:val="6"/>
          <w:szCs w:val="28"/>
        </w:rPr>
        <w:lastRenderedPageBreak/>
        <w:t>3.2 解决方案</w:t>
      </w:r>
    </w:p>
    <w:p w14:paraId="2C0222A8"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3.2.1 根据本工程的施工质量、工期要求，我公司将根据施工现场的实际情况，安排经验丰富的施工人员施工，在保证质量的前提下依据现场进度计划，按时完工。</w:t>
      </w:r>
    </w:p>
    <w:p w14:paraId="68F8454B" w14:textId="77777777" w:rsidR="00000000" w:rsidRDefault="00000000">
      <w:pPr>
        <w:pStyle w:val="31"/>
        <w:spacing w:line="440" w:lineRule="exact"/>
        <w:ind w:firstLineChars="0" w:firstLine="0"/>
        <w:rPr>
          <w:rFonts w:hint="eastAsia"/>
          <w:spacing w:val="6"/>
          <w:szCs w:val="28"/>
        </w:rPr>
      </w:pPr>
      <w:r>
        <w:rPr>
          <w:rFonts w:hint="eastAsia"/>
          <w:spacing w:val="6"/>
          <w:szCs w:val="28"/>
        </w:rPr>
        <w:t>3.2.2我公司将编制详细周密的施工进度计划，并充分考虑雨季施工可能对进度产生的影响，制定相应的应急预案。施工中严格按计划施工，安排好材料进场、劳动力进场工作。</w:t>
      </w:r>
    </w:p>
    <w:p w14:paraId="17874C47" w14:textId="77777777" w:rsidR="00000000" w:rsidRDefault="00000000">
      <w:pPr>
        <w:pStyle w:val="31"/>
        <w:spacing w:line="440" w:lineRule="exact"/>
        <w:ind w:firstLineChars="0" w:firstLine="0"/>
        <w:rPr>
          <w:rFonts w:hint="eastAsia"/>
          <w:spacing w:val="6"/>
          <w:szCs w:val="28"/>
        </w:rPr>
      </w:pPr>
      <w:r>
        <w:rPr>
          <w:rFonts w:hint="eastAsia"/>
          <w:spacing w:val="6"/>
          <w:szCs w:val="28"/>
        </w:rPr>
        <w:t>3.2.3根据公司多年的管理经验，我公司将采取各项有效措施保证施工顺利进行，包括进场前对施工人员进行全面的体检，人员进场后将对工人宿舍，食品卫生等后勤工作加强管理，确保工程的顺利展开。</w:t>
      </w:r>
    </w:p>
    <w:p w14:paraId="3C860733" w14:textId="77777777" w:rsidR="00000000" w:rsidRDefault="00000000">
      <w:pPr>
        <w:pStyle w:val="4"/>
        <w:spacing w:line="440" w:lineRule="exact"/>
        <w:rPr>
          <w:rFonts w:ascii="宋体" w:hAnsi="宋体" w:hint="eastAsia"/>
          <w:spacing w:val="6"/>
          <w:szCs w:val="28"/>
        </w:rPr>
      </w:pPr>
      <w:r>
        <w:rPr>
          <w:rFonts w:ascii="宋体" w:hAnsi="宋体" w:hint="eastAsia"/>
          <w:spacing w:val="6"/>
          <w:szCs w:val="28"/>
        </w:rPr>
        <w:t>3.3奥运工程特点</w:t>
      </w:r>
    </w:p>
    <w:p w14:paraId="7CCF0D56" w14:textId="77777777" w:rsidR="00000000" w:rsidRDefault="00000000">
      <w:pPr>
        <w:tabs>
          <w:tab w:val="left" w:pos="360"/>
          <w:tab w:val="left" w:pos="540"/>
        </w:tabs>
        <w:adjustRightInd w:val="0"/>
        <w:snapToGrid w:val="0"/>
        <w:spacing w:line="440" w:lineRule="exact"/>
        <w:ind w:firstLineChars="200" w:firstLine="584"/>
        <w:rPr>
          <w:rFonts w:ascii="宋体" w:hAnsi="宋体" w:hint="eastAsia"/>
          <w:spacing w:val="6"/>
          <w:sz w:val="28"/>
          <w:szCs w:val="28"/>
        </w:rPr>
      </w:pPr>
      <w:r>
        <w:rPr>
          <w:rFonts w:ascii="宋体" w:hAnsi="宋体" w:hint="eastAsia"/>
          <w:spacing w:val="6"/>
          <w:sz w:val="28"/>
          <w:szCs w:val="28"/>
        </w:rPr>
        <w:t>本工程是服务于****公园的地铁车站，他将迎来2008年北京奥运世界各地的乘客，因此本工程的装饰效果和质量将接受广泛的检验，在施工中全体管理人员和施工人员要树立奥运精品意识，严把安全、质量、进度关，做到过程精品。北京2008年奥运会充分体现“绿色奥运、人文奥运、科技奥运”精神，其配套设施将围绕此中心，充分体现绿色施工、科学管理理念，严格执行《奥运工程绿色施工指南》的要求。</w:t>
      </w:r>
    </w:p>
    <w:p w14:paraId="2E3F85F8" w14:textId="77777777" w:rsidR="00000000" w:rsidRDefault="00000000">
      <w:pPr>
        <w:spacing w:line="440" w:lineRule="exact"/>
        <w:rPr>
          <w:rFonts w:ascii="宋体" w:hAnsi="宋体" w:hint="eastAsia"/>
          <w:sz w:val="28"/>
          <w:szCs w:val="28"/>
        </w:rPr>
      </w:pPr>
      <w:bookmarkStart w:id="30" w:name="_Toc48984649"/>
      <w:bookmarkStart w:id="31" w:name="_Toc161028445"/>
    </w:p>
    <w:p w14:paraId="560339F5" w14:textId="77777777" w:rsidR="00000000" w:rsidRDefault="00000000">
      <w:pPr>
        <w:spacing w:line="440" w:lineRule="exact"/>
        <w:rPr>
          <w:rFonts w:ascii="宋体" w:hAnsi="宋体" w:hint="eastAsia"/>
          <w:sz w:val="28"/>
          <w:szCs w:val="28"/>
        </w:rPr>
      </w:pPr>
    </w:p>
    <w:p w14:paraId="54D3550D" w14:textId="77777777" w:rsidR="00000000" w:rsidRDefault="00000000">
      <w:pPr>
        <w:spacing w:line="440" w:lineRule="exact"/>
        <w:rPr>
          <w:rFonts w:ascii="宋体" w:hAnsi="宋体" w:hint="eastAsia"/>
          <w:sz w:val="28"/>
          <w:szCs w:val="28"/>
        </w:rPr>
      </w:pPr>
    </w:p>
    <w:p w14:paraId="4A72C6E3" w14:textId="77777777" w:rsidR="00000000" w:rsidRDefault="00000000">
      <w:pPr>
        <w:spacing w:line="440" w:lineRule="exact"/>
        <w:rPr>
          <w:rFonts w:ascii="宋体" w:hAnsi="宋体" w:hint="eastAsia"/>
          <w:sz w:val="28"/>
          <w:szCs w:val="28"/>
        </w:rPr>
      </w:pPr>
    </w:p>
    <w:p w14:paraId="3044D346" w14:textId="77777777" w:rsidR="00000000" w:rsidRDefault="00000000">
      <w:pPr>
        <w:spacing w:line="440" w:lineRule="exact"/>
        <w:rPr>
          <w:rFonts w:ascii="宋体" w:hAnsi="宋体" w:hint="eastAsia"/>
          <w:sz w:val="28"/>
          <w:szCs w:val="28"/>
        </w:rPr>
      </w:pPr>
    </w:p>
    <w:p w14:paraId="5B69F1FB" w14:textId="77777777" w:rsidR="00000000" w:rsidRDefault="00000000">
      <w:pPr>
        <w:spacing w:line="440" w:lineRule="exact"/>
        <w:rPr>
          <w:rFonts w:ascii="宋体" w:hAnsi="宋体" w:hint="eastAsia"/>
          <w:sz w:val="28"/>
          <w:szCs w:val="28"/>
        </w:rPr>
      </w:pPr>
    </w:p>
    <w:p w14:paraId="0A7503F4" w14:textId="77777777" w:rsidR="00000000" w:rsidRDefault="00000000">
      <w:pPr>
        <w:pStyle w:val="2"/>
        <w:spacing w:before="0" w:after="0" w:line="440" w:lineRule="exact"/>
        <w:rPr>
          <w:rFonts w:hint="eastAsia"/>
          <w:bCs/>
          <w:sz w:val="32"/>
        </w:rPr>
      </w:pPr>
      <w:r>
        <w:rPr>
          <w:bCs/>
          <w:spacing w:val="6"/>
          <w:sz w:val="28"/>
          <w:szCs w:val="28"/>
        </w:rPr>
        <w:br w:type="page"/>
      </w:r>
      <w:bookmarkStart w:id="32" w:name="_Toc161205165"/>
      <w:r>
        <w:rPr>
          <w:rFonts w:hint="eastAsia"/>
          <w:bCs/>
          <w:sz w:val="32"/>
        </w:rPr>
        <w:lastRenderedPageBreak/>
        <w:t>第三章 工程施工组织</w:t>
      </w:r>
      <w:bookmarkEnd w:id="30"/>
      <w:r>
        <w:rPr>
          <w:rFonts w:hint="eastAsia"/>
          <w:bCs/>
          <w:sz w:val="32"/>
        </w:rPr>
        <w:t>和准备</w:t>
      </w:r>
      <w:bookmarkEnd w:id="31"/>
      <w:bookmarkEnd w:id="32"/>
    </w:p>
    <w:p w14:paraId="46254BFB" w14:textId="77777777" w:rsidR="00000000" w:rsidRDefault="00000000">
      <w:pPr>
        <w:spacing w:line="440" w:lineRule="exact"/>
        <w:rPr>
          <w:rFonts w:ascii="宋体" w:hAnsi="宋体" w:hint="eastAsia"/>
          <w:sz w:val="28"/>
          <w:szCs w:val="28"/>
        </w:rPr>
      </w:pPr>
    </w:p>
    <w:p w14:paraId="1FE0B9B2" w14:textId="77777777" w:rsidR="00000000" w:rsidRDefault="00000000">
      <w:pPr>
        <w:spacing w:line="440" w:lineRule="exact"/>
        <w:rPr>
          <w:rFonts w:ascii="宋体" w:hAnsi="宋体" w:hint="eastAsia"/>
          <w:sz w:val="28"/>
          <w:szCs w:val="28"/>
        </w:rPr>
      </w:pPr>
    </w:p>
    <w:p w14:paraId="0B40AF85" w14:textId="77777777" w:rsidR="00000000" w:rsidRDefault="00000000">
      <w:pPr>
        <w:pStyle w:val="3"/>
        <w:spacing w:line="440" w:lineRule="exact"/>
        <w:rPr>
          <w:spacing w:val="6"/>
          <w:szCs w:val="28"/>
        </w:rPr>
      </w:pPr>
      <w:bookmarkStart w:id="33" w:name="_Toc48984650"/>
      <w:bookmarkStart w:id="34" w:name="_Toc161028446"/>
      <w:bookmarkStart w:id="35" w:name="_Toc161205166"/>
      <w:r>
        <w:rPr>
          <w:rFonts w:hint="eastAsia"/>
          <w:bCs/>
          <w:spacing w:val="6"/>
          <w:szCs w:val="28"/>
        </w:rPr>
        <w:t>一、质量、工期、环保及文明施工管理目标</w:t>
      </w:r>
      <w:bookmarkEnd w:id="33"/>
      <w:bookmarkEnd w:id="34"/>
      <w:r>
        <w:rPr>
          <w:rFonts w:hint="eastAsia"/>
          <w:bCs/>
          <w:spacing w:val="6"/>
          <w:szCs w:val="28"/>
        </w:rPr>
        <w:t>:</w:t>
      </w:r>
      <w:bookmarkEnd w:id="35"/>
    </w:p>
    <w:p w14:paraId="4B9A2A3A" w14:textId="77777777" w:rsidR="00000000" w:rsidRDefault="00000000">
      <w:pPr>
        <w:pStyle w:val="4"/>
        <w:spacing w:line="440" w:lineRule="exact"/>
        <w:rPr>
          <w:rFonts w:ascii="宋体" w:hAnsi="宋体" w:hint="eastAsia"/>
          <w:spacing w:val="6"/>
          <w:szCs w:val="28"/>
        </w:rPr>
      </w:pPr>
      <w:bookmarkStart w:id="36" w:name="_Toc48984651"/>
      <w:r>
        <w:rPr>
          <w:rFonts w:ascii="宋体" w:hAnsi="宋体"/>
          <w:spacing w:val="6"/>
          <w:szCs w:val="28"/>
        </w:rPr>
        <w:t>1.1</w:t>
      </w:r>
      <w:r>
        <w:rPr>
          <w:rFonts w:ascii="宋体" w:hAnsi="宋体" w:hint="eastAsia"/>
          <w:spacing w:val="6"/>
          <w:szCs w:val="28"/>
        </w:rPr>
        <w:t xml:space="preserve"> 质量目标</w:t>
      </w:r>
      <w:bookmarkEnd w:id="36"/>
    </w:p>
    <w:p w14:paraId="7452D3A6" w14:textId="77777777" w:rsidR="00000000" w:rsidRDefault="00000000">
      <w:pPr>
        <w:pStyle w:val="31"/>
        <w:spacing w:line="440" w:lineRule="exact"/>
        <w:ind w:firstLineChars="0" w:firstLine="0"/>
        <w:rPr>
          <w:spacing w:val="6"/>
          <w:szCs w:val="28"/>
        </w:rPr>
      </w:pPr>
      <w:r>
        <w:rPr>
          <w:rFonts w:hint="eastAsia"/>
          <w:spacing w:val="6"/>
          <w:szCs w:val="28"/>
        </w:rPr>
        <w:t>1.1.1质量目标：确保达到国家质量验收合格标准</w:t>
      </w:r>
    </w:p>
    <w:p w14:paraId="288E8CAE" w14:textId="77777777" w:rsidR="00000000" w:rsidRDefault="00000000">
      <w:pPr>
        <w:pStyle w:val="4"/>
        <w:spacing w:line="440" w:lineRule="exact"/>
        <w:rPr>
          <w:rFonts w:ascii="宋体" w:hAnsi="宋体"/>
          <w:spacing w:val="6"/>
          <w:szCs w:val="28"/>
        </w:rPr>
      </w:pPr>
      <w:bookmarkStart w:id="37" w:name="_Toc48984652"/>
      <w:r>
        <w:rPr>
          <w:rFonts w:ascii="宋体" w:hAnsi="宋体"/>
          <w:spacing w:val="6"/>
          <w:szCs w:val="28"/>
        </w:rPr>
        <w:t>1.2</w:t>
      </w:r>
      <w:r>
        <w:rPr>
          <w:rFonts w:ascii="宋体" w:hAnsi="宋体" w:hint="eastAsia"/>
          <w:spacing w:val="6"/>
          <w:szCs w:val="28"/>
        </w:rPr>
        <w:t xml:space="preserve"> 工期目标</w:t>
      </w:r>
      <w:bookmarkEnd w:id="37"/>
    </w:p>
    <w:p w14:paraId="7FB7AEF9" w14:textId="77777777" w:rsidR="00000000" w:rsidRDefault="00000000">
      <w:pPr>
        <w:pStyle w:val="31"/>
        <w:spacing w:line="440" w:lineRule="exact"/>
        <w:ind w:firstLine="584"/>
        <w:rPr>
          <w:spacing w:val="6"/>
          <w:szCs w:val="28"/>
        </w:rPr>
      </w:pPr>
      <w:r>
        <w:rPr>
          <w:rFonts w:hint="eastAsia"/>
          <w:spacing w:val="6"/>
          <w:szCs w:val="28"/>
        </w:rPr>
        <w:t>北京地铁****装修工程二标段（****公园站）要求工期275日历天，施工期间，针对本工程制定详细、周密的施工措施，确保在招标文件要求的工期内完成招标范围内全部工作内容，不影响整体工期。</w:t>
      </w:r>
    </w:p>
    <w:p w14:paraId="44C07666" w14:textId="77777777" w:rsidR="00000000" w:rsidRDefault="00000000">
      <w:pPr>
        <w:pStyle w:val="4"/>
        <w:spacing w:line="440" w:lineRule="exact"/>
        <w:rPr>
          <w:rFonts w:ascii="宋体" w:hAnsi="宋体" w:hint="eastAsia"/>
          <w:spacing w:val="6"/>
          <w:szCs w:val="28"/>
        </w:rPr>
      </w:pPr>
      <w:bookmarkStart w:id="38" w:name="_Toc48984653"/>
      <w:r>
        <w:rPr>
          <w:rFonts w:ascii="宋体" w:hAnsi="宋体"/>
          <w:spacing w:val="6"/>
          <w:szCs w:val="28"/>
        </w:rPr>
        <w:t>1.3</w:t>
      </w:r>
      <w:r>
        <w:rPr>
          <w:rFonts w:ascii="宋体" w:hAnsi="宋体" w:hint="eastAsia"/>
          <w:spacing w:val="6"/>
          <w:szCs w:val="28"/>
        </w:rPr>
        <w:t xml:space="preserve"> 环保及文明施工目标</w:t>
      </w:r>
      <w:bookmarkEnd w:id="38"/>
    </w:p>
    <w:p w14:paraId="268B0F48"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公司将严格按照GB/T</w:t>
      </w:r>
      <w:r>
        <w:rPr>
          <w:rFonts w:ascii="宋体" w:hAnsi="宋体"/>
          <w:spacing w:val="6"/>
          <w:sz w:val="28"/>
          <w:szCs w:val="28"/>
        </w:rPr>
        <w:t xml:space="preserve"> 24001～ISO14001标准环境管理体系认证</w:t>
      </w:r>
      <w:r>
        <w:rPr>
          <w:rFonts w:ascii="宋体" w:hAnsi="宋体" w:hint="eastAsia"/>
          <w:spacing w:val="6"/>
          <w:sz w:val="28"/>
          <w:szCs w:val="28"/>
        </w:rPr>
        <w:t>环保方案标准、《环境空气质量标准》GB3095-1996、《城市区域环境噪声标准》GB3096-93、《室内装饰装修材料有害物质限量标准》GB18580～18500-2001及北京市关于建筑工程施工的各项管理规定执行，加强施工组织和现场安全文明施工管理，达到北京市安全文明工地的标准。我们将制定施工环境管理方案，严格监控施工过程中的重大环境因素，确保周围环境不受施工影响。不仅如此，我们还将使本工程成为环保型建筑，满足国家标准《民用建筑室内环净污染控制规范》</w:t>
      </w:r>
      <w:r>
        <w:rPr>
          <w:rFonts w:ascii="宋体" w:hAnsi="宋体"/>
          <w:spacing w:val="6"/>
          <w:sz w:val="28"/>
          <w:szCs w:val="28"/>
        </w:rPr>
        <w:t>GB50325-2001</w:t>
      </w:r>
      <w:r>
        <w:rPr>
          <w:rFonts w:ascii="宋体" w:hAnsi="宋体" w:hint="eastAsia"/>
          <w:spacing w:val="6"/>
          <w:sz w:val="28"/>
          <w:szCs w:val="28"/>
        </w:rPr>
        <w:t>的要求，一次通过室内空气质量检测，成为既满足建筑设计风格又满足建筑物使用功能的卫生、环保建筑。</w:t>
      </w:r>
    </w:p>
    <w:p w14:paraId="3FD60A08" w14:textId="77777777" w:rsidR="00000000" w:rsidRDefault="00000000">
      <w:pPr>
        <w:pStyle w:val="4"/>
        <w:spacing w:line="440" w:lineRule="exact"/>
        <w:rPr>
          <w:rFonts w:ascii="宋体" w:hAnsi="宋体" w:hint="eastAsia"/>
          <w:spacing w:val="6"/>
          <w:szCs w:val="28"/>
        </w:rPr>
      </w:pPr>
      <w:bookmarkStart w:id="39" w:name="_Toc48984655"/>
      <w:r>
        <w:rPr>
          <w:rFonts w:ascii="宋体" w:hAnsi="宋体" w:hint="eastAsia"/>
          <w:spacing w:val="6"/>
          <w:szCs w:val="28"/>
        </w:rPr>
        <w:t>1.4 安全、消防目标</w:t>
      </w:r>
      <w:bookmarkEnd w:id="39"/>
    </w:p>
    <w:p w14:paraId="114BBCAF" w14:textId="77777777" w:rsidR="00000000" w:rsidRDefault="00000000">
      <w:pPr>
        <w:spacing w:line="440" w:lineRule="exact"/>
        <w:ind w:firstLineChars="200" w:firstLine="584"/>
        <w:rPr>
          <w:rFonts w:ascii="宋体" w:hAnsi="宋体" w:hint="eastAsia"/>
          <w:spacing w:val="6"/>
          <w:sz w:val="28"/>
          <w:szCs w:val="28"/>
        </w:rPr>
      </w:pPr>
      <w:r>
        <w:rPr>
          <w:rFonts w:ascii="宋体" w:hAnsi="宋体"/>
          <w:spacing w:val="6"/>
          <w:sz w:val="28"/>
          <w:szCs w:val="28"/>
        </w:rPr>
        <w:t>贯彻执行国家职业健康安全生产方针、政策和法规，保障</w:t>
      </w:r>
      <w:r>
        <w:rPr>
          <w:rFonts w:ascii="宋体" w:hAnsi="宋体" w:hint="eastAsia"/>
          <w:spacing w:val="6"/>
          <w:sz w:val="28"/>
          <w:szCs w:val="28"/>
        </w:rPr>
        <w:t>施工人员</w:t>
      </w:r>
      <w:r>
        <w:rPr>
          <w:rFonts w:ascii="宋体" w:hAnsi="宋体"/>
          <w:spacing w:val="6"/>
          <w:sz w:val="28"/>
          <w:szCs w:val="28"/>
        </w:rPr>
        <w:t>在生产过程中的职业健康安全，依据</w:t>
      </w:r>
      <w:r>
        <w:rPr>
          <w:rFonts w:ascii="宋体" w:hAnsi="宋体" w:hint="eastAsia"/>
          <w:spacing w:val="6"/>
          <w:sz w:val="28"/>
          <w:szCs w:val="28"/>
        </w:rPr>
        <w:t>国家标准GB/T 28001-2001～OHSAS 18001</w:t>
      </w:r>
      <w:r>
        <w:rPr>
          <w:rFonts w:ascii="宋体" w:hAnsi="宋体"/>
          <w:spacing w:val="6"/>
          <w:sz w:val="28"/>
          <w:szCs w:val="28"/>
        </w:rPr>
        <w:t>职业健康安全管理的法规、办法及规定，</w:t>
      </w:r>
      <w:r>
        <w:rPr>
          <w:rFonts w:ascii="宋体" w:hAnsi="宋体" w:hint="eastAsia"/>
          <w:spacing w:val="6"/>
          <w:sz w:val="28"/>
          <w:szCs w:val="28"/>
        </w:rPr>
        <w:t>制定本工程的施工安全保证措施。同时，加强施工现场人员的安全教育，完善施工现场的安全措施，确保本项工程无重大安及消防全事故，轻伤频率控制在</w:t>
      </w:r>
      <w:r>
        <w:rPr>
          <w:rFonts w:ascii="宋体" w:hAnsi="宋体"/>
          <w:spacing w:val="6"/>
          <w:sz w:val="28"/>
          <w:szCs w:val="28"/>
        </w:rPr>
        <w:t>0.2%</w:t>
      </w:r>
      <w:r>
        <w:rPr>
          <w:rFonts w:ascii="宋体" w:hAnsi="宋体" w:hint="eastAsia"/>
          <w:spacing w:val="6"/>
          <w:sz w:val="28"/>
          <w:szCs w:val="28"/>
        </w:rPr>
        <w:t>之内。</w:t>
      </w:r>
    </w:p>
    <w:p w14:paraId="21924F02" w14:textId="77777777" w:rsidR="00000000" w:rsidRDefault="00000000">
      <w:pPr>
        <w:pStyle w:val="4"/>
        <w:spacing w:line="440" w:lineRule="exact"/>
        <w:rPr>
          <w:rFonts w:ascii="宋体" w:hAnsi="宋体" w:hint="eastAsia"/>
          <w:spacing w:val="6"/>
          <w:szCs w:val="28"/>
        </w:rPr>
      </w:pPr>
      <w:r>
        <w:rPr>
          <w:rFonts w:ascii="宋体" w:hAnsi="宋体" w:hint="eastAsia"/>
          <w:spacing w:val="6"/>
          <w:szCs w:val="28"/>
        </w:rPr>
        <w:lastRenderedPageBreak/>
        <w:t>1.5 服务目标</w:t>
      </w:r>
    </w:p>
    <w:p w14:paraId="04EDB382"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在工程竣工时与建设单位签订《工程保修合同》，工程交工的同时，向建设单位提交《用户使用手册》。工程交付使用后，定期对工程进行回访，预防并及时采取措施解决有可能出现的质量问题。</w:t>
      </w:r>
    </w:p>
    <w:p w14:paraId="2E0C230C" w14:textId="77777777" w:rsidR="00000000" w:rsidRDefault="00000000">
      <w:pPr>
        <w:pStyle w:val="3"/>
        <w:spacing w:line="440" w:lineRule="exact"/>
        <w:rPr>
          <w:rFonts w:cs="Arial" w:hint="eastAsia"/>
          <w:bCs/>
          <w:spacing w:val="6"/>
          <w:szCs w:val="28"/>
        </w:rPr>
      </w:pPr>
      <w:bookmarkStart w:id="40" w:name="_Toc48984656"/>
      <w:bookmarkStart w:id="41" w:name="_Toc161028447"/>
      <w:bookmarkStart w:id="42" w:name="_Toc161205167"/>
      <w:r>
        <w:rPr>
          <w:rFonts w:hint="eastAsia"/>
          <w:bCs/>
          <w:spacing w:val="6"/>
          <w:szCs w:val="28"/>
        </w:rPr>
        <w:t>二、</w:t>
      </w:r>
      <w:r>
        <w:rPr>
          <w:rFonts w:cs="Arial" w:hint="eastAsia"/>
          <w:bCs/>
          <w:spacing w:val="6"/>
          <w:szCs w:val="28"/>
        </w:rPr>
        <w:t>技术准备:</w:t>
      </w:r>
      <w:bookmarkEnd w:id="42"/>
    </w:p>
    <w:p w14:paraId="22A94C44" w14:textId="77777777" w:rsidR="00000000" w:rsidRDefault="00000000">
      <w:pPr>
        <w:tabs>
          <w:tab w:val="num" w:pos="540"/>
          <w:tab w:val="left" w:pos="720"/>
        </w:tabs>
        <w:adjustRightInd w:val="0"/>
        <w:snapToGrid w:val="0"/>
        <w:spacing w:line="440" w:lineRule="exact"/>
        <w:rPr>
          <w:rFonts w:ascii="宋体" w:hAnsi="宋体" w:cs="Arial" w:hint="eastAsia"/>
          <w:bCs/>
          <w:spacing w:val="6"/>
          <w:sz w:val="28"/>
          <w:szCs w:val="28"/>
        </w:rPr>
      </w:pPr>
      <w:r>
        <w:rPr>
          <w:rFonts w:ascii="宋体" w:hAnsi="宋体" w:cs="Arial" w:hint="eastAsia"/>
          <w:bCs/>
          <w:spacing w:val="6"/>
          <w:sz w:val="28"/>
          <w:szCs w:val="28"/>
        </w:rPr>
        <w:t>2.1 完善图纸及会审</w:t>
      </w:r>
    </w:p>
    <w:p w14:paraId="53DF9C6D" w14:textId="77777777" w:rsidR="00000000" w:rsidRDefault="00000000">
      <w:pPr>
        <w:tabs>
          <w:tab w:val="left" w:pos="900"/>
        </w:tabs>
        <w:adjustRightInd w:val="0"/>
        <w:snapToGrid w:val="0"/>
        <w:spacing w:line="440" w:lineRule="exact"/>
        <w:ind w:firstLineChars="192" w:firstLine="561"/>
        <w:rPr>
          <w:rFonts w:ascii="宋体" w:hAnsi="宋体" w:cs="Arial" w:hint="eastAsia"/>
          <w:bCs/>
          <w:spacing w:val="6"/>
          <w:sz w:val="28"/>
          <w:szCs w:val="28"/>
        </w:rPr>
      </w:pPr>
      <w:r>
        <w:rPr>
          <w:rFonts w:ascii="宋体" w:hAnsi="宋体" w:cs="Arial" w:hint="eastAsia"/>
          <w:bCs/>
          <w:spacing w:val="6"/>
          <w:sz w:val="28"/>
          <w:szCs w:val="28"/>
        </w:rPr>
        <w:t>设计图纸既要齐全，又要能够足业主的要求及施工现场的施工条件，通过认真的图纸会审，从各个角度，各个专业所汇集出良好的可行施工方案，减少日后的拆改。</w:t>
      </w:r>
    </w:p>
    <w:p w14:paraId="4480E5A1" w14:textId="77777777" w:rsidR="00000000" w:rsidRDefault="00000000">
      <w:pPr>
        <w:tabs>
          <w:tab w:val="left" w:pos="900"/>
        </w:tabs>
        <w:adjustRightInd w:val="0"/>
        <w:snapToGrid w:val="0"/>
        <w:spacing w:line="440" w:lineRule="exact"/>
        <w:rPr>
          <w:rFonts w:ascii="宋体" w:hAnsi="宋体" w:cs="Arial" w:hint="eastAsia"/>
          <w:bCs/>
          <w:spacing w:val="6"/>
          <w:sz w:val="28"/>
          <w:szCs w:val="28"/>
        </w:rPr>
      </w:pPr>
      <w:r>
        <w:rPr>
          <w:rFonts w:ascii="宋体" w:hAnsi="宋体" w:cs="Arial" w:hint="eastAsia"/>
          <w:bCs/>
          <w:spacing w:val="6"/>
          <w:sz w:val="28"/>
          <w:szCs w:val="28"/>
        </w:rPr>
        <w:t>2.2 施工方案会审及技术交底</w:t>
      </w:r>
    </w:p>
    <w:p w14:paraId="1FF617C6" w14:textId="77777777" w:rsidR="00000000" w:rsidRDefault="00000000">
      <w:pPr>
        <w:adjustRightInd w:val="0"/>
        <w:snapToGrid w:val="0"/>
        <w:spacing w:line="440" w:lineRule="exact"/>
        <w:ind w:firstLineChars="150" w:firstLine="438"/>
        <w:rPr>
          <w:rFonts w:ascii="宋体" w:hAnsi="宋体" w:cs="Arial" w:hint="eastAsia"/>
          <w:bCs/>
          <w:spacing w:val="6"/>
          <w:sz w:val="28"/>
          <w:szCs w:val="28"/>
        </w:rPr>
      </w:pPr>
      <w:r>
        <w:rPr>
          <w:rFonts w:ascii="宋体" w:hAnsi="宋体" w:cs="Arial" w:hint="eastAsia"/>
          <w:bCs/>
          <w:spacing w:val="6"/>
          <w:sz w:val="28"/>
          <w:szCs w:val="28"/>
        </w:rPr>
        <w:t xml:space="preserve"> 实现设计就要靠周边的施工方案及技术交底，对设计图纸的每一个细部，做出具体的施工方法及技术分析，针对不同难点，用最为优良的方案施工。</w:t>
      </w:r>
    </w:p>
    <w:p w14:paraId="3EFAC8F1" w14:textId="77777777" w:rsidR="00000000" w:rsidRDefault="00000000">
      <w:pPr>
        <w:tabs>
          <w:tab w:val="num" w:pos="540"/>
          <w:tab w:val="left" w:pos="720"/>
          <w:tab w:val="left" w:pos="900"/>
          <w:tab w:val="left" w:pos="1080"/>
        </w:tabs>
        <w:adjustRightInd w:val="0"/>
        <w:snapToGrid w:val="0"/>
        <w:spacing w:line="440" w:lineRule="exact"/>
        <w:ind w:left="1"/>
        <w:rPr>
          <w:rFonts w:ascii="宋体" w:hAnsi="宋体" w:cs="Arial" w:hint="eastAsia"/>
          <w:bCs/>
          <w:spacing w:val="6"/>
          <w:sz w:val="28"/>
          <w:szCs w:val="28"/>
        </w:rPr>
      </w:pPr>
      <w:r>
        <w:rPr>
          <w:rFonts w:ascii="宋体" w:hAnsi="宋体" w:cs="Arial" w:hint="eastAsia"/>
          <w:bCs/>
          <w:spacing w:val="6"/>
          <w:sz w:val="28"/>
          <w:szCs w:val="28"/>
        </w:rPr>
        <w:t>2.2.1 在施工前组织项目部技术人员和工长与设计人员交底会议。</w:t>
      </w:r>
    </w:p>
    <w:p w14:paraId="35FBA05D" w14:textId="77777777" w:rsidR="00000000" w:rsidRDefault="00000000">
      <w:pPr>
        <w:numPr>
          <w:ilvl w:val="2"/>
          <w:numId w:val="8"/>
        </w:numPr>
        <w:tabs>
          <w:tab w:val="num" w:pos="540"/>
          <w:tab w:val="left" w:pos="720"/>
          <w:tab w:val="left" w:pos="900"/>
          <w:tab w:val="left" w:pos="1080"/>
        </w:tabs>
        <w:adjustRightInd w:val="0"/>
        <w:snapToGrid w:val="0"/>
        <w:spacing w:line="440" w:lineRule="exact"/>
        <w:rPr>
          <w:rFonts w:ascii="宋体" w:hAnsi="宋体" w:cs="Arial" w:hint="eastAsia"/>
          <w:bCs/>
          <w:spacing w:val="6"/>
          <w:sz w:val="28"/>
          <w:szCs w:val="28"/>
        </w:rPr>
      </w:pPr>
      <w:r>
        <w:rPr>
          <w:rFonts w:ascii="宋体" w:hAnsi="宋体" w:cs="Arial" w:hint="eastAsia"/>
          <w:bCs/>
          <w:spacing w:val="6"/>
          <w:sz w:val="28"/>
          <w:szCs w:val="28"/>
        </w:rPr>
        <w:t>在施工中期组织项目部技术人员和工长与设计人员再次座谈，研究解决施工中遇到的设计问题。</w:t>
      </w:r>
    </w:p>
    <w:p w14:paraId="1143EF52" w14:textId="77777777" w:rsidR="00000000" w:rsidRDefault="00000000">
      <w:pPr>
        <w:tabs>
          <w:tab w:val="num" w:pos="540"/>
          <w:tab w:val="left" w:pos="720"/>
          <w:tab w:val="left" w:pos="900"/>
        </w:tabs>
        <w:adjustRightInd w:val="0"/>
        <w:snapToGrid w:val="0"/>
        <w:spacing w:line="440" w:lineRule="exact"/>
        <w:ind w:left="1"/>
        <w:rPr>
          <w:rFonts w:ascii="宋体" w:hAnsi="宋体" w:cs="Arial" w:hint="eastAsia"/>
          <w:bCs/>
          <w:spacing w:val="6"/>
          <w:sz w:val="28"/>
          <w:szCs w:val="28"/>
        </w:rPr>
      </w:pPr>
      <w:r>
        <w:rPr>
          <w:rFonts w:ascii="宋体" w:hAnsi="宋体" w:cs="Arial" w:hint="eastAsia"/>
          <w:bCs/>
          <w:spacing w:val="6"/>
          <w:sz w:val="28"/>
          <w:szCs w:val="28"/>
        </w:rPr>
        <w:t>2.2.3对图上疑问作相应的补充解答或详图。</w:t>
      </w:r>
    </w:p>
    <w:p w14:paraId="7640E6F7" w14:textId="77777777" w:rsidR="00000000" w:rsidRDefault="00000000">
      <w:pPr>
        <w:tabs>
          <w:tab w:val="left" w:pos="540"/>
          <w:tab w:val="left" w:pos="720"/>
        </w:tabs>
        <w:adjustRightInd w:val="0"/>
        <w:snapToGrid w:val="0"/>
        <w:spacing w:line="440" w:lineRule="exact"/>
        <w:rPr>
          <w:rFonts w:ascii="宋体" w:hAnsi="宋体" w:cs="Arial" w:hint="eastAsia"/>
          <w:bCs/>
          <w:spacing w:val="6"/>
          <w:sz w:val="28"/>
          <w:szCs w:val="28"/>
        </w:rPr>
      </w:pPr>
      <w:r>
        <w:rPr>
          <w:rFonts w:ascii="宋体" w:hAnsi="宋体" w:cs="Arial" w:hint="eastAsia"/>
          <w:bCs/>
          <w:spacing w:val="6"/>
          <w:sz w:val="28"/>
          <w:szCs w:val="28"/>
        </w:rPr>
        <w:t>2.3现场准备</w:t>
      </w:r>
    </w:p>
    <w:p w14:paraId="32E98B31" w14:textId="77777777" w:rsidR="00000000" w:rsidRDefault="00000000">
      <w:pPr>
        <w:tabs>
          <w:tab w:val="left" w:pos="900"/>
        </w:tabs>
        <w:adjustRightInd w:val="0"/>
        <w:snapToGrid w:val="0"/>
        <w:spacing w:line="440" w:lineRule="exact"/>
        <w:rPr>
          <w:rFonts w:ascii="宋体" w:hAnsi="宋体" w:cs="Arial" w:hint="eastAsia"/>
          <w:bCs/>
          <w:spacing w:val="6"/>
          <w:sz w:val="28"/>
          <w:szCs w:val="28"/>
        </w:rPr>
      </w:pPr>
      <w:r>
        <w:rPr>
          <w:rFonts w:ascii="宋体" w:hAnsi="宋体" w:cs="Arial" w:hint="eastAsia"/>
          <w:bCs/>
          <w:spacing w:val="6"/>
          <w:sz w:val="28"/>
          <w:szCs w:val="28"/>
        </w:rPr>
        <w:t>2.3.1施工现场接收</w:t>
      </w:r>
    </w:p>
    <w:p w14:paraId="448D9B36" w14:textId="77777777" w:rsidR="00000000" w:rsidRDefault="00000000">
      <w:pPr>
        <w:adjustRightInd w:val="0"/>
        <w:snapToGrid w:val="0"/>
        <w:spacing w:line="440" w:lineRule="exact"/>
        <w:ind w:firstLineChars="192" w:firstLine="561"/>
        <w:rPr>
          <w:rFonts w:ascii="宋体" w:hAnsi="宋体" w:hint="eastAsia"/>
          <w:spacing w:val="6"/>
          <w:sz w:val="28"/>
          <w:szCs w:val="28"/>
        </w:rPr>
      </w:pPr>
      <w:r>
        <w:rPr>
          <w:rFonts w:ascii="宋体" w:hAnsi="宋体" w:hint="eastAsia"/>
          <w:spacing w:val="6"/>
          <w:sz w:val="28"/>
          <w:szCs w:val="28"/>
        </w:rPr>
        <w:t>在接到业主允许进场施工的通知后，我公司项目经理部将对所进入的施工场地进行有针对性的技术交接验收，并提出相应的书面报告。施工人员将在三个工作日内进入施工现场。</w:t>
      </w:r>
    </w:p>
    <w:p w14:paraId="07883A3E" w14:textId="77777777" w:rsidR="00000000" w:rsidRDefault="00000000">
      <w:pPr>
        <w:tabs>
          <w:tab w:val="left" w:pos="900"/>
        </w:tabs>
        <w:adjustRightInd w:val="0"/>
        <w:snapToGrid w:val="0"/>
        <w:spacing w:line="440" w:lineRule="exact"/>
        <w:rPr>
          <w:rFonts w:ascii="宋体" w:hAnsi="宋体" w:cs="Arial" w:hint="eastAsia"/>
          <w:bCs/>
          <w:spacing w:val="6"/>
          <w:sz w:val="28"/>
          <w:szCs w:val="28"/>
        </w:rPr>
      </w:pPr>
      <w:r>
        <w:rPr>
          <w:rFonts w:ascii="宋体" w:hAnsi="宋体" w:cs="Arial" w:hint="eastAsia"/>
          <w:bCs/>
          <w:spacing w:val="6"/>
          <w:sz w:val="28"/>
          <w:szCs w:val="28"/>
        </w:rPr>
        <w:t>2.3.2临时设施</w:t>
      </w:r>
    </w:p>
    <w:p w14:paraId="102F04EA" w14:textId="77777777" w:rsidR="00000000" w:rsidRDefault="00000000">
      <w:pPr>
        <w:adjustRightInd w:val="0"/>
        <w:snapToGrid w:val="0"/>
        <w:spacing w:line="440" w:lineRule="exact"/>
        <w:ind w:firstLine="540"/>
        <w:rPr>
          <w:rFonts w:ascii="宋体" w:hAnsi="宋体" w:cs="Arial" w:hint="eastAsia"/>
          <w:bCs/>
          <w:spacing w:val="6"/>
          <w:sz w:val="28"/>
          <w:szCs w:val="28"/>
        </w:rPr>
      </w:pPr>
      <w:r>
        <w:rPr>
          <w:rFonts w:ascii="宋体" w:hAnsi="宋体" w:cs="Arial" w:hint="eastAsia"/>
          <w:bCs/>
          <w:spacing w:val="6"/>
          <w:sz w:val="28"/>
          <w:szCs w:val="28"/>
        </w:rPr>
        <w:t>进入施工场地后，按施工要求我公司项目经理部将向业主申请，并提出临时设施布置方案，在施工区内准备现场临时物料仓库、砂石堆放处、大型材料堆放场地、工地值班室和现场围墙等临时设施，最终临设布置方案业主批准后实施。</w:t>
      </w:r>
    </w:p>
    <w:p w14:paraId="76DC34CF" w14:textId="77777777" w:rsidR="00000000" w:rsidRDefault="00000000">
      <w:pPr>
        <w:tabs>
          <w:tab w:val="left" w:pos="900"/>
        </w:tabs>
        <w:adjustRightInd w:val="0"/>
        <w:snapToGrid w:val="0"/>
        <w:spacing w:line="440" w:lineRule="exact"/>
        <w:rPr>
          <w:rFonts w:ascii="宋体" w:hAnsi="宋体" w:cs="Arial" w:hint="eastAsia"/>
          <w:bCs/>
          <w:spacing w:val="6"/>
          <w:sz w:val="28"/>
          <w:szCs w:val="28"/>
        </w:rPr>
      </w:pPr>
      <w:r>
        <w:rPr>
          <w:rFonts w:ascii="宋体" w:hAnsi="宋体" w:cs="Arial" w:hint="eastAsia"/>
          <w:bCs/>
          <w:spacing w:val="6"/>
          <w:sz w:val="28"/>
          <w:szCs w:val="28"/>
        </w:rPr>
        <w:t>2.3.3现场看管</w:t>
      </w:r>
    </w:p>
    <w:p w14:paraId="78E2E50D" w14:textId="77777777" w:rsidR="00000000" w:rsidRDefault="00000000">
      <w:pPr>
        <w:adjustRightInd w:val="0"/>
        <w:snapToGrid w:val="0"/>
        <w:spacing w:line="440" w:lineRule="exact"/>
        <w:ind w:firstLineChars="192" w:firstLine="561"/>
        <w:rPr>
          <w:rFonts w:ascii="宋体" w:hAnsi="宋体" w:cs="Arial" w:hint="eastAsia"/>
          <w:bCs/>
          <w:spacing w:val="6"/>
          <w:sz w:val="28"/>
          <w:szCs w:val="28"/>
        </w:rPr>
      </w:pPr>
      <w:r>
        <w:rPr>
          <w:rFonts w:ascii="宋体" w:hAnsi="宋体" w:cs="Arial" w:hint="eastAsia"/>
          <w:bCs/>
          <w:spacing w:val="6"/>
          <w:sz w:val="28"/>
          <w:szCs w:val="28"/>
        </w:rPr>
        <w:t>我公司项目部除安排必要的保安值日看管人员（约3名）外，其余施工人员均不在施工现场内生活、住宿。</w:t>
      </w:r>
    </w:p>
    <w:p w14:paraId="337A2DAB" w14:textId="77777777" w:rsidR="00000000" w:rsidRDefault="00000000">
      <w:pPr>
        <w:tabs>
          <w:tab w:val="left" w:pos="900"/>
        </w:tabs>
        <w:adjustRightInd w:val="0"/>
        <w:snapToGrid w:val="0"/>
        <w:spacing w:line="440" w:lineRule="exact"/>
        <w:rPr>
          <w:rFonts w:ascii="宋体" w:hAnsi="宋体" w:cs="Arial" w:hint="eastAsia"/>
          <w:bCs/>
          <w:spacing w:val="6"/>
          <w:sz w:val="28"/>
          <w:szCs w:val="28"/>
        </w:rPr>
      </w:pPr>
      <w:r>
        <w:rPr>
          <w:rFonts w:ascii="宋体" w:hAnsi="宋体" w:cs="Arial" w:hint="eastAsia"/>
          <w:bCs/>
          <w:spacing w:val="6"/>
          <w:sz w:val="28"/>
          <w:szCs w:val="28"/>
        </w:rPr>
        <w:lastRenderedPageBreak/>
        <w:t>2.3.4现场施工环境控制</w:t>
      </w:r>
    </w:p>
    <w:p w14:paraId="7136BC08" w14:textId="77777777" w:rsidR="00000000" w:rsidRDefault="00000000">
      <w:pPr>
        <w:adjustRightInd w:val="0"/>
        <w:snapToGrid w:val="0"/>
        <w:spacing w:line="440" w:lineRule="exact"/>
        <w:ind w:firstLineChars="200" w:firstLine="584"/>
        <w:rPr>
          <w:rFonts w:ascii="宋体" w:hAnsi="宋体" w:hint="eastAsia"/>
          <w:spacing w:val="6"/>
          <w:sz w:val="28"/>
          <w:szCs w:val="28"/>
        </w:rPr>
      </w:pPr>
      <w:r>
        <w:rPr>
          <w:rFonts w:ascii="宋体" w:hAnsi="宋体" w:hint="eastAsia"/>
          <w:spacing w:val="6"/>
          <w:sz w:val="28"/>
          <w:szCs w:val="28"/>
        </w:rPr>
        <w:t>本工程装饰工程，实行现场无垃圾管理，施工现场每日作到工完场清。施工中我项目经理部将设专人每天将施工垃圾收集后运到总承包单位统一指定地点或市内允许的垃圾堆放处。</w:t>
      </w:r>
    </w:p>
    <w:p w14:paraId="5BD8609D"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2.3.5现场临电布设</w:t>
      </w:r>
    </w:p>
    <w:p w14:paraId="16FF3B7B" w14:textId="77777777" w:rsidR="00000000" w:rsidRDefault="00000000">
      <w:pPr>
        <w:adjustRightInd w:val="0"/>
        <w:snapToGrid w:val="0"/>
        <w:spacing w:line="440" w:lineRule="exact"/>
        <w:ind w:firstLineChars="200" w:firstLine="584"/>
        <w:rPr>
          <w:rFonts w:ascii="宋体" w:hAnsi="宋体" w:hint="eastAsia"/>
          <w:spacing w:val="6"/>
          <w:sz w:val="28"/>
          <w:szCs w:val="28"/>
        </w:rPr>
      </w:pPr>
      <w:r>
        <w:rPr>
          <w:rFonts w:ascii="宋体" w:hAnsi="宋体" w:hint="eastAsia"/>
          <w:spacing w:val="6"/>
          <w:sz w:val="28"/>
          <w:szCs w:val="28"/>
        </w:rPr>
        <w:t>施工临时用电，将按业主统一布置及要求取用，临时施工用电线路铺设由我公司负责。所有现场临时用电布设均按国标《建设工程施工供用电安全规范》（GB50194-1993）有关条款执行。</w:t>
      </w:r>
    </w:p>
    <w:p w14:paraId="5899AC5B"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2.3.6现场临时用水布置</w:t>
      </w:r>
    </w:p>
    <w:p w14:paraId="1A7614A0" w14:textId="77777777" w:rsidR="00000000" w:rsidRDefault="00000000">
      <w:pPr>
        <w:adjustRightInd w:val="0"/>
        <w:snapToGrid w:val="0"/>
        <w:spacing w:line="440" w:lineRule="exact"/>
        <w:ind w:firstLineChars="200" w:firstLine="584"/>
        <w:rPr>
          <w:rFonts w:ascii="宋体" w:hAnsi="宋体" w:hint="eastAsia"/>
          <w:spacing w:val="6"/>
          <w:sz w:val="28"/>
          <w:szCs w:val="28"/>
        </w:rPr>
      </w:pPr>
      <w:r>
        <w:rPr>
          <w:rFonts w:ascii="宋体" w:hAnsi="宋体" w:hint="eastAsia"/>
          <w:spacing w:val="6"/>
          <w:sz w:val="28"/>
          <w:szCs w:val="28"/>
        </w:rPr>
        <w:t>施工临时用水，将按业主统一布置及要求取用。本工程为内精装修工程，施工用水量相对较少，除地面铺贴地砖、部分墙面粘贴墙砖、石材铺贴等湿作业外，其余工序均可干作业操作。为减少水源可能对其他施工工序及施工区域造成的污染，在施工用水期间，我项目部将设专人对水源进行管理，以防止施工用水造成污染及不利损失。</w:t>
      </w:r>
    </w:p>
    <w:p w14:paraId="3F01F160" w14:textId="77777777" w:rsidR="00000000" w:rsidRDefault="00000000">
      <w:pPr>
        <w:pStyle w:val="11"/>
        <w:adjustRightInd w:val="0"/>
        <w:snapToGrid w:val="0"/>
        <w:spacing w:afterLines="0" w:after="0" w:line="440" w:lineRule="exact"/>
        <w:ind w:firstLineChars="0" w:firstLine="0"/>
        <w:rPr>
          <w:rFonts w:hint="eastAsia"/>
          <w:spacing w:val="6"/>
          <w:sz w:val="28"/>
          <w:szCs w:val="28"/>
        </w:rPr>
      </w:pPr>
      <w:r>
        <w:rPr>
          <w:rFonts w:hint="eastAsia"/>
          <w:spacing w:val="6"/>
          <w:sz w:val="28"/>
          <w:szCs w:val="28"/>
        </w:rPr>
        <w:t>2.4 项目部组织机构</w:t>
      </w:r>
    </w:p>
    <w:p w14:paraId="4895D301" w14:textId="77777777" w:rsidR="00000000" w:rsidRDefault="00000000">
      <w:pPr>
        <w:adjustRightInd w:val="0"/>
        <w:snapToGrid w:val="0"/>
        <w:spacing w:line="440" w:lineRule="exact"/>
        <w:ind w:firstLineChars="200" w:firstLine="584"/>
        <w:rPr>
          <w:rFonts w:ascii="宋体" w:hAnsi="宋体" w:hint="eastAsia"/>
          <w:spacing w:val="6"/>
          <w:sz w:val="28"/>
          <w:szCs w:val="28"/>
        </w:rPr>
      </w:pPr>
      <w:r>
        <w:rPr>
          <w:rFonts w:ascii="宋体" w:hAnsi="宋体" w:hint="eastAsia"/>
          <w:spacing w:val="6"/>
          <w:sz w:val="28"/>
          <w:szCs w:val="28"/>
        </w:rPr>
        <w:t>项目经理部的管理人员是工程管理中的重要环节，管理人员素质高低直接关系到工程管理的坏好，我公司配备了有丰富经验的管理人员。我公司将在接到业主指定的进场日期三日内项目部人员进场工作。</w:t>
      </w:r>
    </w:p>
    <w:p w14:paraId="36CCB31E"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三、施工重点的保证措施:</w:t>
      </w:r>
    </w:p>
    <w:p w14:paraId="660052FF" w14:textId="77777777" w:rsidR="00000000" w:rsidRDefault="00000000">
      <w:pPr>
        <w:tabs>
          <w:tab w:val="left" w:pos="540"/>
        </w:tabs>
        <w:adjustRightInd w:val="0"/>
        <w:snapToGrid w:val="0"/>
        <w:spacing w:line="440" w:lineRule="exact"/>
        <w:rPr>
          <w:rFonts w:ascii="宋体" w:hAnsi="宋体" w:hint="eastAsia"/>
          <w:spacing w:val="6"/>
          <w:sz w:val="28"/>
          <w:szCs w:val="28"/>
        </w:rPr>
      </w:pPr>
      <w:r>
        <w:rPr>
          <w:rFonts w:ascii="宋体" w:hAnsi="宋体" w:hint="eastAsia"/>
          <w:spacing w:val="6"/>
          <w:sz w:val="28"/>
          <w:szCs w:val="28"/>
        </w:rPr>
        <w:t>3.1 本项目已列为我公司重点项目，由公司副总担任项目装修总指挥指导施工，确保公司各种资源优先配置到本项目中。</w:t>
      </w:r>
    </w:p>
    <w:p w14:paraId="357CFD52" w14:textId="77777777" w:rsidR="00000000" w:rsidRDefault="00000000">
      <w:pPr>
        <w:pStyle w:val="af0"/>
        <w:tabs>
          <w:tab w:val="left" w:pos="540"/>
        </w:tabs>
        <w:adjustRightInd w:val="0"/>
        <w:snapToGrid w:val="0"/>
        <w:spacing w:line="440" w:lineRule="exact"/>
        <w:rPr>
          <w:rFonts w:hint="eastAsia"/>
          <w:spacing w:val="6"/>
          <w:szCs w:val="28"/>
        </w:rPr>
      </w:pPr>
      <w:r>
        <w:rPr>
          <w:rFonts w:hint="eastAsia"/>
          <w:spacing w:val="6"/>
          <w:szCs w:val="28"/>
        </w:rPr>
        <w:t>3.2 选用丰富施工经验的施工管理人员负责施工，选用有丰富施工经验的施工技术工人参与施工，确保施工质量和装饰效果。</w:t>
      </w:r>
    </w:p>
    <w:p w14:paraId="170EEFDC" w14:textId="77777777" w:rsidR="00000000" w:rsidRDefault="00000000">
      <w:pPr>
        <w:tabs>
          <w:tab w:val="left" w:pos="540"/>
        </w:tabs>
        <w:adjustRightInd w:val="0"/>
        <w:snapToGrid w:val="0"/>
        <w:spacing w:line="440" w:lineRule="exact"/>
        <w:rPr>
          <w:rFonts w:ascii="宋体" w:hAnsi="宋体" w:hint="eastAsia"/>
          <w:spacing w:val="6"/>
          <w:sz w:val="28"/>
          <w:szCs w:val="28"/>
        </w:rPr>
      </w:pPr>
      <w:r>
        <w:rPr>
          <w:rFonts w:ascii="宋体" w:hAnsi="宋体" w:hint="eastAsia"/>
          <w:spacing w:val="6"/>
          <w:sz w:val="28"/>
          <w:szCs w:val="28"/>
        </w:rPr>
        <w:t>3.3 选材符合环保要求。</w:t>
      </w:r>
      <w:bookmarkStart w:id="43" w:name="_Toc104044122"/>
      <w:bookmarkStart w:id="44" w:name="_Toc140418665"/>
    </w:p>
    <w:bookmarkEnd w:id="43"/>
    <w:bookmarkEnd w:id="44"/>
    <w:p w14:paraId="33147FD3" w14:textId="77777777" w:rsidR="00000000" w:rsidRDefault="00000000">
      <w:pPr>
        <w:tabs>
          <w:tab w:val="left" w:pos="540"/>
        </w:tabs>
        <w:adjustRightInd w:val="0"/>
        <w:snapToGrid w:val="0"/>
        <w:spacing w:line="440" w:lineRule="exact"/>
        <w:rPr>
          <w:rFonts w:ascii="宋体" w:hAnsi="宋体" w:hint="eastAsia"/>
          <w:spacing w:val="6"/>
          <w:sz w:val="28"/>
          <w:szCs w:val="28"/>
        </w:rPr>
      </w:pPr>
      <w:r>
        <w:rPr>
          <w:rFonts w:ascii="宋体" w:hAnsi="宋体" w:hint="eastAsia"/>
          <w:spacing w:val="6"/>
          <w:sz w:val="28"/>
          <w:szCs w:val="28"/>
        </w:rPr>
        <w:t>四、施工难点及保证措施:</w:t>
      </w:r>
    </w:p>
    <w:p w14:paraId="34787E45"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4.1   保证质量按期交工</w:t>
      </w:r>
    </w:p>
    <w:p w14:paraId="0D90F4E3" w14:textId="77777777" w:rsidR="00000000" w:rsidRDefault="00000000">
      <w:pPr>
        <w:tabs>
          <w:tab w:val="num" w:pos="1080"/>
        </w:tabs>
        <w:adjustRightInd w:val="0"/>
        <w:snapToGrid w:val="0"/>
        <w:spacing w:line="440" w:lineRule="exact"/>
        <w:rPr>
          <w:rFonts w:ascii="宋体" w:hAnsi="宋体" w:hint="eastAsia"/>
          <w:spacing w:val="6"/>
          <w:sz w:val="28"/>
          <w:szCs w:val="28"/>
        </w:rPr>
      </w:pPr>
      <w:r>
        <w:rPr>
          <w:rFonts w:ascii="宋体" w:hAnsi="宋体" w:hint="eastAsia"/>
          <w:spacing w:val="6"/>
          <w:sz w:val="28"/>
          <w:szCs w:val="28"/>
        </w:rPr>
        <w:t>4.1.1 安排工序时间，避免出现抢工的现象。</w:t>
      </w:r>
    </w:p>
    <w:p w14:paraId="0D0F5773"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4.1.2 合理安排工序流程，做好成品保护。</w:t>
      </w:r>
    </w:p>
    <w:p w14:paraId="209A85FC"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4.1.3 选拔综合业务水平高的队伍进行施工。</w:t>
      </w:r>
    </w:p>
    <w:p w14:paraId="6312D8A8"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lastRenderedPageBreak/>
        <w:t>4.1.4 做好事前控制，避免事后补救。</w:t>
      </w:r>
    </w:p>
    <w:p w14:paraId="650E8324" w14:textId="77777777" w:rsidR="00000000" w:rsidRDefault="00000000">
      <w:pPr>
        <w:tabs>
          <w:tab w:val="left" w:pos="540"/>
        </w:tabs>
        <w:adjustRightInd w:val="0"/>
        <w:snapToGrid w:val="0"/>
        <w:spacing w:line="440" w:lineRule="exact"/>
        <w:rPr>
          <w:rFonts w:ascii="宋体" w:hAnsi="宋体" w:hint="eastAsia"/>
          <w:spacing w:val="6"/>
          <w:sz w:val="28"/>
          <w:szCs w:val="28"/>
        </w:rPr>
      </w:pPr>
      <w:r>
        <w:rPr>
          <w:rFonts w:ascii="宋体" w:hAnsi="宋体" w:hint="eastAsia"/>
          <w:spacing w:val="6"/>
          <w:sz w:val="28"/>
          <w:szCs w:val="28"/>
        </w:rPr>
        <w:t>4.2   与业主及其他专业单位的协调</w:t>
      </w:r>
    </w:p>
    <w:p w14:paraId="78C9DB4F" w14:textId="77777777" w:rsidR="00000000" w:rsidRDefault="00000000">
      <w:pPr>
        <w:tabs>
          <w:tab w:val="left" w:pos="720"/>
        </w:tabs>
        <w:adjustRightInd w:val="0"/>
        <w:snapToGrid w:val="0"/>
        <w:spacing w:line="440" w:lineRule="exact"/>
        <w:rPr>
          <w:rFonts w:ascii="宋体" w:hAnsi="宋体" w:hint="eastAsia"/>
          <w:spacing w:val="6"/>
          <w:sz w:val="28"/>
          <w:szCs w:val="28"/>
        </w:rPr>
      </w:pPr>
      <w:r>
        <w:rPr>
          <w:rFonts w:ascii="宋体" w:hAnsi="宋体" w:hint="eastAsia"/>
          <w:spacing w:val="6"/>
          <w:sz w:val="28"/>
          <w:szCs w:val="28"/>
        </w:rPr>
        <w:t>4.2.1 严格执行施工队伍的入场教育，明确现场规定。</w:t>
      </w:r>
    </w:p>
    <w:p w14:paraId="72EF60BB"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4.2.2 发挥业主的权威作用，协调各分包之间的关系。</w:t>
      </w:r>
    </w:p>
    <w:p w14:paraId="645EC9A9"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4.2.3 工程交接配合中，以书面材料为主。防止以后纠缠不清。</w:t>
      </w:r>
    </w:p>
    <w:p w14:paraId="236B4F9C"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4.3   对施工图中不足之处的改进建议</w:t>
      </w:r>
    </w:p>
    <w:p w14:paraId="66D9C6C5"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4.3.1 施工图设计中中难免存在不足之处，因此需对施工图认真加以研究，及时提出合理化建议。</w:t>
      </w:r>
    </w:p>
    <w:p w14:paraId="4BAB6F1F"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4.3.2 收到施工图后，本公司成立了有丰富经验的项目经理和有丰富设计经验的设计师组成的施工图研究小组，对施工图展开深入的研究，发现了若干设计中考虑欠妥的地方，并形成了改进建议。</w:t>
      </w:r>
    </w:p>
    <w:p w14:paraId="0AD2E643" w14:textId="77777777" w:rsidR="00000000" w:rsidRDefault="00000000">
      <w:pPr>
        <w:pStyle w:val="a0"/>
        <w:spacing w:line="440" w:lineRule="exact"/>
        <w:rPr>
          <w:rFonts w:ascii="宋体" w:hAnsi="宋体" w:hint="eastAsia"/>
          <w:spacing w:val="6"/>
          <w:sz w:val="28"/>
          <w:szCs w:val="28"/>
        </w:rPr>
      </w:pPr>
    </w:p>
    <w:p w14:paraId="57D83E54" w14:textId="77777777" w:rsidR="00000000" w:rsidRDefault="00000000">
      <w:pPr>
        <w:pStyle w:val="3"/>
        <w:spacing w:line="440" w:lineRule="exact"/>
        <w:rPr>
          <w:rFonts w:hint="eastAsia"/>
          <w:spacing w:val="6"/>
          <w:szCs w:val="28"/>
        </w:rPr>
      </w:pPr>
      <w:bookmarkStart w:id="45" w:name="_Toc161205168"/>
      <w:r>
        <w:rPr>
          <w:rFonts w:hint="eastAsia"/>
          <w:bCs/>
          <w:spacing w:val="6"/>
          <w:szCs w:val="28"/>
        </w:rPr>
        <w:t>三、施工组织总体设想</w:t>
      </w:r>
      <w:bookmarkEnd w:id="40"/>
      <w:bookmarkEnd w:id="41"/>
      <w:bookmarkEnd w:id="45"/>
    </w:p>
    <w:p w14:paraId="1DDBF9E1" w14:textId="77777777" w:rsidR="00000000" w:rsidRDefault="00000000">
      <w:pPr>
        <w:pStyle w:val="4"/>
        <w:spacing w:line="440" w:lineRule="exact"/>
        <w:rPr>
          <w:rFonts w:ascii="宋体" w:hAnsi="宋体" w:hint="eastAsia"/>
          <w:spacing w:val="6"/>
          <w:szCs w:val="28"/>
        </w:rPr>
      </w:pPr>
      <w:r>
        <w:rPr>
          <w:rFonts w:ascii="宋体" w:hAnsi="宋体" w:hint="eastAsia"/>
          <w:spacing w:val="6"/>
          <w:szCs w:val="28"/>
        </w:rPr>
        <w:t>3.1施工流水段</w:t>
      </w:r>
    </w:p>
    <w:p w14:paraId="1B0DECA8" w14:textId="77777777" w:rsidR="00000000" w:rsidRDefault="00000000">
      <w:pPr>
        <w:pStyle w:val="31"/>
        <w:spacing w:line="440" w:lineRule="exact"/>
        <w:ind w:firstLine="584"/>
        <w:rPr>
          <w:rFonts w:hint="eastAsia"/>
          <w:spacing w:val="6"/>
          <w:szCs w:val="28"/>
        </w:rPr>
      </w:pPr>
      <w:r>
        <w:rPr>
          <w:rFonts w:hint="eastAsia"/>
          <w:spacing w:val="6"/>
          <w:szCs w:val="28"/>
        </w:rPr>
        <w:t>本工程为确保施工质量及进度，我公司将本工程分为两个部分，第一部分为地下一层站厅层，第二部分为地下二层站台层，各部分同时施工。</w:t>
      </w:r>
    </w:p>
    <w:p w14:paraId="003C9A30" w14:textId="77777777" w:rsidR="00000000" w:rsidRDefault="00000000">
      <w:pPr>
        <w:pStyle w:val="4"/>
        <w:spacing w:line="440" w:lineRule="exact"/>
        <w:rPr>
          <w:rFonts w:ascii="宋体" w:hAnsi="宋体" w:hint="eastAsia"/>
          <w:spacing w:val="6"/>
          <w:szCs w:val="28"/>
        </w:rPr>
      </w:pPr>
      <w:r>
        <w:rPr>
          <w:rFonts w:ascii="宋体" w:hAnsi="宋体" w:hint="eastAsia"/>
          <w:spacing w:val="6"/>
          <w:szCs w:val="28"/>
        </w:rPr>
        <w:t>3.2 施工工序</w:t>
      </w:r>
    </w:p>
    <w:p w14:paraId="2FF3DCE9" w14:textId="77777777" w:rsidR="00000000" w:rsidRDefault="00000000">
      <w:pPr>
        <w:pStyle w:val="31"/>
        <w:spacing w:line="440" w:lineRule="exact"/>
        <w:ind w:firstLine="584"/>
        <w:rPr>
          <w:rFonts w:hint="eastAsia"/>
          <w:spacing w:val="6"/>
          <w:szCs w:val="28"/>
        </w:rPr>
      </w:pPr>
      <w:r>
        <w:rPr>
          <w:rFonts w:hint="eastAsia"/>
          <w:spacing w:val="6"/>
          <w:szCs w:val="28"/>
        </w:rPr>
        <w:t>根据北京地铁****装修工程二标段（****公园站）的工期要求和我公司的质量承诺，结合该工程的特点，本工程施工顺序如下：</w:t>
      </w:r>
    </w:p>
    <w:p w14:paraId="396E9656" w14:textId="77777777" w:rsidR="00000000" w:rsidRDefault="00000000">
      <w:pPr>
        <w:pStyle w:val="31"/>
        <w:spacing w:line="440" w:lineRule="exact"/>
        <w:ind w:firstLine="584"/>
        <w:rPr>
          <w:rFonts w:hint="eastAsia"/>
          <w:spacing w:val="6"/>
          <w:szCs w:val="28"/>
        </w:rPr>
      </w:pPr>
      <w:r>
        <w:rPr>
          <w:rFonts w:hint="eastAsia"/>
          <w:spacing w:val="6"/>
          <w:szCs w:val="28"/>
        </w:rPr>
        <w:t>施工准备→脚手架搭设→基层处理→金属吊顶→吊顶涂料→干挂瓷砖→脚手架拆除→墙、地面砖→墙面涂料→门扇安装→五金配件安装→清理验收。</w:t>
      </w:r>
    </w:p>
    <w:p w14:paraId="628A323D" w14:textId="77777777" w:rsidR="00000000" w:rsidRDefault="00000000">
      <w:pPr>
        <w:pStyle w:val="3"/>
        <w:spacing w:line="440" w:lineRule="exact"/>
        <w:rPr>
          <w:rFonts w:hint="eastAsia"/>
          <w:spacing w:val="6"/>
          <w:szCs w:val="28"/>
        </w:rPr>
      </w:pPr>
      <w:bookmarkStart w:id="46" w:name="_Toc48984657"/>
      <w:bookmarkStart w:id="47" w:name="_Toc161028448"/>
      <w:bookmarkStart w:id="48" w:name="_Toc161205169"/>
      <w:r>
        <w:rPr>
          <w:rFonts w:hint="eastAsia"/>
          <w:bCs/>
          <w:spacing w:val="6"/>
          <w:szCs w:val="28"/>
        </w:rPr>
        <w:t>四、做好协调配合工作</w:t>
      </w:r>
      <w:bookmarkEnd w:id="46"/>
      <w:bookmarkEnd w:id="47"/>
      <w:bookmarkEnd w:id="48"/>
    </w:p>
    <w:p w14:paraId="6AB6358F" w14:textId="77777777" w:rsidR="00000000" w:rsidRDefault="00000000">
      <w:pPr>
        <w:pStyle w:val="4"/>
        <w:spacing w:line="440" w:lineRule="exact"/>
        <w:rPr>
          <w:rFonts w:ascii="宋体" w:hAnsi="宋体" w:hint="eastAsia"/>
          <w:spacing w:val="6"/>
          <w:szCs w:val="28"/>
        </w:rPr>
      </w:pPr>
      <w:r>
        <w:rPr>
          <w:rFonts w:ascii="宋体" w:hAnsi="宋体" w:hint="eastAsia"/>
          <w:spacing w:val="6"/>
          <w:szCs w:val="28"/>
        </w:rPr>
        <w:t>4</w:t>
      </w:r>
      <w:r>
        <w:rPr>
          <w:rFonts w:ascii="宋体" w:hAnsi="宋体"/>
          <w:spacing w:val="6"/>
          <w:szCs w:val="28"/>
        </w:rPr>
        <w:t>.</w:t>
      </w:r>
      <w:r>
        <w:rPr>
          <w:rFonts w:ascii="宋体" w:hAnsi="宋体" w:hint="eastAsia"/>
          <w:spacing w:val="6"/>
          <w:szCs w:val="28"/>
        </w:rPr>
        <w:t>1做好与专业方面的协调工作</w:t>
      </w:r>
    </w:p>
    <w:p w14:paraId="6B31A243" w14:textId="77777777" w:rsidR="00000000" w:rsidRDefault="00000000">
      <w:pPr>
        <w:pStyle w:val="31"/>
        <w:spacing w:line="440" w:lineRule="exact"/>
        <w:ind w:firstLineChars="0" w:firstLine="0"/>
        <w:rPr>
          <w:spacing w:val="6"/>
          <w:szCs w:val="28"/>
        </w:rPr>
      </w:pPr>
      <w:r>
        <w:rPr>
          <w:rFonts w:hint="eastAsia"/>
          <w:spacing w:val="6"/>
          <w:szCs w:val="28"/>
        </w:rPr>
        <w:t>4.1.1专业协调</w:t>
      </w:r>
    </w:p>
    <w:p w14:paraId="6A2AD315" w14:textId="77777777" w:rsidR="00000000" w:rsidRDefault="00000000">
      <w:pPr>
        <w:pStyle w:val="31"/>
        <w:spacing w:line="440" w:lineRule="exact"/>
        <w:ind w:firstLine="584"/>
        <w:rPr>
          <w:spacing w:val="6"/>
          <w:szCs w:val="28"/>
        </w:rPr>
      </w:pPr>
      <w:r>
        <w:rPr>
          <w:rFonts w:hint="eastAsia"/>
          <w:spacing w:val="6"/>
          <w:szCs w:val="28"/>
        </w:rPr>
        <w:t>工程中避免出现安装工程与装饰工程的施工矛盾，避免互相牵制，避免浪费工期及工程成本的事件发生。</w:t>
      </w:r>
    </w:p>
    <w:p w14:paraId="07F0B874" w14:textId="77777777" w:rsidR="00000000" w:rsidRDefault="00000000">
      <w:pPr>
        <w:pStyle w:val="31"/>
        <w:spacing w:line="440" w:lineRule="exact"/>
        <w:ind w:firstLineChars="0" w:firstLine="0"/>
        <w:rPr>
          <w:spacing w:val="6"/>
          <w:szCs w:val="28"/>
        </w:rPr>
      </w:pPr>
      <w:r>
        <w:rPr>
          <w:rFonts w:hint="eastAsia"/>
          <w:spacing w:val="6"/>
          <w:szCs w:val="28"/>
        </w:rPr>
        <w:t>4.1.2材料采购</w:t>
      </w:r>
    </w:p>
    <w:p w14:paraId="38E0FC3A" w14:textId="77777777" w:rsidR="00000000" w:rsidRDefault="00000000">
      <w:pPr>
        <w:pStyle w:val="31"/>
        <w:spacing w:line="440" w:lineRule="exact"/>
        <w:ind w:firstLineChars="0" w:firstLine="0"/>
        <w:rPr>
          <w:rFonts w:hint="eastAsia"/>
          <w:spacing w:val="6"/>
          <w:szCs w:val="28"/>
        </w:rPr>
      </w:pPr>
      <w:r>
        <w:rPr>
          <w:rFonts w:hint="eastAsia"/>
          <w:spacing w:val="6"/>
          <w:szCs w:val="28"/>
        </w:rPr>
        <w:t>a.如建材和设备由业主选型和定货。施工方可以提供关于定货周期等供参考的经验，防止造成一些材料、设备进场过迟，延误了使用</w:t>
      </w:r>
      <w:r>
        <w:rPr>
          <w:rFonts w:hint="eastAsia"/>
          <w:spacing w:val="6"/>
          <w:szCs w:val="28"/>
        </w:rPr>
        <w:lastRenderedPageBreak/>
        <w:t>或安装时机。我们会在施工前，全面提供加工订货单，竭力解决诸多矛盾。</w:t>
      </w:r>
    </w:p>
    <w:p w14:paraId="2A391EDA" w14:textId="77777777" w:rsidR="00000000" w:rsidRDefault="00000000">
      <w:pPr>
        <w:pStyle w:val="31"/>
        <w:spacing w:line="440" w:lineRule="exact"/>
        <w:ind w:firstLineChars="50" w:firstLine="146"/>
        <w:rPr>
          <w:rFonts w:hint="eastAsia"/>
          <w:spacing w:val="6"/>
          <w:szCs w:val="28"/>
        </w:rPr>
      </w:pPr>
      <w:r>
        <w:rPr>
          <w:rFonts w:hint="eastAsia"/>
          <w:spacing w:val="6"/>
          <w:szCs w:val="28"/>
        </w:rPr>
        <w:t>b.本工程各种型号及品种的饰面板、地砖等大宗材料的进场时间是极其重要的，通过周计划保证月计划，通过月计划保证总计划的目的。</w:t>
      </w:r>
    </w:p>
    <w:p w14:paraId="6C616C9B" w14:textId="77777777" w:rsidR="00000000" w:rsidRDefault="00000000">
      <w:pPr>
        <w:pStyle w:val="31"/>
        <w:spacing w:line="440" w:lineRule="exact"/>
        <w:ind w:firstLineChars="0" w:firstLine="0"/>
        <w:rPr>
          <w:rFonts w:hint="eastAsia"/>
          <w:spacing w:val="6"/>
          <w:szCs w:val="28"/>
        </w:rPr>
      </w:pPr>
      <w:r>
        <w:rPr>
          <w:rFonts w:hint="eastAsia"/>
          <w:spacing w:val="6"/>
          <w:szCs w:val="28"/>
        </w:rPr>
        <w:t>4.1.3每周通过监理例会分析工程进展形势，互通信息，协调各项工作。因此项目部材料计划员应考虑材料的正常加工周期，在施工前期提前做好主要材料的成品、半成品的加工工作，以满足保证材料在按照合理工期内进场，保证工程的施工工作正常进行。</w:t>
      </w:r>
    </w:p>
    <w:p w14:paraId="70906739" w14:textId="77777777" w:rsidR="00000000" w:rsidRDefault="00000000">
      <w:pPr>
        <w:pStyle w:val="4"/>
        <w:spacing w:line="440" w:lineRule="exact"/>
        <w:rPr>
          <w:rFonts w:ascii="宋体" w:hAnsi="宋体" w:hint="eastAsia"/>
          <w:spacing w:val="6"/>
          <w:szCs w:val="28"/>
        </w:rPr>
      </w:pPr>
      <w:r>
        <w:rPr>
          <w:rFonts w:ascii="宋体" w:hAnsi="宋体" w:hint="eastAsia"/>
          <w:spacing w:val="6"/>
          <w:szCs w:val="28"/>
        </w:rPr>
        <w:t>4.2 计划管理</w:t>
      </w:r>
    </w:p>
    <w:p w14:paraId="6ED4EBB7" w14:textId="77777777" w:rsidR="00000000" w:rsidRDefault="00000000">
      <w:pPr>
        <w:pStyle w:val="31"/>
        <w:spacing w:line="440" w:lineRule="exact"/>
        <w:ind w:firstLine="584"/>
        <w:rPr>
          <w:rFonts w:hint="eastAsia"/>
          <w:spacing w:val="6"/>
          <w:szCs w:val="28"/>
        </w:rPr>
      </w:pPr>
      <w:r>
        <w:rPr>
          <w:rFonts w:hint="eastAsia"/>
          <w:spacing w:val="6"/>
          <w:szCs w:val="28"/>
        </w:rPr>
        <w:t>计划管理是项目管理中最为重要的，为确保工程工期、质量，加强项目部的综合管理，协调控制，项目管理将建立如下的会议制度：</w:t>
      </w:r>
    </w:p>
    <w:p w14:paraId="7963CEFA" w14:textId="77777777" w:rsidR="00000000" w:rsidRDefault="00000000">
      <w:pPr>
        <w:pStyle w:val="31"/>
        <w:spacing w:line="440" w:lineRule="exact"/>
        <w:ind w:firstLineChars="0" w:firstLine="0"/>
        <w:rPr>
          <w:rFonts w:hint="eastAsia"/>
          <w:spacing w:val="6"/>
          <w:szCs w:val="28"/>
        </w:rPr>
      </w:pPr>
      <w:r>
        <w:rPr>
          <w:rFonts w:hint="eastAsia"/>
          <w:spacing w:val="6"/>
          <w:szCs w:val="28"/>
        </w:rPr>
        <w:t>4.2.1每周组织召开一次装饰项目各部门参加的生产例会，总结上周计划完成情况，发布本周的进度计划，以达到通过日计划保证周计划，编制工作重点和难点的施工计划。通过例会制度，使施工各方信息交流渠道通畅，问题解决及时。</w:t>
      </w:r>
    </w:p>
    <w:p w14:paraId="050844A2" w14:textId="77777777" w:rsidR="00000000" w:rsidRDefault="00000000">
      <w:pPr>
        <w:pStyle w:val="31"/>
        <w:spacing w:line="440" w:lineRule="exact"/>
        <w:ind w:firstLineChars="0" w:firstLine="0"/>
        <w:rPr>
          <w:rFonts w:hint="eastAsia"/>
          <w:spacing w:val="6"/>
          <w:szCs w:val="28"/>
        </w:rPr>
      </w:pPr>
      <w:r>
        <w:rPr>
          <w:rFonts w:hint="eastAsia"/>
          <w:spacing w:val="6"/>
          <w:szCs w:val="28"/>
        </w:rPr>
        <w:t>4.2.3在工程进入设备安装与装饰交叉作业阶段，选派专人负责各专业之间的协调工作，以能够及早发现问题，确保工程的质量及工期。</w:t>
      </w:r>
    </w:p>
    <w:p w14:paraId="293DBF6A" w14:textId="77777777" w:rsidR="00000000" w:rsidRDefault="00000000">
      <w:pPr>
        <w:pStyle w:val="2"/>
        <w:spacing w:before="0" w:after="0" w:line="440" w:lineRule="exact"/>
        <w:rPr>
          <w:rFonts w:hint="eastAsia"/>
          <w:bCs/>
          <w:sz w:val="32"/>
        </w:rPr>
      </w:pPr>
      <w:r>
        <w:rPr>
          <w:spacing w:val="6"/>
          <w:sz w:val="28"/>
          <w:szCs w:val="28"/>
        </w:rPr>
        <w:br w:type="page"/>
      </w:r>
      <w:bookmarkStart w:id="49" w:name="_Toc48984658"/>
      <w:bookmarkStart w:id="50" w:name="_Toc161028449"/>
      <w:bookmarkStart w:id="51" w:name="_Toc161205170"/>
      <w:r>
        <w:rPr>
          <w:rFonts w:hint="eastAsia"/>
          <w:bCs/>
          <w:sz w:val="32"/>
        </w:rPr>
        <w:lastRenderedPageBreak/>
        <w:t>第四章 施工现场管理</w:t>
      </w:r>
      <w:bookmarkEnd w:id="49"/>
      <w:bookmarkEnd w:id="50"/>
      <w:bookmarkEnd w:id="51"/>
    </w:p>
    <w:p w14:paraId="40E500B4" w14:textId="77777777" w:rsidR="00000000" w:rsidRDefault="00000000">
      <w:pPr>
        <w:spacing w:line="440" w:lineRule="exact"/>
        <w:rPr>
          <w:rFonts w:ascii="宋体" w:hAnsi="宋体" w:hint="eastAsia"/>
          <w:sz w:val="28"/>
          <w:szCs w:val="28"/>
        </w:rPr>
      </w:pPr>
    </w:p>
    <w:p w14:paraId="2C58BFE6" w14:textId="77777777" w:rsidR="00000000" w:rsidRDefault="00000000">
      <w:pPr>
        <w:spacing w:line="440" w:lineRule="exact"/>
        <w:rPr>
          <w:rFonts w:ascii="宋体" w:hAnsi="宋体" w:hint="eastAsia"/>
          <w:sz w:val="28"/>
          <w:szCs w:val="28"/>
        </w:rPr>
      </w:pPr>
    </w:p>
    <w:p w14:paraId="63C6B178" w14:textId="77777777" w:rsidR="00000000" w:rsidRDefault="00000000">
      <w:pPr>
        <w:pStyle w:val="3"/>
        <w:spacing w:line="440" w:lineRule="exact"/>
        <w:rPr>
          <w:rFonts w:hint="eastAsia"/>
          <w:spacing w:val="6"/>
          <w:szCs w:val="28"/>
        </w:rPr>
      </w:pPr>
      <w:bookmarkStart w:id="52" w:name="_Toc48984659"/>
      <w:bookmarkStart w:id="53" w:name="_Toc161028450"/>
      <w:bookmarkStart w:id="54" w:name="_Toc161205171"/>
      <w:r>
        <w:rPr>
          <w:rFonts w:hint="eastAsia"/>
          <w:bCs/>
          <w:spacing w:val="6"/>
          <w:szCs w:val="28"/>
        </w:rPr>
        <w:t>一、项目组织管理机构</w:t>
      </w:r>
      <w:bookmarkEnd w:id="52"/>
      <w:bookmarkEnd w:id="53"/>
      <w:bookmarkEnd w:id="54"/>
    </w:p>
    <w:p w14:paraId="58933D68" w14:textId="77777777" w:rsidR="00000000" w:rsidRDefault="00000000">
      <w:pPr>
        <w:pStyle w:val="4"/>
        <w:spacing w:line="440" w:lineRule="exact"/>
        <w:rPr>
          <w:rFonts w:ascii="宋体" w:hAnsi="宋体" w:hint="eastAsia"/>
          <w:spacing w:val="6"/>
          <w:szCs w:val="28"/>
        </w:rPr>
      </w:pPr>
      <w:bookmarkStart w:id="55" w:name="_Toc48984660"/>
      <w:r>
        <w:rPr>
          <w:rFonts w:ascii="宋体" w:hAnsi="宋体" w:hint="eastAsia"/>
          <w:spacing w:val="6"/>
          <w:szCs w:val="28"/>
        </w:rPr>
        <w:t>1.1 总则</w:t>
      </w:r>
      <w:bookmarkEnd w:id="55"/>
    </w:p>
    <w:p w14:paraId="23A79F71" w14:textId="77777777" w:rsidR="00000000" w:rsidRDefault="00000000">
      <w:pPr>
        <w:adjustRightInd w:val="0"/>
        <w:snapToGrid w:val="0"/>
        <w:spacing w:line="440" w:lineRule="exact"/>
        <w:ind w:firstLineChars="224" w:firstLine="654"/>
        <w:rPr>
          <w:rFonts w:ascii="宋体" w:hAnsi="宋体" w:hint="eastAsia"/>
          <w:spacing w:val="6"/>
          <w:kern w:val="0"/>
          <w:sz w:val="28"/>
          <w:szCs w:val="28"/>
        </w:rPr>
      </w:pPr>
      <w:r>
        <w:rPr>
          <w:rFonts w:ascii="宋体" w:hAnsi="宋体" w:hint="eastAsia"/>
          <w:spacing w:val="6"/>
          <w:sz w:val="28"/>
          <w:szCs w:val="28"/>
        </w:rPr>
        <w:t>很荣幸业主方给予我公司这样一个宝贵的机会参与投标，我公司领导给予了高度的重视，专门召开了总经理办公会议，决定派出最精干的管理人员和工程技术力量，组织强有力的工程现场指挥部，调动各专业技术人员，建立完善的项目施工组织机构和岗位责任制，全力以赴参与该项目的前期投标工作，以科学严谨的工作态度来珍视这一难得的机会，一旦能中标，我公司将成立强劲的项目经理部，以ISO9001质量标准体系贯穿于项目管理的全过程，对该工程各个分部、分项工程进行统一管理。公司将派出专业技术水平扎实、工作经验丰富并且有一级项目经理资格的人员担任该工程驻现场工地项目经理。项目经理部的其他管理人员也本着合理精干、优化组合的原则进行配置。施工专业班组根据工程的要求和特点配备，选择技术好、责任心强的人员担任班组长。项目经理部对各专业劳动力的组织要做到周密计划、合理部署，以期提高劳动效率，保证施工质量和安全生产。各专业班组应设置专职或兼职质量、安全、文明施工检查员和成品保护、消防人员等，协助项目经理部组织做好现场的有关管理工作。优质、高效完成装修任务。</w:t>
      </w:r>
    </w:p>
    <w:p w14:paraId="709C71AA" w14:textId="77777777" w:rsidR="00000000" w:rsidRDefault="00000000">
      <w:pPr>
        <w:pStyle w:val="4"/>
        <w:spacing w:line="440" w:lineRule="exact"/>
        <w:rPr>
          <w:rFonts w:ascii="宋体" w:hAnsi="宋体" w:hint="eastAsia"/>
          <w:spacing w:val="6"/>
          <w:szCs w:val="28"/>
        </w:rPr>
      </w:pPr>
      <w:bookmarkStart w:id="56" w:name="_Toc48984661"/>
      <w:r>
        <w:rPr>
          <w:rFonts w:ascii="宋体" w:hAnsi="宋体" w:hint="eastAsia"/>
          <w:spacing w:val="6"/>
          <w:szCs w:val="28"/>
        </w:rPr>
        <w:t>1.2施工组织机构及人员配备</w:t>
      </w:r>
    </w:p>
    <w:p w14:paraId="3CC168C4" w14:textId="77777777" w:rsidR="00000000" w:rsidRDefault="00000000">
      <w:pPr>
        <w:tabs>
          <w:tab w:val="left" w:pos="525"/>
        </w:tabs>
        <w:adjustRightInd w:val="0"/>
        <w:snapToGrid w:val="0"/>
        <w:spacing w:line="440" w:lineRule="exact"/>
        <w:rPr>
          <w:rFonts w:ascii="宋体" w:hAnsi="宋体" w:hint="eastAsia"/>
          <w:spacing w:val="6"/>
          <w:sz w:val="28"/>
          <w:szCs w:val="28"/>
        </w:rPr>
      </w:pPr>
      <w:r>
        <w:rPr>
          <w:rFonts w:ascii="宋体" w:hAnsi="宋体" w:hint="eastAsia"/>
          <w:spacing w:val="6"/>
          <w:sz w:val="28"/>
          <w:szCs w:val="28"/>
        </w:rPr>
        <w:t>1.2.1本工程选派具有丰富知识结构和丰富的装修工程施工经验的管理人员组成项目经理部。公司对项目经理部人员进行动态管理。项目经理部作为公司的派出机构，全权负责项目全过程、全方位的施工管理工作，实现统一计划协调、统一现场管理、统一组织指挥、统一全面管理、统一资金收付、统一对外联络。</w:t>
      </w:r>
    </w:p>
    <w:p w14:paraId="62DCF128" w14:textId="77777777" w:rsidR="00000000" w:rsidRDefault="00000000">
      <w:pPr>
        <w:tabs>
          <w:tab w:val="left" w:pos="525"/>
        </w:tabs>
        <w:adjustRightInd w:val="0"/>
        <w:snapToGrid w:val="0"/>
        <w:spacing w:line="440" w:lineRule="exact"/>
        <w:rPr>
          <w:rFonts w:ascii="宋体" w:hAnsi="宋体" w:hint="eastAsia"/>
          <w:spacing w:val="6"/>
          <w:sz w:val="28"/>
          <w:szCs w:val="28"/>
        </w:rPr>
      </w:pPr>
      <w:bookmarkStart w:id="57" w:name="_Toc105386732"/>
      <w:bookmarkStart w:id="58" w:name="_Toc111974260"/>
      <w:bookmarkStart w:id="59" w:name="_Toc111975341"/>
      <w:bookmarkStart w:id="60" w:name="_Toc125697898"/>
      <w:bookmarkStart w:id="61" w:name="_Toc139115582"/>
      <w:r>
        <w:rPr>
          <w:rFonts w:ascii="宋体" w:hAnsi="宋体" w:hint="eastAsia"/>
          <w:spacing w:val="6"/>
          <w:sz w:val="28"/>
          <w:szCs w:val="28"/>
        </w:rPr>
        <w:t>1.2.2公司总部对项目部的授权</w:t>
      </w:r>
      <w:bookmarkEnd w:id="57"/>
      <w:bookmarkEnd w:id="58"/>
      <w:bookmarkEnd w:id="59"/>
      <w:bookmarkEnd w:id="60"/>
      <w:bookmarkEnd w:id="61"/>
    </w:p>
    <w:p w14:paraId="511C7016" w14:textId="77777777" w:rsidR="00000000" w:rsidRDefault="00000000">
      <w:pPr>
        <w:tabs>
          <w:tab w:val="left" w:pos="525"/>
        </w:tabs>
        <w:adjustRightInd w:val="0"/>
        <w:snapToGrid w:val="0"/>
        <w:spacing w:line="440" w:lineRule="exact"/>
        <w:ind w:firstLineChars="150" w:firstLine="438"/>
        <w:rPr>
          <w:rFonts w:ascii="宋体" w:hAnsi="宋体"/>
          <w:spacing w:val="6"/>
          <w:sz w:val="28"/>
          <w:szCs w:val="28"/>
        </w:rPr>
      </w:pPr>
      <w:r>
        <w:rPr>
          <w:rFonts w:ascii="宋体" w:hAnsi="宋体" w:hint="eastAsia"/>
          <w:spacing w:val="6"/>
          <w:sz w:val="28"/>
          <w:szCs w:val="28"/>
        </w:rPr>
        <w:t>公司在按照项目法施工的同时，为了保证工程质量，创优质工程，公司坚持了两权不放的原则：即材料采购、人事安排两权。其它如生产指挥、技术决策、分包选择及资金使用方面公司都给以充</w:t>
      </w:r>
      <w:r>
        <w:rPr>
          <w:rFonts w:ascii="宋体" w:hAnsi="宋体" w:hint="eastAsia"/>
          <w:spacing w:val="6"/>
          <w:sz w:val="28"/>
          <w:szCs w:val="28"/>
        </w:rPr>
        <w:lastRenderedPageBreak/>
        <w:t>分的授权；并给予项目部从资金、技术和各项资源上以充分的支持。</w:t>
      </w:r>
    </w:p>
    <w:p w14:paraId="4B04CCB1"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1.2.3项目班子配备的主要管理人员</w:t>
      </w:r>
      <w:bookmarkEnd w:id="56"/>
    </w:p>
    <w:p w14:paraId="122D6DD5"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1.2.3.1现场施工管理人员</w:t>
      </w:r>
    </w:p>
    <w:p w14:paraId="73DB3B73"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项目经理：    一名</w:t>
      </w:r>
      <w:r>
        <w:rPr>
          <w:rFonts w:ascii="宋体" w:hAnsi="宋体"/>
          <w:spacing w:val="6"/>
          <w:sz w:val="28"/>
          <w:szCs w:val="28"/>
        </w:rPr>
        <w:t xml:space="preserve"> </w:t>
      </w:r>
      <w:r>
        <w:rPr>
          <w:rFonts w:ascii="宋体" w:hAnsi="宋体" w:hint="eastAsia"/>
          <w:spacing w:val="6"/>
          <w:sz w:val="28"/>
          <w:szCs w:val="28"/>
        </w:rPr>
        <w:t>（建设部一级项目经理资质）</w:t>
      </w:r>
    </w:p>
    <w:p w14:paraId="3C849806"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项目副经理:   一名 （二级以上项目经理资质）</w:t>
      </w:r>
    </w:p>
    <w:p w14:paraId="45C8F1BA"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总工程师:     一名  (具有高级工程师职称)</w:t>
      </w:r>
    </w:p>
    <w:p w14:paraId="48EE345A"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项目专业工长：二名 （均具有相应资质上岗证）</w:t>
      </w:r>
    </w:p>
    <w:p w14:paraId="755B3AFB"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安  全  员：  二名 （具有相应资质上岗证）</w:t>
      </w:r>
    </w:p>
    <w:p w14:paraId="47F2AAAA"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1.2.3.2现场技术管理人员</w:t>
      </w:r>
    </w:p>
    <w:p w14:paraId="438A22C9"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项目工程师：  一名（具有高级工程师技术职称）</w:t>
      </w:r>
    </w:p>
    <w:p w14:paraId="2565497F"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质  量  员：  一名（具有相应资质上岗证）</w:t>
      </w:r>
    </w:p>
    <w:p w14:paraId="39C143C3"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资  料  员：  一名（具有相应资质上岗证）</w:t>
      </w:r>
    </w:p>
    <w:p w14:paraId="46515346"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技  术  员：  二名（具有相应资质上岗证）</w:t>
      </w:r>
    </w:p>
    <w:p w14:paraId="38F4908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1.2.3.3现场经营管理人员</w:t>
      </w:r>
    </w:p>
    <w:p w14:paraId="195A4F2F"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预  算  员：  一名（具有相应经济类技术职称）</w:t>
      </w:r>
    </w:p>
    <w:p w14:paraId="389C8F5F"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劳动力管理员：一名（具有相应资质上岗证）</w:t>
      </w:r>
    </w:p>
    <w:p w14:paraId="69350C6C"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材  料  员：  一名（具有相应资质上岗证）</w:t>
      </w:r>
    </w:p>
    <w:p w14:paraId="332A6E11" w14:textId="77777777" w:rsidR="00000000" w:rsidRDefault="00000000">
      <w:pPr>
        <w:pStyle w:val="3"/>
        <w:spacing w:line="440" w:lineRule="exact"/>
        <w:rPr>
          <w:rFonts w:hint="eastAsia"/>
          <w:bCs/>
          <w:spacing w:val="6"/>
          <w:szCs w:val="28"/>
        </w:rPr>
      </w:pPr>
      <w:bookmarkStart w:id="62" w:name="_Toc48984676"/>
      <w:bookmarkStart w:id="63" w:name="_Toc161028451"/>
      <w:bookmarkStart w:id="64" w:name="_Toc161205172"/>
      <w:r>
        <w:rPr>
          <w:rFonts w:hint="eastAsia"/>
          <w:bCs/>
          <w:spacing w:val="6"/>
          <w:szCs w:val="28"/>
        </w:rPr>
        <w:t>二、项目组织管理形式</w:t>
      </w:r>
      <w:bookmarkEnd w:id="64"/>
    </w:p>
    <w:p w14:paraId="7DCD4C0D"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2.1 公司由国家一级项目经理作为本工程的项目经理，负责工程对内及对外各专业的协调工作。在公司决策层的领导及职能部门的指导下，项目经理部负责实施从工程项目开工到竣工，交付使用全过程的施工承包经营管理。项目管理由项目总工负责控制由生产、技术、材料和行政事务四大部分组成，在项目经理的领导下，全权组织生产施工要素，包括各分包单位的协调、劳动组织，材料供给，对工程的工期、质量、安全、成本实施全过程的动态管理。</w:t>
      </w:r>
    </w:p>
    <w:p w14:paraId="47EB92AC"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2.2 根据各项施工要求项目部设五个职能部门，分述如下：</w:t>
      </w:r>
    </w:p>
    <w:p w14:paraId="3366A561" w14:textId="77777777" w:rsidR="00000000" w:rsidRDefault="00000000">
      <w:pPr>
        <w:adjustRightInd w:val="0"/>
        <w:snapToGrid w:val="0"/>
        <w:spacing w:line="440" w:lineRule="exact"/>
        <w:ind w:left="-4" w:firstLine="4"/>
        <w:rPr>
          <w:rFonts w:ascii="宋体" w:hAnsi="宋体" w:hint="eastAsia"/>
          <w:spacing w:val="6"/>
          <w:sz w:val="28"/>
          <w:szCs w:val="28"/>
        </w:rPr>
      </w:pPr>
      <w:r>
        <w:rPr>
          <w:rFonts w:ascii="宋体" w:hAnsi="宋体" w:hint="eastAsia"/>
          <w:spacing w:val="6"/>
          <w:sz w:val="28"/>
          <w:szCs w:val="28"/>
        </w:rPr>
        <w:t>2.2.1施工组：具体负责编制施工技术实施方案、设计图纸的完善和作业指导书，并向操作人员交底，指导工人施工，负责进度计划的落实，检查施工质量等工作。工程技术部由专业工程师组成。</w:t>
      </w:r>
    </w:p>
    <w:p w14:paraId="03E34C5D" w14:textId="77777777" w:rsidR="00000000" w:rsidRDefault="00000000">
      <w:pPr>
        <w:adjustRightInd w:val="0"/>
        <w:snapToGrid w:val="0"/>
        <w:spacing w:line="440" w:lineRule="exact"/>
        <w:ind w:left="-4" w:firstLine="4"/>
        <w:rPr>
          <w:rFonts w:ascii="宋体" w:hAnsi="宋体" w:hint="eastAsia"/>
          <w:spacing w:val="6"/>
          <w:sz w:val="28"/>
          <w:szCs w:val="28"/>
        </w:rPr>
      </w:pPr>
      <w:r>
        <w:rPr>
          <w:rFonts w:ascii="宋体" w:hAnsi="宋体" w:hint="eastAsia"/>
          <w:spacing w:val="6"/>
          <w:sz w:val="28"/>
          <w:szCs w:val="28"/>
        </w:rPr>
        <w:t>2.2.2质量安全组：具体负责施工过程的质量检查、验收和评定，现场施工安全教育、安全检查并做好安全记录，质量记录的收集、</w:t>
      </w:r>
      <w:r>
        <w:rPr>
          <w:rFonts w:ascii="宋体" w:hAnsi="宋体" w:hint="eastAsia"/>
          <w:spacing w:val="6"/>
          <w:sz w:val="28"/>
          <w:szCs w:val="28"/>
        </w:rPr>
        <w:lastRenderedPageBreak/>
        <w:t>整理工作。</w:t>
      </w:r>
    </w:p>
    <w:p w14:paraId="41F54242" w14:textId="77777777" w:rsidR="00000000" w:rsidRDefault="00000000">
      <w:pPr>
        <w:adjustRightInd w:val="0"/>
        <w:snapToGrid w:val="0"/>
        <w:spacing w:line="440" w:lineRule="exact"/>
        <w:ind w:left="-4" w:firstLine="4"/>
        <w:rPr>
          <w:rFonts w:ascii="宋体" w:hAnsi="宋体" w:hint="eastAsia"/>
          <w:spacing w:val="6"/>
          <w:sz w:val="28"/>
          <w:szCs w:val="28"/>
        </w:rPr>
      </w:pPr>
      <w:r>
        <w:rPr>
          <w:rFonts w:ascii="宋体" w:hAnsi="宋体" w:hint="eastAsia"/>
          <w:spacing w:val="6"/>
          <w:sz w:val="28"/>
          <w:szCs w:val="28"/>
        </w:rPr>
        <w:t>2.2.3材料组：负责编制物资采购计划及采购工作，负责进场物资的验收、保管、发放工作，负责机械设备安装、维修、保养工作。</w:t>
      </w:r>
    </w:p>
    <w:p w14:paraId="78FBB9D6" w14:textId="77777777" w:rsidR="00000000" w:rsidRDefault="00000000">
      <w:pPr>
        <w:adjustRightInd w:val="0"/>
        <w:snapToGrid w:val="0"/>
        <w:spacing w:line="440" w:lineRule="exact"/>
        <w:ind w:left="-4" w:firstLine="4"/>
        <w:rPr>
          <w:rFonts w:ascii="宋体" w:hAnsi="宋体" w:hint="eastAsia"/>
          <w:spacing w:val="6"/>
          <w:sz w:val="28"/>
          <w:szCs w:val="28"/>
        </w:rPr>
      </w:pPr>
      <w:r>
        <w:rPr>
          <w:rFonts w:ascii="宋体" w:hAnsi="宋体" w:hint="eastAsia"/>
          <w:spacing w:val="6"/>
          <w:sz w:val="28"/>
          <w:szCs w:val="28"/>
        </w:rPr>
        <w:t>2.2.4技术计划组：负责成本核算工作以及编制预、决算工作及工程进度款申报、劳动力工资核算工作。</w:t>
      </w:r>
    </w:p>
    <w:p w14:paraId="6C153B1A" w14:textId="77777777" w:rsidR="00000000" w:rsidRDefault="00000000">
      <w:pPr>
        <w:adjustRightInd w:val="0"/>
        <w:snapToGrid w:val="0"/>
        <w:spacing w:line="440" w:lineRule="exact"/>
        <w:ind w:left="-4" w:firstLine="4"/>
        <w:rPr>
          <w:rFonts w:ascii="宋体" w:hAnsi="宋体" w:hint="eastAsia"/>
          <w:spacing w:val="6"/>
          <w:sz w:val="28"/>
          <w:szCs w:val="28"/>
        </w:rPr>
      </w:pPr>
      <w:r>
        <w:rPr>
          <w:rFonts w:ascii="宋体" w:hAnsi="宋体" w:hint="eastAsia"/>
          <w:spacing w:val="6"/>
          <w:sz w:val="28"/>
          <w:szCs w:val="28"/>
        </w:rPr>
        <w:t>2.2.5行政后勤组：负责管理财务、保卫、食堂、住宿等行政工作。</w:t>
      </w:r>
    </w:p>
    <w:p w14:paraId="05895819" w14:textId="77777777" w:rsidR="00000000" w:rsidRDefault="00000000">
      <w:pPr>
        <w:adjustRightInd w:val="0"/>
        <w:snapToGrid w:val="0"/>
        <w:spacing w:line="440" w:lineRule="exact"/>
        <w:ind w:left="-4" w:firstLine="4"/>
        <w:rPr>
          <w:rFonts w:ascii="宋体" w:hAnsi="宋体" w:hint="eastAsia"/>
          <w:spacing w:val="6"/>
          <w:sz w:val="28"/>
          <w:szCs w:val="28"/>
        </w:rPr>
      </w:pPr>
      <w:r>
        <w:rPr>
          <w:rFonts w:ascii="宋体" w:hAnsi="宋体" w:hint="eastAsia"/>
          <w:spacing w:val="6"/>
          <w:sz w:val="28"/>
          <w:szCs w:val="28"/>
        </w:rPr>
        <w:t>2.3 组织一批高质量、高安全意识作业层人员。根据优良组合的原则，选用具有较高素质，有丰富施工经验和劳动技能的合同工，分工种编成工作班组，由技术过硬，思想素质好的专业组长带班，加强激励机制，提高作业层施工的战斗力和质量水平，所有投入工程施工的班组均按项目部的要求，在项目管理人员的监督下协调地进行专业工种施工，确保质量、安全管理落实到位，落实工作，在总进度计划的控制下完成施工任务。</w:t>
      </w:r>
    </w:p>
    <w:p w14:paraId="0105701B" w14:textId="77777777" w:rsidR="00000000" w:rsidRDefault="00000000">
      <w:pPr>
        <w:pStyle w:val="3"/>
        <w:spacing w:line="440" w:lineRule="exact"/>
        <w:rPr>
          <w:rFonts w:hint="eastAsia"/>
          <w:bCs/>
          <w:spacing w:val="6"/>
          <w:szCs w:val="28"/>
        </w:rPr>
      </w:pPr>
      <w:bookmarkStart w:id="65" w:name="_Toc161205173"/>
      <w:r>
        <w:rPr>
          <w:rFonts w:hint="eastAsia"/>
          <w:bCs/>
          <w:spacing w:val="6"/>
          <w:szCs w:val="28"/>
        </w:rPr>
        <w:t>三、项目管理的主要内容</w:t>
      </w:r>
      <w:bookmarkEnd w:id="65"/>
    </w:p>
    <w:p w14:paraId="48AA780D"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3.1 确定施工方案，做好施工准备；</w:t>
      </w:r>
    </w:p>
    <w:p w14:paraId="4ECC6610"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3.1.1施工方案的技术经济比较，选定最佳可行方案；</w:t>
      </w:r>
    </w:p>
    <w:p w14:paraId="127442DD"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3.1.2选择适用的施工机械；</w:t>
      </w:r>
    </w:p>
    <w:p w14:paraId="1135E3F7"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3.1.3设计装饰工程平面布置图；</w:t>
      </w:r>
    </w:p>
    <w:p w14:paraId="5B773FBD"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3.1.4确定各工种工人、机具和材料的需要量；</w:t>
      </w:r>
    </w:p>
    <w:p w14:paraId="08D51AAB"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3.2 编制施工进度计划</w:t>
      </w:r>
    </w:p>
    <w:p w14:paraId="726CBFE6"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3.2.1编制施工进度计划网络图；</w:t>
      </w:r>
    </w:p>
    <w:p w14:paraId="510ADA15"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3.2.2建立检查进度计划的报表制度和计算机数据处理程序；</w:t>
      </w:r>
    </w:p>
    <w:p w14:paraId="285D3777"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3.2.3施工图纸供应情况的监督检查；</w:t>
      </w:r>
    </w:p>
    <w:p w14:paraId="1B258FEC"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3.2.4物资供应情况的监督检查；</w:t>
      </w:r>
    </w:p>
    <w:p w14:paraId="0B0F1359"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3.2.5劳动力调配的监督检查；</w:t>
      </w:r>
    </w:p>
    <w:p w14:paraId="5C66032A"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3.2.6工程质量管理；</w:t>
      </w:r>
    </w:p>
    <w:p w14:paraId="5094472F" w14:textId="77777777" w:rsidR="00000000" w:rsidRDefault="00000000">
      <w:pPr>
        <w:adjustRightInd w:val="0"/>
        <w:snapToGrid w:val="0"/>
        <w:spacing w:line="440" w:lineRule="exact"/>
        <w:rPr>
          <w:rFonts w:ascii="宋体" w:hAnsi="宋体" w:hint="eastAsia"/>
          <w:spacing w:val="6"/>
          <w:sz w:val="28"/>
          <w:szCs w:val="28"/>
        </w:rPr>
      </w:pPr>
      <w:r>
        <w:rPr>
          <w:rFonts w:ascii="宋体" w:hAnsi="宋体" w:hint="eastAsia"/>
          <w:spacing w:val="6"/>
          <w:sz w:val="28"/>
          <w:szCs w:val="28"/>
        </w:rPr>
        <w:t>3.3 合同与造价管理</w:t>
      </w:r>
    </w:p>
    <w:p w14:paraId="637BC99D"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3.3.1编制投标报价方案；</w:t>
      </w:r>
    </w:p>
    <w:p w14:paraId="1EF26953"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3.3.2与甲方、设备、材料供应厂商签订合同；</w:t>
      </w:r>
    </w:p>
    <w:p w14:paraId="54BF4E19"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3.3.3检查合同执行情况，处理索赔事项；</w:t>
      </w:r>
    </w:p>
    <w:p w14:paraId="4A23F0B8"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t>3.3.4工程中间验收及竣工验收，结算工程款；</w:t>
      </w:r>
    </w:p>
    <w:p w14:paraId="5FD6A24D" w14:textId="77777777" w:rsidR="00000000" w:rsidRDefault="00000000">
      <w:pPr>
        <w:adjustRightInd w:val="0"/>
        <w:snapToGrid w:val="0"/>
        <w:spacing w:line="440" w:lineRule="exact"/>
        <w:ind w:firstLine="360"/>
        <w:rPr>
          <w:rFonts w:ascii="宋体" w:hAnsi="宋体" w:hint="eastAsia"/>
          <w:spacing w:val="6"/>
          <w:sz w:val="28"/>
          <w:szCs w:val="28"/>
        </w:rPr>
      </w:pPr>
      <w:r>
        <w:rPr>
          <w:rFonts w:ascii="宋体" w:hAnsi="宋体" w:hint="eastAsia"/>
          <w:spacing w:val="6"/>
          <w:sz w:val="28"/>
          <w:szCs w:val="28"/>
        </w:rPr>
        <w:lastRenderedPageBreak/>
        <w:t>3.3.5控制工程成本；</w:t>
      </w:r>
    </w:p>
    <w:p w14:paraId="481D4D8C" w14:textId="77777777" w:rsidR="00000000" w:rsidRDefault="00000000">
      <w:pPr>
        <w:adjustRightInd w:val="0"/>
        <w:snapToGrid w:val="0"/>
        <w:spacing w:line="440" w:lineRule="exact"/>
        <w:ind w:firstLineChars="128" w:firstLine="374"/>
        <w:rPr>
          <w:rFonts w:ascii="宋体" w:hAnsi="宋体" w:hint="eastAsia"/>
          <w:spacing w:val="6"/>
          <w:sz w:val="28"/>
          <w:szCs w:val="28"/>
        </w:rPr>
      </w:pPr>
      <w:r>
        <w:rPr>
          <w:rFonts w:ascii="宋体" w:hAnsi="宋体" w:hint="eastAsia"/>
          <w:spacing w:val="6"/>
          <w:sz w:val="28"/>
          <w:szCs w:val="28"/>
        </w:rPr>
        <w:t>3.3.6月度结算和竣工决算及损益计算。</w:t>
      </w:r>
    </w:p>
    <w:p w14:paraId="2734CB14" w14:textId="77777777" w:rsidR="00000000" w:rsidRDefault="00000000">
      <w:pPr>
        <w:pStyle w:val="3"/>
        <w:spacing w:line="440" w:lineRule="exact"/>
        <w:rPr>
          <w:rFonts w:hint="eastAsia"/>
          <w:bCs/>
          <w:spacing w:val="6"/>
          <w:szCs w:val="28"/>
        </w:rPr>
      </w:pPr>
      <w:bookmarkStart w:id="66" w:name="_Toc161205174"/>
      <w:r>
        <w:rPr>
          <w:rFonts w:hint="eastAsia"/>
          <w:bCs/>
          <w:spacing w:val="6"/>
          <w:szCs w:val="28"/>
        </w:rPr>
        <w:t>四、</w:t>
      </w:r>
      <w:bookmarkEnd w:id="62"/>
      <w:r>
        <w:rPr>
          <w:rFonts w:hint="eastAsia"/>
          <w:bCs/>
          <w:spacing w:val="6"/>
          <w:szCs w:val="28"/>
        </w:rPr>
        <w:t>施工人员配备计划</w:t>
      </w:r>
      <w:bookmarkEnd w:id="63"/>
      <w:bookmarkEnd w:id="66"/>
    </w:p>
    <w:p w14:paraId="2F5F823A" w14:textId="77777777" w:rsidR="00000000" w:rsidRDefault="00000000">
      <w:pPr>
        <w:adjustRightInd w:val="0"/>
        <w:snapToGrid w:val="0"/>
        <w:spacing w:line="440" w:lineRule="exact"/>
        <w:ind w:firstLineChars="128" w:firstLine="374"/>
        <w:rPr>
          <w:rFonts w:ascii="宋体" w:hAnsi="宋体" w:hint="eastAsia"/>
          <w:spacing w:val="6"/>
          <w:sz w:val="28"/>
          <w:szCs w:val="28"/>
        </w:rPr>
      </w:pPr>
      <w:r>
        <w:rPr>
          <w:rFonts w:ascii="宋体" w:hAnsi="宋体" w:hint="eastAsia"/>
          <w:spacing w:val="6"/>
          <w:sz w:val="28"/>
          <w:szCs w:val="28"/>
        </w:rPr>
        <w:t>（详见第十二章 附表一）</w:t>
      </w:r>
    </w:p>
    <w:p w14:paraId="7E13BB3D" w14:textId="77777777" w:rsidR="00000000" w:rsidRDefault="00000000">
      <w:pPr>
        <w:pStyle w:val="3"/>
        <w:spacing w:line="440" w:lineRule="exact"/>
        <w:rPr>
          <w:rFonts w:hint="eastAsia"/>
          <w:bCs/>
          <w:spacing w:val="6"/>
          <w:szCs w:val="28"/>
        </w:rPr>
      </w:pPr>
      <w:bookmarkStart w:id="67" w:name="_Toc48984678"/>
      <w:bookmarkStart w:id="68" w:name="_Toc161028452"/>
      <w:bookmarkStart w:id="69" w:name="_Toc161205175"/>
      <w:r>
        <w:rPr>
          <w:rFonts w:hint="eastAsia"/>
          <w:bCs/>
          <w:spacing w:val="6"/>
          <w:szCs w:val="28"/>
        </w:rPr>
        <w:t>五、施工主要机械设备配置</w:t>
      </w:r>
      <w:bookmarkEnd w:id="67"/>
      <w:bookmarkEnd w:id="68"/>
      <w:bookmarkEnd w:id="69"/>
    </w:p>
    <w:p w14:paraId="56032100" w14:textId="77777777" w:rsidR="00000000" w:rsidRDefault="00000000">
      <w:pPr>
        <w:adjustRightInd w:val="0"/>
        <w:snapToGrid w:val="0"/>
        <w:spacing w:line="440" w:lineRule="exact"/>
        <w:ind w:firstLineChars="128" w:firstLine="374"/>
        <w:rPr>
          <w:rFonts w:ascii="宋体" w:hAnsi="宋体" w:hint="eastAsia"/>
          <w:spacing w:val="6"/>
          <w:sz w:val="28"/>
          <w:szCs w:val="28"/>
        </w:rPr>
      </w:pPr>
      <w:r>
        <w:rPr>
          <w:rFonts w:ascii="宋体" w:hAnsi="宋体" w:hint="eastAsia"/>
          <w:spacing w:val="6"/>
          <w:sz w:val="28"/>
          <w:szCs w:val="28"/>
        </w:rPr>
        <w:t>（详见第十二章 附表三）</w:t>
      </w:r>
    </w:p>
    <w:p w14:paraId="5115D0FE" w14:textId="77777777" w:rsidR="00000000" w:rsidRDefault="00000000">
      <w:pPr>
        <w:pStyle w:val="3"/>
        <w:spacing w:line="440" w:lineRule="exact"/>
        <w:rPr>
          <w:rFonts w:hint="eastAsia"/>
          <w:bCs/>
          <w:spacing w:val="6"/>
          <w:szCs w:val="28"/>
        </w:rPr>
      </w:pPr>
      <w:bookmarkStart w:id="70" w:name="_Toc161028453"/>
      <w:bookmarkStart w:id="71" w:name="_Toc161205176"/>
      <w:r>
        <w:rPr>
          <w:rFonts w:hint="eastAsia"/>
          <w:bCs/>
          <w:spacing w:val="6"/>
          <w:szCs w:val="28"/>
        </w:rPr>
        <w:t>六、施工组织设计编制</w:t>
      </w:r>
      <w:bookmarkEnd w:id="70"/>
      <w:bookmarkEnd w:id="71"/>
    </w:p>
    <w:p w14:paraId="4CFF91DD" w14:textId="77777777" w:rsidR="00000000" w:rsidRDefault="00000000">
      <w:pPr>
        <w:pStyle w:val="a0"/>
        <w:spacing w:line="440" w:lineRule="exact"/>
        <w:rPr>
          <w:rFonts w:ascii="宋体" w:hAnsi="宋体" w:hint="eastAsia"/>
          <w:sz w:val="28"/>
          <w:szCs w:val="28"/>
        </w:rPr>
      </w:pPr>
    </w:p>
    <w:tbl>
      <w:tblPr>
        <w:tblpPr w:leftFromText="180" w:rightFromText="180" w:vertAnchor="text" w:horzAnchor="margin" w:tblpY="24"/>
        <w:tblW w:w="8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5"/>
        <w:gridCol w:w="4863"/>
        <w:gridCol w:w="2337"/>
      </w:tblGrid>
      <w:tr w:rsidR="00000000" w14:paraId="06535B59" w14:textId="77777777">
        <w:tblPrEx>
          <w:tblCellMar>
            <w:top w:w="0" w:type="dxa"/>
            <w:bottom w:w="0" w:type="dxa"/>
          </w:tblCellMar>
        </w:tblPrEx>
        <w:tc>
          <w:tcPr>
            <w:tcW w:w="905" w:type="dxa"/>
            <w:vAlign w:val="center"/>
          </w:tcPr>
          <w:p w14:paraId="038BB337" w14:textId="77777777" w:rsidR="00000000" w:rsidRDefault="00000000">
            <w:pPr>
              <w:spacing w:line="440" w:lineRule="exact"/>
              <w:jc w:val="center"/>
              <w:rPr>
                <w:rFonts w:ascii="宋体" w:hAnsi="宋体" w:hint="eastAsia"/>
                <w:spacing w:val="6"/>
                <w:sz w:val="28"/>
                <w:szCs w:val="28"/>
              </w:rPr>
            </w:pPr>
            <w:bookmarkStart w:id="72" w:name="_Toc76226782"/>
            <w:bookmarkStart w:id="73" w:name="_Toc48984679"/>
            <w:r>
              <w:rPr>
                <w:rFonts w:ascii="宋体" w:hAnsi="宋体" w:hint="eastAsia"/>
                <w:spacing w:val="6"/>
                <w:sz w:val="28"/>
                <w:szCs w:val="28"/>
              </w:rPr>
              <w:t>序号</w:t>
            </w:r>
          </w:p>
        </w:tc>
        <w:tc>
          <w:tcPr>
            <w:tcW w:w="4863" w:type="dxa"/>
            <w:vAlign w:val="center"/>
          </w:tcPr>
          <w:p w14:paraId="2166F5FC"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施工组织设计</w:t>
            </w:r>
          </w:p>
        </w:tc>
        <w:tc>
          <w:tcPr>
            <w:tcW w:w="2337" w:type="dxa"/>
            <w:vAlign w:val="center"/>
          </w:tcPr>
          <w:p w14:paraId="05F79673"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编制人</w:t>
            </w:r>
          </w:p>
        </w:tc>
      </w:tr>
      <w:tr w:rsidR="00000000" w14:paraId="0BDC9694" w14:textId="77777777">
        <w:tblPrEx>
          <w:tblCellMar>
            <w:top w:w="0" w:type="dxa"/>
            <w:bottom w:w="0" w:type="dxa"/>
          </w:tblCellMar>
        </w:tblPrEx>
        <w:tc>
          <w:tcPr>
            <w:tcW w:w="905" w:type="dxa"/>
            <w:vAlign w:val="center"/>
          </w:tcPr>
          <w:p w14:paraId="46E42732"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1</w:t>
            </w:r>
          </w:p>
        </w:tc>
        <w:tc>
          <w:tcPr>
            <w:tcW w:w="4863" w:type="dxa"/>
            <w:vAlign w:val="center"/>
          </w:tcPr>
          <w:p w14:paraId="39C0760B" w14:textId="77777777" w:rsidR="00000000" w:rsidRDefault="00000000">
            <w:pPr>
              <w:spacing w:line="440" w:lineRule="exact"/>
              <w:ind w:firstLineChars="100" w:firstLine="292"/>
              <w:rPr>
                <w:rFonts w:ascii="宋体" w:hAnsi="宋体" w:hint="eastAsia"/>
                <w:spacing w:val="6"/>
                <w:sz w:val="28"/>
                <w:szCs w:val="28"/>
              </w:rPr>
            </w:pPr>
            <w:r>
              <w:rPr>
                <w:rFonts w:ascii="宋体" w:hAnsi="宋体" w:hint="eastAsia"/>
                <w:spacing w:val="6"/>
                <w:sz w:val="28"/>
                <w:szCs w:val="28"/>
              </w:rPr>
              <w:t>装饰工程施工技术方案</w:t>
            </w:r>
          </w:p>
        </w:tc>
        <w:tc>
          <w:tcPr>
            <w:tcW w:w="2337" w:type="dxa"/>
            <w:vAlign w:val="center"/>
          </w:tcPr>
          <w:p w14:paraId="277D4569"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项目工程师</w:t>
            </w:r>
          </w:p>
        </w:tc>
      </w:tr>
      <w:tr w:rsidR="00000000" w14:paraId="688FC89F" w14:textId="77777777">
        <w:tblPrEx>
          <w:tblCellMar>
            <w:top w:w="0" w:type="dxa"/>
            <w:bottom w:w="0" w:type="dxa"/>
          </w:tblCellMar>
        </w:tblPrEx>
        <w:tc>
          <w:tcPr>
            <w:tcW w:w="905" w:type="dxa"/>
            <w:vAlign w:val="center"/>
          </w:tcPr>
          <w:p w14:paraId="28895F8B"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2</w:t>
            </w:r>
          </w:p>
        </w:tc>
        <w:tc>
          <w:tcPr>
            <w:tcW w:w="4863" w:type="dxa"/>
            <w:vAlign w:val="center"/>
          </w:tcPr>
          <w:p w14:paraId="39231EAE" w14:textId="77777777" w:rsidR="00000000" w:rsidRDefault="00000000">
            <w:pPr>
              <w:spacing w:line="440" w:lineRule="exact"/>
              <w:ind w:firstLineChars="100" w:firstLine="292"/>
              <w:rPr>
                <w:rFonts w:ascii="宋体" w:hAnsi="宋体" w:hint="eastAsia"/>
                <w:spacing w:val="6"/>
                <w:sz w:val="28"/>
                <w:szCs w:val="28"/>
              </w:rPr>
            </w:pPr>
            <w:r>
              <w:rPr>
                <w:rFonts w:ascii="宋体" w:hAnsi="宋体" w:hint="eastAsia"/>
                <w:spacing w:val="6"/>
                <w:sz w:val="28"/>
                <w:szCs w:val="28"/>
              </w:rPr>
              <w:t>工程测量施工方案</w:t>
            </w:r>
          </w:p>
        </w:tc>
        <w:tc>
          <w:tcPr>
            <w:tcW w:w="2337" w:type="dxa"/>
            <w:vAlign w:val="center"/>
          </w:tcPr>
          <w:p w14:paraId="135CC21F"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项目工程师</w:t>
            </w:r>
          </w:p>
        </w:tc>
      </w:tr>
      <w:tr w:rsidR="00000000" w14:paraId="4ADD92ED" w14:textId="77777777">
        <w:tblPrEx>
          <w:tblCellMar>
            <w:top w:w="0" w:type="dxa"/>
            <w:bottom w:w="0" w:type="dxa"/>
          </w:tblCellMar>
        </w:tblPrEx>
        <w:tc>
          <w:tcPr>
            <w:tcW w:w="905" w:type="dxa"/>
            <w:vAlign w:val="center"/>
          </w:tcPr>
          <w:p w14:paraId="6F105FCA"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3</w:t>
            </w:r>
          </w:p>
        </w:tc>
        <w:tc>
          <w:tcPr>
            <w:tcW w:w="4863" w:type="dxa"/>
            <w:vAlign w:val="center"/>
          </w:tcPr>
          <w:p w14:paraId="6237B507" w14:textId="77777777" w:rsidR="00000000" w:rsidRDefault="00000000">
            <w:pPr>
              <w:spacing w:line="440" w:lineRule="exact"/>
              <w:ind w:firstLineChars="100" w:firstLine="292"/>
              <w:rPr>
                <w:rFonts w:ascii="宋体" w:hAnsi="宋体" w:hint="eastAsia"/>
                <w:spacing w:val="6"/>
                <w:sz w:val="28"/>
                <w:szCs w:val="28"/>
              </w:rPr>
            </w:pPr>
            <w:r>
              <w:rPr>
                <w:rFonts w:ascii="宋体" w:hAnsi="宋体" w:hint="eastAsia"/>
                <w:spacing w:val="6"/>
                <w:sz w:val="28"/>
                <w:szCs w:val="28"/>
              </w:rPr>
              <w:t>临时用电施工方案</w:t>
            </w:r>
          </w:p>
        </w:tc>
        <w:tc>
          <w:tcPr>
            <w:tcW w:w="2337" w:type="dxa"/>
            <w:vAlign w:val="center"/>
          </w:tcPr>
          <w:p w14:paraId="0E28B612"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项目工程师</w:t>
            </w:r>
          </w:p>
        </w:tc>
      </w:tr>
      <w:tr w:rsidR="00000000" w14:paraId="68D21C77" w14:textId="77777777">
        <w:tblPrEx>
          <w:tblCellMar>
            <w:top w:w="0" w:type="dxa"/>
            <w:bottom w:w="0" w:type="dxa"/>
          </w:tblCellMar>
        </w:tblPrEx>
        <w:tc>
          <w:tcPr>
            <w:tcW w:w="905" w:type="dxa"/>
            <w:vAlign w:val="center"/>
          </w:tcPr>
          <w:p w14:paraId="315A6564"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4</w:t>
            </w:r>
          </w:p>
        </w:tc>
        <w:tc>
          <w:tcPr>
            <w:tcW w:w="4863" w:type="dxa"/>
            <w:vAlign w:val="center"/>
          </w:tcPr>
          <w:p w14:paraId="73F07841" w14:textId="77777777" w:rsidR="00000000" w:rsidRDefault="00000000">
            <w:pPr>
              <w:spacing w:line="440" w:lineRule="exact"/>
              <w:ind w:firstLineChars="100" w:firstLine="292"/>
              <w:rPr>
                <w:rFonts w:ascii="宋体" w:hAnsi="宋体" w:hint="eastAsia"/>
                <w:spacing w:val="6"/>
                <w:sz w:val="28"/>
                <w:szCs w:val="28"/>
              </w:rPr>
            </w:pPr>
            <w:r>
              <w:rPr>
                <w:rFonts w:ascii="宋体" w:hAnsi="宋体" w:hint="eastAsia"/>
                <w:spacing w:val="6"/>
                <w:sz w:val="28"/>
                <w:szCs w:val="28"/>
              </w:rPr>
              <w:t>机具管理施工方案</w:t>
            </w:r>
          </w:p>
        </w:tc>
        <w:tc>
          <w:tcPr>
            <w:tcW w:w="2337" w:type="dxa"/>
            <w:vAlign w:val="center"/>
          </w:tcPr>
          <w:p w14:paraId="6B424807"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专业工长</w:t>
            </w:r>
          </w:p>
        </w:tc>
      </w:tr>
      <w:tr w:rsidR="00000000" w14:paraId="4645F448" w14:textId="77777777">
        <w:tblPrEx>
          <w:tblCellMar>
            <w:top w:w="0" w:type="dxa"/>
            <w:bottom w:w="0" w:type="dxa"/>
          </w:tblCellMar>
        </w:tblPrEx>
        <w:tc>
          <w:tcPr>
            <w:tcW w:w="905" w:type="dxa"/>
            <w:vAlign w:val="center"/>
          </w:tcPr>
          <w:p w14:paraId="5F9AFF09"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5</w:t>
            </w:r>
          </w:p>
        </w:tc>
        <w:tc>
          <w:tcPr>
            <w:tcW w:w="4863" w:type="dxa"/>
            <w:vAlign w:val="center"/>
          </w:tcPr>
          <w:p w14:paraId="5836D522" w14:textId="77777777" w:rsidR="00000000" w:rsidRDefault="00000000">
            <w:pPr>
              <w:spacing w:line="440" w:lineRule="exact"/>
              <w:ind w:firstLineChars="100" w:firstLine="292"/>
              <w:rPr>
                <w:rFonts w:ascii="宋体" w:hAnsi="宋体" w:hint="eastAsia"/>
                <w:spacing w:val="6"/>
                <w:sz w:val="28"/>
                <w:szCs w:val="28"/>
              </w:rPr>
            </w:pPr>
            <w:r>
              <w:rPr>
                <w:rFonts w:ascii="宋体" w:hAnsi="宋体" w:hint="eastAsia"/>
                <w:spacing w:val="6"/>
                <w:sz w:val="28"/>
                <w:szCs w:val="28"/>
              </w:rPr>
              <w:t>脚手架工程方案</w:t>
            </w:r>
          </w:p>
        </w:tc>
        <w:tc>
          <w:tcPr>
            <w:tcW w:w="2337" w:type="dxa"/>
            <w:vAlign w:val="center"/>
          </w:tcPr>
          <w:p w14:paraId="4A9B6386"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项目工程师</w:t>
            </w:r>
          </w:p>
        </w:tc>
      </w:tr>
      <w:tr w:rsidR="00000000" w14:paraId="23A2EEF9" w14:textId="77777777">
        <w:tblPrEx>
          <w:tblCellMar>
            <w:top w:w="0" w:type="dxa"/>
            <w:bottom w:w="0" w:type="dxa"/>
          </w:tblCellMar>
        </w:tblPrEx>
        <w:tc>
          <w:tcPr>
            <w:tcW w:w="905" w:type="dxa"/>
            <w:vAlign w:val="center"/>
          </w:tcPr>
          <w:p w14:paraId="04B93784"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6</w:t>
            </w:r>
          </w:p>
        </w:tc>
        <w:tc>
          <w:tcPr>
            <w:tcW w:w="4863" w:type="dxa"/>
            <w:vAlign w:val="center"/>
          </w:tcPr>
          <w:p w14:paraId="50936FC2" w14:textId="77777777" w:rsidR="00000000" w:rsidRDefault="00000000">
            <w:pPr>
              <w:spacing w:line="440" w:lineRule="exact"/>
              <w:ind w:firstLineChars="100" w:firstLine="292"/>
              <w:rPr>
                <w:rFonts w:ascii="宋体" w:hAnsi="宋体" w:hint="eastAsia"/>
                <w:spacing w:val="6"/>
                <w:sz w:val="28"/>
                <w:szCs w:val="28"/>
              </w:rPr>
            </w:pPr>
            <w:r>
              <w:rPr>
                <w:rFonts w:ascii="宋体" w:hAnsi="宋体" w:hint="eastAsia"/>
                <w:spacing w:val="6"/>
                <w:sz w:val="28"/>
                <w:szCs w:val="28"/>
              </w:rPr>
              <w:t>雨季施工方案</w:t>
            </w:r>
          </w:p>
        </w:tc>
        <w:tc>
          <w:tcPr>
            <w:tcW w:w="2337" w:type="dxa"/>
            <w:vAlign w:val="center"/>
          </w:tcPr>
          <w:p w14:paraId="43335725"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项目工程师</w:t>
            </w:r>
          </w:p>
        </w:tc>
      </w:tr>
      <w:tr w:rsidR="00000000" w14:paraId="3F622B3E" w14:textId="77777777">
        <w:tblPrEx>
          <w:tblCellMar>
            <w:top w:w="0" w:type="dxa"/>
            <w:bottom w:w="0" w:type="dxa"/>
          </w:tblCellMar>
        </w:tblPrEx>
        <w:tc>
          <w:tcPr>
            <w:tcW w:w="905" w:type="dxa"/>
            <w:vAlign w:val="center"/>
          </w:tcPr>
          <w:p w14:paraId="3CB699B4"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7</w:t>
            </w:r>
          </w:p>
        </w:tc>
        <w:tc>
          <w:tcPr>
            <w:tcW w:w="4863" w:type="dxa"/>
            <w:vAlign w:val="center"/>
          </w:tcPr>
          <w:p w14:paraId="443360A9" w14:textId="77777777" w:rsidR="00000000" w:rsidRDefault="00000000">
            <w:pPr>
              <w:spacing w:line="440" w:lineRule="exact"/>
              <w:ind w:firstLineChars="100" w:firstLine="292"/>
              <w:rPr>
                <w:rFonts w:ascii="宋体" w:hAnsi="宋体" w:hint="eastAsia"/>
                <w:spacing w:val="6"/>
                <w:sz w:val="28"/>
                <w:szCs w:val="28"/>
              </w:rPr>
            </w:pPr>
            <w:r>
              <w:rPr>
                <w:rFonts w:ascii="宋体" w:hAnsi="宋体" w:hint="eastAsia"/>
                <w:spacing w:val="6"/>
                <w:sz w:val="28"/>
                <w:szCs w:val="28"/>
              </w:rPr>
              <w:t>成品保护方案</w:t>
            </w:r>
          </w:p>
        </w:tc>
        <w:tc>
          <w:tcPr>
            <w:tcW w:w="2337" w:type="dxa"/>
            <w:vAlign w:val="center"/>
          </w:tcPr>
          <w:p w14:paraId="02101E2C"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项目工程师</w:t>
            </w:r>
          </w:p>
        </w:tc>
      </w:tr>
      <w:bookmarkEnd w:id="73"/>
    </w:tbl>
    <w:p w14:paraId="3421B847" w14:textId="77777777" w:rsidR="00000000" w:rsidRDefault="00000000">
      <w:pPr>
        <w:pStyle w:val="2"/>
        <w:spacing w:before="0" w:after="0" w:line="440" w:lineRule="exact"/>
        <w:rPr>
          <w:rFonts w:hint="eastAsia"/>
          <w:bCs/>
          <w:sz w:val="32"/>
        </w:rPr>
      </w:pPr>
      <w:r>
        <w:rPr>
          <w:bCs/>
          <w:spacing w:val="6"/>
          <w:sz w:val="28"/>
          <w:szCs w:val="28"/>
        </w:rPr>
        <w:br w:type="page"/>
      </w:r>
      <w:bookmarkStart w:id="74" w:name="_Toc161028454"/>
      <w:bookmarkStart w:id="75" w:name="_Toc161205177"/>
      <w:bookmarkEnd w:id="72"/>
      <w:r>
        <w:rPr>
          <w:rFonts w:hint="eastAsia"/>
          <w:bCs/>
          <w:sz w:val="32"/>
        </w:rPr>
        <w:lastRenderedPageBreak/>
        <w:t>第五章 施工技术</w:t>
      </w:r>
      <w:bookmarkEnd w:id="0"/>
      <w:r>
        <w:rPr>
          <w:rFonts w:hint="eastAsia"/>
          <w:bCs/>
          <w:sz w:val="32"/>
        </w:rPr>
        <w:t>方案</w:t>
      </w:r>
      <w:bookmarkEnd w:id="74"/>
      <w:bookmarkEnd w:id="75"/>
    </w:p>
    <w:p w14:paraId="0CA7429B" w14:textId="77777777" w:rsidR="00000000" w:rsidRDefault="00000000">
      <w:pPr>
        <w:spacing w:line="440" w:lineRule="exact"/>
        <w:rPr>
          <w:rFonts w:ascii="宋体" w:hAnsi="宋体" w:hint="eastAsia"/>
          <w:sz w:val="28"/>
          <w:szCs w:val="28"/>
        </w:rPr>
      </w:pPr>
    </w:p>
    <w:p w14:paraId="07B2DA60" w14:textId="77777777" w:rsidR="00000000" w:rsidRDefault="00000000">
      <w:pPr>
        <w:spacing w:line="440" w:lineRule="exact"/>
        <w:rPr>
          <w:rFonts w:ascii="宋体" w:hAnsi="宋体" w:hint="eastAsia"/>
          <w:sz w:val="28"/>
          <w:szCs w:val="28"/>
        </w:rPr>
      </w:pPr>
    </w:p>
    <w:p w14:paraId="737052D6" w14:textId="77777777" w:rsidR="00000000" w:rsidRDefault="00000000">
      <w:pPr>
        <w:pStyle w:val="3"/>
        <w:spacing w:line="440" w:lineRule="exact"/>
        <w:rPr>
          <w:rFonts w:hint="eastAsia"/>
          <w:bCs/>
          <w:spacing w:val="6"/>
          <w:szCs w:val="28"/>
        </w:rPr>
      </w:pPr>
      <w:bookmarkStart w:id="76" w:name="_Toc161028455"/>
      <w:bookmarkStart w:id="77" w:name="_Toc161205178"/>
      <w:r>
        <w:rPr>
          <w:rFonts w:hint="eastAsia"/>
          <w:bCs/>
          <w:spacing w:val="6"/>
          <w:szCs w:val="28"/>
        </w:rPr>
        <w:t>一、聚氨酯防水</w:t>
      </w:r>
      <w:bookmarkEnd w:id="76"/>
      <w:bookmarkEnd w:id="77"/>
    </w:p>
    <w:p w14:paraId="3726E443" w14:textId="77777777" w:rsidR="00000000" w:rsidRDefault="00000000">
      <w:pPr>
        <w:pStyle w:val="a0"/>
        <w:spacing w:line="440" w:lineRule="exact"/>
        <w:rPr>
          <w:rFonts w:ascii="宋体" w:hAnsi="宋体" w:hint="eastAsia"/>
          <w:spacing w:val="6"/>
          <w:sz w:val="28"/>
          <w:szCs w:val="28"/>
        </w:rPr>
      </w:pPr>
      <w:r>
        <w:rPr>
          <w:rFonts w:ascii="宋体" w:hAnsi="宋体" w:hint="eastAsia"/>
          <w:spacing w:val="6"/>
          <w:sz w:val="28"/>
          <w:szCs w:val="28"/>
        </w:rPr>
        <w:t>本工程地面做1.5㎜厚聚氨酯防水涂膜（三遍）。</w:t>
      </w:r>
    </w:p>
    <w:p w14:paraId="6A0FB661"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1.1作业条件</w:t>
      </w:r>
    </w:p>
    <w:p w14:paraId="77D4917C" w14:textId="77777777" w:rsidR="00000000" w:rsidRDefault="00000000">
      <w:pPr>
        <w:pStyle w:val="a0"/>
        <w:spacing w:line="440" w:lineRule="exact"/>
        <w:rPr>
          <w:rFonts w:ascii="宋体" w:hAnsi="宋体"/>
          <w:spacing w:val="6"/>
          <w:sz w:val="28"/>
          <w:szCs w:val="28"/>
        </w:rPr>
      </w:pPr>
      <w:r>
        <w:rPr>
          <w:rFonts w:ascii="宋体" w:hAnsi="宋体" w:hint="eastAsia"/>
          <w:spacing w:val="6"/>
          <w:sz w:val="28"/>
          <w:szCs w:val="28"/>
        </w:rPr>
        <w:t>找平层应抹平压光,坚实平整,不起砂,含水率低于9%。在转角处要抹成小圆角。</w:t>
      </w:r>
    </w:p>
    <w:p w14:paraId="30DE319E" w14:textId="77777777" w:rsidR="00000000" w:rsidRDefault="00000000">
      <w:pPr>
        <w:pStyle w:val="a0"/>
        <w:spacing w:line="440" w:lineRule="exact"/>
        <w:rPr>
          <w:rFonts w:ascii="宋体" w:hAnsi="宋体"/>
          <w:spacing w:val="6"/>
          <w:sz w:val="28"/>
          <w:szCs w:val="28"/>
        </w:rPr>
      </w:pPr>
      <w:r>
        <w:rPr>
          <w:rFonts w:ascii="宋体" w:hAnsi="宋体" w:hint="eastAsia"/>
          <w:spacing w:val="6"/>
          <w:sz w:val="28"/>
          <w:szCs w:val="28"/>
        </w:rPr>
        <w:t>与找平层相连接的管件、卫生洁具、地漏、排水口等必须安装牢固, 收头圆滑, 按设计要求有密封膏嵌固。</w:t>
      </w:r>
    </w:p>
    <w:p w14:paraId="57223FB5"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1.2施工工艺</w:t>
      </w:r>
    </w:p>
    <w:p w14:paraId="57F2DD44"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1.2.1基层清扫</w:t>
      </w:r>
    </w:p>
    <w:p w14:paraId="1B1F63BB" w14:textId="77777777" w:rsidR="00000000" w:rsidRDefault="00000000">
      <w:pPr>
        <w:pStyle w:val="a0"/>
        <w:spacing w:line="440" w:lineRule="exact"/>
        <w:rPr>
          <w:rFonts w:ascii="宋体" w:hAnsi="宋体" w:hint="eastAsia"/>
          <w:spacing w:val="6"/>
          <w:sz w:val="28"/>
          <w:szCs w:val="28"/>
        </w:rPr>
      </w:pPr>
      <w:r>
        <w:rPr>
          <w:rFonts w:ascii="宋体" w:hAnsi="宋体" w:hint="eastAsia"/>
          <w:spacing w:val="6"/>
          <w:sz w:val="28"/>
          <w:szCs w:val="28"/>
        </w:rPr>
        <w:t>要作防水处理的基层表面,必须彻底清凿打扫干净。</w:t>
      </w:r>
    </w:p>
    <w:p w14:paraId="1E41B13C"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1.2.2涂刷基层处理剂</w:t>
      </w:r>
    </w:p>
    <w:p w14:paraId="59391C64" w14:textId="77777777" w:rsidR="00000000" w:rsidRDefault="00000000">
      <w:pPr>
        <w:pStyle w:val="a0"/>
        <w:spacing w:line="440" w:lineRule="exact"/>
        <w:rPr>
          <w:rFonts w:ascii="宋体" w:hAnsi="宋体" w:hint="eastAsia"/>
          <w:spacing w:val="6"/>
          <w:sz w:val="28"/>
          <w:szCs w:val="28"/>
        </w:rPr>
      </w:pPr>
      <w:r>
        <w:rPr>
          <w:rFonts w:ascii="宋体" w:hAnsi="宋体" w:hint="eastAsia"/>
          <w:spacing w:val="6"/>
          <w:sz w:val="28"/>
          <w:szCs w:val="28"/>
        </w:rPr>
        <w:t>将聚氨酯防水涂料搅拌均匀,再用滚动刷或油漆刷涂刷在基层表面上, 涂刷量以0.2kg/</w:t>
      </w:r>
      <w:r>
        <w:rPr>
          <w:rFonts w:ascii="宋体" w:hAnsi="宋体"/>
          <w:spacing w:val="6"/>
          <w:sz w:val="28"/>
          <w:szCs w:val="28"/>
        </w:rPr>
        <w:t>m2</w:t>
      </w:r>
      <w:r>
        <w:rPr>
          <w:rFonts w:ascii="宋体" w:hAnsi="宋体" w:hint="eastAsia"/>
          <w:spacing w:val="6"/>
          <w:sz w:val="28"/>
          <w:szCs w:val="28"/>
        </w:rPr>
        <w:t>左右为宜。涂刷后应干燥4小时以上, 才能进行下一工序的施工。</w:t>
      </w:r>
    </w:p>
    <w:p w14:paraId="7F03211C"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1.2.3附加补强层的施工</w:t>
      </w:r>
    </w:p>
    <w:p w14:paraId="361A27E2" w14:textId="77777777" w:rsidR="00000000" w:rsidRDefault="00000000">
      <w:pPr>
        <w:pStyle w:val="a0"/>
        <w:spacing w:line="440" w:lineRule="exact"/>
        <w:rPr>
          <w:rFonts w:ascii="宋体" w:hAnsi="宋体" w:hint="eastAsia"/>
          <w:spacing w:val="6"/>
          <w:sz w:val="28"/>
          <w:szCs w:val="28"/>
        </w:rPr>
      </w:pPr>
      <w:r>
        <w:rPr>
          <w:rFonts w:ascii="宋体" w:hAnsi="宋体" w:hint="eastAsia"/>
          <w:spacing w:val="6"/>
          <w:sz w:val="28"/>
          <w:szCs w:val="28"/>
        </w:rPr>
        <w:t>在地漏、管道根、阴阳角和出入口等容易漏水的薄弱部位,应先把聚氨酯防水涂料搅拌均匀刷刮一次作补强附加处理。</w:t>
      </w:r>
    </w:p>
    <w:p w14:paraId="2478D48E"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1.2.4第一层涂膜的施工</w:t>
      </w:r>
    </w:p>
    <w:p w14:paraId="4A7F220E" w14:textId="77777777" w:rsidR="00000000" w:rsidRDefault="00000000">
      <w:pPr>
        <w:pStyle w:val="a0"/>
        <w:spacing w:line="440" w:lineRule="exact"/>
        <w:rPr>
          <w:rFonts w:ascii="宋体" w:hAnsi="宋体" w:hint="eastAsia"/>
          <w:spacing w:val="6"/>
          <w:sz w:val="28"/>
          <w:szCs w:val="28"/>
        </w:rPr>
      </w:pPr>
      <w:r>
        <w:rPr>
          <w:rFonts w:ascii="宋体" w:hAnsi="宋体" w:hint="eastAsia"/>
          <w:spacing w:val="6"/>
          <w:sz w:val="28"/>
          <w:szCs w:val="28"/>
        </w:rPr>
        <w:t>将聚氨酯防水涂料搅拌均匀,再用橡胶刮板或油漆刷涂刮在基层表面上，涂刮厚度要均匀一致,涂刷量以0.8—1.0Kg/</w:t>
      </w:r>
      <w:r>
        <w:rPr>
          <w:rFonts w:ascii="宋体" w:hAnsi="宋体"/>
          <w:spacing w:val="6"/>
          <w:sz w:val="28"/>
          <w:szCs w:val="28"/>
        </w:rPr>
        <w:t xml:space="preserve"> m2</w:t>
      </w:r>
      <w:r>
        <w:rPr>
          <w:rFonts w:ascii="宋体" w:hAnsi="宋体" w:hint="eastAsia"/>
          <w:spacing w:val="6"/>
          <w:sz w:val="28"/>
          <w:szCs w:val="28"/>
        </w:rPr>
        <w:t>为宜。</w:t>
      </w:r>
    </w:p>
    <w:p w14:paraId="0A4A3E18" w14:textId="77777777" w:rsidR="00000000" w:rsidRDefault="00000000">
      <w:pPr>
        <w:pStyle w:val="a0"/>
        <w:spacing w:line="440" w:lineRule="exact"/>
        <w:ind w:firstLine="0"/>
        <w:rPr>
          <w:rFonts w:ascii="宋体" w:hAnsi="宋体" w:hint="eastAsia"/>
          <w:spacing w:val="6"/>
          <w:sz w:val="28"/>
          <w:szCs w:val="28"/>
        </w:rPr>
      </w:pPr>
      <w:r>
        <w:rPr>
          <w:rFonts w:ascii="宋体" w:hAnsi="宋体" w:hint="eastAsia"/>
          <w:spacing w:val="6"/>
          <w:sz w:val="28"/>
          <w:szCs w:val="28"/>
        </w:rPr>
        <w:t>1.2.5第二、三层涂膜的施工</w:t>
      </w:r>
    </w:p>
    <w:p w14:paraId="5D3CCB60" w14:textId="77777777" w:rsidR="00000000" w:rsidRDefault="00000000">
      <w:pPr>
        <w:pStyle w:val="a0"/>
        <w:spacing w:line="440" w:lineRule="exact"/>
        <w:rPr>
          <w:rFonts w:ascii="宋体" w:hAnsi="宋体" w:hint="eastAsia"/>
          <w:spacing w:val="6"/>
          <w:sz w:val="28"/>
          <w:szCs w:val="28"/>
        </w:rPr>
      </w:pPr>
      <w:r>
        <w:rPr>
          <w:rFonts w:ascii="宋体" w:hAnsi="宋体" w:hint="eastAsia"/>
          <w:spacing w:val="6"/>
          <w:sz w:val="28"/>
          <w:szCs w:val="28"/>
        </w:rPr>
        <w:t>在第一层涂膜固化至不粘手后,再按上述配方和方法涂刮第二层涂膜,对平面的涂刮方向应与第一层涂刷万向相垂直,涂刮量仍与第一层相同。</w:t>
      </w:r>
    </w:p>
    <w:p w14:paraId="0053059C" w14:textId="77777777" w:rsidR="00000000" w:rsidRDefault="00000000">
      <w:pPr>
        <w:pStyle w:val="3"/>
        <w:spacing w:line="440" w:lineRule="exact"/>
        <w:rPr>
          <w:rFonts w:hint="eastAsia"/>
          <w:bCs/>
          <w:spacing w:val="6"/>
          <w:szCs w:val="28"/>
        </w:rPr>
      </w:pPr>
      <w:bookmarkStart w:id="78" w:name="_Toc45453758"/>
      <w:bookmarkStart w:id="79" w:name="_Toc161028456"/>
      <w:bookmarkStart w:id="80" w:name="_Toc161205179"/>
      <w:r>
        <w:rPr>
          <w:rFonts w:hint="eastAsia"/>
          <w:bCs/>
          <w:spacing w:val="6"/>
          <w:szCs w:val="28"/>
        </w:rPr>
        <w:t>二、墙柱面工程</w:t>
      </w:r>
      <w:bookmarkEnd w:id="78"/>
      <w:bookmarkEnd w:id="79"/>
      <w:bookmarkEnd w:id="80"/>
    </w:p>
    <w:p w14:paraId="0C0ADC16" w14:textId="77777777" w:rsidR="00000000" w:rsidRDefault="00000000">
      <w:pPr>
        <w:pStyle w:val="4"/>
        <w:spacing w:line="440" w:lineRule="exact"/>
        <w:rPr>
          <w:rFonts w:ascii="宋体" w:hAnsi="宋体" w:hint="eastAsia"/>
          <w:spacing w:val="6"/>
          <w:szCs w:val="28"/>
        </w:rPr>
      </w:pPr>
      <w:bookmarkStart w:id="81" w:name="_Toc86481556"/>
      <w:r>
        <w:rPr>
          <w:rFonts w:ascii="宋体" w:hAnsi="宋体" w:hint="eastAsia"/>
          <w:spacing w:val="6"/>
          <w:szCs w:val="28"/>
        </w:rPr>
        <w:t>2.1搪瓷钢板墙面工程</w:t>
      </w:r>
      <w:bookmarkEnd w:id="81"/>
    </w:p>
    <w:p w14:paraId="17A9E42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2.1.1施工流程：放线→固定骨架的连接件角钢→安装骨架→固定搪瓷钢板→填胶→撕保护膜→检查验收</w:t>
      </w:r>
    </w:p>
    <w:p w14:paraId="6BA18750"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lastRenderedPageBreak/>
        <w:t>2.1.2操作方法</w:t>
      </w:r>
    </w:p>
    <w:p w14:paraId="2ED10801" w14:textId="77777777" w:rsidR="00000000" w:rsidRDefault="00000000">
      <w:pPr>
        <w:spacing w:line="440" w:lineRule="exact"/>
        <w:ind w:firstLineChars="187" w:firstLine="546"/>
        <w:rPr>
          <w:rFonts w:ascii="宋体" w:hAnsi="宋体" w:hint="eastAsia"/>
          <w:spacing w:val="6"/>
          <w:sz w:val="28"/>
          <w:szCs w:val="28"/>
        </w:rPr>
      </w:pPr>
      <w:r>
        <w:rPr>
          <w:rFonts w:ascii="宋体" w:hAnsi="宋体" w:hint="eastAsia"/>
          <w:spacing w:val="6"/>
          <w:sz w:val="28"/>
          <w:szCs w:val="28"/>
        </w:rPr>
        <w:t>a.放线:固定骨架，首先要将骨架的位置弹到基层上。只有放线，才能保证施工的准确性。骨架是固定在结构上，放线前要检查结构的质量，如果结构垂直度与误差较大，势必影响骨架的垂直与平整。放线最好一次放完，如有差错，可随时进行调整。</w:t>
      </w:r>
    </w:p>
    <w:p w14:paraId="242CDADE" w14:textId="77777777" w:rsidR="00000000" w:rsidRDefault="00000000">
      <w:pPr>
        <w:spacing w:line="440" w:lineRule="exact"/>
        <w:ind w:firstLineChars="187" w:firstLine="546"/>
        <w:rPr>
          <w:rFonts w:ascii="宋体" w:hAnsi="宋体" w:hint="eastAsia"/>
          <w:spacing w:val="6"/>
          <w:sz w:val="28"/>
          <w:szCs w:val="28"/>
        </w:rPr>
      </w:pPr>
      <w:r>
        <w:rPr>
          <w:rFonts w:ascii="宋体" w:hAnsi="宋体" w:hint="eastAsia"/>
          <w:spacing w:val="6"/>
          <w:sz w:val="28"/>
          <w:szCs w:val="28"/>
        </w:rPr>
        <w:t>b.固定骨架的连接件角钢:骨架的横竖杆件是通过角钢、膨胀螺栓与结构固定，而连接件之间可以与结构的预埋件焊牢，也可以在墙上打膨胀螺栓。连接件施工，主要是保证牢固。如焊缝的长度、高度、膨胀螺栓的埋入深度应严格把关。对于关键部位，如大门入口上部膨胀螺栓，做好拉拔试验，看其是否符合设计要求。焊缝处应刷防锈漆。</w:t>
      </w:r>
    </w:p>
    <w:p w14:paraId="67D53B95" w14:textId="77777777" w:rsidR="00000000" w:rsidRDefault="00000000">
      <w:pPr>
        <w:spacing w:line="440" w:lineRule="exact"/>
        <w:ind w:firstLineChars="187" w:firstLine="546"/>
        <w:rPr>
          <w:rFonts w:ascii="宋体" w:hAnsi="宋体" w:hint="eastAsia"/>
          <w:spacing w:val="6"/>
          <w:sz w:val="28"/>
          <w:szCs w:val="28"/>
        </w:rPr>
      </w:pPr>
      <w:r>
        <w:rPr>
          <w:rFonts w:ascii="宋体" w:hAnsi="宋体"/>
          <w:spacing w:val="6"/>
          <w:sz w:val="28"/>
          <w:szCs w:val="28"/>
        </w:rPr>
        <w:t>c.</w:t>
      </w:r>
      <w:r>
        <w:rPr>
          <w:rFonts w:ascii="宋体" w:hAnsi="宋体" w:hint="eastAsia"/>
          <w:spacing w:val="6"/>
          <w:sz w:val="28"/>
          <w:szCs w:val="28"/>
        </w:rPr>
        <w:t>安装骨架:骨架应预先进行防腐处理。安装骨架位置要准确，结合要牢固后，检查中心线、表面标高等。对多层或高层建筑外墙，为了保证板的安装精度，使用经纬仪对横竖杆件进行贯通。变形缝、沉降缝、变截面处等应妥善处理，使之满足使用要求。</w:t>
      </w:r>
    </w:p>
    <w:p w14:paraId="7A5BA129" w14:textId="77777777" w:rsidR="00000000" w:rsidRDefault="00000000">
      <w:pPr>
        <w:spacing w:line="440" w:lineRule="exact"/>
        <w:ind w:firstLineChars="187" w:firstLine="546"/>
        <w:rPr>
          <w:rFonts w:ascii="宋体" w:hAnsi="宋体" w:hint="eastAsia"/>
          <w:spacing w:val="6"/>
          <w:sz w:val="28"/>
          <w:szCs w:val="28"/>
        </w:rPr>
      </w:pPr>
      <w:r>
        <w:rPr>
          <w:rFonts w:ascii="宋体" w:hAnsi="宋体" w:hint="eastAsia"/>
          <w:spacing w:val="6"/>
          <w:sz w:val="28"/>
          <w:szCs w:val="28"/>
        </w:rPr>
        <w:t>d.安装搪瓷钢板:搪瓷钢板的安装固定既要牢固，同时也要简便易行。牢固第一，在任何情况下，都不应发生安全问题。实践证明，只有便于操作的构造，才是合理的构造，才能更好地保证安全。板与板之间的间隙一般为10～2Omm。</w:t>
      </w:r>
    </w:p>
    <w:p w14:paraId="2842A086" w14:textId="77777777" w:rsidR="00000000" w:rsidRDefault="00000000">
      <w:pPr>
        <w:spacing w:line="440" w:lineRule="exact"/>
        <w:ind w:firstLineChars="187" w:firstLine="546"/>
        <w:rPr>
          <w:rFonts w:ascii="宋体" w:hAnsi="宋体" w:hint="eastAsia"/>
          <w:spacing w:val="6"/>
          <w:sz w:val="28"/>
          <w:szCs w:val="28"/>
        </w:rPr>
      </w:pPr>
      <w:r>
        <w:rPr>
          <w:rFonts w:ascii="宋体" w:hAnsi="宋体" w:hint="eastAsia"/>
          <w:spacing w:val="6"/>
          <w:sz w:val="28"/>
          <w:szCs w:val="28"/>
        </w:rPr>
        <w:t>e.填胶，虽然塑搪瓷钢板在加工时，已考虑了防水性能，但遇到材料弯曲，接缝处高低不平，其形状的防水功能可能失去作用，这种情况在边角部位尤为明显，诸如水平部位的压顶，端部的收口，伸缩缝、沉降缝的处理，两种不同材料的交接处理等。这些部位往往是饰面施工的重点，因为它不仅关系到美观问题，同时对功能的影响较大。在所有板材接缝处都应打密封胶处理。</w:t>
      </w:r>
    </w:p>
    <w:p w14:paraId="1F150D9F" w14:textId="77777777" w:rsidR="00000000" w:rsidRDefault="00000000">
      <w:pPr>
        <w:spacing w:line="440" w:lineRule="exact"/>
        <w:ind w:firstLineChars="187" w:firstLine="546"/>
        <w:rPr>
          <w:rFonts w:ascii="宋体" w:hAnsi="宋体" w:hint="eastAsia"/>
          <w:spacing w:val="6"/>
          <w:sz w:val="28"/>
          <w:szCs w:val="28"/>
        </w:rPr>
      </w:pPr>
      <w:r>
        <w:rPr>
          <w:rFonts w:ascii="宋体" w:hAnsi="宋体" w:hint="eastAsia"/>
          <w:spacing w:val="6"/>
          <w:sz w:val="28"/>
          <w:szCs w:val="28"/>
        </w:rPr>
        <w:t>f.施工完毕清理后，墙面施工拆架子前，撕去板材表面的保护膜，进行验收。</w:t>
      </w:r>
    </w:p>
    <w:p w14:paraId="05B8578B" w14:textId="77777777" w:rsidR="00000000" w:rsidRDefault="00000000">
      <w:pPr>
        <w:spacing w:line="440" w:lineRule="exact"/>
        <w:ind w:leftChars="42" w:left="88"/>
        <w:rPr>
          <w:rFonts w:ascii="宋体" w:hAnsi="宋体" w:hint="eastAsia"/>
          <w:spacing w:val="6"/>
          <w:sz w:val="28"/>
          <w:szCs w:val="28"/>
        </w:rPr>
      </w:pPr>
    </w:p>
    <w:p w14:paraId="0C032D9D" w14:textId="77777777" w:rsidR="00000000" w:rsidRDefault="00000000">
      <w:pPr>
        <w:spacing w:line="440" w:lineRule="exact"/>
        <w:ind w:leftChars="42" w:left="88"/>
        <w:rPr>
          <w:rFonts w:ascii="宋体" w:hAnsi="宋体" w:hint="eastAsia"/>
          <w:spacing w:val="6"/>
          <w:sz w:val="28"/>
          <w:szCs w:val="28"/>
        </w:rPr>
      </w:pPr>
    </w:p>
    <w:p w14:paraId="70F9A9C3" w14:textId="77777777" w:rsidR="00000000" w:rsidRDefault="00000000">
      <w:pPr>
        <w:spacing w:line="440" w:lineRule="exact"/>
        <w:ind w:leftChars="42" w:left="88"/>
        <w:rPr>
          <w:rFonts w:ascii="宋体" w:hAnsi="宋体" w:hint="eastAsia"/>
          <w:spacing w:val="6"/>
          <w:sz w:val="28"/>
          <w:szCs w:val="28"/>
        </w:rPr>
      </w:pPr>
    </w:p>
    <w:p w14:paraId="34F293DA" w14:textId="77777777" w:rsidR="00000000" w:rsidRDefault="00000000">
      <w:pPr>
        <w:spacing w:line="440" w:lineRule="exact"/>
        <w:ind w:leftChars="42" w:left="88"/>
        <w:rPr>
          <w:rFonts w:ascii="宋体" w:hAnsi="宋体" w:hint="eastAsia"/>
          <w:spacing w:val="6"/>
          <w:sz w:val="28"/>
          <w:szCs w:val="28"/>
        </w:rPr>
      </w:pPr>
    </w:p>
    <w:p w14:paraId="591EEF54" w14:textId="77777777" w:rsidR="00000000" w:rsidRDefault="00000000">
      <w:pPr>
        <w:spacing w:line="440" w:lineRule="exact"/>
        <w:ind w:leftChars="42" w:left="88"/>
        <w:rPr>
          <w:rFonts w:ascii="宋体" w:hAnsi="宋体" w:hint="eastAsia"/>
          <w:spacing w:val="6"/>
          <w:sz w:val="28"/>
          <w:szCs w:val="28"/>
        </w:rPr>
      </w:pPr>
    </w:p>
    <w:p w14:paraId="12D06141" w14:textId="77777777" w:rsidR="00000000" w:rsidRDefault="00000000">
      <w:pPr>
        <w:spacing w:line="440" w:lineRule="exact"/>
        <w:ind w:leftChars="42" w:left="88"/>
        <w:rPr>
          <w:rFonts w:ascii="宋体" w:hAnsi="宋体" w:hint="eastAsia"/>
          <w:spacing w:val="6"/>
          <w:sz w:val="28"/>
          <w:szCs w:val="28"/>
        </w:rPr>
      </w:pPr>
    </w:p>
    <w:p w14:paraId="5F2FB821" w14:textId="77777777" w:rsidR="00000000" w:rsidRDefault="00000000">
      <w:pPr>
        <w:spacing w:line="440" w:lineRule="exact"/>
        <w:ind w:leftChars="42" w:left="88"/>
        <w:rPr>
          <w:rFonts w:ascii="宋体" w:hAnsi="宋体" w:hint="eastAsia"/>
          <w:spacing w:val="6"/>
          <w:sz w:val="28"/>
          <w:szCs w:val="28"/>
        </w:rPr>
      </w:pPr>
    </w:p>
    <w:p w14:paraId="44B7A8B3" w14:textId="77777777" w:rsidR="00000000" w:rsidRDefault="00000000">
      <w:pPr>
        <w:spacing w:line="440" w:lineRule="exact"/>
        <w:ind w:leftChars="42" w:left="88"/>
        <w:rPr>
          <w:rFonts w:ascii="宋体" w:hAnsi="宋体" w:hint="eastAsia"/>
          <w:spacing w:val="6"/>
          <w:sz w:val="28"/>
          <w:szCs w:val="28"/>
        </w:rPr>
      </w:pPr>
    </w:p>
    <w:p w14:paraId="54CFA548" w14:textId="77777777" w:rsidR="00000000" w:rsidRDefault="00000000">
      <w:pPr>
        <w:spacing w:line="440" w:lineRule="exact"/>
        <w:ind w:leftChars="42" w:left="88"/>
        <w:rPr>
          <w:rFonts w:ascii="宋体" w:hAnsi="宋体" w:hint="eastAsia"/>
          <w:spacing w:val="6"/>
          <w:sz w:val="28"/>
          <w:szCs w:val="28"/>
        </w:rPr>
      </w:pPr>
      <w:r>
        <w:rPr>
          <w:rFonts w:ascii="宋体" w:hAnsi="宋体" w:hint="eastAsia"/>
          <w:spacing w:val="6"/>
          <w:sz w:val="28"/>
          <w:szCs w:val="28"/>
        </w:rPr>
        <w:t>2.3.3验收标准</w:t>
      </w:r>
    </w:p>
    <w:p w14:paraId="3D049538" w14:textId="77777777" w:rsidR="00000000" w:rsidRDefault="00000000">
      <w:pPr>
        <w:spacing w:line="440" w:lineRule="exact"/>
        <w:ind w:firstLineChars="900" w:firstLine="2628"/>
        <w:rPr>
          <w:rFonts w:ascii="宋体" w:hAnsi="宋体" w:hint="eastAsia"/>
          <w:spacing w:val="6"/>
          <w:sz w:val="28"/>
          <w:szCs w:val="28"/>
        </w:rPr>
      </w:pPr>
      <w:r>
        <w:rPr>
          <w:rFonts w:ascii="宋体" w:hAnsi="宋体" w:hint="eastAsia"/>
          <w:spacing w:val="6"/>
          <w:sz w:val="28"/>
          <w:szCs w:val="28"/>
        </w:rPr>
        <w:t>搪瓷钢板饰面质量验收标准</w:t>
      </w:r>
    </w:p>
    <w:tbl>
      <w:tblPr>
        <w:tblW w:w="7911"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1376"/>
        <w:gridCol w:w="876"/>
        <w:gridCol w:w="1528"/>
        <w:gridCol w:w="3407"/>
      </w:tblGrid>
      <w:tr w:rsidR="00000000" w14:paraId="1589F1CD" w14:textId="77777777">
        <w:tblPrEx>
          <w:tblCellMar>
            <w:top w:w="0" w:type="dxa"/>
            <w:bottom w:w="0" w:type="dxa"/>
          </w:tblCellMar>
        </w:tblPrEx>
        <w:trPr>
          <w:cantSplit/>
          <w:trHeight w:val="440"/>
        </w:trPr>
        <w:tc>
          <w:tcPr>
            <w:tcW w:w="724" w:type="dxa"/>
          </w:tcPr>
          <w:p w14:paraId="73DD6BEB"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项次</w:t>
            </w:r>
          </w:p>
        </w:tc>
        <w:tc>
          <w:tcPr>
            <w:tcW w:w="2252" w:type="dxa"/>
            <w:gridSpan w:val="2"/>
          </w:tcPr>
          <w:p w14:paraId="108209C4"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项目</w:t>
            </w:r>
          </w:p>
        </w:tc>
        <w:tc>
          <w:tcPr>
            <w:tcW w:w="1528" w:type="dxa"/>
          </w:tcPr>
          <w:p w14:paraId="67BD4D30"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允许偏差（mm）</w:t>
            </w:r>
          </w:p>
        </w:tc>
        <w:tc>
          <w:tcPr>
            <w:tcW w:w="3407" w:type="dxa"/>
          </w:tcPr>
          <w:p w14:paraId="644711FD" w14:textId="77777777" w:rsidR="00000000" w:rsidRDefault="00000000">
            <w:pPr>
              <w:spacing w:line="440" w:lineRule="exact"/>
              <w:ind w:firstLineChars="187" w:firstLine="546"/>
              <w:rPr>
                <w:rFonts w:ascii="宋体" w:hAnsi="宋体" w:hint="eastAsia"/>
                <w:spacing w:val="6"/>
                <w:sz w:val="28"/>
                <w:szCs w:val="28"/>
              </w:rPr>
            </w:pPr>
            <w:r>
              <w:rPr>
                <w:rFonts w:ascii="宋体" w:hAnsi="宋体" w:hint="eastAsia"/>
                <w:spacing w:val="6"/>
                <w:sz w:val="28"/>
                <w:szCs w:val="28"/>
              </w:rPr>
              <w:t>检验方法</w:t>
            </w:r>
          </w:p>
        </w:tc>
      </w:tr>
      <w:tr w:rsidR="00000000" w14:paraId="0556E0F1" w14:textId="77777777">
        <w:tblPrEx>
          <w:tblCellMar>
            <w:top w:w="0" w:type="dxa"/>
            <w:bottom w:w="0" w:type="dxa"/>
          </w:tblCellMar>
        </w:tblPrEx>
        <w:trPr>
          <w:cantSplit/>
          <w:trHeight w:val="450"/>
        </w:trPr>
        <w:tc>
          <w:tcPr>
            <w:tcW w:w="724" w:type="dxa"/>
            <w:vMerge w:val="restart"/>
          </w:tcPr>
          <w:p w14:paraId="680E059C"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1</w:t>
            </w:r>
          </w:p>
        </w:tc>
        <w:tc>
          <w:tcPr>
            <w:tcW w:w="1376" w:type="dxa"/>
            <w:vMerge w:val="restart"/>
          </w:tcPr>
          <w:p w14:paraId="7CFA1E17"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立面垂直</w:t>
            </w:r>
          </w:p>
        </w:tc>
        <w:tc>
          <w:tcPr>
            <w:tcW w:w="876" w:type="dxa"/>
          </w:tcPr>
          <w:p w14:paraId="2261523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室内</w:t>
            </w:r>
          </w:p>
        </w:tc>
        <w:tc>
          <w:tcPr>
            <w:tcW w:w="1528" w:type="dxa"/>
          </w:tcPr>
          <w:p w14:paraId="0A9AE2C4" w14:textId="77777777" w:rsidR="00000000" w:rsidRDefault="00000000">
            <w:pPr>
              <w:spacing w:line="440" w:lineRule="exact"/>
              <w:ind w:firstLineChars="187" w:firstLine="546"/>
              <w:jc w:val="center"/>
              <w:rPr>
                <w:rFonts w:ascii="宋体" w:hAnsi="宋体" w:hint="eastAsia"/>
                <w:spacing w:val="6"/>
                <w:sz w:val="28"/>
                <w:szCs w:val="28"/>
              </w:rPr>
            </w:pPr>
            <w:r>
              <w:rPr>
                <w:rFonts w:ascii="宋体" w:hAnsi="宋体" w:hint="eastAsia"/>
                <w:spacing w:val="6"/>
                <w:sz w:val="28"/>
                <w:szCs w:val="28"/>
              </w:rPr>
              <w:t>2</w:t>
            </w:r>
          </w:p>
        </w:tc>
        <w:tc>
          <w:tcPr>
            <w:tcW w:w="3407" w:type="dxa"/>
            <w:vMerge w:val="restart"/>
          </w:tcPr>
          <w:p w14:paraId="72FA3F2F"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用2m托线板检查</w:t>
            </w:r>
          </w:p>
        </w:tc>
      </w:tr>
      <w:tr w:rsidR="00000000" w14:paraId="65C5A4AA" w14:textId="77777777">
        <w:tblPrEx>
          <w:tblCellMar>
            <w:top w:w="0" w:type="dxa"/>
            <w:bottom w:w="0" w:type="dxa"/>
          </w:tblCellMar>
        </w:tblPrEx>
        <w:trPr>
          <w:cantSplit/>
          <w:trHeight w:val="465"/>
        </w:trPr>
        <w:tc>
          <w:tcPr>
            <w:tcW w:w="724" w:type="dxa"/>
            <w:vMerge/>
          </w:tcPr>
          <w:p w14:paraId="7100428F" w14:textId="77777777" w:rsidR="00000000" w:rsidRDefault="00000000">
            <w:pPr>
              <w:spacing w:line="440" w:lineRule="exact"/>
              <w:rPr>
                <w:rFonts w:ascii="宋体" w:hAnsi="宋体" w:hint="eastAsia"/>
                <w:spacing w:val="6"/>
                <w:sz w:val="28"/>
                <w:szCs w:val="28"/>
              </w:rPr>
            </w:pPr>
          </w:p>
        </w:tc>
        <w:tc>
          <w:tcPr>
            <w:tcW w:w="1376" w:type="dxa"/>
            <w:vMerge/>
          </w:tcPr>
          <w:p w14:paraId="32064CF4" w14:textId="77777777" w:rsidR="00000000" w:rsidRDefault="00000000">
            <w:pPr>
              <w:spacing w:line="440" w:lineRule="exact"/>
              <w:rPr>
                <w:rFonts w:ascii="宋体" w:hAnsi="宋体" w:hint="eastAsia"/>
                <w:spacing w:val="6"/>
                <w:sz w:val="28"/>
                <w:szCs w:val="28"/>
              </w:rPr>
            </w:pPr>
          </w:p>
        </w:tc>
        <w:tc>
          <w:tcPr>
            <w:tcW w:w="876" w:type="dxa"/>
          </w:tcPr>
          <w:p w14:paraId="36C300C9"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室外</w:t>
            </w:r>
          </w:p>
        </w:tc>
        <w:tc>
          <w:tcPr>
            <w:tcW w:w="1528" w:type="dxa"/>
          </w:tcPr>
          <w:p w14:paraId="7201F82E" w14:textId="77777777" w:rsidR="00000000" w:rsidRDefault="00000000">
            <w:pPr>
              <w:spacing w:line="440" w:lineRule="exact"/>
              <w:ind w:firstLineChars="187" w:firstLine="546"/>
              <w:jc w:val="center"/>
              <w:rPr>
                <w:rFonts w:ascii="宋体" w:hAnsi="宋体" w:hint="eastAsia"/>
                <w:spacing w:val="6"/>
                <w:sz w:val="28"/>
                <w:szCs w:val="28"/>
              </w:rPr>
            </w:pPr>
            <w:r>
              <w:rPr>
                <w:rFonts w:ascii="宋体" w:hAnsi="宋体" w:hint="eastAsia"/>
                <w:spacing w:val="6"/>
                <w:sz w:val="28"/>
                <w:szCs w:val="28"/>
              </w:rPr>
              <w:t>3</w:t>
            </w:r>
          </w:p>
        </w:tc>
        <w:tc>
          <w:tcPr>
            <w:tcW w:w="3407" w:type="dxa"/>
            <w:vMerge/>
          </w:tcPr>
          <w:p w14:paraId="509B02C2" w14:textId="77777777" w:rsidR="00000000" w:rsidRDefault="00000000">
            <w:pPr>
              <w:spacing w:line="440" w:lineRule="exact"/>
              <w:ind w:firstLineChars="187" w:firstLine="546"/>
              <w:rPr>
                <w:rFonts w:ascii="宋体" w:hAnsi="宋体" w:hint="eastAsia"/>
                <w:spacing w:val="6"/>
                <w:sz w:val="28"/>
                <w:szCs w:val="28"/>
              </w:rPr>
            </w:pPr>
          </w:p>
        </w:tc>
      </w:tr>
      <w:tr w:rsidR="00000000" w14:paraId="1EBEAA0E" w14:textId="77777777">
        <w:tblPrEx>
          <w:tblCellMar>
            <w:top w:w="0" w:type="dxa"/>
            <w:bottom w:w="0" w:type="dxa"/>
          </w:tblCellMar>
        </w:tblPrEx>
        <w:trPr>
          <w:cantSplit/>
          <w:trHeight w:val="465"/>
        </w:trPr>
        <w:tc>
          <w:tcPr>
            <w:tcW w:w="724" w:type="dxa"/>
          </w:tcPr>
          <w:p w14:paraId="6A4B05F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w:t>
            </w:r>
          </w:p>
        </w:tc>
        <w:tc>
          <w:tcPr>
            <w:tcW w:w="2252" w:type="dxa"/>
            <w:gridSpan w:val="2"/>
          </w:tcPr>
          <w:p w14:paraId="5B2FD5E0"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表面平整</w:t>
            </w:r>
          </w:p>
        </w:tc>
        <w:tc>
          <w:tcPr>
            <w:tcW w:w="1528" w:type="dxa"/>
          </w:tcPr>
          <w:p w14:paraId="552CDEB8" w14:textId="77777777" w:rsidR="00000000" w:rsidRDefault="00000000">
            <w:pPr>
              <w:spacing w:line="440" w:lineRule="exact"/>
              <w:ind w:firstLineChars="187" w:firstLine="546"/>
              <w:jc w:val="center"/>
              <w:rPr>
                <w:rFonts w:ascii="宋体" w:hAnsi="宋体" w:hint="eastAsia"/>
                <w:spacing w:val="6"/>
                <w:sz w:val="28"/>
                <w:szCs w:val="28"/>
              </w:rPr>
            </w:pPr>
            <w:r>
              <w:rPr>
                <w:rFonts w:ascii="宋体" w:hAnsi="宋体" w:hint="eastAsia"/>
                <w:spacing w:val="6"/>
                <w:sz w:val="28"/>
                <w:szCs w:val="28"/>
              </w:rPr>
              <w:t>3</w:t>
            </w:r>
          </w:p>
        </w:tc>
        <w:tc>
          <w:tcPr>
            <w:tcW w:w="3407" w:type="dxa"/>
          </w:tcPr>
          <w:p w14:paraId="35692BB6" w14:textId="77777777" w:rsidR="00000000" w:rsidRDefault="00000000">
            <w:pPr>
              <w:spacing w:line="440" w:lineRule="exact"/>
              <w:jc w:val="left"/>
              <w:rPr>
                <w:rFonts w:ascii="宋体" w:hAnsi="宋体" w:hint="eastAsia"/>
                <w:spacing w:val="6"/>
                <w:sz w:val="28"/>
                <w:szCs w:val="28"/>
              </w:rPr>
            </w:pPr>
            <w:r>
              <w:rPr>
                <w:rFonts w:ascii="宋体" w:hAnsi="宋体" w:hint="eastAsia"/>
                <w:spacing w:val="6"/>
                <w:sz w:val="28"/>
                <w:szCs w:val="28"/>
              </w:rPr>
              <w:t>用2m直尺和塞尺检查</w:t>
            </w:r>
          </w:p>
        </w:tc>
      </w:tr>
      <w:tr w:rsidR="00000000" w14:paraId="0041BEEE" w14:textId="77777777">
        <w:tblPrEx>
          <w:tblCellMar>
            <w:top w:w="0" w:type="dxa"/>
            <w:bottom w:w="0" w:type="dxa"/>
          </w:tblCellMar>
        </w:tblPrEx>
        <w:trPr>
          <w:cantSplit/>
          <w:trHeight w:val="465"/>
        </w:trPr>
        <w:tc>
          <w:tcPr>
            <w:tcW w:w="724" w:type="dxa"/>
          </w:tcPr>
          <w:p w14:paraId="138E92C3"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w:t>
            </w:r>
          </w:p>
        </w:tc>
        <w:tc>
          <w:tcPr>
            <w:tcW w:w="2252" w:type="dxa"/>
            <w:gridSpan w:val="2"/>
          </w:tcPr>
          <w:p w14:paraId="5FA0F4BE"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阳角方正</w:t>
            </w:r>
          </w:p>
        </w:tc>
        <w:tc>
          <w:tcPr>
            <w:tcW w:w="1528" w:type="dxa"/>
          </w:tcPr>
          <w:p w14:paraId="3CD9F5D0" w14:textId="77777777" w:rsidR="00000000" w:rsidRDefault="00000000">
            <w:pPr>
              <w:spacing w:line="440" w:lineRule="exact"/>
              <w:ind w:firstLineChars="187" w:firstLine="546"/>
              <w:jc w:val="center"/>
              <w:rPr>
                <w:rFonts w:ascii="宋体" w:hAnsi="宋体" w:hint="eastAsia"/>
                <w:spacing w:val="6"/>
                <w:sz w:val="28"/>
                <w:szCs w:val="28"/>
              </w:rPr>
            </w:pPr>
            <w:r>
              <w:rPr>
                <w:rFonts w:ascii="宋体" w:hAnsi="宋体" w:hint="eastAsia"/>
                <w:spacing w:val="6"/>
                <w:sz w:val="28"/>
                <w:szCs w:val="28"/>
              </w:rPr>
              <w:t>3</w:t>
            </w:r>
          </w:p>
        </w:tc>
        <w:tc>
          <w:tcPr>
            <w:tcW w:w="3407" w:type="dxa"/>
          </w:tcPr>
          <w:p w14:paraId="10B80FC5"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用200mm方尺检查</w:t>
            </w:r>
          </w:p>
        </w:tc>
      </w:tr>
      <w:tr w:rsidR="00000000" w14:paraId="76BA0082" w14:textId="77777777">
        <w:tblPrEx>
          <w:tblCellMar>
            <w:top w:w="0" w:type="dxa"/>
            <w:bottom w:w="0" w:type="dxa"/>
          </w:tblCellMar>
        </w:tblPrEx>
        <w:trPr>
          <w:cantSplit/>
          <w:trHeight w:val="465"/>
        </w:trPr>
        <w:tc>
          <w:tcPr>
            <w:tcW w:w="724" w:type="dxa"/>
          </w:tcPr>
          <w:p w14:paraId="75465313"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4</w:t>
            </w:r>
          </w:p>
        </w:tc>
        <w:tc>
          <w:tcPr>
            <w:tcW w:w="2252" w:type="dxa"/>
            <w:gridSpan w:val="2"/>
          </w:tcPr>
          <w:p w14:paraId="25EDFCF6"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接缝平直</w:t>
            </w:r>
          </w:p>
        </w:tc>
        <w:tc>
          <w:tcPr>
            <w:tcW w:w="1528" w:type="dxa"/>
          </w:tcPr>
          <w:p w14:paraId="360E3160" w14:textId="77777777" w:rsidR="00000000" w:rsidRDefault="00000000">
            <w:pPr>
              <w:spacing w:line="440" w:lineRule="exact"/>
              <w:ind w:firstLineChars="187" w:firstLine="546"/>
              <w:jc w:val="center"/>
              <w:rPr>
                <w:rFonts w:ascii="宋体" w:hAnsi="宋体" w:hint="eastAsia"/>
                <w:spacing w:val="6"/>
                <w:sz w:val="28"/>
                <w:szCs w:val="28"/>
              </w:rPr>
            </w:pPr>
            <w:r>
              <w:rPr>
                <w:rFonts w:ascii="宋体" w:hAnsi="宋体" w:hint="eastAsia"/>
                <w:spacing w:val="6"/>
                <w:sz w:val="28"/>
                <w:szCs w:val="28"/>
              </w:rPr>
              <w:t>0.5</w:t>
            </w:r>
          </w:p>
        </w:tc>
        <w:tc>
          <w:tcPr>
            <w:tcW w:w="3407" w:type="dxa"/>
          </w:tcPr>
          <w:p w14:paraId="5988F8B4"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拉5m线检查，不足5m拉通线检查</w:t>
            </w:r>
          </w:p>
        </w:tc>
      </w:tr>
      <w:tr w:rsidR="00000000" w14:paraId="055EE877" w14:textId="77777777">
        <w:tblPrEx>
          <w:tblCellMar>
            <w:top w:w="0" w:type="dxa"/>
            <w:bottom w:w="0" w:type="dxa"/>
          </w:tblCellMar>
        </w:tblPrEx>
        <w:trPr>
          <w:cantSplit/>
          <w:trHeight w:val="465"/>
        </w:trPr>
        <w:tc>
          <w:tcPr>
            <w:tcW w:w="724" w:type="dxa"/>
          </w:tcPr>
          <w:p w14:paraId="58B26360"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5</w:t>
            </w:r>
          </w:p>
        </w:tc>
        <w:tc>
          <w:tcPr>
            <w:tcW w:w="2252" w:type="dxa"/>
            <w:gridSpan w:val="2"/>
          </w:tcPr>
          <w:p w14:paraId="4E9B464C"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墙裙上口垂直</w:t>
            </w:r>
          </w:p>
        </w:tc>
        <w:tc>
          <w:tcPr>
            <w:tcW w:w="1528" w:type="dxa"/>
          </w:tcPr>
          <w:p w14:paraId="35E4A515" w14:textId="77777777" w:rsidR="00000000" w:rsidRDefault="00000000">
            <w:pPr>
              <w:spacing w:line="440" w:lineRule="exact"/>
              <w:ind w:firstLineChars="187" w:firstLine="546"/>
              <w:jc w:val="center"/>
              <w:rPr>
                <w:rFonts w:ascii="宋体" w:hAnsi="宋体" w:hint="eastAsia"/>
                <w:spacing w:val="6"/>
                <w:sz w:val="28"/>
                <w:szCs w:val="28"/>
              </w:rPr>
            </w:pPr>
            <w:r>
              <w:rPr>
                <w:rFonts w:ascii="宋体" w:hAnsi="宋体" w:hint="eastAsia"/>
                <w:spacing w:val="6"/>
                <w:sz w:val="28"/>
                <w:szCs w:val="28"/>
              </w:rPr>
              <w:t>2</w:t>
            </w:r>
          </w:p>
        </w:tc>
        <w:tc>
          <w:tcPr>
            <w:tcW w:w="3407" w:type="dxa"/>
          </w:tcPr>
          <w:p w14:paraId="1F9DD772"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同上</w:t>
            </w:r>
          </w:p>
        </w:tc>
      </w:tr>
      <w:tr w:rsidR="00000000" w14:paraId="0EE65061" w14:textId="77777777">
        <w:tblPrEx>
          <w:tblCellMar>
            <w:top w:w="0" w:type="dxa"/>
            <w:bottom w:w="0" w:type="dxa"/>
          </w:tblCellMar>
        </w:tblPrEx>
        <w:trPr>
          <w:cantSplit/>
          <w:trHeight w:val="465"/>
        </w:trPr>
        <w:tc>
          <w:tcPr>
            <w:tcW w:w="724" w:type="dxa"/>
            <w:tcBorders>
              <w:bottom w:val="single" w:sz="4" w:space="0" w:color="auto"/>
            </w:tcBorders>
          </w:tcPr>
          <w:p w14:paraId="2508CB9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6</w:t>
            </w:r>
          </w:p>
        </w:tc>
        <w:tc>
          <w:tcPr>
            <w:tcW w:w="2252" w:type="dxa"/>
            <w:gridSpan w:val="2"/>
            <w:tcBorders>
              <w:bottom w:val="single" w:sz="4" w:space="0" w:color="auto"/>
            </w:tcBorders>
          </w:tcPr>
          <w:p w14:paraId="5D780A38"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接缝高低</w:t>
            </w:r>
          </w:p>
        </w:tc>
        <w:tc>
          <w:tcPr>
            <w:tcW w:w="1528" w:type="dxa"/>
            <w:tcBorders>
              <w:bottom w:val="single" w:sz="4" w:space="0" w:color="auto"/>
            </w:tcBorders>
          </w:tcPr>
          <w:p w14:paraId="612CEB6C" w14:textId="77777777" w:rsidR="00000000" w:rsidRDefault="00000000">
            <w:pPr>
              <w:spacing w:line="440" w:lineRule="exact"/>
              <w:ind w:firstLineChars="187" w:firstLine="546"/>
              <w:jc w:val="center"/>
              <w:rPr>
                <w:rFonts w:ascii="宋体" w:hAnsi="宋体" w:hint="eastAsia"/>
                <w:spacing w:val="6"/>
                <w:sz w:val="28"/>
                <w:szCs w:val="28"/>
              </w:rPr>
            </w:pPr>
            <w:r>
              <w:rPr>
                <w:rFonts w:ascii="宋体" w:hAnsi="宋体" w:hint="eastAsia"/>
                <w:spacing w:val="6"/>
                <w:sz w:val="28"/>
                <w:szCs w:val="28"/>
              </w:rPr>
              <w:t>1</w:t>
            </w:r>
          </w:p>
        </w:tc>
        <w:tc>
          <w:tcPr>
            <w:tcW w:w="3407" w:type="dxa"/>
            <w:tcBorders>
              <w:bottom w:val="single" w:sz="4" w:space="0" w:color="auto"/>
            </w:tcBorders>
          </w:tcPr>
          <w:p w14:paraId="1350695A"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用直尺和楔型塞尺检查</w:t>
            </w:r>
          </w:p>
        </w:tc>
      </w:tr>
    </w:tbl>
    <w:p w14:paraId="34A652EF" w14:textId="77777777" w:rsidR="00000000" w:rsidRDefault="00000000">
      <w:pPr>
        <w:pStyle w:val="4"/>
        <w:spacing w:line="440" w:lineRule="exact"/>
        <w:rPr>
          <w:rFonts w:ascii="宋体" w:hAnsi="宋体" w:hint="eastAsia"/>
          <w:spacing w:val="6"/>
          <w:szCs w:val="28"/>
        </w:rPr>
      </w:pPr>
      <w:bookmarkStart w:id="82" w:name="_Toc86481555"/>
      <w:r>
        <w:rPr>
          <w:rFonts w:ascii="宋体" w:hAnsi="宋体" w:hint="eastAsia"/>
          <w:spacing w:val="6"/>
          <w:szCs w:val="28"/>
        </w:rPr>
        <w:t>2.2墙面瓷砖干挂工程</w:t>
      </w:r>
      <w:bookmarkEnd w:id="82"/>
    </w:p>
    <w:p w14:paraId="6BC86F6A"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2.2.1施工准备</w:t>
      </w:r>
    </w:p>
    <w:p w14:paraId="0367387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a.技术准备</w:t>
      </w:r>
    </w:p>
    <w:p w14:paraId="29EEB40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（1）施工图纸审核交底</w:t>
      </w:r>
    </w:p>
    <w:p w14:paraId="457C64BA"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施工人员要充分熟悉施工图，对图纸疑点逐项记录，结合设计交底配合设计共同完善设计图纸。</w:t>
      </w:r>
    </w:p>
    <w:p w14:paraId="50310FA8"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（2）实测结构偏差</w:t>
      </w:r>
    </w:p>
    <w:p w14:paraId="053282F1"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偏差的实测是翻样加工及排板的先决条件，应配足人力在尽短时间内完成并保证数据准确。</w:t>
      </w:r>
    </w:p>
    <w:p w14:paraId="7DD60208"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（3）图纸翻样与交底</w:t>
      </w:r>
    </w:p>
    <w:p w14:paraId="1618ECBD"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翻样过程中设计与现场要密切结合，向加工厂方交底前应请设计对图纸予以确认；向厂方交底要细，并办理签认手续。</w:t>
      </w:r>
    </w:p>
    <w:p w14:paraId="553EBDA4"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（4）排板放线</w:t>
      </w:r>
    </w:p>
    <w:p w14:paraId="62FE1225"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排板放线的依据是翻样图，任何更改必须与二次设计人进行协商。</w:t>
      </w:r>
    </w:p>
    <w:p w14:paraId="480AFFEA"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lastRenderedPageBreak/>
        <w:t>b.主要材料的质量标准</w:t>
      </w:r>
    </w:p>
    <w:p w14:paraId="6908921E" w14:textId="77777777" w:rsidR="00000000" w:rsidRDefault="00000000">
      <w:pPr>
        <w:spacing w:line="440" w:lineRule="exact"/>
        <w:ind w:firstLine="570"/>
        <w:rPr>
          <w:rFonts w:ascii="宋体" w:hAnsi="宋体" w:hint="eastAsia"/>
          <w:spacing w:val="6"/>
          <w:sz w:val="28"/>
          <w:szCs w:val="28"/>
        </w:rPr>
      </w:pPr>
      <w:r>
        <w:rPr>
          <w:rFonts w:ascii="宋体" w:hAnsi="宋体" w:hint="eastAsia"/>
          <w:spacing w:val="6"/>
          <w:sz w:val="28"/>
          <w:szCs w:val="28"/>
        </w:rPr>
        <w:t>为保证瓷砖各连接件的防水、耐酸碱、抗震要求，与主体焊接的连接件应采用Q235低碳钢，其化学成分、机械性能包括屈服点应符合国家标准规定，其余所有挂件采用不锈钢板（不锈钢材质为0</w:t>
      </w:r>
      <w:r>
        <w:rPr>
          <w:rFonts w:ascii="宋体" w:hAnsi="宋体"/>
          <w:spacing w:val="6"/>
          <w:sz w:val="28"/>
          <w:szCs w:val="28"/>
        </w:rPr>
        <w:t>Cr18Ni9</w:t>
      </w:r>
      <w:r>
        <w:rPr>
          <w:rFonts w:ascii="宋体" w:hAnsi="宋体" w:hint="eastAsia"/>
          <w:spacing w:val="6"/>
          <w:sz w:val="28"/>
          <w:szCs w:val="28"/>
        </w:rPr>
        <w:t>）加工制成，并按国家标准检测不锈钢化学成分和强度极限、延伸率等物理性能，挂件要有承载抗剪及挠度试验。焊条采用E4303碳钢焊条，焊条应符合国家标准。</w:t>
      </w:r>
    </w:p>
    <w:p w14:paraId="08DA6823" w14:textId="77777777" w:rsidR="00000000" w:rsidRDefault="00000000">
      <w:pPr>
        <w:spacing w:line="440" w:lineRule="exact"/>
        <w:jc w:val="center"/>
        <w:rPr>
          <w:rFonts w:ascii="宋体" w:hAnsi="宋体" w:hint="eastAsia"/>
          <w:spacing w:val="6"/>
          <w:sz w:val="28"/>
          <w:szCs w:val="28"/>
        </w:rPr>
      </w:pPr>
    </w:p>
    <w:p w14:paraId="3DD9B505"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瓷砖验收标准</w:t>
      </w:r>
    </w:p>
    <w:tbl>
      <w:tblPr>
        <w:tblW w:w="8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3"/>
        <w:gridCol w:w="1080"/>
        <w:gridCol w:w="1157"/>
        <w:gridCol w:w="4755"/>
      </w:tblGrid>
      <w:tr w:rsidR="00000000" w14:paraId="03B58892" w14:textId="77777777">
        <w:tblPrEx>
          <w:tblCellMar>
            <w:top w:w="0" w:type="dxa"/>
            <w:bottom w:w="0" w:type="dxa"/>
          </w:tblCellMar>
        </w:tblPrEx>
        <w:trPr>
          <w:trHeight w:val="340"/>
        </w:trPr>
        <w:tc>
          <w:tcPr>
            <w:tcW w:w="3960" w:type="dxa"/>
            <w:gridSpan w:val="3"/>
            <w:vAlign w:val="center"/>
          </w:tcPr>
          <w:p w14:paraId="64026465"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磨光瓷砖光泽度</w:t>
            </w:r>
          </w:p>
        </w:tc>
        <w:tc>
          <w:tcPr>
            <w:tcW w:w="4755" w:type="dxa"/>
            <w:vAlign w:val="center"/>
          </w:tcPr>
          <w:p w14:paraId="4AD25FE4" w14:textId="77777777" w:rsidR="00000000" w:rsidRDefault="00000000">
            <w:pPr>
              <w:spacing w:line="440" w:lineRule="exact"/>
              <w:jc w:val="center"/>
              <w:rPr>
                <w:rFonts w:ascii="宋体" w:hAnsi="宋体"/>
                <w:spacing w:val="6"/>
                <w:sz w:val="28"/>
                <w:szCs w:val="28"/>
              </w:rPr>
            </w:pPr>
            <w:r>
              <w:rPr>
                <w:rFonts w:ascii="宋体" w:hAnsi="宋体" w:hint="eastAsia"/>
                <w:spacing w:val="6"/>
                <w:sz w:val="28"/>
                <w:szCs w:val="28"/>
              </w:rPr>
              <w:t>正面光泽度应为85光泽单位</w:t>
            </w:r>
          </w:p>
        </w:tc>
      </w:tr>
      <w:tr w:rsidR="00000000" w14:paraId="383B3C60" w14:textId="77777777">
        <w:tblPrEx>
          <w:tblCellMar>
            <w:top w:w="0" w:type="dxa"/>
            <w:bottom w:w="0" w:type="dxa"/>
          </w:tblCellMar>
        </w:tblPrEx>
        <w:trPr>
          <w:trHeight w:val="340"/>
        </w:trPr>
        <w:tc>
          <w:tcPr>
            <w:tcW w:w="3960" w:type="dxa"/>
            <w:gridSpan w:val="3"/>
            <w:vAlign w:val="center"/>
          </w:tcPr>
          <w:p w14:paraId="6644FB3D"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体积密度</w:t>
            </w:r>
          </w:p>
        </w:tc>
        <w:tc>
          <w:tcPr>
            <w:tcW w:w="4755" w:type="dxa"/>
            <w:vAlign w:val="center"/>
          </w:tcPr>
          <w:p w14:paraId="7F6747D2" w14:textId="77777777" w:rsidR="00000000" w:rsidRDefault="00000000">
            <w:pPr>
              <w:spacing w:line="440" w:lineRule="exact"/>
              <w:jc w:val="center"/>
              <w:rPr>
                <w:rFonts w:ascii="宋体" w:hAnsi="宋体"/>
                <w:spacing w:val="6"/>
                <w:sz w:val="28"/>
                <w:szCs w:val="28"/>
              </w:rPr>
            </w:pPr>
            <w:r>
              <w:rPr>
                <w:rFonts w:ascii="宋体" w:hAnsi="宋体" w:hint="eastAsia"/>
                <w:spacing w:val="6"/>
                <w:sz w:val="28"/>
                <w:szCs w:val="28"/>
              </w:rPr>
              <w:t>&gt;2.50g/cm</w:t>
            </w:r>
            <w:r>
              <w:rPr>
                <w:rFonts w:ascii="宋体" w:hAnsi="宋体"/>
                <w:spacing w:val="6"/>
                <w:sz w:val="28"/>
                <w:szCs w:val="28"/>
                <w:vertAlign w:val="superscript"/>
              </w:rPr>
              <w:t>3</w:t>
            </w:r>
          </w:p>
        </w:tc>
      </w:tr>
      <w:tr w:rsidR="00000000" w14:paraId="0B9839CD" w14:textId="77777777">
        <w:tblPrEx>
          <w:tblCellMar>
            <w:top w:w="0" w:type="dxa"/>
            <w:bottom w:w="0" w:type="dxa"/>
          </w:tblCellMar>
        </w:tblPrEx>
        <w:trPr>
          <w:trHeight w:val="340"/>
        </w:trPr>
        <w:tc>
          <w:tcPr>
            <w:tcW w:w="3960" w:type="dxa"/>
            <w:gridSpan w:val="3"/>
            <w:vAlign w:val="center"/>
          </w:tcPr>
          <w:p w14:paraId="5387F6BB"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吸水率</w:t>
            </w:r>
          </w:p>
        </w:tc>
        <w:tc>
          <w:tcPr>
            <w:tcW w:w="4755" w:type="dxa"/>
            <w:vAlign w:val="center"/>
          </w:tcPr>
          <w:p w14:paraId="22114531"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&lt;1.0%</w:t>
            </w:r>
          </w:p>
        </w:tc>
      </w:tr>
      <w:tr w:rsidR="00000000" w14:paraId="1C35B0E1" w14:textId="77777777">
        <w:tblPrEx>
          <w:tblCellMar>
            <w:top w:w="0" w:type="dxa"/>
            <w:bottom w:w="0" w:type="dxa"/>
          </w:tblCellMar>
        </w:tblPrEx>
        <w:trPr>
          <w:trHeight w:val="340"/>
        </w:trPr>
        <w:tc>
          <w:tcPr>
            <w:tcW w:w="3960" w:type="dxa"/>
            <w:gridSpan w:val="3"/>
            <w:vAlign w:val="center"/>
          </w:tcPr>
          <w:p w14:paraId="69EE2E82"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弯曲强度</w:t>
            </w:r>
          </w:p>
        </w:tc>
        <w:tc>
          <w:tcPr>
            <w:tcW w:w="4755" w:type="dxa"/>
            <w:vAlign w:val="center"/>
          </w:tcPr>
          <w:p w14:paraId="717B248A"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&gt;8.0Mpa</w:t>
            </w:r>
          </w:p>
        </w:tc>
      </w:tr>
      <w:tr w:rsidR="00000000" w14:paraId="74070BD0" w14:textId="77777777">
        <w:tblPrEx>
          <w:tblCellMar>
            <w:top w:w="0" w:type="dxa"/>
            <w:bottom w:w="0" w:type="dxa"/>
          </w:tblCellMar>
        </w:tblPrEx>
        <w:trPr>
          <w:trHeight w:val="340"/>
        </w:trPr>
        <w:tc>
          <w:tcPr>
            <w:tcW w:w="3960" w:type="dxa"/>
            <w:gridSpan w:val="3"/>
            <w:vAlign w:val="center"/>
          </w:tcPr>
          <w:p w14:paraId="52CF6D32"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干燥压缩强度</w:t>
            </w:r>
          </w:p>
        </w:tc>
        <w:tc>
          <w:tcPr>
            <w:tcW w:w="4755" w:type="dxa"/>
            <w:vAlign w:val="center"/>
          </w:tcPr>
          <w:p w14:paraId="7A9CFF9C" w14:textId="77777777" w:rsidR="00000000" w:rsidRDefault="00000000">
            <w:pPr>
              <w:spacing w:line="440" w:lineRule="exact"/>
              <w:jc w:val="center"/>
              <w:rPr>
                <w:rFonts w:ascii="宋体" w:hAnsi="宋体"/>
                <w:spacing w:val="6"/>
                <w:sz w:val="28"/>
                <w:szCs w:val="28"/>
              </w:rPr>
            </w:pPr>
            <w:r>
              <w:rPr>
                <w:rFonts w:ascii="宋体" w:hAnsi="宋体" w:hint="eastAsia"/>
                <w:spacing w:val="6"/>
                <w:sz w:val="28"/>
                <w:szCs w:val="28"/>
              </w:rPr>
              <w:t>&gt;60.0Mpa</w:t>
            </w:r>
          </w:p>
        </w:tc>
      </w:tr>
      <w:tr w:rsidR="00000000" w14:paraId="30AE3BC4" w14:textId="77777777">
        <w:tblPrEx>
          <w:tblCellMar>
            <w:top w:w="0" w:type="dxa"/>
            <w:bottom w:w="0" w:type="dxa"/>
          </w:tblCellMar>
        </w:tblPrEx>
        <w:trPr>
          <w:cantSplit/>
          <w:trHeight w:val="340"/>
        </w:trPr>
        <w:tc>
          <w:tcPr>
            <w:tcW w:w="1723" w:type="dxa"/>
            <w:vMerge w:val="restart"/>
            <w:vAlign w:val="center"/>
          </w:tcPr>
          <w:p w14:paraId="4D5D2C6A"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加工</w:t>
            </w:r>
          </w:p>
          <w:p w14:paraId="0A7DB01C"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尺寸</w:t>
            </w:r>
          </w:p>
          <w:p w14:paraId="12D9CE3C"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允许</w:t>
            </w:r>
          </w:p>
          <w:p w14:paraId="48C97FC8"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偏差</w:t>
            </w:r>
          </w:p>
        </w:tc>
        <w:tc>
          <w:tcPr>
            <w:tcW w:w="2237" w:type="dxa"/>
            <w:gridSpan w:val="2"/>
            <w:vAlign w:val="center"/>
          </w:tcPr>
          <w:p w14:paraId="7537E708"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长、宽</w:t>
            </w:r>
          </w:p>
        </w:tc>
        <w:tc>
          <w:tcPr>
            <w:tcW w:w="4755" w:type="dxa"/>
            <w:vAlign w:val="center"/>
          </w:tcPr>
          <w:p w14:paraId="7CA713C4" w14:textId="77777777" w:rsidR="00000000" w:rsidRDefault="00000000">
            <w:pPr>
              <w:spacing w:line="440" w:lineRule="exact"/>
              <w:jc w:val="center"/>
              <w:rPr>
                <w:rFonts w:ascii="宋体" w:hAnsi="宋体"/>
                <w:spacing w:val="6"/>
                <w:sz w:val="28"/>
                <w:szCs w:val="28"/>
              </w:rPr>
            </w:pPr>
            <w:r>
              <w:rPr>
                <w:rFonts w:ascii="宋体" w:hAnsi="宋体" w:hint="eastAsia"/>
                <w:spacing w:val="6"/>
                <w:sz w:val="28"/>
                <w:szCs w:val="28"/>
              </w:rPr>
              <w:t>0～－1.0mm</w:t>
            </w:r>
          </w:p>
        </w:tc>
      </w:tr>
      <w:tr w:rsidR="00000000" w14:paraId="7CFDD51D" w14:textId="77777777">
        <w:tblPrEx>
          <w:tblCellMar>
            <w:top w:w="0" w:type="dxa"/>
            <w:bottom w:w="0" w:type="dxa"/>
          </w:tblCellMar>
        </w:tblPrEx>
        <w:trPr>
          <w:cantSplit/>
          <w:trHeight w:val="340"/>
        </w:trPr>
        <w:tc>
          <w:tcPr>
            <w:tcW w:w="1723" w:type="dxa"/>
            <w:vMerge/>
            <w:vAlign w:val="center"/>
          </w:tcPr>
          <w:p w14:paraId="2737A7E5" w14:textId="77777777" w:rsidR="00000000" w:rsidRDefault="00000000">
            <w:pPr>
              <w:spacing w:line="440" w:lineRule="exact"/>
              <w:jc w:val="center"/>
              <w:rPr>
                <w:rFonts w:ascii="宋体" w:hAnsi="宋体" w:hint="eastAsia"/>
                <w:spacing w:val="6"/>
                <w:sz w:val="28"/>
                <w:szCs w:val="28"/>
              </w:rPr>
            </w:pPr>
          </w:p>
        </w:tc>
        <w:tc>
          <w:tcPr>
            <w:tcW w:w="1080" w:type="dxa"/>
            <w:vMerge w:val="restart"/>
            <w:vAlign w:val="center"/>
          </w:tcPr>
          <w:p w14:paraId="1D30BFEE"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板面</w:t>
            </w:r>
          </w:p>
          <w:p w14:paraId="723FC8BA"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平整</w:t>
            </w:r>
          </w:p>
        </w:tc>
        <w:tc>
          <w:tcPr>
            <w:tcW w:w="1157" w:type="dxa"/>
            <w:vAlign w:val="center"/>
          </w:tcPr>
          <w:p w14:paraId="14047B6A"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磨光</w:t>
            </w:r>
          </w:p>
        </w:tc>
        <w:tc>
          <w:tcPr>
            <w:tcW w:w="4755" w:type="dxa"/>
            <w:vAlign w:val="center"/>
          </w:tcPr>
          <w:p w14:paraId="0AFF3E18" w14:textId="77777777" w:rsidR="00000000" w:rsidRDefault="00000000">
            <w:pPr>
              <w:spacing w:line="440" w:lineRule="exact"/>
              <w:jc w:val="center"/>
              <w:rPr>
                <w:rFonts w:ascii="宋体" w:hAnsi="宋体"/>
                <w:spacing w:val="6"/>
                <w:sz w:val="28"/>
                <w:szCs w:val="28"/>
              </w:rPr>
            </w:pPr>
            <w:r>
              <w:rPr>
                <w:rFonts w:ascii="宋体" w:hAnsi="宋体"/>
                <w:spacing w:val="6"/>
                <w:sz w:val="28"/>
                <w:szCs w:val="28"/>
              </w:rPr>
              <w:t>0</w:t>
            </w:r>
            <w:r>
              <w:rPr>
                <w:rFonts w:ascii="宋体" w:hAnsi="宋体" w:hint="eastAsia"/>
                <w:spacing w:val="6"/>
                <w:sz w:val="28"/>
                <w:szCs w:val="28"/>
              </w:rPr>
              <w:t>.2～0.8mm</w:t>
            </w:r>
          </w:p>
        </w:tc>
      </w:tr>
      <w:tr w:rsidR="00000000" w14:paraId="1590C6DA" w14:textId="77777777">
        <w:tblPrEx>
          <w:tblCellMar>
            <w:top w:w="0" w:type="dxa"/>
            <w:bottom w:w="0" w:type="dxa"/>
          </w:tblCellMar>
        </w:tblPrEx>
        <w:trPr>
          <w:cantSplit/>
          <w:trHeight w:val="340"/>
        </w:trPr>
        <w:tc>
          <w:tcPr>
            <w:tcW w:w="1723" w:type="dxa"/>
            <w:vMerge/>
            <w:vAlign w:val="center"/>
          </w:tcPr>
          <w:p w14:paraId="30E5B4CB" w14:textId="77777777" w:rsidR="00000000" w:rsidRDefault="00000000">
            <w:pPr>
              <w:spacing w:line="440" w:lineRule="exact"/>
              <w:jc w:val="center"/>
              <w:rPr>
                <w:rFonts w:ascii="宋体" w:hAnsi="宋体" w:hint="eastAsia"/>
                <w:spacing w:val="6"/>
                <w:sz w:val="28"/>
                <w:szCs w:val="28"/>
              </w:rPr>
            </w:pPr>
          </w:p>
        </w:tc>
        <w:tc>
          <w:tcPr>
            <w:tcW w:w="1080" w:type="dxa"/>
            <w:vMerge/>
            <w:vAlign w:val="center"/>
          </w:tcPr>
          <w:p w14:paraId="7755A1F0" w14:textId="77777777" w:rsidR="00000000" w:rsidRDefault="00000000">
            <w:pPr>
              <w:spacing w:line="440" w:lineRule="exact"/>
              <w:jc w:val="center"/>
              <w:rPr>
                <w:rFonts w:ascii="宋体" w:hAnsi="宋体" w:hint="eastAsia"/>
                <w:spacing w:val="6"/>
                <w:sz w:val="28"/>
                <w:szCs w:val="28"/>
              </w:rPr>
            </w:pPr>
          </w:p>
        </w:tc>
        <w:tc>
          <w:tcPr>
            <w:tcW w:w="1157" w:type="dxa"/>
            <w:vAlign w:val="center"/>
          </w:tcPr>
          <w:p w14:paraId="2B327E5B"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烧毛</w:t>
            </w:r>
          </w:p>
        </w:tc>
        <w:tc>
          <w:tcPr>
            <w:tcW w:w="4755" w:type="dxa"/>
            <w:vAlign w:val="center"/>
          </w:tcPr>
          <w:p w14:paraId="4B2640CD" w14:textId="77777777" w:rsidR="00000000" w:rsidRDefault="00000000">
            <w:pPr>
              <w:spacing w:line="440" w:lineRule="exact"/>
              <w:jc w:val="center"/>
              <w:rPr>
                <w:rFonts w:ascii="宋体" w:hAnsi="宋体"/>
                <w:spacing w:val="6"/>
                <w:sz w:val="28"/>
                <w:szCs w:val="28"/>
              </w:rPr>
            </w:pPr>
            <w:r>
              <w:rPr>
                <w:rFonts w:ascii="宋体" w:hAnsi="宋体"/>
                <w:spacing w:val="6"/>
                <w:sz w:val="28"/>
                <w:szCs w:val="28"/>
              </w:rPr>
              <w:t>0</w:t>
            </w:r>
            <w:r>
              <w:rPr>
                <w:rFonts w:ascii="宋体" w:hAnsi="宋体" w:hint="eastAsia"/>
                <w:spacing w:val="6"/>
                <w:sz w:val="28"/>
                <w:szCs w:val="28"/>
              </w:rPr>
              <w:t>.8～2.0mm</w:t>
            </w:r>
          </w:p>
        </w:tc>
      </w:tr>
      <w:tr w:rsidR="00000000" w14:paraId="7C0D7A8D" w14:textId="77777777">
        <w:tblPrEx>
          <w:tblCellMar>
            <w:top w:w="0" w:type="dxa"/>
            <w:bottom w:w="0" w:type="dxa"/>
          </w:tblCellMar>
        </w:tblPrEx>
        <w:trPr>
          <w:cantSplit/>
          <w:trHeight w:val="340"/>
        </w:trPr>
        <w:tc>
          <w:tcPr>
            <w:tcW w:w="1723" w:type="dxa"/>
            <w:vMerge/>
            <w:vAlign w:val="center"/>
          </w:tcPr>
          <w:p w14:paraId="6E294C85" w14:textId="77777777" w:rsidR="00000000" w:rsidRDefault="00000000">
            <w:pPr>
              <w:spacing w:line="440" w:lineRule="exact"/>
              <w:jc w:val="center"/>
              <w:rPr>
                <w:rFonts w:ascii="宋体" w:hAnsi="宋体" w:hint="eastAsia"/>
                <w:spacing w:val="6"/>
                <w:sz w:val="28"/>
                <w:szCs w:val="28"/>
              </w:rPr>
            </w:pPr>
          </w:p>
        </w:tc>
        <w:tc>
          <w:tcPr>
            <w:tcW w:w="2237" w:type="dxa"/>
            <w:gridSpan w:val="2"/>
            <w:vAlign w:val="center"/>
          </w:tcPr>
          <w:p w14:paraId="4169746A"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厚度</w:t>
            </w:r>
          </w:p>
        </w:tc>
        <w:tc>
          <w:tcPr>
            <w:tcW w:w="4755" w:type="dxa"/>
            <w:vAlign w:val="center"/>
          </w:tcPr>
          <w:p w14:paraId="05A3E825" w14:textId="77777777" w:rsidR="00000000" w:rsidRDefault="00000000">
            <w:pPr>
              <w:spacing w:line="440" w:lineRule="exact"/>
              <w:jc w:val="center"/>
              <w:rPr>
                <w:rFonts w:ascii="宋体" w:hAnsi="宋体"/>
                <w:spacing w:val="6"/>
                <w:sz w:val="28"/>
                <w:szCs w:val="28"/>
              </w:rPr>
            </w:pPr>
            <w:r>
              <w:rPr>
                <w:rFonts w:ascii="宋体" w:hAnsi="宋体" w:hint="eastAsia"/>
                <w:spacing w:val="6"/>
                <w:sz w:val="28"/>
                <w:szCs w:val="28"/>
              </w:rPr>
              <w:t>0～－1.0mm</w:t>
            </w:r>
          </w:p>
        </w:tc>
      </w:tr>
      <w:tr w:rsidR="00000000" w14:paraId="6B5CA49A" w14:textId="77777777">
        <w:tblPrEx>
          <w:tblCellMar>
            <w:top w:w="0" w:type="dxa"/>
            <w:bottom w:w="0" w:type="dxa"/>
          </w:tblCellMar>
        </w:tblPrEx>
        <w:trPr>
          <w:cantSplit/>
          <w:trHeight w:val="340"/>
        </w:trPr>
        <w:tc>
          <w:tcPr>
            <w:tcW w:w="1723" w:type="dxa"/>
            <w:vMerge/>
            <w:vAlign w:val="center"/>
          </w:tcPr>
          <w:p w14:paraId="2C236C62" w14:textId="77777777" w:rsidR="00000000" w:rsidRDefault="00000000">
            <w:pPr>
              <w:spacing w:line="440" w:lineRule="exact"/>
              <w:jc w:val="center"/>
              <w:rPr>
                <w:rFonts w:ascii="宋体" w:hAnsi="宋体" w:hint="eastAsia"/>
                <w:spacing w:val="6"/>
                <w:sz w:val="28"/>
                <w:szCs w:val="28"/>
              </w:rPr>
            </w:pPr>
          </w:p>
        </w:tc>
        <w:tc>
          <w:tcPr>
            <w:tcW w:w="6992" w:type="dxa"/>
            <w:gridSpan w:val="3"/>
            <w:vAlign w:val="center"/>
          </w:tcPr>
          <w:p w14:paraId="6601BA80"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板侧磨边开槽尺寸允许偏差按翻样要求</w:t>
            </w:r>
          </w:p>
        </w:tc>
      </w:tr>
    </w:tbl>
    <w:p w14:paraId="5C239B8F"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c.施工现场准备</w:t>
      </w:r>
    </w:p>
    <w:p w14:paraId="5D13A147"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（1）脚手架准备</w:t>
      </w:r>
    </w:p>
    <w:p w14:paraId="551F02F3"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施工应采用双排钢管脚手架，并能满足每作业层不小于2.</w:t>
      </w:r>
      <w:r>
        <w:rPr>
          <w:rFonts w:ascii="宋体" w:hAnsi="宋体"/>
          <w:spacing w:val="6"/>
          <w:sz w:val="28"/>
          <w:szCs w:val="28"/>
        </w:rPr>
        <w:t>7</w:t>
      </w:r>
      <w:r>
        <w:rPr>
          <w:rFonts w:ascii="宋体" w:hAnsi="宋体" w:hint="eastAsia"/>
          <w:spacing w:val="6"/>
          <w:sz w:val="28"/>
          <w:szCs w:val="28"/>
        </w:rPr>
        <w:t>KN/m</w:t>
      </w:r>
      <w:r>
        <w:rPr>
          <w:rFonts w:ascii="宋体" w:hAnsi="宋体"/>
          <w:spacing w:val="6"/>
          <w:sz w:val="28"/>
          <w:szCs w:val="28"/>
          <w:vertAlign w:val="superscript"/>
        </w:rPr>
        <w:t>2</w:t>
      </w:r>
      <w:r>
        <w:rPr>
          <w:rFonts w:ascii="宋体" w:hAnsi="宋体" w:hint="eastAsia"/>
          <w:spacing w:val="6"/>
          <w:sz w:val="28"/>
          <w:szCs w:val="28"/>
        </w:rPr>
        <w:t>的施工荷载，宽度以铺3块脚手板为宜（脚手板宽度25cm），设双道护身栏、满挂安全网，瓷砖板面距脚手架钢管不小于10-15cm。遇脚手架超高的，应考虑有充分的卸荷及拉牢措施，并尽量减少瓷砖的安装困难，以设计计算确定。</w:t>
      </w:r>
    </w:p>
    <w:p w14:paraId="21C0FC2C"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（2）施工用电用水准备</w:t>
      </w:r>
    </w:p>
    <w:p w14:paraId="0396D9F0"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施工用电采用自备移动电闸箱，自楼层配电箱接引，所有用电设备均实行三级保护。用水由楼内的供水管线提供。</w:t>
      </w:r>
    </w:p>
    <w:p w14:paraId="4D337745"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（3）现场场地准备</w:t>
      </w:r>
    </w:p>
    <w:p w14:paraId="4A737CEA"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现场设置施工材料的临时周转场地。</w:t>
      </w:r>
    </w:p>
    <w:p w14:paraId="4B8BF799"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lastRenderedPageBreak/>
        <w:t>2.2.2瓷砖干挂工艺原理</w:t>
      </w:r>
    </w:p>
    <w:p w14:paraId="53A67336"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饰面瓷砖干挂法是利用高强耐腐蚀的金属挂件，把饰面瓷砖通过托、吊、销、栓的方法固定在建筑物外或内表面。</w:t>
      </w:r>
    </w:p>
    <w:p w14:paraId="339EB529"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2.2.3主要工序的施工方法</w:t>
      </w:r>
    </w:p>
    <w:p w14:paraId="6A98B7D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a.结构偏差实测</w:t>
      </w:r>
    </w:p>
    <w:p w14:paraId="7FD28E8B"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实测结构的偏差，对结构的修整、二次设计的排板及板材加工等工作具有非常实际的指导意义。偏差实测采取经纬仪投测与垂直、水平挂线相结合的方法，挂线采用细钢丝；测量结果及时记录并绘制实测成果，提交项目经理和翻样人员进行二次设计。</w:t>
      </w:r>
    </w:p>
    <w:p w14:paraId="4BB374F7"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b.施工图二次设计</w:t>
      </w:r>
    </w:p>
    <w:p w14:paraId="3E9AF4FB"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接到完整的设计院图纸后，立即进行图纸审核，将问题汇总并及时与设计院交换意见，确定具体做法，扫清施工的图纸障碍。进行施工单位的二次图纸设计，尽早提交施工现场和加工定货厂方。</w:t>
      </w:r>
    </w:p>
    <w:p w14:paraId="59B52570"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c.放线</w:t>
      </w:r>
    </w:p>
    <w:p w14:paraId="156A14E1"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墙面水平线以设计轴线为基准。要求各面大墙的结构外墙面在剔除胀模墙体或修补凹进墙面后，使墙面距设计轴线误差不大于1cm。</w:t>
      </w:r>
    </w:p>
    <w:p w14:paraId="21AFB164" w14:textId="77777777" w:rsidR="00000000" w:rsidRDefault="00000000">
      <w:pPr>
        <w:spacing w:line="440" w:lineRule="exact"/>
        <w:ind w:firstLine="560"/>
        <w:rPr>
          <w:rFonts w:ascii="宋体" w:hAnsi="宋体"/>
          <w:spacing w:val="6"/>
          <w:sz w:val="28"/>
          <w:szCs w:val="28"/>
        </w:rPr>
      </w:pPr>
      <w:r>
        <w:rPr>
          <w:rFonts w:ascii="宋体" w:hAnsi="宋体" w:hint="eastAsia"/>
          <w:spacing w:val="6"/>
          <w:sz w:val="28"/>
          <w:szCs w:val="28"/>
        </w:rPr>
        <w:t>放线的具体原则是：以设计各内墙轴线定窗口立线，以各层设计标高＋50cm线定窗口上下水平线，弹出窗口井字线并根据二次设计图纸弹出型钢龙骨位置线。每个大角下吊垂线，给出大角垂直控制线。放线完成后，进行自检复线，复线无误再进行正式检查，合格后方可进行下步工序。</w:t>
      </w:r>
    </w:p>
    <w:p w14:paraId="6C34FEE6"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d.连接件焊接与龙骨安装</w:t>
      </w:r>
    </w:p>
    <w:p w14:paraId="4823B8E3"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连接件采用角钢与结构预埋铁三面围焊，为保证连接部位的耐久性，角钢下缘增加一道焊缝，即实际为四面围焊。焊接完成，按规定除去药皮并进行焊缝隐检，合格后刷防锈漆三遍。连接件的固定位置按连接件弹线位置确定，采取水平跟线、中心对线、先点焊、确定无误后再施焊的方法。</w:t>
      </w:r>
    </w:p>
    <w:p w14:paraId="1D78B5B5"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e.挂件安装</w:t>
      </w:r>
    </w:p>
    <w:p w14:paraId="3ADFA10B"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待连接件或次龙骨焊接完成后，用不锈钢螺栓对不锈钢挂件进行连接。不锈钢销钉位置</w:t>
      </w:r>
      <w:r>
        <w:rPr>
          <w:rFonts w:ascii="宋体" w:hAnsi="宋体"/>
          <w:spacing w:val="6"/>
          <w:sz w:val="28"/>
          <w:szCs w:val="28"/>
        </w:rPr>
        <w:t>,</w:t>
      </w:r>
      <w:r>
        <w:rPr>
          <w:rFonts w:ascii="宋体" w:hAnsi="宋体" w:hint="eastAsia"/>
          <w:spacing w:val="6"/>
          <w:sz w:val="28"/>
          <w:szCs w:val="28"/>
        </w:rPr>
        <w:t>T型不锈钢挂件位置通过挂件螺栓孔的自</w:t>
      </w:r>
      <w:r>
        <w:rPr>
          <w:rFonts w:ascii="宋体" w:hAnsi="宋体" w:hint="eastAsia"/>
          <w:spacing w:val="6"/>
          <w:sz w:val="28"/>
          <w:szCs w:val="28"/>
        </w:rPr>
        <w:lastRenderedPageBreak/>
        <w:t>由度调整，板面垂直无误后，再拧紧螺栓，螺栓拧紧度以不锈钢弹簧垫完全压平为准，隐检合格后方可进行下道工序。</w:t>
      </w:r>
    </w:p>
    <w:p w14:paraId="3031F6FE"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f.饰面板安装</w:t>
      </w:r>
    </w:p>
    <w:p w14:paraId="07DD3981"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根据图纸做法干挂板材用挂件销接，自下而上分层托挂。板面原则上大面压小面，建筑物大角阳角及柱阳角为海棠角。板材开槽宽60mm，孔深16mm，孔中距板材外表面：磨光板为12.5mm，烧毛板为12</w:t>
      </w:r>
      <w:r>
        <w:rPr>
          <w:rFonts w:ascii="宋体" w:hAnsi="宋体"/>
          <w:spacing w:val="6"/>
          <w:sz w:val="28"/>
          <w:szCs w:val="28"/>
        </w:rPr>
        <w:t>.5</w:t>
      </w:r>
      <w:r>
        <w:rPr>
          <w:rFonts w:ascii="宋体" w:hAnsi="宋体" w:hint="eastAsia"/>
          <w:spacing w:val="6"/>
          <w:sz w:val="28"/>
          <w:szCs w:val="28"/>
        </w:rPr>
        <w:t xml:space="preserve">mm。特殊部位的连接方法详见节点大样图。板材安装必须跟线，按规格按层找平、找方、找垂直。 </w:t>
      </w:r>
    </w:p>
    <w:p w14:paraId="4CF3CB6D"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挂板时缝宽按二次设计图要求进行调整，先试挂，每块板用靠尺找平后再正式挂板，安装T型挂件前应将结构胶灌入槽内。宽缝板处，不锈钢挂件与下方已安装完瓷砖上口之间用高分子聚合物垫实。</w:t>
      </w:r>
    </w:p>
    <w:p w14:paraId="3FCFEBF7"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2.2.4关键工序的质量要求与技术措施</w:t>
      </w:r>
    </w:p>
    <w:p w14:paraId="269C34A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连接件的焊接</w:t>
      </w:r>
    </w:p>
    <w:p w14:paraId="519BCC6B"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保证预埋件与连接板及龙骨的焊接质量对外饰面的牢固与耐久尤为重要。特作如下要求：</w:t>
      </w:r>
    </w:p>
    <w:p w14:paraId="60FE0D18"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焊接前清理焊口，焊缝周围不得有油污、锈物。焊前取同样厚度预埋板、连接件、型钢、焊条、焊接电流做同条件焊接试样，提交现场监理、总包认定，合格后方可正式施焊。</w:t>
      </w:r>
    </w:p>
    <w:p w14:paraId="0D4944F6"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正式施焊时应正确掌握焊接速度，要求等速焊接，保证焊缝厚度宽度均匀一致。对电弧长度（3mm）、焊接角度（偏于角钢一侧）、引弧与收弧都应执行焊接规程。清除熔渣后进行外观及焊缝尺寸自检，确认无问题后方可转移地点继续焊接。</w:t>
      </w:r>
    </w:p>
    <w:p w14:paraId="4EE752C7"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2.2.5瓷砖安装</w:t>
      </w:r>
    </w:p>
    <w:p w14:paraId="1B5F8C17"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首先应根据翻样图核对板材规格，无误后进行板端开槽和板材安装。为保证开槽的质量（垂直度、槽深、槽位），采取如下措施：</w:t>
      </w:r>
    </w:p>
    <w:p w14:paraId="3B8E0222"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现场制作木制瓷砖固定架，将石板固定后再开槽。槽位上下对齐T型挂件，标出位置后再开槽。槽深用云石机及标尺杆预先调好位置，以标尺杆顶住瓷砖，槽深度16mm为宜。开槽完毕应进行自检，包括槽深、位置、垂直度、槽侧瓷砖有无劈裂。</w:t>
      </w:r>
    </w:p>
    <w:p w14:paraId="51F49988"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瓷砖上墙前，先清除槽内浮尘、石渣；试挂（板位、板垂直等</w:t>
      </w:r>
      <w:r>
        <w:rPr>
          <w:rFonts w:ascii="宋体" w:hAnsi="宋体" w:hint="eastAsia"/>
          <w:spacing w:val="6"/>
          <w:sz w:val="28"/>
          <w:szCs w:val="28"/>
        </w:rPr>
        <w:lastRenderedPageBreak/>
        <w:t>要求见下表）后，槽内注胶、安装石板，靠尺校核。</w:t>
      </w:r>
    </w:p>
    <w:p w14:paraId="2FB2E5AD"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干挂饰面允许偏差</w:t>
      </w:r>
    </w:p>
    <w:tbl>
      <w:tblPr>
        <w:tblW w:w="832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1318"/>
        <w:gridCol w:w="1318"/>
        <w:gridCol w:w="3618"/>
      </w:tblGrid>
      <w:tr w:rsidR="00000000" w14:paraId="7A2D2688" w14:textId="77777777">
        <w:tblPrEx>
          <w:tblCellMar>
            <w:top w:w="0" w:type="dxa"/>
            <w:bottom w:w="0" w:type="dxa"/>
          </w:tblCellMar>
        </w:tblPrEx>
        <w:trPr>
          <w:cantSplit/>
          <w:trHeight w:val="138"/>
        </w:trPr>
        <w:tc>
          <w:tcPr>
            <w:tcW w:w="2071" w:type="dxa"/>
            <w:vMerge w:val="restart"/>
            <w:vAlign w:val="center"/>
          </w:tcPr>
          <w:p w14:paraId="7D21ED91"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检查项目</w:t>
            </w:r>
          </w:p>
        </w:tc>
        <w:tc>
          <w:tcPr>
            <w:tcW w:w="2636" w:type="dxa"/>
            <w:gridSpan w:val="2"/>
            <w:vAlign w:val="center"/>
          </w:tcPr>
          <w:p w14:paraId="19A3DE12"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允许偏差（mm）</w:t>
            </w:r>
          </w:p>
        </w:tc>
        <w:tc>
          <w:tcPr>
            <w:tcW w:w="3618" w:type="dxa"/>
            <w:vMerge w:val="restart"/>
            <w:vAlign w:val="center"/>
          </w:tcPr>
          <w:p w14:paraId="3E8B1EE6"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检测手段</w:t>
            </w:r>
          </w:p>
        </w:tc>
      </w:tr>
      <w:tr w:rsidR="00000000" w14:paraId="5AF7EBC3" w14:textId="77777777">
        <w:tblPrEx>
          <w:tblCellMar>
            <w:top w:w="0" w:type="dxa"/>
            <w:bottom w:w="0" w:type="dxa"/>
          </w:tblCellMar>
        </w:tblPrEx>
        <w:trPr>
          <w:cantSplit/>
          <w:trHeight w:val="276"/>
        </w:trPr>
        <w:tc>
          <w:tcPr>
            <w:tcW w:w="2071" w:type="dxa"/>
            <w:vMerge/>
            <w:vAlign w:val="center"/>
          </w:tcPr>
          <w:p w14:paraId="312C2C76" w14:textId="77777777" w:rsidR="00000000" w:rsidRDefault="00000000">
            <w:pPr>
              <w:pStyle w:val="a8"/>
              <w:spacing w:line="440" w:lineRule="exact"/>
              <w:jc w:val="center"/>
              <w:rPr>
                <w:rFonts w:ascii="宋体" w:hAnsi="宋体" w:hint="eastAsia"/>
                <w:spacing w:val="6"/>
                <w:szCs w:val="28"/>
              </w:rPr>
            </w:pPr>
          </w:p>
        </w:tc>
        <w:tc>
          <w:tcPr>
            <w:tcW w:w="1318" w:type="dxa"/>
            <w:vAlign w:val="center"/>
          </w:tcPr>
          <w:p w14:paraId="06B28ADB"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光面</w:t>
            </w:r>
          </w:p>
        </w:tc>
        <w:tc>
          <w:tcPr>
            <w:tcW w:w="1318" w:type="dxa"/>
            <w:vAlign w:val="center"/>
          </w:tcPr>
          <w:p w14:paraId="0A859AD3"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毛面</w:t>
            </w:r>
          </w:p>
        </w:tc>
        <w:tc>
          <w:tcPr>
            <w:tcW w:w="3618" w:type="dxa"/>
            <w:vMerge/>
            <w:vAlign w:val="center"/>
          </w:tcPr>
          <w:p w14:paraId="42914B06" w14:textId="77777777" w:rsidR="00000000" w:rsidRDefault="00000000">
            <w:pPr>
              <w:pStyle w:val="a8"/>
              <w:spacing w:line="440" w:lineRule="exact"/>
              <w:jc w:val="center"/>
              <w:rPr>
                <w:rFonts w:ascii="宋体" w:hAnsi="宋体" w:hint="eastAsia"/>
                <w:spacing w:val="6"/>
                <w:szCs w:val="28"/>
              </w:rPr>
            </w:pPr>
          </w:p>
        </w:tc>
      </w:tr>
      <w:tr w:rsidR="00000000" w14:paraId="1FF7A4C2" w14:textId="77777777">
        <w:tblPrEx>
          <w:tblCellMar>
            <w:top w:w="0" w:type="dxa"/>
            <w:bottom w:w="0" w:type="dxa"/>
          </w:tblCellMar>
        </w:tblPrEx>
        <w:trPr>
          <w:trHeight w:val="611"/>
        </w:trPr>
        <w:tc>
          <w:tcPr>
            <w:tcW w:w="2071" w:type="dxa"/>
            <w:vAlign w:val="center"/>
          </w:tcPr>
          <w:p w14:paraId="741C75B9"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立面垂直</w:t>
            </w:r>
          </w:p>
        </w:tc>
        <w:tc>
          <w:tcPr>
            <w:tcW w:w="1318" w:type="dxa"/>
            <w:vAlign w:val="center"/>
          </w:tcPr>
          <w:p w14:paraId="02DD2AE7" w14:textId="77777777" w:rsidR="00000000" w:rsidRDefault="00000000">
            <w:pPr>
              <w:pStyle w:val="a8"/>
              <w:spacing w:line="440" w:lineRule="exact"/>
              <w:jc w:val="center"/>
              <w:rPr>
                <w:rFonts w:ascii="宋体" w:hAnsi="宋体"/>
                <w:spacing w:val="6"/>
                <w:szCs w:val="28"/>
              </w:rPr>
            </w:pPr>
            <w:r>
              <w:rPr>
                <w:rFonts w:ascii="宋体" w:hAnsi="宋体" w:hint="eastAsia"/>
                <w:spacing w:val="6"/>
                <w:szCs w:val="28"/>
              </w:rPr>
              <w:t>≤3</w:t>
            </w:r>
          </w:p>
        </w:tc>
        <w:tc>
          <w:tcPr>
            <w:tcW w:w="1318" w:type="dxa"/>
            <w:vAlign w:val="center"/>
          </w:tcPr>
          <w:p w14:paraId="79C39A95" w14:textId="77777777" w:rsidR="00000000" w:rsidRDefault="00000000">
            <w:pPr>
              <w:pStyle w:val="a8"/>
              <w:spacing w:line="440" w:lineRule="exact"/>
              <w:jc w:val="center"/>
              <w:rPr>
                <w:rFonts w:ascii="宋体" w:hAnsi="宋体"/>
                <w:spacing w:val="6"/>
                <w:szCs w:val="28"/>
              </w:rPr>
            </w:pPr>
            <w:r>
              <w:rPr>
                <w:rFonts w:ascii="宋体" w:hAnsi="宋体" w:hint="eastAsia"/>
                <w:spacing w:val="6"/>
                <w:szCs w:val="28"/>
              </w:rPr>
              <w:t>≤6</w:t>
            </w:r>
          </w:p>
        </w:tc>
        <w:tc>
          <w:tcPr>
            <w:tcW w:w="3618" w:type="dxa"/>
            <w:vAlign w:val="center"/>
          </w:tcPr>
          <w:p w14:paraId="600E4EF3" w14:textId="77777777" w:rsidR="00000000" w:rsidRDefault="00000000">
            <w:pPr>
              <w:pStyle w:val="a8"/>
              <w:spacing w:line="440" w:lineRule="exact"/>
              <w:jc w:val="center"/>
              <w:rPr>
                <w:rFonts w:ascii="宋体" w:hAnsi="宋体" w:hint="eastAsia"/>
                <w:spacing w:val="6"/>
                <w:szCs w:val="28"/>
              </w:rPr>
            </w:pPr>
            <w:r>
              <w:rPr>
                <w:rFonts w:ascii="宋体" w:hAnsi="宋体"/>
                <w:spacing w:val="6"/>
                <w:szCs w:val="28"/>
              </w:rPr>
              <w:t>2</w:t>
            </w:r>
            <w:r>
              <w:rPr>
                <w:rFonts w:ascii="宋体" w:hAnsi="宋体" w:hint="eastAsia"/>
                <w:spacing w:val="6"/>
                <w:szCs w:val="28"/>
              </w:rPr>
              <w:t>m托线板</w:t>
            </w:r>
          </w:p>
        </w:tc>
      </w:tr>
      <w:tr w:rsidR="00000000" w14:paraId="402A1141" w14:textId="77777777">
        <w:tblPrEx>
          <w:tblCellMar>
            <w:top w:w="0" w:type="dxa"/>
            <w:bottom w:w="0" w:type="dxa"/>
          </w:tblCellMar>
        </w:tblPrEx>
        <w:trPr>
          <w:trHeight w:val="591"/>
        </w:trPr>
        <w:tc>
          <w:tcPr>
            <w:tcW w:w="2071" w:type="dxa"/>
            <w:vAlign w:val="center"/>
          </w:tcPr>
          <w:p w14:paraId="7A787034"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表面平整</w:t>
            </w:r>
          </w:p>
        </w:tc>
        <w:tc>
          <w:tcPr>
            <w:tcW w:w="1318" w:type="dxa"/>
            <w:vAlign w:val="center"/>
          </w:tcPr>
          <w:p w14:paraId="797570E6" w14:textId="77777777" w:rsidR="00000000" w:rsidRDefault="00000000">
            <w:pPr>
              <w:pStyle w:val="a8"/>
              <w:spacing w:line="440" w:lineRule="exact"/>
              <w:jc w:val="center"/>
              <w:rPr>
                <w:rFonts w:ascii="宋体" w:hAnsi="宋体"/>
                <w:spacing w:val="6"/>
                <w:szCs w:val="28"/>
              </w:rPr>
            </w:pPr>
            <w:r>
              <w:rPr>
                <w:rFonts w:ascii="宋体" w:hAnsi="宋体" w:hint="eastAsia"/>
                <w:spacing w:val="6"/>
                <w:szCs w:val="28"/>
              </w:rPr>
              <w:t>≤</w:t>
            </w:r>
            <w:r>
              <w:rPr>
                <w:rFonts w:ascii="宋体" w:hAnsi="宋体"/>
                <w:spacing w:val="6"/>
                <w:szCs w:val="28"/>
              </w:rPr>
              <w:t>1</w:t>
            </w:r>
          </w:p>
        </w:tc>
        <w:tc>
          <w:tcPr>
            <w:tcW w:w="1318" w:type="dxa"/>
            <w:vAlign w:val="center"/>
          </w:tcPr>
          <w:p w14:paraId="29792B0E"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w:t>
            </w:r>
            <w:r>
              <w:rPr>
                <w:rFonts w:ascii="宋体" w:hAnsi="宋体"/>
                <w:spacing w:val="6"/>
                <w:szCs w:val="28"/>
              </w:rPr>
              <w:t>3</w:t>
            </w:r>
          </w:p>
        </w:tc>
        <w:tc>
          <w:tcPr>
            <w:tcW w:w="3618" w:type="dxa"/>
            <w:vAlign w:val="center"/>
          </w:tcPr>
          <w:p w14:paraId="28758989"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2m托线板、楔尺</w:t>
            </w:r>
          </w:p>
        </w:tc>
      </w:tr>
      <w:tr w:rsidR="00000000" w14:paraId="78EEA709" w14:textId="77777777">
        <w:tblPrEx>
          <w:tblCellMar>
            <w:top w:w="0" w:type="dxa"/>
            <w:bottom w:w="0" w:type="dxa"/>
          </w:tblCellMar>
        </w:tblPrEx>
        <w:trPr>
          <w:trHeight w:val="611"/>
        </w:trPr>
        <w:tc>
          <w:tcPr>
            <w:tcW w:w="2071" w:type="dxa"/>
            <w:vAlign w:val="center"/>
          </w:tcPr>
          <w:p w14:paraId="28E4C534"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阳角方正</w:t>
            </w:r>
          </w:p>
        </w:tc>
        <w:tc>
          <w:tcPr>
            <w:tcW w:w="1318" w:type="dxa"/>
            <w:vAlign w:val="center"/>
          </w:tcPr>
          <w:p w14:paraId="6B6E2684"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w:t>
            </w:r>
            <w:r>
              <w:rPr>
                <w:rFonts w:ascii="宋体" w:hAnsi="宋体"/>
                <w:spacing w:val="6"/>
                <w:szCs w:val="28"/>
              </w:rPr>
              <w:t>2</w:t>
            </w:r>
          </w:p>
        </w:tc>
        <w:tc>
          <w:tcPr>
            <w:tcW w:w="1318" w:type="dxa"/>
            <w:vAlign w:val="center"/>
          </w:tcPr>
          <w:p w14:paraId="7BC892DB"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w:t>
            </w:r>
            <w:r>
              <w:rPr>
                <w:rFonts w:ascii="宋体" w:hAnsi="宋体"/>
                <w:spacing w:val="6"/>
                <w:szCs w:val="28"/>
              </w:rPr>
              <w:t>4</w:t>
            </w:r>
          </w:p>
        </w:tc>
        <w:tc>
          <w:tcPr>
            <w:tcW w:w="3618" w:type="dxa"/>
            <w:vAlign w:val="center"/>
          </w:tcPr>
          <w:p w14:paraId="58B6D3F8"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边长20cm方尺、楔尺</w:t>
            </w:r>
          </w:p>
        </w:tc>
      </w:tr>
      <w:tr w:rsidR="00000000" w14:paraId="35632B6E" w14:textId="77777777">
        <w:tblPrEx>
          <w:tblCellMar>
            <w:top w:w="0" w:type="dxa"/>
            <w:bottom w:w="0" w:type="dxa"/>
          </w:tblCellMar>
        </w:tblPrEx>
        <w:trPr>
          <w:trHeight w:val="611"/>
        </w:trPr>
        <w:tc>
          <w:tcPr>
            <w:tcW w:w="2071" w:type="dxa"/>
            <w:vAlign w:val="center"/>
          </w:tcPr>
          <w:p w14:paraId="768AEB38"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接缝平直</w:t>
            </w:r>
          </w:p>
        </w:tc>
        <w:tc>
          <w:tcPr>
            <w:tcW w:w="1318" w:type="dxa"/>
            <w:vAlign w:val="center"/>
          </w:tcPr>
          <w:p w14:paraId="4A6EB35C"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w:t>
            </w:r>
            <w:r>
              <w:rPr>
                <w:rFonts w:ascii="宋体" w:hAnsi="宋体"/>
                <w:spacing w:val="6"/>
                <w:szCs w:val="28"/>
              </w:rPr>
              <w:t>2</w:t>
            </w:r>
          </w:p>
        </w:tc>
        <w:tc>
          <w:tcPr>
            <w:tcW w:w="1318" w:type="dxa"/>
            <w:vAlign w:val="center"/>
          </w:tcPr>
          <w:p w14:paraId="13E3BF8B"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w:t>
            </w:r>
            <w:r>
              <w:rPr>
                <w:rFonts w:ascii="宋体" w:hAnsi="宋体"/>
                <w:spacing w:val="6"/>
                <w:szCs w:val="28"/>
              </w:rPr>
              <w:t>4</w:t>
            </w:r>
          </w:p>
        </w:tc>
        <w:tc>
          <w:tcPr>
            <w:tcW w:w="3618" w:type="dxa"/>
            <w:vAlign w:val="center"/>
          </w:tcPr>
          <w:p w14:paraId="2337F949"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10m尼龙绳及尺</w:t>
            </w:r>
          </w:p>
        </w:tc>
      </w:tr>
      <w:tr w:rsidR="00000000" w14:paraId="5F0BBF0E" w14:textId="77777777">
        <w:tblPrEx>
          <w:tblCellMar>
            <w:top w:w="0" w:type="dxa"/>
            <w:bottom w:w="0" w:type="dxa"/>
          </w:tblCellMar>
        </w:tblPrEx>
        <w:trPr>
          <w:trHeight w:val="591"/>
        </w:trPr>
        <w:tc>
          <w:tcPr>
            <w:tcW w:w="2071" w:type="dxa"/>
            <w:vAlign w:val="center"/>
          </w:tcPr>
          <w:p w14:paraId="3885E07F"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接缝高低差</w:t>
            </w:r>
          </w:p>
        </w:tc>
        <w:tc>
          <w:tcPr>
            <w:tcW w:w="1318" w:type="dxa"/>
            <w:vAlign w:val="center"/>
          </w:tcPr>
          <w:p w14:paraId="03023132" w14:textId="77777777" w:rsidR="00000000" w:rsidRDefault="00000000">
            <w:pPr>
              <w:pStyle w:val="a8"/>
              <w:spacing w:line="440" w:lineRule="exact"/>
              <w:jc w:val="center"/>
              <w:rPr>
                <w:rFonts w:ascii="宋体" w:hAnsi="宋体"/>
                <w:spacing w:val="6"/>
                <w:szCs w:val="28"/>
              </w:rPr>
            </w:pPr>
            <w:r>
              <w:rPr>
                <w:rFonts w:ascii="宋体" w:hAnsi="宋体" w:hint="eastAsia"/>
                <w:spacing w:val="6"/>
                <w:szCs w:val="28"/>
              </w:rPr>
              <w:t>≤</w:t>
            </w:r>
            <w:r>
              <w:rPr>
                <w:rFonts w:ascii="宋体" w:hAnsi="宋体"/>
                <w:spacing w:val="6"/>
                <w:szCs w:val="28"/>
              </w:rPr>
              <w:t>1</w:t>
            </w:r>
          </w:p>
        </w:tc>
        <w:tc>
          <w:tcPr>
            <w:tcW w:w="1318" w:type="dxa"/>
            <w:vAlign w:val="center"/>
          </w:tcPr>
          <w:p w14:paraId="06260277"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w:t>
            </w:r>
            <w:r>
              <w:rPr>
                <w:rFonts w:ascii="宋体" w:hAnsi="宋体"/>
                <w:spacing w:val="6"/>
                <w:szCs w:val="28"/>
              </w:rPr>
              <w:t>2</w:t>
            </w:r>
          </w:p>
        </w:tc>
        <w:tc>
          <w:tcPr>
            <w:tcW w:w="3618" w:type="dxa"/>
            <w:vAlign w:val="center"/>
          </w:tcPr>
          <w:p w14:paraId="7B3944A7"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30cm钢尺、楔尺</w:t>
            </w:r>
          </w:p>
        </w:tc>
      </w:tr>
      <w:tr w:rsidR="00000000" w14:paraId="2C7EFA55" w14:textId="77777777">
        <w:tblPrEx>
          <w:tblCellMar>
            <w:top w:w="0" w:type="dxa"/>
            <w:bottom w:w="0" w:type="dxa"/>
          </w:tblCellMar>
        </w:tblPrEx>
        <w:trPr>
          <w:trHeight w:val="630"/>
        </w:trPr>
        <w:tc>
          <w:tcPr>
            <w:tcW w:w="2071" w:type="dxa"/>
            <w:vAlign w:val="center"/>
          </w:tcPr>
          <w:p w14:paraId="60AD6B81"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接缝宽度</w:t>
            </w:r>
          </w:p>
        </w:tc>
        <w:tc>
          <w:tcPr>
            <w:tcW w:w="1318" w:type="dxa"/>
            <w:vAlign w:val="center"/>
          </w:tcPr>
          <w:p w14:paraId="78021185"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w:t>
            </w:r>
            <w:r>
              <w:rPr>
                <w:rFonts w:ascii="宋体" w:hAnsi="宋体"/>
                <w:spacing w:val="6"/>
                <w:szCs w:val="28"/>
              </w:rPr>
              <w:t>0.5</w:t>
            </w:r>
          </w:p>
        </w:tc>
        <w:tc>
          <w:tcPr>
            <w:tcW w:w="1318" w:type="dxa"/>
            <w:vAlign w:val="center"/>
          </w:tcPr>
          <w:p w14:paraId="02671D79"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1</w:t>
            </w:r>
          </w:p>
        </w:tc>
        <w:tc>
          <w:tcPr>
            <w:tcW w:w="3618" w:type="dxa"/>
            <w:vAlign w:val="center"/>
          </w:tcPr>
          <w:p w14:paraId="48E24BB3" w14:textId="77777777" w:rsidR="00000000" w:rsidRDefault="00000000">
            <w:pPr>
              <w:pStyle w:val="a8"/>
              <w:spacing w:line="440" w:lineRule="exact"/>
              <w:jc w:val="center"/>
              <w:rPr>
                <w:rFonts w:ascii="宋体" w:hAnsi="宋体" w:hint="eastAsia"/>
                <w:spacing w:val="6"/>
                <w:szCs w:val="28"/>
              </w:rPr>
            </w:pPr>
            <w:r>
              <w:rPr>
                <w:rFonts w:ascii="宋体" w:hAnsi="宋体" w:hint="eastAsia"/>
                <w:spacing w:val="6"/>
                <w:szCs w:val="28"/>
              </w:rPr>
              <w:t>用尺检查</w:t>
            </w:r>
          </w:p>
        </w:tc>
      </w:tr>
    </w:tbl>
    <w:p w14:paraId="1E56535E"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2.2.6嵌缝</w:t>
      </w:r>
    </w:p>
    <w:p w14:paraId="70C8F15F"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首先用特制板刷清理瓷砖板缝，将缝内滞存物、污染物、粉末清除干净，再施刷丙酮水两遍，以增加密封胶的附着能力。</w:t>
      </w:r>
    </w:p>
    <w:p w14:paraId="67E0BA80"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宽缝填塞泡沫嵌缝条。嵌缝条为Φ20，填塞深度应平直一致（距瓷砖板面8mm）、无重叠，遇挂件断开时碰头缝严密无空隙。</w:t>
      </w:r>
    </w:p>
    <w:p w14:paraId="335FBD68"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嵌缝胶为美产DC硅酮密封胶，打胶先贴胶条，避免污染相邻瓷砖，瓷砖嵌胶后胶体呈弧形内凹截面，内凹面距瓷砖表面1.5mm。胶枪嵌缝分段一次完成，速度应保证嵌缝无气泡、不断胶。嵌缝胶镏压应在初凝成型时完成，保证外形一致。</w:t>
      </w:r>
    </w:p>
    <w:p w14:paraId="7AF210C0" w14:textId="77777777" w:rsidR="00000000" w:rsidRDefault="00000000">
      <w:pPr>
        <w:pStyle w:val="3"/>
        <w:spacing w:line="440" w:lineRule="exact"/>
        <w:rPr>
          <w:rFonts w:hint="eastAsia"/>
          <w:bCs/>
          <w:spacing w:val="6"/>
          <w:szCs w:val="28"/>
        </w:rPr>
      </w:pPr>
      <w:bookmarkStart w:id="83" w:name="_Toc45453753"/>
      <w:bookmarkStart w:id="84" w:name="_Toc161028457"/>
      <w:bookmarkStart w:id="85" w:name="_Toc161205180"/>
      <w:r>
        <w:rPr>
          <w:rFonts w:hint="eastAsia"/>
          <w:bCs/>
          <w:spacing w:val="6"/>
          <w:szCs w:val="28"/>
        </w:rPr>
        <w:t>三、天棚工程</w:t>
      </w:r>
      <w:bookmarkEnd w:id="83"/>
      <w:bookmarkEnd w:id="84"/>
      <w:bookmarkEnd w:id="85"/>
    </w:p>
    <w:p w14:paraId="33798B04" w14:textId="77777777" w:rsidR="00000000" w:rsidRDefault="00000000">
      <w:pPr>
        <w:pStyle w:val="4"/>
        <w:spacing w:line="440" w:lineRule="exact"/>
        <w:rPr>
          <w:rFonts w:ascii="宋体" w:hAnsi="宋体"/>
          <w:spacing w:val="6"/>
          <w:szCs w:val="28"/>
        </w:rPr>
      </w:pPr>
      <w:bookmarkStart w:id="86" w:name="_Toc86481562"/>
      <w:bookmarkStart w:id="87" w:name="_Toc86744678"/>
      <w:bookmarkStart w:id="88" w:name="_Toc102031569"/>
      <w:r>
        <w:rPr>
          <w:rFonts w:ascii="宋体" w:hAnsi="宋体" w:hint="eastAsia"/>
          <w:spacing w:val="6"/>
          <w:szCs w:val="28"/>
        </w:rPr>
        <w:t>3.1</w:t>
      </w:r>
      <w:r>
        <w:rPr>
          <w:rFonts w:ascii="宋体" w:hAnsi="宋体"/>
          <w:spacing w:val="6"/>
          <w:szCs w:val="28"/>
        </w:rPr>
        <w:t>铝板吊顶</w:t>
      </w:r>
      <w:bookmarkEnd w:id="86"/>
      <w:bookmarkEnd w:id="87"/>
      <w:bookmarkEnd w:id="88"/>
    </w:p>
    <w:p w14:paraId="58D6D645" w14:textId="77777777" w:rsidR="00000000" w:rsidRDefault="00000000">
      <w:pPr>
        <w:pStyle w:val="a6"/>
        <w:spacing w:line="440" w:lineRule="exact"/>
        <w:rPr>
          <w:rFonts w:hAnsi="宋体"/>
          <w:spacing w:val="6"/>
          <w:sz w:val="28"/>
          <w:szCs w:val="28"/>
        </w:rPr>
      </w:pPr>
      <w:r>
        <w:rPr>
          <w:rFonts w:hAnsi="宋体" w:hint="eastAsia"/>
          <w:spacing w:val="6"/>
          <w:sz w:val="28"/>
          <w:szCs w:val="28"/>
        </w:rPr>
        <w:t>3.1.</w:t>
      </w:r>
      <w:r>
        <w:rPr>
          <w:rFonts w:hAnsi="宋体"/>
          <w:spacing w:val="6"/>
          <w:sz w:val="28"/>
          <w:szCs w:val="28"/>
        </w:rPr>
        <w:t>1流程</w:t>
      </w:r>
    </w:p>
    <w:p w14:paraId="44E6E949" w14:textId="77777777" w:rsidR="00000000" w:rsidRDefault="00000000">
      <w:pPr>
        <w:pStyle w:val="a6"/>
        <w:spacing w:line="440" w:lineRule="exact"/>
        <w:ind w:firstLineChars="200" w:firstLine="584"/>
        <w:rPr>
          <w:rFonts w:hAnsi="宋体"/>
          <w:spacing w:val="6"/>
          <w:sz w:val="28"/>
          <w:szCs w:val="28"/>
        </w:rPr>
      </w:pPr>
      <w:r>
        <w:rPr>
          <w:rFonts w:hAnsi="宋体"/>
          <w:spacing w:val="6"/>
          <w:sz w:val="28"/>
          <w:szCs w:val="28"/>
        </w:rPr>
        <w:t>弹顶棚标高水平线→划龙骨分档线→安装主龙骨→安装主龙骨吊杆→安装主龙骨→安装次龙骨→安装饰面板</w:t>
      </w:r>
    </w:p>
    <w:p w14:paraId="699075A6"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对于板材厚度在</w:t>
      </w:r>
      <w:r>
        <w:rPr>
          <w:rFonts w:ascii="宋体" w:hAnsi="宋体"/>
          <w:spacing w:val="6"/>
          <w:sz w:val="28"/>
          <w:szCs w:val="28"/>
        </w:rPr>
        <w:t>l.0mm以上，条板宽度大于100mm，并有相应棱边形状的金属吊顶板采用固定式安装做法，用螺栓或自攻螺钉将板材固定到龙骨骨架上。</w:t>
      </w:r>
    </w:p>
    <w:p w14:paraId="65FE633A"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固定式安装的特点是，龙骨与面板无需配套使用，可以采用普通型钢</w:t>
      </w:r>
      <w:r>
        <w:rPr>
          <w:rFonts w:ascii="宋体" w:hAnsi="宋体"/>
          <w:spacing w:val="6"/>
          <w:sz w:val="28"/>
          <w:szCs w:val="28"/>
        </w:rPr>
        <w:t>(角钢、槽钢等型材)、轻钢龙骨、T型铝合金龙骨，也可以</w:t>
      </w:r>
      <w:r>
        <w:rPr>
          <w:rFonts w:ascii="宋体" w:hAnsi="宋体"/>
          <w:spacing w:val="6"/>
          <w:sz w:val="28"/>
          <w:szCs w:val="28"/>
        </w:rPr>
        <w:lastRenderedPageBreak/>
        <w:t>采用木龙骨。吊顶骨架的覆面层构造，视具体板材的特点及使用要求可不设次龙骨(横撑龙骨)，安装较为简易，并且金属条形扣板因其特殊的断面形式，采用螺栓或螺钉固定后，吊顶饰面不露固定件。</w:t>
      </w:r>
    </w:p>
    <w:p w14:paraId="6B31A6EC"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3.1.</w:t>
      </w:r>
      <w:r>
        <w:rPr>
          <w:rFonts w:ascii="宋体" w:hAnsi="宋体"/>
          <w:spacing w:val="6"/>
          <w:sz w:val="28"/>
          <w:szCs w:val="28"/>
        </w:rPr>
        <w:t>2吊顶金属板固定式安装的施工要点</w:t>
      </w:r>
    </w:p>
    <w:p w14:paraId="6ADD996D"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弹顶棚标高水平线：根据楼层标高线，用尺竖向量至顶棚设计标高，沿墙、柱四周弹顶棚标高水平线。</w:t>
      </w:r>
    </w:p>
    <w:p w14:paraId="5253E7CD"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划龙骨分档线：按设计要求的主、次龙骨间距布置，在已弹好的顶棚标高水平线上划龙骨分档线。</w:t>
      </w:r>
    </w:p>
    <w:p w14:paraId="77F09164"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安装主龙骨吊杆：弹好顶棚标高水平线及龙骨分档位置线后，确定吊杆下端头的标高，按主龙骨位置及吊挂件间距，将吊杆无螺丝扣的一端与楼板预埋钢筋连接固定。未做预埋钢筋时可用膨胀螺栓。</w:t>
      </w:r>
    </w:p>
    <w:p w14:paraId="63069513"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3.1</w:t>
      </w:r>
      <w:r>
        <w:rPr>
          <w:rFonts w:ascii="宋体" w:hAnsi="宋体"/>
          <w:spacing w:val="6"/>
          <w:sz w:val="28"/>
          <w:szCs w:val="28"/>
        </w:rPr>
        <w:t>.3安装和调平龙骨</w:t>
      </w:r>
    </w:p>
    <w:p w14:paraId="0E91DB8A"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将龙骨安装就位，架设牢固并精心调平，应拉纵横标高控制线，从顶棚的一端开始，依控制线调整其水平度，最后再精调一遍，准确无误时即将龙骨吊牢。对于金属条形扣板的安装，宜采用金属龙骨，按轻钢</w:t>
      </w:r>
      <w:r>
        <w:rPr>
          <w:rFonts w:ascii="宋体" w:hAnsi="宋体"/>
          <w:spacing w:val="6"/>
          <w:sz w:val="28"/>
          <w:szCs w:val="28"/>
        </w:rPr>
        <w:t>U、C型或T型金属龙骨的做法，以便于扣板与覆面龙骨的螺钉连接，以及板材本身相互间的扣接，保证吊顶骨架的牢固和平整。</w:t>
      </w:r>
    </w:p>
    <w:p w14:paraId="0C9FE440"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安装并固定吊顶板：在龙骨骨架验收合格后即可安装并固定吊顶金属面板。对于块形板，一般做法是从大面开始，最后安装细部；对于不设横撑的吊顶骨架，也可依龙骨排列顺序逐排安装。对于条形板，则必须是从一个方向依次逐条铺装，尤其是对于条形扣板，由于其边翼的特点，必须是边固定边嵌装逐一进行。</w:t>
      </w:r>
    </w:p>
    <w:p w14:paraId="6D0417AE" w14:textId="77777777" w:rsidR="00000000" w:rsidRDefault="00000000">
      <w:pPr>
        <w:pStyle w:val="3"/>
        <w:spacing w:line="440" w:lineRule="exact"/>
        <w:rPr>
          <w:rFonts w:hint="eastAsia"/>
          <w:spacing w:val="6"/>
          <w:szCs w:val="28"/>
        </w:rPr>
      </w:pPr>
      <w:bookmarkStart w:id="89" w:name="_Toc45453766"/>
      <w:bookmarkStart w:id="90" w:name="_Toc161028458"/>
      <w:bookmarkStart w:id="91" w:name="_Toc161205181"/>
      <w:r>
        <w:rPr>
          <w:rFonts w:hint="eastAsia"/>
          <w:bCs/>
          <w:spacing w:val="6"/>
          <w:szCs w:val="28"/>
        </w:rPr>
        <w:t>四、地面工程</w:t>
      </w:r>
      <w:bookmarkEnd w:id="89"/>
      <w:bookmarkEnd w:id="90"/>
      <w:bookmarkEnd w:id="91"/>
    </w:p>
    <w:p w14:paraId="510D6366" w14:textId="77777777" w:rsidR="00000000" w:rsidRDefault="00000000">
      <w:pPr>
        <w:pStyle w:val="4"/>
        <w:spacing w:line="440" w:lineRule="exact"/>
        <w:rPr>
          <w:rFonts w:ascii="宋体" w:hAnsi="宋体" w:hint="eastAsia"/>
          <w:spacing w:val="6"/>
          <w:szCs w:val="28"/>
        </w:rPr>
      </w:pPr>
      <w:bookmarkStart w:id="92" w:name="_Toc44311867"/>
      <w:bookmarkStart w:id="93" w:name="_Toc45453769"/>
      <w:r>
        <w:rPr>
          <w:rFonts w:ascii="宋体" w:hAnsi="宋体" w:hint="eastAsia"/>
          <w:spacing w:val="6"/>
          <w:szCs w:val="28"/>
        </w:rPr>
        <w:t>4.1 地面砖工程</w:t>
      </w:r>
      <w:bookmarkEnd w:id="92"/>
      <w:bookmarkEnd w:id="93"/>
    </w:p>
    <w:p w14:paraId="09AB1D32"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4.1.1施工准备</w:t>
      </w:r>
    </w:p>
    <w:p w14:paraId="048BB22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a.材料准备</w:t>
      </w:r>
    </w:p>
    <w:p w14:paraId="7E3F25DC"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（1）水泥：Ps32.5、Po32.5、Ps42.5、Po42.5水泥。</w:t>
      </w:r>
    </w:p>
    <w:p w14:paraId="579C6DFE"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（2）砂：粗砂或中砂。</w:t>
      </w:r>
    </w:p>
    <w:p w14:paraId="273499E4"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（3）瓷砖：进场后应拆箱检查颜色、规格、形状、粘贴的质量等</w:t>
      </w:r>
      <w:r>
        <w:rPr>
          <w:rFonts w:ascii="宋体" w:hAnsi="宋体" w:hint="eastAsia"/>
          <w:spacing w:val="6"/>
          <w:sz w:val="28"/>
          <w:szCs w:val="28"/>
        </w:rPr>
        <w:lastRenderedPageBreak/>
        <w:t>是否符合设计要求和有关标准的规定。</w:t>
      </w:r>
    </w:p>
    <w:p w14:paraId="280099E5"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b.主要机具</w:t>
      </w:r>
    </w:p>
    <w:p w14:paraId="3A1CA668"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（1）小水桶、半截桶、扫帚、方尺、平锹、铁抹子、大杠、中杠、小杠、筛子、窄手推车、钢丝刷、喷壶、锤子、硬木拍板（240mm*120mm*50mm），合金尖凿子、合金扁凿子（用ф6钢筋焊接K 6～K 8合金钢片）、钢片开刀、拨板（200mm*70mm*1mm）、粉线包、小型台式砂轮等。</w:t>
      </w:r>
    </w:p>
    <w:p w14:paraId="7828B0CE"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4.1.2作业条件</w:t>
      </w:r>
    </w:p>
    <w:p w14:paraId="4C13C48C"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墙面抹灰及墙裙做完。弹好+50cm水平线。</w:t>
      </w:r>
    </w:p>
    <w:p w14:paraId="2D68167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穿地面的套管做完。门框保护好防止手推车碰撞。</w:t>
      </w:r>
    </w:p>
    <w:p w14:paraId="0D3374E8"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地面防水层做完，并完成蓄水试验办好检验手续。</w:t>
      </w:r>
    </w:p>
    <w:p w14:paraId="0A18A44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4.1.3施工工艺</w:t>
      </w:r>
    </w:p>
    <w:p w14:paraId="6E63E467"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a.施工工序</w:t>
      </w:r>
    </w:p>
    <w:p w14:paraId="093E39BC"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选砖→放线→冲筋→铺砂浆→铺砖→勾缝</w:t>
      </w:r>
    </w:p>
    <w:p w14:paraId="33398D95"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b.选砖</w:t>
      </w:r>
    </w:p>
    <w:p w14:paraId="41F94E04"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按材料验收标准选砖，一般按级差１</w:t>
      </w:r>
      <w:r>
        <w:rPr>
          <w:rFonts w:ascii="宋体" w:hAnsi="宋体"/>
          <w:spacing w:val="6"/>
          <w:sz w:val="28"/>
          <w:szCs w:val="28"/>
        </w:rPr>
        <w:t>mm</w:t>
      </w:r>
      <w:r>
        <w:rPr>
          <w:rFonts w:ascii="宋体" w:hAnsi="宋体" w:hint="eastAsia"/>
          <w:spacing w:val="6"/>
          <w:sz w:val="28"/>
          <w:szCs w:val="28"/>
        </w:rPr>
        <w:t>分类选出</w:t>
      </w:r>
      <w:r>
        <w:rPr>
          <w:rFonts w:ascii="宋体" w:hAnsi="宋体"/>
          <w:spacing w:val="6"/>
          <w:sz w:val="28"/>
          <w:szCs w:val="28"/>
        </w:rPr>
        <w:t>3-4</w:t>
      </w:r>
      <w:r>
        <w:rPr>
          <w:rFonts w:ascii="宋体" w:hAnsi="宋体" w:hint="eastAsia"/>
          <w:spacing w:val="6"/>
          <w:sz w:val="28"/>
          <w:szCs w:val="28"/>
        </w:rPr>
        <w:t>种规格，各种规格均要求方正平直，边角完好，颜色图案一致、无裂纹、表面平整无凹凸和曲翘。</w:t>
      </w:r>
    </w:p>
    <w:p w14:paraId="1432D4D6"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c.放线</w:t>
      </w:r>
    </w:p>
    <w:p w14:paraId="7D1BC000"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根据图纸和已作好的各种基准线（事先须校核）放施工控制线，在主要部位（特殊部位和有不同花色、材质、材质交接处）弹出互相垂直的十字控制线，用以控制和检查位置和施工质量。对弹好的各种控制线应加以校核并作记录，经校核的控制线应加以保护，使之有效使用。</w:t>
      </w:r>
    </w:p>
    <w:p w14:paraId="2CA1AAE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d.冲筋</w:t>
      </w:r>
    </w:p>
    <w:p w14:paraId="5127015D"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根据图纸要求的标高冲筋，间距以不大于1.5m为准，不同标高处的冲筋应以控制线为准。使用1:2或1:2.5水泥砂浆冲筋，并拉通线以检查高度是否符合要求。</w:t>
      </w:r>
    </w:p>
    <w:p w14:paraId="606C409F"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e.铺砂浆</w:t>
      </w:r>
    </w:p>
    <w:p w14:paraId="33F80CEC"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在清理干净的基层上均匀扫浆（水灰比0.5素水泥浆）。用1:2或1:2.5干硬性水泥砂浆在扫完浆后的基层上作粘结层，要用杆刮</w:t>
      </w:r>
      <w:r>
        <w:rPr>
          <w:rFonts w:ascii="宋体" w:hAnsi="宋体" w:hint="eastAsia"/>
          <w:spacing w:val="6"/>
          <w:sz w:val="28"/>
          <w:szCs w:val="28"/>
        </w:rPr>
        <w:lastRenderedPageBreak/>
        <w:t>平，铁抹子拍实，使砂浆与基层粘结密实。</w:t>
      </w:r>
    </w:p>
    <w:p w14:paraId="4E14888F"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f.铺砖</w:t>
      </w:r>
    </w:p>
    <w:p w14:paraId="04C7B317"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在实铺前应将砖试铺，按实铺要求直接放在粘结层上，用橡胶锤振实。试铺经检查无误后开始实铺。铺砖时砖背面抹素水泥加适量胶结合层，要求厚度10</w:t>
      </w:r>
      <w:r>
        <w:rPr>
          <w:rFonts w:ascii="宋体" w:hAnsi="宋体"/>
          <w:spacing w:val="6"/>
          <w:sz w:val="28"/>
          <w:szCs w:val="28"/>
        </w:rPr>
        <w:t>mm</w:t>
      </w:r>
      <w:r>
        <w:rPr>
          <w:rFonts w:ascii="宋体" w:hAnsi="宋体" w:hint="eastAsia"/>
          <w:spacing w:val="6"/>
          <w:sz w:val="28"/>
          <w:szCs w:val="28"/>
        </w:rPr>
        <w:t>～15</w:t>
      </w:r>
      <w:r>
        <w:rPr>
          <w:rFonts w:ascii="宋体" w:hAnsi="宋体"/>
          <w:spacing w:val="6"/>
          <w:sz w:val="28"/>
          <w:szCs w:val="28"/>
        </w:rPr>
        <w:t>mm</w:t>
      </w:r>
      <w:r>
        <w:rPr>
          <w:rFonts w:ascii="宋体" w:hAnsi="宋体" w:hint="eastAsia"/>
          <w:spacing w:val="6"/>
          <w:sz w:val="28"/>
          <w:szCs w:val="28"/>
        </w:rPr>
        <w:t>，涂抹均匀。在实铺中应用橡皮锤振实，用力均匀，以防损坏地砖，用水平尺检查平整度，用通过检查砖缝的通顺，要求表面平整、颜色一致、砖缝、十字缝通顺，接缝高低一致平整，粘结密实牢固无空鼓，达到完成面标高和设计要求。</w:t>
      </w:r>
    </w:p>
    <w:p w14:paraId="7C2E245C"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g.勾缝</w:t>
      </w:r>
    </w:p>
    <w:p w14:paraId="1135E7AB"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设计要求砖缝大于3</w:t>
      </w:r>
      <w:r>
        <w:rPr>
          <w:rFonts w:ascii="宋体" w:hAnsi="宋体"/>
          <w:spacing w:val="6"/>
          <w:sz w:val="28"/>
          <w:szCs w:val="28"/>
        </w:rPr>
        <w:t>mm</w:t>
      </w:r>
      <w:r>
        <w:rPr>
          <w:rFonts w:ascii="宋体" w:hAnsi="宋体" w:hint="eastAsia"/>
          <w:spacing w:val="6"/>
          <w:sz w:val="28"/>
          <w:szCs w:val="28"/>
        </w:rPr>
        <w:t>的，采用勾缝的方法，材料为白水泥：细砂＝1：1；砖缝有特殊颜色要求的，用白水泥调配适当色粉勾、擦缝。要求砖缝安装。</w:t>
      </w:r>
    </w:p>
    <w:p w14:paraId="5C05438A" w14:textId="77777777" w:rsidR="00000000" w:rsidRDefault="00000000">
      <w:pPr>
        <w:pStyle w:val="4"/>
        <w:spacing w:line="440" w:lineRule="exact"/>
        <w:rPr>
          <w:rFonts w:ascii="宋体" w:hAnsi="宋体" w:hint="eastAsia"/>
          <w:spacing w:val="6"/>
          <w:szCs w:val="28"/>
        </w:rPr>
      </w:pPr>
      <w:bookmarkStart w:id="94" w:name="_Toc49139913"/>
      <w:bookmarkStart w:id="95" w:name="_Toc19950506"/>
      <w:bookmarkStart w:id="96" w:name="_Toc24009568"/>
      <w:bookmarkStart w:id="97" w:name="_Toc24080613"/>
      <w:bookmarkStart w:id="98" w:name="_Toc86481565"/>
      <w:r>
        <w:rPr>
          <w:rFonts w:ascii="宋体" w:hAnsi="宋体" w:hint="eastAsia"/>
          <w:spacing w:val="6"/>
          <w:szCs w:val="28"/>
        </w:rPr>
        <w:t>4.2石材地面</w:t>
      </w:r>
      <w:bookmarkEnd w:id="96"/>
      <w:bookmarkEnd w:id="97"/>
      <w:r>
        <w:rPr>
          <w:rFonts w:ascii="宋体" w:hAnsi="宋体" w:hint="eastAsia"/>
          <w:spacing w:val="6"/>
          <w:szCs w:val="28"/>
        </w:rPr>
        <w:t>工程</w:t>
      </w:r>
      <w:bookmarkEnd w:id="94"/>
      <w:bookmarkEnd w:id="98"/>
    </w:p>
    <w:p w14:paraId="50FCFCB8" w14:textId="77777777" w:rsidR="00000000" w:rsidRDefault="00000000">
      <w:pPr>
        <w:pStyle w:val="a6"/>
        <w:spacing w:line="440" w:lineRule="exact"/>
        <w:rPr>
          <w:rFonts w:hAnsi="宋体" w:hint="eastAsia"/>
          <w:spacing w:val="6"/>
          <w:sz w:val="28"/>
          <w:szCs w:val="28"/>
        </w:rPr>
      </w:pPr>
      <w:bookmarkStart w:id="99" w:name="_Toc24009569"/>
      <w:bookmarkStart w:id="100" w:name="_Toc24080614"/>
      <w:r>
        <w:rPr>
          <w:rFonts w:hAnsi="宋体" w:hint="eastAsia"/>
          <w:spacing w:val="6"/>
          <w:sz w:val="28"/>
          <w:szCs w:val="28"/>
        </w:rPr>
        <w:t>4.2.1熟悉图纸</w:t>
      </w:r>
      <w:bookmarkEnd w:id="99"/>
      <w:bookmarkEnd w:id="100"/>
    </w:p>
    <w:p w14:paraId="1477F4CA"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以施工图和加工单为依据，熟悉了解各部位尺寸和作法，弄清洞口、边角等部位之间关系。</w:t>
      </w:r>
    </w:p>
    <w:p w14:paraId="58F6A9F8" w14:textId="77777777" w:rsidR="00000000" w:rsidRDefault="00000000">
      <w:pPr>
        <w:pStyle w:val="a6"/>
        <w:spacing w:line="440" w:lineRule="exact"/>
        <w:rPr>
          <w:rFonts w:hAnsi="宋体" w:hint="eastAsia"/>
          <w:spacing w:val="6"/>
          <w:sz w:val="28"/>
          <w:szCs w:val="28"/>
        </w:rPr>
      </w:pPr>
      <w:bookmarkStart w:id="101" w:name="_Toc24009570"/>
      <w:bookmarkStart w:id="102" w:name="_Toc24080615"/>
      <w:r>
        <w:rPr>
          <w:rFonts w:hAnsi="宋体" w:hint="eastAsia"/>
          <w:spacing w:val="6"/>
          <w:sz w:val="28"/>
          <w:szCs w:val="28"/>
        </w:rPr>
        <w:t>4.2.2试拼</w:t>
      </w:r>
      <w:bookmarkEnd w:id="101"/>
      <w:bookmarkEnd w:id="102"/>
    </w:p>
    <w:p w14:paraId="09E37EF7" w14:textId="77777777" w:rsidR="00000000" w:rsidRDefault="00000000">
      <w:pPr>
        <w:pStyle w:val="a6"/>
        <w:spacing w:line="440" w:lineRule="exact"/>
        <w:ind w:firstLineChars="200" w:firstLine="584"/>
        <w:rPr>
          <w:rFonts w:hAnsi="宋体" w:hint="eastAsia"/>
          <w:spacing w:val="6"/>
          <w:sz w:val="28"/>
          <w:szCs w:val="28"/>
        </w:rPr>
      </w:pPr>
      <w:r>
        <w:rPr>
          <w:rFonts w:hAnsi="宋体" w:hint="eastAsia"/>
          <w:spacing w:val="6"/>
          <w:sz w:val="28"/>
          <w:szCs w:val="28"/>
        </w:rPr>
        <w:t>在正式铺设前，对每一房间的石材板块应按图案、颜色、纹理试拼。试拼后按两个方向编号排列，然后按编号码放整齐。</w:t>
      </w:r>
    </w:p>
    <w:p w14:paraId="778A8479" w14:textId="77777777" w:rsidR="00000000" w:rsidRDefault="00000000">
      <w:pPr>
        <w:pStyle w:val="a6"/>
        <w:spacing w:line="440" w:lineRule="exact"/>
        <w:rPr>
          <w:rFonts w:hAnsi="宋体" w:hint="eastAsia"/>
          <w:spacing w:val="6"/>
          <w:sz w:val="28"/>
          <w:szCs w:val="28"/>
        </w:rPr>
      </w:pPr>
      <w:bookmarkStart w:id="103" w:name="_Toc24009571"/>
      <w:bookmarkStart w:id="104" w:name="_Toc24080616"/>
      <w:r>
        <w:rPr>
          <w:rFonts w:hAnsi="宋体" w:hint="eastAsia"/>
          <w:spacing w:val="6"/>
          <w:sz w:val="28"/>
          <w:szCs w:val="28"/>
        </w:rPr>
        <w:t>4.2.3弹线</w:t>
      </w:r>
      <w:bookmarkEnd w:id="103"/>
      <w:bookmarkEnd w:id="104"/>
    </w:p>
    <w:p w14:paraId="1808FF62" w14:textId="77777777" w:rsidR="00000000" w:rsidRDefault="00000000">
      <w:pPr>
        <w:pStyle w:val="a6"/>
        <w:spacing w:line="440" w:lineRule="exact"/>
        <w:ind w:firstLineChars="200" w:firstLine="584"/>
        <w:rPr>
          <w:rFonts w:hAnsi="宋体" w:hint="eastAsia"/>
          <w:spacing w:val="6"/>
          <w:sz w:val="28"/>
          <w:szCs w:val="28"/>
        </w:rPr>
      </w:pPr>
      <w:r>
        <w:rPr>
          <w:rFonts w:hAnsi="宋体" w:hint="eastAsia"/>
          <w:spacing w:val="6"/>
          <w:sz w:val="28"/>
          <w:szCs w:val="28"/>
        </w:rPr>
        <w:t>在房间的主要部位互相垂直的控制十字线，用以检查和控制大理石板块的位置，十字线可以弹在混凝土垫层上，并引至墙面底部。</w:t>
      </w:r>
    </w:p>
    <w:p w14:paraId="2C3A1BF5" w14:textId="77777777" w:rsidR="00000000" w:rsidRDefault="00000000">
      <w:pPr>
        <w:pStyle w:val="a6"/>
        <w:spacing w:line="440" w:lineRule="exact"/>
        <w:rPr>
          <w:rFonts w:hAnsi="宋体" w:hint="eastAsia"/>
          <w:spacing w:val="6"/>
          <w:sz w:val="28"/>
          <w:szCs w:val="28"/>
        </w:rPr>
      </w:pPr>
      <w:bookmarkStart w:id="105" w:name="_Toc24009572"/>
      <w:bookmarkStart w:id="106" w:name="_Toc24080617"/>
      <w:r>
        <w:rPr>
          <w:rFonts w:hAnsi="宋体" w:hint="eastAsia"/>
          <w:spacing w:val="6"/>
          <w:sz w:val="28"/>
          <w:szCs w:val="28"/>
        </w:rPr>
        <w:t>4.2.4试排</w:t>
      </w:r>
      <w:bookmarkEnd w:id="105"/>
      <w:bookmarkEnd w:id="106"/>
    </w:p>
    <w:p w14:paraId="4C4F592D" w14:textId="77777777" w:rsidR="00000000" w:rsidRDefault="00000000">
      <w:pPr>
        <w:pStyle w:val="a6"/>
        <w:spacing w:line="440" w:lineRule="exact"/>
        <w:ind w:firstLineChars="200" w:firstLine="584"/>
        <w:rPr>
          <w:rFonts w:hAnsi="宋体" w:hint="eastAsia"/>
          <w:spacing w:val="6"/>
          <w:sz w:val="28"/>
          <w:szCs w:val="28"/>
        </w:rPr>
      </w:pPr>
      <w:r>
        <w:rPr>
          <w:rFonts w:hAnsi="宋体" w:hint="eastAsia"/>
          <w:spacing w:val="6"/>
          <w:sz w:val="28"/>
          <w:szCs w:val="28"/>
        </w:rPr>
        <w:t>在房内的两个相互垂直的方向，铺两条干砂，其宽度大于板块，厚度不小于3</w:t>
      </w:r>
      <w:r>
        <w:rPr>
          <w:rFonts w:hAnsi="宋体"/>
          <w:spacing w:val="6"/>
          <w:sz w:val="28"/>
          <w:szCs w:val="28"/>
        </w:rPr>
        <w:t>cm</w:t>
      </w:r>
      <w:r>
        <w:rPr>
          <w:rFonts w:hAnsi="宋体" w:hint="eastAsia"/>
          <w:spacing w:val="6"/>
          <w:sz w:val="28"/>
          <w:szCs w:val="28"/>
        </w:rPr>
        <w:t>。根据图纸要求把石材板块排好，以便检查板块之间的缝隙，核对板块与墙面、柱、洞口等的相对位置。</w:t>
      </w:r>
    </w:p>
    <w:p w14:paraId="1B1CDEA7" w14:textId="77777777" w:rsidR="00000000" w:rsidRDefault="00000000">
      <w:pPr>
        <w:pStyle w:val="a6"/>
        <w:spacing w:line="440" w:lineRule="exact"/>
        <w:rPr>
          <w:rFonts w:hAnsi="宋体" w:hint="eastAsia"/>
          <w:spacing w:val="6"/>
          <w:sz w:val="28"/>
          <w:szCs w:val="28"/>
        </w:rPr>
      </w:pPr>
      <w:bookmarkStart w:id="107" w:name="_Toc24009573"/>
      <w:bookmarkStart w:id="108" w:name="_Toc24080618"/>
      <w:r>
        <w:rPr>
          <w:rFonts w:hAnsi="宋体" w:hint="eastAsia"/>
          <w:spacing w:val="6"/>
          <w:sz w:val="28"/>
          <w:szCs w:val="28"/>
        </w:rPr>
        <w:t>4.2.5基层处理</w:t>
      </w:r>
      <w:bookmarkEnd w:id="107"/>
      <w:bookmarkEnd w:id="108"/>
    </w:p>
    <w:p w14:paraId="3D967533" w14:textId="77777777" w:rsidR="00000000" w:rsidRDefault="00000000">
      <w:pPr>
        <w:pStyle w:val="a6"/>
        <w:spacing w:line="440" w:lineRule="exact"/>
        <w:ind w:firstLineChars="200" w:firstLine="584"/>
        <w:rPr>
          <w:rFonts w:hAnsi="宋体" w:hint="eastAsia"/>
          <w:spacing w:val="6"/>
          <w:sz w:val="28"/>
          <w:szCs w:val="28"/>
        </w:rPr>
      </w:pPr>
      <w:r>
        <w:rPr>
          <w:rFonts w:hAnsi="宋体" w:hint="eastAsia"/>
          <w:spacing w:val="6"/>
          <w:sz w:val="28"/>
          <w:szCs w:val="28"/>
        </w:rPr>
        <w:t>在铺砌石材板之前将混凝土垫层清扫干净（包括试排用的干砂及大理石块），然后洒水湿润，扫一遍素水泥浆。</w:t>
      </w:r>
    </w:p>
    <w:p w14:paraId="501AF8C6" w14:textId="77777777" w:rsidR="00000000" w:rsidRDefault="00000000">
      <w:pPr>
        <w:pStyle w:val="a6"/>
        <w:spacing w:line="440" w:lineRule="exact"/>
        <w:rPr>
          <w:rFonts w:hAnsi="宋体" w:hint="eastAsia"/>
          <w:spacing w:val="6"/>
          <w:sz w:val="28"/>
          <w:szCs w:val="28"/>
        </w:rPr>
      </w:pPr>
      <w:bookmarkStart w:id="109" w:name="_Toc24009574"/>
      <w:bookmarkStart w:id="110" w:name="_Toc24080619"/>
      <w:r>
        <w:rPr>
          <w:rFonts w:hAnsi="宋体" w:hint="eastAsia"/>
          <w:spacing w:val="6"/>
          <w:sz w:val="28"/>
          <w:szCs w:val="28"/>
        </w:rPr>
        <w:t>4.2.6铺砂浆</w:t>
      </w:r>
      <w:bookmarkEnd w:id="109"/>
      <w:bookmarkEnd w:id="110"/>
    </w:p>
    <w:p w14:paraId="35C69634" w14:textId="77777777" w:rsidR="00000000" w:rsidRDefault="00000000">
      <w:pPr>
        <w:pStyle w:val="a6"/>
        <w:spacing w:line="440" w:lineRule="exact"/>
        <w:ind w:firstLineChars="200" w:firstLine="584"/>
        <w:rPr>
          <w:rFonts w:hAnsi="宋体" w:hint="eastAsia"/>
          <w:spacing w:val="6"/>
          <w:sz w:val="28"/>
          <w:szCs w:val="28"/>
        </w:rPr>
      </w:pPr>
      <w:r>
        <w:rPr>
          <w:rFonts w:hAnsi="宋体" w:hint="eastAsia"/>
          <w:spacing w:val="6"/>
          <w:sz w:val="28"/>
          <w:szCs w:val="28"/>
        </w:rPr>
        <w:lastRenderedPageBreak/>
        <w:t>根据水平线，定出地面找平层厚度，拉十字线，铺找平层水泥砂浆（找平层一般采用1:3的干硬性水泥砂浆，干硬度以手捏成团不松散为宜）。砂浆从里往门口处摊铺，铺好后刮大杠、拍实，用抹子找平，其厚度适当高出根据水平线定的找平层厚度。</w:t>
      </w:r>
    </w:p>
    <w:p w14:paraId="1E7D0D4D" w14:textId="77777777" w:rsidR="00000000" w:rsidRDefault="00000000">
      <w:pPr>
        <w:pStyle w:val="a6"/>
        <w:spacing w:line="440" w:lineRule="exact"/>
        <w:rPr>
          <w:rFonts w:hAnsi="宋体" w:hint="eastAsia"/>
          <w:spacing w:val="6"/>
          <w:sz w:val="28"/>
          <w:szCs w:val="28"/>
        </w:rPr>
      </w:pPr>
      <w:bookmarkStart w:id="111" w:name="_Toc24009575"/>
      <w:bookmarkStart w:id="112" w:name="_Toc24080620"/>
      <w:r>
        <w:rPr>
          <w:rFonts w:hAnsi="宋体" w:hint="eastAsia"/>
          <w:spacing w:val="6"/>
          <w:sz w:val="28"/>
          <w:szCs w:val="28"/>
        </w:rPr>
        <w:t>4.2.7铺设石材</w:t>
      </w:r>
      <w:bookmarkEnd w:id="111"/>
      <w:bookmarkEnd w:id="112"/>
    </w:p>
    <w:p w14:paraId="3E741698" w14:textId="77777777" w:rsidR="00000000" w:rsidRDefault="00000000">
      <w:pPr>
        <w:pStyle w:val="a6"/>
        <w:spacing w:line="440" w:lineRule="exact"/>
        <w:ind w:firstLineChars="200" w:firstLine="584"/>
        <w:rPr>
          <w:rFonts w:hAnsi="宋体" w:hint="eastAsia"/>
          <w:spacing w:val="6"/>
          <w:sz w:val="28"/>
          <w:szCs w:val="28"/>
        </w:rPr>
      </w:pPr>
      <w:r>
        <w:rPr>
          <w:rFonts w:hAnsi="宋体" w:hint="eastAsia"/>
          <w:spacing w:val="6"/>
          <w:sz w:val="28"/>
          <w:szCs w:val="28"/>
        </w:rPr>
        <w:t>一般房间应先里后处进行铺设，即先从远离门口的一边开始，按照试拼编号，依次铺砌，逐步退至门口。铺前将板块预先浸湿阴干后备用，在铺好的干硬性水泥砂浆上先试铺合适后，翻开石板，在水泥砂浆上浇一层水灰比0.5的素水泥浆，然后正式镶铺。安放时四角同时往下落，用橡皮锤或木锤轻击木垫板（不得用木锤直接敲击大理石板），根据水平线用铁水平尺找平，铺完第一块向两侧和后退方向顺序镶铺，如发现空隙应将石板掀起用砂浆补实再行安装。石材板块之间，接缝要严，一般不留缝隙。</w:t>
      </w:r>
    </w:p>
    <w:p w14:paraId="069393F9" w14:textId="77777777" w:rsidR="00000000" w:rsidRDefault="00000000">
      <w:pPr>
        <w:pStyle w:val="a6"/>
        <w:spacing w:line="440" w:lineRule="exact"/>
        <w:rPr>
          <w:rFonts w:hAnsi="宋体" w:hint="eastAsia"/>
          <w:spacing w:val="6"/>
          <w:sz w:val="28"/>
          <w:szCs w:val="28"/>
        </w:rPr>
      </w:pPr>
      <w:bookmarkStart w:id="113" w:name="_Toc24009576"/>
      <w:bookmarkStart w:id="114" w:name="_Toc24080621"/>
      <w:r>
        <w:rPr>
          <w:rFonts w:hAnsi="宋体" w:hint="eastAsia"/>
          <w:spacing w:val="6"/>
          <w:sz w:val="28"/>
          <w:szCs w:val="28"/>
        </w:rPr>
        <w:t>4.2.8打蜡</w:t>
      </w:r>
      <w:bookmarkEnd w:id="113"/>
      <w:bookmarkEnd w:id="114"/>
    </w:p>
    <w:p w14:paraId="66A06742" w14:textId="77777777" w:rsidR="00000000" w:rsidRDefault="00000000">
      <w:pPr>
        <w:pStyle w:val="a6"/>
        <w:spacing w:line="440" w:lineRule="exact"/>
        <w:ind w:firstLineChars="200" w:firstLine="584"/>
        <w:rPr>
          <w:rFonts w:hAnsi="宋体" w:hint="eastAsia"/>
          <w:spacing w:val="6"/>
          <w:sz w:val="28"/>
          <w:szCs w:val="28"/>
        </w:rPr>
      </w:pPr>
      <w:r>
        <w:rPr>
          <w:rFonts w:hAnsi="宋体" w:hint="eastAsia"/>
          <w:spacing w:val="6"/>
          <w:sz w:val="28"/>
          <w:szCs w:val="28"/>
        </w:rPr>
        <w:t>当各工序完工不再上人时方可打蜡达到光滑洁净。</w:t>
      </w:r>
      <w:bookmarkEnd w:id="95"/>
    </w:p>
    <w:p w14:paraId="32A64AD6" w14:textId="77777777" w:rsidR="00000000" w:rsidRDefault="00000000">
      <w:pPr>
        <w:pStyle w:val="3"/>
        <w:spacing w:line="440" w:lineRule="exact"/>
        <w:rPr>
          <w:rFonts w:hint="eastAsia"/>
          <w:spacing w:val="6"/>
          <w:szCs w:val="28"/>
        </w:rPr>
      </w:pPr>
      <w:bookmarkStart w:id="115" w:name="_Toc45453777"/>
      <w:bookmarkStart w:id="116" w:name="_Toc161028459"/>
      <w:bookmarkStart w:id="117" w:name="_Toc161205182"/>
      <w:r>
        <w:rPr>
          <w:rFonts w:hint="eastAsia"/>
          <w:bCs/>
          <w:spacing w:val="6"/>
          <w:szCs w:val="28"/>
        </w:rPr>
        <w:t>五、涂料工程</w:t>
      </w:r>
      <w:bookmarkEnd w:id="115"/>
      <w:bookmarkEnd w:id="116"/>
      <w:bookmarkEnd w:id="117"/>
    </w:p>
    <w:p w14:paraId="3091B0E3" w14:textId="77777777" w:rsidR="00000000" w:rsidRDefault="00000000">
      <w:pPr>
        <w:pStyle w:val="4"/>
        <w:spacing w:line="440" w:lineRule="exact"/>
        <w:rPr>
          <w:rFonts w:ascii="宋体" w:hAnsi="宋体" w:hint="eastAsia"/>
          <w:spacing w:val="6"/>
          <w:szCs w:val="28"/>
        </w:rPr>
      </w:pPr>
      <w:bookmarkStart w:id="118" w:name="_Toc44311871"/>
      <w:bookmarkStart w:id="119" w:name="_Toc45453780"/>
      <w:r>
        <w:rPr>
          <w:rFonts w:ascii="宋体" w:hAnsi="宋体" w:hint="eastAsia"/>
          <w:spacing w:val="6"/>
          <w:szCs w:val="28"/>
        </w:rPr>
        <w:t>5.1 乳胶漆工程</w:t>
      </w:r>
      <w:bookmarkEnd w:id="118"/>
      <w:bookmarkEnd w:id="119"/>
    </w:p>
    <w:p w14:paraId="603BB055"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5.1.1材料准备</w:t>
      </w:r>
    </w:p>
    <w:p w14:paraId="6CE88BBC" w14:textId="77777777" w:rsidR="00000000" w:rsidRDefault="00000000">
      <w:pPr>
        <w:spacing w:line="440" w:lineRule="exact"/>
        <w:rPr>
          <w:rFonts w:ascii="宋体" w:hAnsi="宋体"/>
          <w:spacing w:val="6"/>
          <w:sz w:val="28"/>
          <w:szCs w:val="28"/>
        </w:rPr>
      </w:pPr>
      <w:r>
        <w:rPr>
          <w:rFonts w:ascii="宋体" w:hAnsi="宋体"/>
          <w:spacing w:val="6"/>
          <w:sz w:val="28"/>
          <w:szCs w:val="28"/>
        </w:rPr>
        <w:t xml:space="preserve">  </w:t>
      </w:r>
      <w:r>
        <w:rPr>
          <w:rFonts w:ascii="宋体" w:hAnsi="宋体" w:hint="eastAsia"/>
          <w:spacing w:val="6"/>
          <w:sz w:val="28"/>
          <w:szCs w:val="28"/>
        </w:rPr>
        <w:t>内墙刮防水腻子、封底漆、高档乳胶漆。应有材料合格证。</w:t>
      </w:r>
    </w:p>
    <w:p w14:paraId="3045A9DA"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5.1.2施工工具准备</w:t>
      </w:r>
    </w:p>
    <w:p w14:paraId="7B91E217"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高凳、脚手板、漆桶、刮刀、扫帚、毛刷、涂料滚子、托盘、手提电动搅拌器、空气压缩机、</w:t>
      </w:r>
      <w:r>
        <w:rPr>
          <w:rFonts w:ascii="宋体" w:hAnsi="宋体"/>
          <w:spacing w:val="6"/>
          <w:sz w:val="28"/>
          <w:szCs w:val="28"/>
        </w:rPr>
        <w:t>1</w:t>
      </w:r>
      <w:r>
        <w:rPr>
          <w:rFonts w:ascii="宋体" w:hAnsi="宋体" w:hint="eastAsia"/>
          <w:spacing w:val="6"/>
          <w:sz w:val="28"/>
          <w:szCs w:val="28"/>
        </w:rPr>
        <w:t>号喷枪；劳保用品有口罩、手套、工作服等。</w:t>
      </w:r>
    </w:p>
    <w:p w14:paraId="269B7AA7"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5.1.3施工工艺</w:t>
      </w:r>
    </w:p>
    <w:p w14:paraId="35BD1A88"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a.施工工序</w:t>
      </w:r>
    </w:p>
    <w:p w14:paraId="32AFA049"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基层处理→修补防水腻子→刮防水腻子→施涂第一遍乳胶漆→施涂第二遍乳胶漆→清扫</w:t>
      </w:r>
    </w:p>
    <w:p w14:paraId="16A4D1EF"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b.基层处理</w:t>
      </w:r>
    </w:p>
    <w:p w14:paraId="4C168741"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首先将墙面等基层上起皮、松动及鼓包等清除凿平，将残留在基层表面上的灰尘、污垢、溅沫和砂浆流痕等杂物清除扫净。</w:t>
      </w:r>
    </w:p>
    <w:p w14:paraId="174FA2C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c.满刮腻子</w:t>
      </w:r>
    </w:p>
    <w:p w14:paraId="65238D4B"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lastRenderedPageBreak/>
        <w:t>（1）修补腻子：用水石膏将墙面等基层上坑凹、缝隙等找平，干燥后用1号砂纸将凸出处磨平，并将浮尘等扫敬。</w:t>
      </w:r>
    </w:p>
    <w:p w14:paraId="1FF06584"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刮腻子：刮腻子的遍数可由基层或墙面的平整度来决定，一般为三遍，第一遍横向满刮，一刮板接一刮板，接头不留槎，干燥后用1号砂纸磨光，第二遍竖向满刮，与第一遍相同干燥后用1号砂纸磨光，第三遍找补腻子将墙面等基层刮平刮光，干燥后用细砂纸磨光，不要漏磨或将防水刮穿。</w:t>
      </w:r>
    </w:p>
    <w:p w14:paraId="647348AD"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d.涂乳胶漆</w:t>
      </w:r>
    </w:p>
    <w:p w14:paraId="35B7F8E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（1）乳胶漆滚涂施工</w:t>
      </w:r>
    </w:p>
    <w:p w14:paraId="6DD39605"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A用涂料滚子蘸料涂刷,为了避免流挂，应少蘸、勤蘸。第一遍施工完后，一般需干燥6h以上，才能进行下一道工序(磨光)。</w:t>
      </w:r>
    </w:p>
    <w:p w14:paraId="692F2630"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B磨光</w:t>
      </w:r>
    </w:p>
    <w:p w14:paraId="50D900B0"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C第二遍乳胶漆应比第一遍稠，具体掺水量根据生产厂家要求而定，施工方法与第一遍相同，若遮盖差，则需打磨后，再涂一遍。</w:t>
      </w:r>
      <w:r>
        <w:rPr>
          <w:rFonts w:ascii="宋体" w:hAnsi="宋体" w:hint="eastAsia"/>
          <w:spacing w:val="6"/>
          <w:sz w:val="28"/>
          <w:szCs w:val="28"/>
        </w:rPr>
        <w:cr/>
        <w:t>（2）涂料喷涂施工</w:t>
      </w:r>
      <w:r>
        <w:rPr>
          <w:rFonts w:ascii="宋体" w:hAnsi="宋体" w:hint="eastAsia"/>
          <w:spacing w:val="6"/>
          <w:sz w:val="28"/>
          <w:szCs w:val="28"/>
        </w:rPr>
        <w:cr/>
        <w:t xml:space="preserve">    喷涂时，乳胶漆需用清水调至合适粘度，喷涂压力可调至0.3N/mm2～0.5N/mm2，喷嘴与饰面成90</w:t>
      </w:r>
      <w:r>
        <w:rPr>
          <w:rFonts w:ascii="宋体" w:hAnsi="宋体" w:hint="eastAsia"/>
          <w:spacing w:val="6"/>
          <w:sz w:val="28"/>
          <w:szCs w:val="28"/>
          <w:vertAlign w:val="superscript"/>
        </w:rPr>
        <w:t>0</w:t>
      </w:r>
      <w:r>
        <w:rPr>
          <w:rFonts w:ascii="宋体" w:hAnsi="宋体" w:hint="eastAsia"/>
          <w:spacing w:val="6"/>
          <w:sz w:val="28"/>
          <w:szCs w:val="28"/>
        </w:rPr>
        <w:t>角，距离控制在40cm-50cm为宜，喷出的涂料成浓雾状。喷涂要均匀，不可漏喷，不宜过厚，一般以喷涂二遍为宜。</w:t>
      </w:r>
      <w:r>
        <w:rPr>
          <w:rFonts w:ascii="宋体" w:hAnsi="宋体" w:hint="eastAsia"/>
          <w:spacing w:val="6"/>
          <w:sz w:val="28"/>
          <w:szCs w:val="28"/>
        </w:rPr>
        <w:cr/>
        <w:t>e.清扫、清理机具：将飞溅到其他部位上的涂料应用棉纱随时清理。</w:t>
      </w:r>
    </w:p>
    <w:p w14:paraId="2FFC467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5.1.4质量通病及防治措施</w:t>
      </w:r>
    </w:p>
    <w:p w14:paraId="7C27231B"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a.流坠</w:t>
      </w:r>
    </w:p>
    <w:p w14:paraId="047ABCA5"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由于涂料施工粘度过低，涂料施工粘度过低，涂膜又太厚导致流坠，其防治措施为调整涂料的施工粘度，每遍涂料的厚度应控制合理。</w:t>
      </w:r>
    </w:p>
    <w:p w14:paraId="73A3C6E7"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由于施工场所温度太高，涂料干燥较慢，在成膜中流动性较大导致流坠，其防治措施为加强施工场所的通风，选用干燥稍快的涂料品种。</w:t>
      </w:r>
    </w:p>
    <w:p w14:paraId="6D127843"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由于毛刷、毛辊蘸料太多，喷枪的孔径太大导致流坠，其防治措施为毛刷、毛辊蘸料应少，勤蘸，调整喷嘴孔径。</w:t>
      </w:r>
    </w:p>
    <w:p w14:paraId="789C955A"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由于涂饰面凹凸不平，在凹处积料太多导致流坠，其防治措施为在</w:t>
      </w:r>
      <w:r>
        <w:rPr>
          <w:rFonts w:ascii="宋体" w:hAnsi="宋体" w:hint="eastAsia"/>
          <w:spacing w:val="6"/>
          <w:sz w:val="28"/>
          <w:szCs w:val="28"/>
        </w:rPr>
        <w:lastRenderedPageBreak/>
        <w:t>施工中应尽量使基层平整，磨去棱角，刷涂时用力刷匀。</w:t>
      </w:r>
    </w:p>
    <w:p w14:paraId="2A1A9702"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由于喷枪施工中压力大小不均，喷枪与饰面距离不一致导致流坠，其防治措施为调整压力均匀，气压一般在</w:t>
      </w:r>
      <w:r>
        <w:rPr>
          <w:rFonts w:ascii="宋体" w:hAnsi="宋体"/>
          <w:spacing w:val="6"/>
          <w:sz w:val="28"/>
          <w:szCs w:val="28"/>
        </w:rPr>
        <w:t>0</w:t>
      </w:r>
      <w:r>
        <w:rPr>
          <w:rFonts w:ascii="宋体" w:hAnsi="宋体" w:hint="eastAsia"/>
          <w:spacing w:val="6"/>
          <w:sz w:val="28"/>
          <w:szCs w:val="28"/>
        </w:rPr>
        <w:t>.</w:t>
      </w:r>
      <w:r>
        <w:rPr>
          <w:rFonts w:ascii="宋体" w:hAnsi="宋体"/>
          <w:spacing w:val="6"/>
          <w:sz w:val="28"/>
          <w:szCs w:val="28"/>
        </w:rPr>
        <w:t>3N</w:t>
      </w:r>
      <w:r>
        <w:rPr>
          <w:rFonts w:ascii="宋体" w:hAnsi="宋体" w:hint="eastAsia"/>
          <w:spacing w:val="6"/>
          <w:sz w:val="28"/>
          <w:szCs w:val="28"/>
        </w:rPr>
        <w:t>／</w:t>
      </w:r>
      <w:r>
        <w:rPr>
          <w:rFonts w:ascii="宋体" w:hAnsi="宋体"/>
          <w:spacing w:val="6"/>
          <w:sz w:val="28"/>
          <w:szCs w:val="28"/>
        </w:rPr>
        <w:t>mm</w:t>
      </w:r>
      <w:r>
        <w:rPr>
          <w:rFonts w:ascii="宋体" w:hAnsi="宋体"/>
          <w:spacing w:val="6"/>
          <w:sz w:val="28"/>
          <w:szCs w:val="28"/>
          <w:vertAlign w:val="superscript"/>
        </w:rPr>
        <w:t>2</w:t>
      </w:r>
      <w:r>
        <w:rPr>
          <w:rFonts w:ascii="宋体" w:hAnsi="宋体"/>
          <w:spacing w:val="6"/>
          <w:sz w:val="28"/>
          <w:szCs w:val="28"/>
        </w:rPr>
        <w:t>-0</w:t>
      </w:r>
      <w:r>
        <w:rPr>
          <w:rFonts w:ascii="宋体" w:hAnsi="宋体" w:hint="eastAsia"/>
          <w:spacing w:val="6"/>
          <w:sz w:val="28"/>
          <w:szCs w:val="28"/>
        </w:rPr>
        <w:t>.</w:t>
      </w:r>
      <w:r>
        <w:rPr>
          <w:rFonts w:ascii="宋体" w:hAnsi="宋体"/>
          <w:spacing w:val="6"/>
          <w:sz w:val="28"/>
          <w:szCs w:val="28"/>
        </w:rPr>
        <w:t>5N</w:t>
      </w:r>
      <w:r>
        <w:rPr>
          <w:rFonts w:ascii="宋体" w:hAnsi="宋体" w:hint="eastAsia"/>
          <w:spacing w:val="6"/>
          <w:sz w:val="28"/>
          <w:szCs w:val="28"/>
        </w:rPr>
        <w:t>／</w:t>
      </w:r>
      <w:r>
        <w:rPr>
          <w:rFonts w:ascii="宋体" w:hAnsi="宋体"/>
          <w:spacing w:val="6"/>
          <w:sz w:val="28"/>
          <w:szCs w:val="28"/>
        </w:rPr>
        <w:t>mm</w:t>
      </w:r>
      <w:r>
        <w:rPr>
          <w:rFonts w:ascii="宋体" w:hAnsi="宋体"/>
          <w:spacing w:val="6"/>
          <w:sz w:val="28"/>
          <w:szCs w:val="28"/>
          <w:vertAlign w:val="superscript"/>
        </w:rPr>
        <w:t>2</w:t>
      </w:r>
      <w:r>
        <w:rPr>
          <w:rFonts w:ascii="宋体" w:hAnsi="宋体" w:hint="eastAsia"/>
          <w:spacing w:val="6"/>
          <w:sz w:val="28"/>
          <w:szCs w:val="28"/>
        </w:rPr>
        <w:t>，喷嘴与饰面距离一般在</w:t>
      </w:r>
      <w:r>
        <w:rPr>
          <w:rFonts w:ascii="宋体" w:hAnsi="宋体"/>
          <w:spacing w:val="6"/>
          <w:sz w:val="28"/>
          <w:szCs w:val="28"/>
        </w:rPr>
        <w:t>40cm</w:t>
      </w:r>
      <w:r>
        <w:rPr>
          <w:rFonts w:ascii="宋体" w:hAnsi="宋体" w:hint="eastAsia"/>
          <w:spacing w:val="6"/>
          <w:sz w:val="28"/>
          <w:szCs w:val="28"/>
        </w:rPr>
        <w:t>-</w:t>
      </w:r>
      <w:r>
        <w:rPr>
          <w:rFonts w:ascii="宋体" w:hAnsi="宋体"/>
          <w:spacing w:val="6"/>
          <w:sz w:val="28"/>
          <w:szCs w:val="28"/>
        </w:rPr>
        <w:t>50cm</w:t>
      </w:r>
      <w:r>
        <w:rPr>
          <w:rFonts w:ascii="宋体" w:hAnsi="宋体" w:hint="eastAsia"/>
          <w:spacing w:val="6"/>
          <w:sz w:val="28"/>
          <w:szCs w:val="28"/>
        </w:rPr>
        <w:t>，并均速移动。</w:t>
      </w:r>
    </w:p>
    <w:p w14:paraId="591FDE33"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b.刷痕</w:t>
      </w:r>
    </w:p>
    <w:p w14:paraId="369C2664"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由于涂料的施工粘度过高，而稀释剂挥发速度太快导致刷痕，其防治措施为调整涂料施工粘度，选用配套的稀释剂。</w:t>
      </w:r>
    </w:p>
    <w:p w14:paraId="1F799855"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由于选用的毛刷过小，或刷毛过硬，或毛刷保管不善，使刷毛不齐或干硬导致刷痕，其防治措施为要选用大小和刷毛硬度合适的毛刷；涂刷动作应轻巧，用完后，应洗净，妥善保管；刷毛不齐的毛刷尽量不用。</w:t>
      </w:r>
    </w:p>
    <w:p w14:paraId="16D5ABBB"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由于被涂物对涂料的吸收能力过强，涂刷困难导致刷痕，其防治措施为先涂封底漆，然后再进行正常涂刷。</w:t>
      </w:r>
    </w:p>
    <w:p w14:paraId="1E29D6EA"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对刷痕处理，其治理措施为用细砂纸轻轻打磨平整，除净浮灰，再涂刷一遍涂料。</w:t>
      </w:r>
    </w:p>
    <w:p w14:paraId="46268867"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c.咬底</w:t>
      </w:r>
    </w:p>
    <w:p w14:paraId="4F4BB680"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由于底层涂料未完全干燥，就涂刷面层涂料导致咬底，其防治措施为应待底层涂料完全干透后，再刷面层涂料。</w:t>
      </w:r>
    </w:p>
    <w:p w14:paraId="26A53999"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由于涂刷面层涂料动作不迅速，反复涂刷次数过多导致咬底，其防治措施为涂刷时应技术熟练，操作迅速，准确，反复次数不宜过多。</w:t>
      </w:r>
    </w:p>
    <w:p w14:paraId="2B9F680B"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对于咬底处理，其治理措施为应将徐层全部铲尽，待干燥后，再进行涂饰。</w:t>
      </w:r>
    </w:p>
    <w:p w14:paraId="1D673016"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d.浮色</w:t>
      </w:r>
    </w:p>
    <w:p w14:paraId="1AAC776A"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由于复色涂料的混合颜料中，各种颜料的比重差异较大导致浮色，其防治措施为在颜料相对密度差异较大的复色涂料的生产和施工中，适量加入防浮色剂。</w:t>
      </w:r>
    </w:p>
    <w:p w14:paraId="656DD28E"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由于毛刷的毛太粗、太硬，使用涂料时未将已沉淀的颜料搅匀导致浮色，其防治措施为使用含有相对密度大的颜料，最好选用软毛刷，涂刷前经常搅拌均匀。</w:t>
      </w:r>
    </w:p>
    <w:p w14:paraId="41338281"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对于浮色处理，其治理措施为应选择性能优良的涂料，用软毛</w:t>
      </w:r>
      <w:r>
        <w:rPr>
          <w:rFonts w:ascii="宋体" w:hAnsi="宋体" w:hint="eastAsia"/>
          <w:spacing w:val="6"/>
          <w:sz w:val="28"/>
          <w:szCs w:val="28"/>
        </w:rPr>
        <w:lastRenderedPageBreak/>
        <w:t>刷补涂一遍。</w:t>
      </w:r>
    </w:p>
    <w:p w14:paraId="70225E6F"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e.收缩</w:t>
      </w:r>
    </w:p>
    <w:p w14:paraId="718DC4C7"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由于在太光滑的基面上涂刷涂料导致收缩，其防治措施为施涂面不宜过于光滑。</w:t>
      </w:r>
    </w:p>
    <w:p w14:paraId="66C2FB41"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由于基体表面有油垢、蜡质、潮气，以及残酸、残碱等导致收缩，其防治措施为将基体表面的油垢、蜡质、残酸、残碱等清除干净。</w:t>
      </w:r>
    </w:p>
    <w:p w14:paraId="612DDB48"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由于涂料中硅油的加入量过多导致收缩，其防治措施为应控制硅油等表面活性的加入量。</w:t>
      </w:r>
    </w:p>
    <w:p w14:paraId="37423DDC"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由于涂料的粘度小，涂刷的涂膜太薄导致收缩，其防治措施为调整涂料的施工粘度。</w:t>
      </w:r>
    </w:p>
    <w:p w14:paraId="034BFF8F"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由于喷涂时，混入油类物质；喷枪口离基面太近；或喷嘴口径太小，而压力又过大导致收缩，其防治措施为施工前应试喷，检查有否油类物质，调整好喷嘴口径，选择合适的喷涂距离。</w:t>
      </w:r>
    </w:p>
    <w:p w14:paraId="1597D43D"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对于收缩处理，其治理措施为已收缩部分应清理干净，重新涂刷一遍涂料。</w:t>
      </w:r>
    </w:p>
    <w:p w14:paraId="7CB5DFFB"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f.桔皮</w:t>
      </w:r>
    </w:p>
    <w:p w14:paraId="685E9D63"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由于施工温度过高或过低导致桔皮，其防治措施为施工温度过高或过低时不宜施工。</w:t>
      </w:r>
    </w:p>
    <w:p w14:paraId="10C8CCE3"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由于喷涂压力太大，喷枪口径太小，涂料粘度过大，喷枪与物面间距不当导致桔皮，其防治措施为应熟练掌握喷涂施工技术，调好涂料的施工粘度，选好喷嘴口径，调好喷涂施工压力。</w:t>
      </w:r>
    </w:p>
    <w:p w14:paraId="0268E5DA"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对于桔皮处理，其治理措施为若出现桔皮，应用细砂纸将凸起部分磨平，凹陷部分抹补防水腻子，再涂饰涂料。</w:t>
      </w:r>
    </w:p>
    <w:p w14:paraId="0D46975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g.起泡</w:t>
      </w:r>
    </w:p>
    <w:p w14:paraId="6827BDF7"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由于基层含水率过高导致起泡，其防治措施为应在基层充分干燥后，才进行涂饰施工。</w:t>
      </w:r>
    </w:p>
    <w:p w14:paraId="57AF9EC3"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由于耐水性低的涂料用于浸水物体的涂饰；底层涂料未干时，涂饰面层涂料导致起泡，其防治措施为在潮湿处选用耐水涂料；底层涂料充分干燥后，再刷面层涂料。</w:t>
      </w:r>
    </w:p>
    <w:p w14:paraId="076A7AEE" w14:textId="77777777" w:rsidR="00000000" w:rsidRDefault="00000000">
      <w:pPr>
        <w:pStyle w:val="xl24"/>
        <w:widowControl w:val="0"/>
        <w:pBdr>
          <w:bottom w:val="none" w:sz="0" w:space="0" w:color="auto"/>
        </w:pBdr>
        <w:spacing w:before="0" w:beforeAutospacing="0" w:after="0" w:afterAutospacing="0" w:line="440" w:lineRule="exact"/>
        <w:jc w:val="both"/>
        <w:textAlignment w:val="auto"/>
        <w:rPr>
          <w:rFonts w:hint="eastAsia"/>
          <w:spacing w:val="6"/>
          <w:kern w:val="2"/>
          <w:sz w:val="28"/>
          <w:szCs w:val="28"/>
        </w:rPr>
      </w:pPr>
      <w:r>
        <w:rPr>
          <w:rFonts w:hint="eastAsia"/>
          <w:spacing w:val="6"/>
          <w:kern w:val="2"/>
          <w:sz w:val="28"/>
          <w:szCs w:val="28"/>
        </w:rPr>
        <w:t>h.涂膜粗糙</w:t>
      </w:r>
    </w:p>
    <w:p w14:paraId="1AFAB901"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lastRenderedPageBreak/>
        <w:t>由于涂料在制造过程中研磨不够，颜料过粗导致涂膜粗糙，其防治措施为选用优良的涂料，材料性能不明的涂料，应作样板或试验后再用。</w:t>
      </w:r>
    </w:p>
    <w:p w14:paraId="1F982C37"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由于涂料调制时，搅拌不匀，或有杂物混入涂料导致涂膜粗糙，其防治措施为涂料必须搅拌均匀，并过筛将杂物滤净。</w:t>
      </w:r>
    </w:p>
    <w:p w14:paraId="2BE4ED15"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由于施工环境不洁，有灰尘、砂粒飘落于涂料中，或施涂工具上粘有杂物导致涂膜粗糙，其防治措施为刮风或有灰尘的环境不宜进行涂饰施工，施工工具应注意清洗，使之保持干净。</w:t>
      </w:r>
    </w:p>
    <w:p w14:paraId="086813D3"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由于基层面不光滑，或灰尘、砂粒等未清除干净导致涂膜粗糙，其防治措施为基层不平处应用防水腻子填乎，用砂纸打磨平滑，擦净粉尘后再涂刷涂料。</w:t>
      </w:r>
    </w:p>
    <w:p w14:paraId="1BCD4D49"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对于粗糙处理，其治理措施为可用砂纸打磨光滑，然后再刷一遍涂料。</w:t>
      </w:r>
    </w:p>
    <w:p w14:paraId="2E1AB5DF"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i.涂膜开裂</w:t>
      </w:r>
    </w:p>
    <w:p w14:paraId="51C0095F"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由于涂层过厚，表干里不干导致涂膜开裂，其防治措施为施工中每遍涂膜不能过厚。</w:t>
      </w:r>
    </w:p>
    <w:p w14:paraId="4F3467CA"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由于受有害气体如二氧化硫等的侵蚀导致涂膜开裂，其防治措施为施工中应避免有害气体的侵蚀。</w:t>
      </w:r>
    </w:p>
    <w:p w14:paraId="287E87E7"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j.涂膜脱落</w:t>
      </w:r>
    </w:p>
    <w:p w14:paraId="19306264"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由于基层处理不当，表面有油污等脏物导致涂膜脱落，其防治措施为施涂前应将基层处理干净。</w:t>
      </w:r>
    </w:p>
    <w:p w14:paraId="703B5604"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由于防水腻子粘结强度过低，每遍涂膜过厚导致涂膜脱落，其防治措施为保证防水腻子处理的墙面结实，不掉粉，控制每遍涂料的涂膜厚度。</w:t>
      </w:r>
    </w:p>
    <w:p w14:paraId="2F5FC06E"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由于封底漆的硬度过大，涂膜表面光滑，使底漆和面漆的结合力较差导致涂膜脱落，其防治措施为注意底漆和面漆的配套，应选用附着力和润湿性好的底漆。</w:t>
      </w:r>
    </w:p>
    <w:p w14:paraId="076601DF" w14:textId="77777777" w:rsidR="00000000" w:rsidRDefault="00000000">
      <w:pPr>
        <w:pStyle w:val="3"/>
        <w:spacing w:line="440" w:lineRule="exact"/>
        <w:rPr>
          <w:rFonts w:hint="eastAsia"/>
          <w:bCs/>
          <w:spacing w:val="6"/>
          <w:szCs w:val="28"/>
        </w:rPr>
      </w:pPr>
      <w:bookmarkStart w:id="120" w:name="_Toc51748318"/>
      <w:bookmarkStart w:id="121" w:name="_Toc54270451"/>
      <w:bookmarkStart w:id="122" w:name="_Toc61661690"/>
      <w:bookmarkStart w:id="123" w:name="_Toc161028460"/>
      <w:bookmarkStart w:id="124" w:name="_Toc161205183"/>
      <w:r>
        <w:rPr>
          <w:rFonts w:hint="eastAsia"/>
          <w:bCs/>
          <w:spacing w:val="6"/>
          <w:szCs w:val="28"/>
        </w:rPr>
        <w:t>六、门窗工程</w:t>
      </w:r>
      <w:bookmarkEnd w:id="123"/>
      <w:bookmarkEnd w:id="124"/>
    </w:p>
    <w:p w14:paraId="6F628D8B" w14:textId="77777777" w:rsidR="00000000" w:rsidRDefault="00000000">
      <w:pPr>
        <w:pStyle w:val="4"/>
        <w:spacing w:line="440" w:lineRule="exact"/>
        <w:rPr>
          <w:rFonts w:ascii="宋体" w:hAnsi="宋体" w:hint="eastAsia"/>
          <w:spacing w:val="6"/>
          <w:szCs w:val="28"/>
        </w:rPr>
      </w:pPr>
      <w:r>
        <w:rPr>
          <w:rFonts w:ascii="宋体" w:hAnsi="宋体" w:hint="eastAsia"/>
          <w:spacing w:val="6"/>
          <w:szCs w:val="28"/>
        </w:rPr>
        <w:t>6.1金属门安装工程</w:t>
      </w:r>
    </w:p>
    <w:p w14:paraId="32DCFCEA"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6.1.1门窗套制作与安装</w:t>
      </w:r>
    </w:p>
    <w:p w14:paraId="62DF7ABE"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a.施工流程</w:t>
      </w:r>
    </w:p>
    <w:p w14:paraId="3274ADC8" w14:textId="77777777" w:rsidR="00000000" w:rsidRDefault="00000000">
      <w:pPr>
        <w:spacing w:line="440" w:lineRule="exact"/>
        <w:ind w:firstLine="570"/>
        <w:rPr>
          <w:rFonts w:ascii="宋体" w:hAnsi="宋体" w:hint="eastAsia"/>
          <w:spacing w:val="6"/>
          <w:sz w:val="28"/>
          <w:szCs w:val="28"/>
        </w:rPr>
      </w:pPr>
      <w:r>
        <w:rPr>
          <w:rFonts w:ascii="宋体" w:hAnsi="宋体" w:hint="eastAsia"/>
          <w:spacing w:val="6"/>
          <w:sz w:val="28"/>
          <w:szCs w:val="28"/>
        </w:rPr>
        <w:lastRenderedPageBreak/>
        <w:t>弹线找规矩→门窗套安装位置确定→确定安装标高→安装样板→门窗套安装→门窗扇安装</w:t>
      </w:r>
    </w:p>
    <w:p w14:paraId="413B949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b.检查窗口的准确度，在墙上弹出安装位置线，对不符线的结构边楞进行处理。</w:t>
      </w:r>
    </w:p>
    <w:p w14:paraId="25BF6062"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c.根据室内标高位置线检查窗框安装的标高尺寸，对不符线的结构边楞进行处理。</w:t>
      </w:r>
    </w:p>
    <w:p w14:paraId="39E1640C"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d.门框根据图纸位置和标高安装，并提前检查预埋件的数量是否满足。</w:t>
      </w:r>
    </w:p>
    <w:p w14:paraId="16C7EF09"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6.1.2门扇安装</w:t>
      </w:r>
    </w:p>
    <w:p w14:paraId="0F29FB79"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a.根据施工图确定门的开启方向及小五金型号、安装位置。</w:t>
      </w:r>
    </w:p>
    <w:p w14:paraId="58A10435"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b.检查门口尺寸是否正确；边角是否方正，有无窜角。</w:t>
      </w:r>
    </w:p>
    <w:p w14:paraId="342B4863"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c.将门扇靠在框上划出相应的尺寸线，若门扇偏大，则应根据框的尺寸将大的部分刨去，若扇小应绑木条。木条绑在装合页一面，用胶粘后并用钉子钉牢，钉帽要砸扁，顺木纹送入框内1-2㎜。</w:t>
      </w:r>
    </w:p>
    <w:p w14:paraId="7B84BD5A"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d.修刨后的门扇以能塞入门口内为宜，安装时注意门口与门扇的平整。</w:t>
      </w:r>
    </w:p>
    <w:p w14:paraId="2E611929"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e.合页槽剔好后，安装上下合页。安装时先拧一个螺丝，然后关上门检查缝隙是否合适，门与扇是否平整，无问题后方可将螺丝全部拧上拧紧。</w:t>
      </w:r>
    </w:p>
    <w:p w14:paraId="5E0F1049"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f.五金安装应符合设计图纸的要求，不得遗漏。位置应适宜，槽深要一致，边缘要整齐，尺寸应准确。</w:t>
      </w:r>
    </w:p>
    <w:p w14:paraId="02F0AAEC" w14:textId="77777777" w:rsidR="00000000" w:rsidRDefault="00000000">
      <w:pPr>
        <w:pStyle w:val="a0"/>
        <w:spacing w:line="440" w:lineRule="exact"/>
        <w:rPr>
          <w:rFonts w:ascii="宋体" w:hAnsi="宋体" w:hint="eastAsia"/>
          <w:spacing w:val="6"/>
          <w:sz w:val="28"/>
          <w:szCs w:val="28"/>
        </w:rPr>
      </w:pPr>
    </w:p>
    <w:p w14:paraId="65D9D083" w14:textId="77777777" w:rsidR="00000000" w:rsidRDefault="00000000">
      <w:pPr>
        <w:pStyle w:val="2"/>
        <w:spacing w:before="0" w:after="0" w:line="440" w:lineRule="exact"/>
        <w:rPr>
          <w:rFonts w:hint="eastAsia"/>
          <w:bCs/>
          <w:sz w:val="32"/>
        </w:rPr>
      </w:pPr>
      <w:r>
        <w:rPr>
          <w:bCs/>
          <w:spacing w:val="6"/>
          <w:sz w:val="28"/>
          <w:szCs w:val="28"/>
        </w:rPr>
        <w:br w:type="page"/>
      </w:r>
      <w:bookmarkStart w:id="125" w:name="_Toc45453837"/>
      <w:bookmarkStart w:id="126" w:name="_Toc102031555"/>
      <w:bookmarkStart w:id="127" w:name="_Toc161028461"/>
      <w:bookmarkStart w:id="128" w:name="_Toc161205184"/>
      <w:bookmarkEnd w:id="120"/>
      <w:bookmarkEnd w:id="121"/>
      <w:bookmarkEnd w:id="122"/>
      <w:r>
        <w:rPr>
          <w:rFonts w:hint="eastAsia"/>
          <w:bCs/>
          <w:sz w:val="32"/>
        </w:rPr>
        <w:lastRenderedPageBreak/>
        <w:t>第六章 雨季施工方案</w:t>
      </w:r>
      <w:bookmarkEnd w:id="126"/>
      <w:bookmarkEnd w:id="127"/>
      <w:bookmarkEnd w:id="128"/>
    </w:p>
    <w:p w14:paraId="702114F2" w14:textId="77777777" w:rsidR="00000000" w:rsidRDefault="00000000">
      <w:pPr>
        <w:spacing w:line="440" w:lineRule="exact"/>
        <w:rPr>
          <w:rFonts w:ascii="宋体" w:hAnsi="宋体" w:hint="eastAsia"/>
          <w:sz w:val="28"/>
          <w:szCs w:val="28"/>
        </w:rPr>
      </w:pPr>
    </w:p>
    <w:p w14:paraId="402D7336" w14:textId="77777777" w:rsidR="00000000" w:rsidRDefault="00000000">
      <w:pPr>
        <w:spacing w:line="440" w:lineRule="exact"/>
        <w:rPr>
          <w:rFonts w:ascii="宋体" w:hAnsi="宋体" w:hint="eastAsia"/>
          <w:sz w:val="28"/>
          <w:szCs w:val="28"/>
        </w:rPr>
      </w:pPr>
    </w:p>
    <w:p w14:paraId="2AA9BCA7" w14:textId="77777777" w:rsidR="00000000" w:rsidRDefault="00000000">
      <w:pPr>
        <w:pStyle w:val="3"/>
        <w:spacing w:line="440" w:lineRule="exact"/>
        <w:rPr>
          <w:rFonts w:hint="eastAsia"/>
          <w:bCs/>
          <w:spacing w:val="6"/>
          <w:szCs w:val="28"/>
        </w:rPr>
      </w:pPr>
      <w:bookmarkStart w:id="129" w:name="_Toc42785030"/>
      <w:bookmarkStart w:id="130" w:name="_Toc42785145"/>
      <w:bookmarkStart w:id="131" w:name="_Toc45453830"/>
      <w:bookmarkStart w:id="132" w:name="_Toc67022648"/>
      <w:bookmarkStart w:id="133" w:name="_Toc76280415"/>
      <w:bookmarkStart w:id="134" w:name="_Toc102031556"/>
      <w:bookmarkStart w:id="135" w:name="_Toc161028462"/>
      <w:bookmarkStart w:id="136" w:name="_Toc161205185"/>
      <w:r>
        <w:rPr>
          <w:rFonts w:hint="eastAsia"/>
          <w:bCs/>
          <w:spacing w:val="6"/>
          <w:szCs w:val="28"/>
        </w:rPr>
        <w:t>一、工程概况</w:t>
      </w:r>
      <w:bookmarkEnd w:id="129"/>
      <w:bookmarkEnd w:id="130"/>
      <w:bookmarkEnd w:id="131"/>
      <w:bookmarkEnd w:id="132"/>
      <w:bookmarkEnd w:id="133"/>
      <w:bookmarkEnd w:id="134"/>
      <w:bookmarkEnd w:id="135"/>
      <w:bookmarkEnd w:id="136"/>
    </w:p>
    <w:p w14:paraId="4CB72AEF" w14:textId="77777777" w:rsidR="00000000" w:rsidRDefault="00000000">
      <w:pPr>
        <w:spacing w:line="440" w:lineRule="exact"/>
        <w:ind w:firstLine="570"/>
        <w:rPr>
          <w:rFonts w:ascii="宋体" w:hAnsi="宋体" w:hint="eastAsia"/>
          <w:spacing w:val="6"/>
          <w:sz w:val="28"/>
          <w:szCs w:val="28"/>
        </w:rPr>
      </w:pPr>
      <w:r>
        <w:rPr>
          <w:rFonts w:ascii="宋体" w:hAnsi="宋体" w:hint="eastAsia"/>
          <w:spacing w:val="6"/>
          <w:sz w:val="28"/>
          <w:szCs w:val="28"/>
        </w:rPr>
        <w:t>施工期间北京市为雨季，空气潮湿，为做好雨季施工技术措施，保证工程质量，特制定此方案。</w:t>
      </w:r>
    </w:p>
    <w:p w14:paraId="29F6EB9E" w14:textId="77777777" w:rsidR="00000000" w:rsidRDefault="00000000">
      <w:pPr>
        <w:pStyle w:val="3"/>
        <w:spacing w:line="440" w:lineRule="exact"/>
        <w:rPr>
          <w:rFonts w:hint="eastAsia"/>
          <w:bCs/>
          <w:spacing w:val="6"/>
          <w:szCs w:val="28"/>
        </w:rPr>
      </w:pPr>
      <w:bookmarkStart w:id="137" w:name="_Toc42785032"/>
      <w:bookmarkStart w:id="138" w:name="_Toc42785147"/>
      <w:bookmarkStart w:id="139" w:name="_Toc45453832"/>
      <w:bookmarkStart w:id="140" w:name="_Toc67022650"/>
      <w:bookmarkStart w:id="141" w:name="_Toc76280417"/>
      <w:bookmarkStart w:id="142" w:name="_Toc102031558"/>
      <w:bookmarkStart w:id="143" w:name="_Toc161028463"/>
      <w:bookmarkStart w:id="144" w:name="_Toc161205186"/>
      <w:r>
        <w:rPr>
          <w:rFonts w:hint="eastAsia"/>
          <w:bCs/>
          <w:spacing w:val="6"/>
          <w:szCs w:val="28"/>
        </w:rPr>
        <w:t>二、施工部署</w:t>
      </w:r>
      <w:bookmarkEnd w:id="137"/>
      <w:bookmarkEnd w:id="138"/>
      <w:bookmarkEnd w:id="139"/>
      <w:bookmarkEnd w:id="140"/>
      <w:bookmarkEnd w:id="141"/>
      <w:bookmarkEnd w:id="142"/>
      <w:bookmarkEnd w:id="143"/>
      <w:bookmarkEnd w:id="144"/>
    </w:p>
    <w:p w14:paraId="00B9C93F" w14:textId="77777777" w:rsidR="00000000" w:rsidRDefault="00000000">
      <w:pPr>
        <w:numPr>
          <w:ilvl w:val="1"/>
          <w:numId w:val="0"/>
        </w:numPr>
        <w:tabs>
          <w:tab w:val="num" w:pos="-1620"/>
          <w:tab w:val="num" w:pos="1605"/>
        </w:tabs>
        <w:spacing w:line="440" w:lineRule="exact"/>
        <w:rPr>
          <w:rFonts w:ascii="宋体" w:hAnsi="宋体" w:hint="eastAsia"/>
          <w:spacing w:val="6"/>
          <w:sz w:val="28"/>
          <w:szCs w:val="28"/>
        </w:rPr>
      </w:pPr>
      <w:r>
        <w:rPr>
          <w:rFonts w:ascii="宋体" w:hAnsi="宋体" w:hint="eastAsia"/>
          <w:spacing w:val="6"/>
          <w:sz w:val="28"/>
          <w:szCs w:val="28"/>
        </w:rPr>
        <w:t>2.1应急准备充足</w:t>
      </w:r>
    </w:p>
    <w:p w14:paraId="726A15E1" w14:textId="77777777" w:rsidR="00000000" w:rsidRDefault="00000000">
      <w:pPr>
        <w:numPr>
          <w:ilvl w:val="1"/>
          <w:numId w:val="0"/>
        </w:numPr>
        <w:tabs>
          <w:tab w:val="num" w:pos="-1620"/>
          <w:tab w:val="num" w:pos="1605"/>
        </w:tabs>
        <w:spacing w:line="440" w:lineRule="exact"/>
        <w:ind w:firstLineChars="200" w:firstLine="584"/>
        <w:rPr>
          <w:rFonts w:ascii="宋体" w:hAnsi="宋体" w:hint="eastAsia"/>
          <w:spacing w:val="6"/>
          <w:sz w:val="28"/>
          <w:szCs w:val="28"/>
        </w:rPr>
      </w:pPr>
      <w:r>
        <w:rPr>
          <w:rFonts w:ascii="宋体" w:hAnsi="宋体" w:hint="eastAsia"/>
          <w:spacing w:val="6"/>
          <w:sz w:val="28"/>
          <w:szCs w:val="28"/>
        </w:rPr>
        <w:t>组成防汛领导小组，明确小组成员分工。建立防汛抢险队，做到平时正常工作、战时根据不同情况在领导小组带领下根据不同险情做出正确、及时的反映，能够采取适当的措施，将损失将到最小。备足各种抢险用工具如苫布、塑料布、铁锹、洋镐、麻绳等。</w:t>
      </w:r>
    </w:p>
    <w:p w14:paraId="6AD64815" w14:textId="77777777" w:rsidR="00000000" w:rsidRDefault="00000000">
      <w:pPr>
        <w:numPr>
          <w:ilvl w:val="1"/>
          <w:numId w:val="0"/>
        </w:numPr>
        <w:tabs>
          <w:tab w:val="num" w:pos="-1620"/>
          <w:tab w:val="num" w:pos="1605"/>
        </w:tabs>
        <w:spacing w:line="440" w:lineRule="exact"/>
        <w:rPr>
          <w:rFonts w:ascii="宋体" w:hAnsi="宋体" w:hint="eastAsia"/>
          <w:spacing w:val="6"/>
          <w:sz w:val="28"/>
          <w:szCs w:val="28"/>
        </w:rPr>
      </w:pPr>
      <w:r>
        <w:rPr>
          <w:rFonts w:ascii="宋体" w:hAnsi="宋体" w:hint="eastAsia"/>
          <w:spacing w:val="6"/>
          <w:sz w:val="28"/>
          <w:szCs w:val="28"/>
        </w:rPr>
        <w:t>2.2加强信息流通</w:t>
      </w:r>
    </w:p>
    <w:p w14:paraId="39982FDC" w14:textId="77777777" w:rsidR="00000000" w:rsidRDefault="00000000">
      <w:pPr>
        <w:numPr>
          <w:ilvl w:val="1"/>
          <w:numId w:val="0"/>
        </w:numPr>
        <w:tabs>
          <w:tab w:val="num" w:pos="-1620"/>
          <w:tab w:val="num" w:pos="1605"/>
        </w:tabs>
        <w:spacing w:line="440" w:lineRule="exact"/>
        <w:ind w:firstLineChars="200" w:firstLine="584"/>
        <w:rPr>
          <w:rFonts w:ascii="宋体" w:hAnsi="宋体" w:hint="eastAsia"/>
          <w:spacing w:val="6"/>
          <w:sz w:val="28"/>
          <w:szCs w:val="28"/>
        </w:rPr>
      </w:pPr>
      <w:r>
        <w:rPr>
          <w:rFonts w:ascii="宋体" w:hAnsi="宋体" w:hint="eastAsia"/>
          <w:spacing w:val="6"/>
          <w:sz w:val="28"/>
          <w:szCs w:val="28"/>
        </w:rPr>
        <w:t>领导小组各成员在雨季施工期间保证通信工具24小时开通。及时收听天气预报掌握天气变化，做好应急措施。</w:t>
      </w:r>
    </w:p>
    <w:p w14:paraId="1E70E9DC" w14:textId="77777777" w:rsidR="00000000" w:rsidRDefault="00000000">
      <w:pPr>
        <w:numPr>
          <w:ilvl w:val="1"/>
          <w:numId w:val="0"/>
        </w:numPr>
        <w:tabs>
          <w:tab w:val="num" w:pos="-1620"/>
          <w:tab w:val="num" w:pos="1605"/>
        </w:tabs>
        <w:spacing w:line="440" w:lineRule="exact"/>
        <w:rPr>
          <w:rFonts w:ascii="宋体" w:hAnsi="宋体" w:hint="eastAsia"/>
          <w:spacing w:val="6"/>
          <w:sz w:val="28"/>
          <w:szCs w:val="28"/>
        </w:rPr>
      </w:pPr>
      <w:r>
        <w:rPr>
          <w:rFonts w:ascii="宋体" w:hAnsi="宋体" w:hint="eastAsia"/>
          <w:spacing w:val="6"/>
          <w:sz w:val="28"/>
          <w:szCs w:val="28"/>
        </w:rPr>
        <w:t>2.3加大管理力度</w:t>
      </w:r>
    </w:p>
    <w:p w14:paraId="6CC855B7" w14:textId="77777777" w:rsidR="00000000" w:rsidRDefault="00000000">
      <w:pPr>
        <w:numPr>
          <w:ilvl w:val="1"/>
          <w:numId w:val="0"/>
        </w:numPr>
        <w:tabs>
          <w:tab w:val="num" w:pos="-1620"/>
          <w:tab w:val="num" w:pos="1605"/>
        </w:tabs>
        <w:spacing w:line="440" w:lineRule="exact"/>
        <w:ind w:leftChars="86" w:left="181" w:firstLineChars="200" w:firstLine="584"/>
        <w:rPr>
          <w:rFonts w:ascii="宋体" w:hAnsi="宋体" w:hint="eastAsia"/>
          <w:spacing w:val="6"/>
          <w:sz w:val="28"/>
          <w:szCs w:val="28"/>
        </w:rPr>
      </w:pPr>
      <w:r>
        <w:rPr>
          <w:rFonts w:ascii="宋体" w:hAnsi="宋体" w:hint="eastAsia"/>
          <w:spacing w:val="6"/>
          <w:sz w:val="28"/>
          <w:szCs w:val="28"/>
        </w:rPr>
        <w:t>对现场各个施工对进行雨季施工安全教育，根据其在雨季施工内容不同制定本专业雨季施工方案。遇有大雨或大风天气领导小组留人值班。</w:t>
      </w:r>
    </w:p>
    <w:p w14:paraId="5C8D418B" w14:textId="77777777" w:rsidR="00000000" w:rsidRDefault="00000000">
      <w:pPr>
        <w:numPr>
          <w:ilvl w:val="1"/>
          <w:numId w:val="0"/>
        </w:numPr>
        <w:tabs>
          <w:tab w:val="num" w:pos="-1620"/>
          <w:tab w:val="num" w:pos="1605"/>
        </w:tabs>
        <w:spacing w:line="440" w:lineRule="exact"/>
        <w:rPr>
          <w:rFonts w:ascii="宋体" w:hAnsi="宋体" w:hint="eastAsia"/>
          <w:spacing w:val="6"/>
          <w:sz w:val="28"/>
          <w:szCs w:val="28"/>
        </w:rPr>
      </w:pPr>
      <w:r>
        <w:rPr>
          <w:rFonts w:ascii="宋体" w:hAnsi="宋体" w:hint="eastAsia"/>
          <w:spacing w:val="6"/>
          <w:sz w:val="28"/>
          <w:szCs w:val="28"/>
        </w:rPr>
        <w:t>2.4检查工作及时</w:t>
      </w:r>
    </w:p>
    <w:p w14:paraId="32185946" w14:textId="77777777" w:rsidR="00000000" w:rsidRDefault="00000000">
      <w:pPr>
        <w:numPr>
          <w:ilvl w:val="1"/>
          <w:numId w:val="0"/>
        </w:numPr>
        <w:tabs>
          <w:tab w:val="num" w:pos="-1620"/>
          <w:tab w:val="num" w:pos="1605"/>
        </w:tabs>
        <w:spacing w:line="440" w:lineRule="exact"/>
        <w:ind w:leftChars="86" w:left="181" w:firstLineChars="200" w:firstLine="584"/>
        <w:rPr>
          <w:rFonts w:ascii="宋体" w:hAnsi="宋体" w:hint="eastAsia"/>
          <w:spacing w:val="6"/>
          <w:sz w:val="28"/>
          <w:szCs w:val="28"/>
        </w:rPr>
      </w:pPr>
      <w:r>
        <w:rPr>
          <w:rFonts w:ascii="宋体" w:hAnsi="宋体" w:hint="eastAsia"/>
          <w:spacing w:val="6"/>
          <w:sz w:val="28"/>
          <w:szCs w:val="28"/>
        </w:rPr>
        <w:t>定时、定期对现场材料码放、屋顶空洞封堵、外门窗情况等进行检查，在大雨大风天气前后集中对上述地点进行检查。</w:t>
      </w:r>
    </w:p>
    <w:p w14:paraId="6B259BDB" w14:textId="77777777" w:rsidR="00000000" w:rsidRDefault="00000000">
      <w:pPr>
        <w:numPr>
          <w:ilvl w:val="1"/>
          <w:numId w:val="0"/>
        </w:numPr>
        <w:tabs>
          <w:tab w:val="num" w:pos="-1620"/>
          <w:tab w:val="num" w:pos="1605"/>
        </w:tabs>
        <w:spacing w:line="440" w:lineRule="exact"/>
        <w:rPr>
          <w:rFonts w:ascii="宋体" w:hAnsi="宋体" w:hint="eastAsia"/>
          <w:spacing w:val="6"/>
          <w:sz w:val="28"/>
          <w:szCs w:val="28"/>
        </w:rPr>
      </w:pPr>
      <w:r>
        <w:rPr>
          <w:rFonts w:ascii="宋体" w:hAnsi="宋体" w:hint="eastAsia"/>
          <w:spacing w:val="6"/>
          <w:sz w:val="28"/>
          <w:szCs w:val="28"/>
        </w:rPr>
        <w:t>2.5确保质量进度</w:t>
      </w:r>
    </w:p>
    <w:p w14:paraId="1CD92110" w14:textId="77777777" w:rsidR="00000000" w:rsidRDefault="00000000">
      <w:pPr>
        <w:numPr>
          <w:ilvl w:val="1"/>
          <w:numId w:val="0"/>
        </w:numPr>
        <w:tabs>
          <w:tab w:val="num" w:pos="-1620"/>
          <w:tab w:val="num" w:pos="1605"/>
        </w:tabs>
        <w:spacing w:line="440" w:lineRule="exact"/>
        <w:ind w:leftChars="86" w:left="181" w:firstLineChars="200" w:firstLine="584"/>
        <w:rPr>
          <w:rFonts w:ascii="宋体" w:hAnsi="宋体" w:hint="eastAsia"/>
          <w:spacing w:val="6"/>
          <w:sz w:val="28"/>
          <w:szCs w:val="28"/>
        </w:rPr>
      </w:pPr>
      <w:r>
        <w:rPr>
          <w:rFonts w:ascii="宋体" w:hAnsi="宋体" w:hint="eastAsia"/>
          <w:spacing w:val="6"/>
          <w:sz w:val="28"/>
          <w:szCs w:val="28"/>
        </w:rPr>
        <w:t>做好雨季施工前的准备，加强现场管理工作，采取合理措施，在雨季施工期间做到安全、质量、进度三丰收。</w:t>
      </w:r>
    </w:p>
    <w:p w14:paraId="50D62A12" w14:textId="77777777" w:rsidR="00000000" w:rsidRDefault="00000000">
      <w:pPr>
        <w:pStyle w:val="3"/>
        <w:spacing w:line="440" w:lineRule="exact"/>
        <w:rPr>
          <w:rFonts w:hint="eastAsia"/>
          <w:bCs/>
          <w:spacing w:val="6"/>
          <w:szCs w:val="28"/>
        </w:rPr>
      </w:pPr>
      <w:bookmarkStart w:id="145" w:name="_Toc42785033"/>
      <w:bookmarkStart w:id="146" w:name="_Toc42785148"/>
      <w:bookmarkStart w:id="147" w:name="_Toc45453833"/>
      <w:bookmarkStart w:id="148" w:name="_Toc67022651"/>
      <w:bookmarkStart w:id="149" w:name="_Toc76280418"/>
      <w:bookmarkStart w:id="150" w:name="_Toc102031559"/>
      <w:bookmarkStart w:id="151" w:name="_Toc161028464"/>
      <w:bookmarkStart w:id="152" w:name="_Toc161205187"/>
      <w:r>
        <w:rPr>
          <w:rFonts w:hint="eastAsia"/>
          <w:bCs/>
          <w:spacing w:val="6"/>
          <w:szCs w:val="28"/>
        </w:rPr>
        <w:t>三、施工准备</w:t>
      </w:r>
      <w:bookmarkEnd w:id="145"/>
      <w:bookmarkEnd w:id="146"/>
      <w:bookmarkEnd w:id="147"/>
      <w:bookmarkEnd w:id="148"/>
      <w:bookmarkEnd w:id="149"/>
      <w:bookmarkEnd w:id="150"/>
      <w:bookmarkEnd w:id="151"/>
      <w:bookmarkEnd w:id="152"/>
    </w:p>
    <w:p w14:paraId="4318C46A" w14:textId="77777777" w:rsidR="00000000" w:rsidRDefault="00000000">
      <w:pPr>
        <w:tabs>
          <w:tab w:val="num" w:pos="360"/>
        </w:tabs>
        <w:spacing w:line="440" w:lineRule="exact"/>
        <w:ind w:left="584" w:hangingChars="200" w:hanging="584"/>
        <w:rPr>
          <w:rFonts w:ascii="宋体" w:hAnsi="宋体" w:hint="eastAsia"/>
          <w:spacing w:val="6"/>
          <w:sz w:val="28"/>
          <w:szCs w:val="28"/>
        </w:rPr>
      </w:pPr>
      <w:r>
        <w:rPr>
          <w:rFonts w:ascii="宋体" w:hAnsi="宋体" w:hint="eastAsia"/>
          <w:spacing w:val="6"/>
          <w:sz w:val="28"/>
          <w:szCs w:val="28"/>
        </w:rPr>
        <w:t>3.1 技术准备</w:t>
      </w:r>
    </w:p>
    <w:p w14:paraId="2833E21D" w14:textId="77777777" w:rsidR="00000000" w:rsidRDefault="00000000">
      <w:pPr>
        <w:tabs>
          <w:tab w:val="num" w:pos="360"/>
        </w:tabs>
        <w:spacing w:line="440" w:lineRule="exact"/>
        <w:ind w:firstLineChars="200" w:firstLine="584"/>
        <w:rPr>
          <w:rFonts w:ascii="宋体" w:hAnsi="宋体" w:hint="eastAsia"/>
          <w:spacing w:val="6"/>
          <w:sz w:val="28"/>
          <w:szCs w:val="28"/>
        </w:rPr>
      </w:pPr>
      <w:r>
        <w:rPr>
          <w:rFonts w:ascii="宋体" w:hAnsi="宋体" w:hint="eastAsia"/>
          <w:spacing w:val="6"/>
          <w:sz w:val="28"/>
          <w:szCs w:val="28"/>
        </w:rPr>
        <w:t>编写针对与雨季施工期间工作内容，编制雨季施工专项施工方案，重点是技术、质量保证措施。</w:t>
      </w:r>
    </w:p>
    <w:p w14:paraId="69763093" w14:textId="77777777" w:rsidR="00000000" w:rsidRDefault="00000000">
      <w:pPr>
        <w:tabs>
          <w:tab w:val="num" w:pos="360"/>
        </w:tabs>
        <w:spacing w:line="440" w:lineRule="exact"/>
        <w:ind w:left="584" w:hangingChars="200" w:hanging="584"/>
        <w:rPr>
          <w:rFonts w:ascii="宋体" w:hAnsi="宋体" w:hint="eastAsia"/>
          <w:spacing w:val="6"/>
          <w:sz w:val="28"/>
          <w:szCs w:val="28"/>
        </w:rPr>
      </w:pPr>
      <w:r>
        <w:rPr>
          <w:rFonts w:ascii="宋体" w:hAnsi="宋体" w:hint="eastAsia"/>
          <w:spacing w:val="6"/>
          <w:sz w:val="28"/>
          <w:szCs w:val="28"/>
        </w:rPr>
        <w:t>3.2 材料准备</w:t>
      </w:r>
    </w:p>
    <w:p w14:paraId="76326086"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3.2.1材料部门提前向公司物资部提交防雨、防潮、防风、防晒、</w:t>
      </w:r>
      <w:r>
        <w:rPr>
          <w:rFonts w:ascii="宋体" w:hAnsi="宋体" w:hint="eastAsia"/>
          <w:spacing w:val="6"/>
          <w:sz w:val="28"/>
          <w:szCs w:val="28"/>
        </w:rPr>
        <w:lastRenderedPageBreak/>
        <w:t>防雷击、防火材料和设备的采购计划，做到未雨绸缪。</w:t>
      </w:r>
    </w:p>
    <w:p w14:paraId="05ADEED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3.3 现场准备</w:t>
      </w:r>
    </w:p>
    <w:p w14:paraId="7CAF7E65" w14:textId="77777777" w:rsidR="00000000" w:rsidRDefault="00000000">
      <w:pPr>
        <w:numPr>
          <w:ilvl w:val="2"/>
          <w:numId w:val="0"/>
        </w:numPr>
        <w:tabs>
          <w:tab w:val="num" w:pos="-900"/>
          <w:tab w:val="num" w:pos="2025"/>
        </w:tabs>
        <w:spacing w:line="440" w:lineRule="exact"/>
        <w:rPr>
          <w:rFonts w:ascii="宋体" w:hAnsi="宋体" w:hint="eastAsia"/>
          <w:spacing w:val="6"/>
          <w:sz w:val="28"/>
          <w:szCs w:val="28"/>
        </w:rPr>
      </w:pPr>
      <w:r>
        <w:rPr>
          <w:rFonts w:ascii="宋体" w:hAnsi="宋体" w:hint="eastAsia"/>
          <w:spacing w:val="6"/>
          <w:sz w:val="28"/>
          <w:szCs w:val="28"/>
        </w:rPr>
        <w:t>3.3.1 雨季施工前由领导小组带领暂电人员、安全员，对现场暂电线路、电闸箱、材料堆放处等进行联合检查。</w:t>
      </w:r>
    </w:p>
    <w:p w14:paraId="7390EAEA" w14:textId="77777777" w:rsidR="00000000" w:rsidRDefault="00000000">
      <w:pPr>
        <w:numPr>
          <w:ilvl w:val="2"/>
          <w:numId w:val="0"/>
        </w:numPr>
        <w:tabs>
          <w:tab w:val="num" w:pos="-900"/>
          <w:tab w:val="num" w:pos="2025"/>
        </w:tabs>
        <w:spacing w:line="440" w:lineRule="exact"/>
        <w:rPr>
          <w:rFonts w:ascii="宋体" w:hAnsi="宋体" w:hint="eastAsia"/>
          <w:spacing w:val="6"/>
          <w:sz w:val="28"/>
          <w:szCs w:val="28"/>
        </w:rPr>
      </w:pPr>
      <w:r>
        <w:rPr>
          <w:rFonts w:ascii="宋体" w:hAnsi="宋体" w:hint="eastAsia"/>
          <w:spacing w:val="6"/>
          <w:sz w:val="28"/>
          <w:szCs w:val="28"/>
        </w:rPr>
        <w:t>3.3.2门窗进行封闭以保护成品不受破坏。</w:t>
      </w:r>
    </w:p>
    <w:p w14:paraId="19910786" w14:textId="77777777" w:rsidR="00000000" w:rsidRDefault="00000000">
      <w:pPr>
        <w:numPr>
          <w:ilvl w:val="2"/>
          <w:numId w:val="0"/>
        </w:numPr>
        <w:tabs>
          <w:tab w:val="num" w:pos="-900"/>
          <w:tab w:val="num" w:pos="2025"/>
        </w:tabs>
        <w:spacing w:line="440" w:lineRule="exact"/>
        <w:rPr>
          <w:rFonts w:ascii="宋体" w:hAnsi="宋体" w:hint="eastAsia"/>
          <w:spacing w:val="6"/>
          <w:sz w:val="28"/>
          <w:szCs w:val="28"/>
        </w:rPr>
      </w:pPr>
      <w:r>
        <w:rPr>
          <w:rFonts w:ascii="宋体" w:hAnsi="宋体" w:hint="eastAsia"/>
          <w:spacing w:val="6"/>
          <w:sz w:val="28"/>
          <w:szCs w:val="28"/>
        </w:rPr>
        <w:t>3.3.3为保证文明施工备好冲洗设备大型车辆进出现场对车轮进行冲洗。</w:t>
      </w:r>
    </w:p>
    <w:p w14:paraId="6BDA6489" w14:textId="77777777" w:rsidR="00000000" w:rsidRDefault="00000000">
      <w:pPr>
        <w:numPr>
          <w:ilvl w:val="2"/>
          <w:numId w:val="0"/>
        </w:numPr>
        <w:tabs>
          <w:tab w:val="num" w:pos="-900"/>
          <w:tab w:val="num" w:pos="2025"/>
        </w:tabs>
        <w:spacing w:line="440" w:lineRule="exact"/>
        <w:rPr>
          <w:rFonts w:ascii="宋体" w:hAnsi="宋体" w:hint="eastAsia"/>
          <w:spacing w:val="6"/>
          <w:sz w:val="28"/>
          <w:szCs w:val="28"/>
        </w:rPr>
      </w:pPr>
      <w:r>
        <w:rPr>
          <w:rFonts w:ascii="宋体" w:hAnsi="宋体" w:hint="eastAsia"/>
          <w:spacing w:val="6"/>
          <w:sz w:val="28"/>
          <w:szCs w:val="28"/>
        </w:rPr>
        <w:t>3.3.4夏天天气炎热为防止非典及其他疾病、按时对食堂、宿舍进行消毒，对现场人员体温进行测量。</w:t>
      </w:r>
    </w:p>
    <w:p w14:paraId="344FD933" w14:textId="77777777" w:rsidR="00000000" w:rsidRDefault="00000000">
      <w:pPr>
        <w:pStyle w:val="2"/>
        <w:spacing w:before="0" w:after="0" w:line="440" w:lineRule="exact"/>
        <w:rPr>
          <w:rFonts w:hint="eastAsia"/>
          <w:bCs/>
          <w:sz w:val="32"/>
        </w:rPr>
      </w:pPr>
      <w:r>
        <w:rPr>
          <w:bCs/>
          <w:spacing w:val="6"/>
          <w:sz w:val="28"/>
          <w:szCs w:val="28"/>
        </w:rPr>
        <w:br w:type="page"/>
      </w:r>
      <w:bookmarkStart w:id="153" w:name="_Toc161028465"/>
      <w:bookmarkStart w:id="154" w:name="_Toc161205188"/>
      <w:r>
        <w:rPr>
          <w:rFonts w:hint="eastAsia"/>
          <w:bCs/>
          <w:sz w:val="32"/>
        </w:rPr>
        <w:lastRenderedPageBreak/>
        <w:t>第七章 成品保护方案</w:t>
      </w:r>
      <w:bookmarkEnd w:id="125"/>
      <w:bookmarkEnd w:id="153"/>
      <w:bookmarkEnd w:id="154"/>
    </w:p>
    <w:p w14:paraId="764C5610" w14:textId="77777777" w:rsidR="00000000" w:rsidRDefault="00000000">
      <w:pPr>
        <w:spacing w:line="440" w:lineRule="exact"/>
        <w:rPr>
          <w:rFonts w:ascii="宋体" w:hAnsi="宋体" w:hint="eastAsia"/>
          <w:sz w:val="28"/>
          <w:szCs w:val="28"/>
        </w:rPr>
      </w:pPr>
    </w:p>
    <w:p w14:paraId="698E8A2A" w14:textId="77777777" w:rsidR="00000000" w:rsidRDefault="00000000">
      <w:pPr>
        <w:spacing w:line="440" w:lineRule="exact"/>
        <w:rPr>
          <w:rFonts w:ascii="宋体" w:hAnsi="宋体" w:hint="eastAsia"/>
          <w:sz w:val="28"/>
          <w:szCs w:val="28"/>
        </w:rPr>
      </w:pPr>
    </w:p>
    <w:p w14:paraId="1C574BE5" w14:textId="77777777" w:rsidR="00000000" w:rsidRDefault="00000000">
      <w:pPr>
        <w:pStyle w:val="3"/>
        <w:spacing w:line="440" w:lineRule="exact"/>
        <w:rPr>
          <w:rFonts w:hint="eastAsia"/>
          <w:bCs/>
          <w:spacing w:val="6"/>
          <w:szCs w:val="28"/>
        </w:rPr>
      </w:pPr>
      <w:bookmarkStart w:id="155" w:name="_Toc45453838"/>
      <w:bookmarkStart w:id="156" w:name="_Toc161028466"/>
      <w:bookmarkStart w:id="157" w:name="_Toc161205189"/>
      <w:r>
        <w:rPr>
          <w:rFonts w:hint="eastAsia"/>
          <w:bCs/>
          <w:spacing w:val="6"/>
          <w:szCs w:val="28"/>
        </w:rPr>
        <w:t>一、工程概况</w:t>
      </w:r>
      <w:bookmarkEnd w:id="155"/>
      <w:bookmarkEnd w:id="156"/>
      <w:bookmarkEnd w:id="157"/>
    </w:p>
    <w:p w14:paraId="5C07537A"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本装饰工程中多专业同时施工，施工过程中存在交叉作业情况，为确保工程质量目标的实现，杜绝返工，成品保护是本工程施工过程中的一项重要内容。</w:t>
      </w:r>
    </w:p>
    <w:p w14:paraId="201A4D82" w14:textId="77777777" w:rsidR="00000000" w:rsidRDefault="00000000">
      <w:pPr>
        <w:pStyle w:val="3"/>
        <w:spacing w:line="440" w:lineRule="exact"/>
        <w:rPr>
          <w:bCs/>
          <w:spacing w:val="6"/>
          <w:szCs w:val="28"/>
        </w:rPr>
      </w:pPr>
      <w:bookmarkStart w:id="158" w:name="_Toc24009660"/>
      <w:bookmarkStart w:id="159" w:name="_Toc24080705"/>
      <w:bookmarkStart w:id="160" w:name="_Toc45453840"/>
      <w:bookmarkStart w:id="161" w:name="_Toc161028467"/>
      <w:bookmarkStart w:id="162" w:name="_Toc161205190"/>
      <w:r>
        <w:rPr>
          <w:rFonts w:hint="eastAsia"/>
          <w:bCs/>
          <w:spacing w:val="6"/>
          <w:szCs w:val="28"/>
        </w:rPr>
        <w:t>二、总体措施</w:t>
      </w:r>
      <w:bookmarkEnd w:id="158"/>
      <w:bookmarkEnd w:id="159"/>
      <w:bookmarkEnd w:id="160"/>
      <w:bookmarkEnd w:id="161"/>
      <w:bookmarkEnd w:id="162"/>
    </w:p>
    <w:p w14:paraId="2C1C3411"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2.1搬运材料和使用高凳机具时，梯登等机具要有软保护。不得碰坏门窗、墙面等。电气照明器具安装完后，不得再喷浆和刷漆，必须喷浆时，应将电气器具保护好后再喷浆。</w:t>
      </w:r>
    </w:p>
    <w:p w14:paraId="510640B9"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2.2安装灯具、开关、插销时，应确保屋顶墙面、地面清洁完整，施工中戴白手套。做好施工成品保护。</w:t>
      </w:r>
    </w:p>
    <w:p w14:paraId="77EDDD29"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2.3不得拆卸箱内设备零件及仪表，不得碰撞损伤。配电室要加临时门，上锁专人看守。</w:t>
      </w:r>
    </w:p>
    <w:p w14:paraId="7B4A5392" w14:textId="77777777" w:rsidR="00000000" w:rsidRDefault="00000000">
      <w:pPr>
        <w:spacing w:line="440" w:lineRule="exact"/>
        <w:ind w:firstLine="560"/>
        <w:rPr>
          <w:rFonts w:ascii="宋体" w:hAnsi="宋体"/>
          <w:spacing w:val="6"/>
          <w:sz w:val="28"/>
          <w:szCs w:val="28"/>
        </w:rPr>
      </w:pPr>
      <w:r>
        <w:rPr>
          <w:rFonts w:ascii="宋体" w:hAnsi="宋体" w:hint="eastAsia"/>
          <w:spacing w:val="6"/>
          <w:sz w:val="28"/>
          <w:szCs w:val="28"/>
        </w:rPr>
        <w:t>2.4除锈、刷油防腐前，应对周围进行清理，防止灰尘污染油漆表面。</w:t>
      </w:r>
    </w:p>
    <w:p w14:paraId="6D74F49C"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2.5喷浆前要采取保护措施，防止灰浆污染管道、设备，保证清洁。</w:t>
      </w:r>
    </w:p>
    <w:p w14:paraId="3AD8E627"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2.6搬运材料、机具及施焊时，做好墙面或地面的覆盖保护，避免弄脏、砸坏成品。</w:t>
      </w:r>
    </w:p>
    <w:p w14:paraId="2E024C26"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2.7防止杂物进入管子造成堵塞影响穿线。在设备安装阶段采取挂牌制，责任落实到人。</w:t>
      </w:r>
    </w:p>
    <w:p w14:paraId="29300973" w14:textId="77777777" w:rsidR="00000000" w:rsidRDefault="00000000">
      <w:pPr>
        <w:spacing w:line="440" w:lineRule="exact"/>
        <w:ind w:firstLine="560"/>
        <w:rPr>
          <w:rFonts w:ascii="宋体" w:hAnsi="宋体"/>
          <w:spacing w:val="6"/>
          <w:sz w:val="28"/>
          <w:szCs w:val="28"/>
        </w:rPr>
      </w:pPr>
      <w:r>
        <w:rPr>
          <w:rFonts w:ascii="宋体" w:hAnsi="宋体" w:hint="eastAsia"/>
          <w:spacing w:val="6"/>
          <w:sz w:val="28"/>
          <w:szCs w:val="28"/>
        </w:rPr>
        <w:t>2.8其他专业安装工程进行前，必须对施工完毕的成品进行保护。</w:t>
      </w:r>
    </w:p>
    <w:p w14:paraId="32E74ABC" w14:textId="77777777" w:rsidR="00000000" w:rsidRDefault="00000000">
      <w:pPr>
        <w:pStyle w:val="3"/>
        <w:spacing w:line="440" w:lineRule="exact"/>
        <w:rPr>
          <w:rFonts w:hint="eastAsia"/>
          <w:spacing w:val="6"/>
          <w:szCs w:val="28"/>
        </w:rPr>
      </w:pPr>
      <w:bookmarkStart w:id="163" w:name="_Toc30044865"/>
      <w:bookmarkStart w:id="164" w:name="_Toc45453841"/>
      <w:bookmarkStart w:id="165" w:name="_Toc161028468"/>
      <w:bookmarkStart w:id="166" w:name="_Toc161205191"/>
      <w:r>
        <w:rPr>
          <w:rFonts w:hint="eastAsia"/>
          <w:bCs/>
          <w:spacing w:val="6"/>
          <w:szCs w:val="28"/>
        </w:rPr>
        <w:t>三、分项工程成品保护措施</w:t>
      </w:r>
      <w:bookmarkEnd w:id="164"/>
      <w:bookmarkEnd w:id="165"/>
      <w:bookmarkEnd w:id="166"/>
    </w:p>
    <w:p w14:paraId="6E2ACC7C" w14:textId="77777777" w:rsidR="00000000" w:rsidRDefault="00000000">
      <w:pPr>
        <w:pStyle w:val="4"/>
        <w:spacing w:line="440" w:lineRule="exact"/>
        <w:rPr>
          <w:rFonts w:ascii="宋体" w:hAnsi="宋体" w:hint="eastAsia"/>
          <w:spacing w:val="6"/>
          <w:szCs w:val="28"/>
        </w:rPr>
      </w:pPr>
      <w:bookmarkStart w:id="167" w:name="_Toc30044866"/>
      <w:bookmarkStart w:id="168" w:name="_Toc45453843"/>
      <w:bookmarkEnd w:id="163"/>
      <w:r>
        <w:rPr>
          <w:rFonts w:ascii="宋体" w:hAnsi="宋体" w:hint="eastAsia"/>
          <w:spacing w:val="6"/>
          <w:szCs w:val="28"/>
        </w:rPr>
        <w:t>3.1 涂料工程</w:t>
      </w:r>
      <w:bookmarkEnd w:id="167"/>
      <w:bookmarkEnd w:id="168"/>
    </w:p>
    <w:p w14:paraId="7AF3A81B" w14:textId="77777777" w:rsidR="00000000" w:rsidRDefault="00000000">
      <w:pPr>
        <w:spacing w:line="440" w:lineRule="exact"/>
        <w:ind w:firstLine="560"/>
        <w:rPr>
          <w:rFonts w:ascii="宋体" w:hAnsi="宋体" w:hint="eastAsia"/>
          <w:spacing w:val="6"/>
          <w:sz w:val="28"/>
          <w:szCs w:val="28"/>
        </w:rPr>
      </w:pPr>
      <w:r>
        <w:rPr>
          <w:rFonts w:ascii="宋体" w:hAnsi="宋体" w:hint="eastAsia"/>
          <w:spacing w:val="6"/>
          <w:sz w:val="28"/>
          <w:szCs w:val="28"/>
        </w:rPr>
        <w:t>涂料墙面未干，不要清扫，以免尘土玷污表面，漆面干燥后，不得挨近墙面泼水以免玷污，手不干净不要摸。墙面完工后要妥善保护，不得磕碰，涂刷墙面时不得污染地面门窗、玻璃、五金。</w:t>
      </w:r>
    </w:p>
    <w:p w14:paraId="708505C6" w14:textId="77777777" w:rsidR="00000000" w:rsidRDefault="00000000">
      <w:pPr>
        <w:pStyle w:val="4"/>
        <w:spacing w:line="440" w:lineRule="exact"/>
        <w:rPr>
          <w:rFonts w:ascii="宋体" w:hAnsi="宋体" w:hint="eastAsia"/>
          <w:spacing w:val="6"/>
          <w:szCs w:val="28"/>
        </w:rPr>
      </w:pPr>
      <w:bookmarkStart w:id="169" w:name="_Toc30044867"/>
      <w:bookmarkStart w:id="170" w:name="_Toc45453844"/>
      <w:r>
        <w:rPr>
          <w:rFonts w:ascii="宋体" w:hAnsi="宋体" w:hint="eastAsia"/>
          <w:spacing w:val="6"/>
          <w:szCs w:val="28"/>
        </w:rPr>
        <w:lastRenderedPageBreak/>
        <w:t>3.2 瓷砖</w:t>
      </w:r>
      <w:bookmarkEnd w:id="169"/>
      <w:r>
        <w:rPr>
          <w:rFonts w:ascii="宋体" w:hAnsi="宋体" w:hint="eastAsia"/>
          <w:spacing w:val="6"/>
          <w:szCs w:val="28"/>
        </w:rPr>
        <w:t>工程</w:t>
      </w:r>
      <w:bookmarkEnd w:id="170"/>
    </w:p>
    <w:p w14:paraId="3A3B6169"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3.2.1施工完成养护期24h内完成面严禁上人和运输物料，养护开始和完毕后，已达到强度的完成面应用橡胶垫铺出专用运输和行走通路。</w:t>
      </w:r>
    </w:p>
    <w:p w14:paraId="1314C2F4"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3.2.2完成面上施工必须先在瓷砖表面铺设防护，防止坠物砸裂瓷砖或划伤瓷砖表面。</w:t>
      </w:r>
    </w:p>
    <w:p w14:paraId="1E87BAE6" w14:textId="77777777" w:rsidR="00000000" w:rsidRDefault="00000000">
      <w:pPr>
        <w:pStyle w:val="a6"/>
        <w:snapToGrid w:val="0"/>
        <w:spacing w:line="440" w:lineRule="exact"/>
        <w:rPr>
          <w:rFonts w:hAnsi="宋体" w:hint="eastAsia"/>
          <w:spacing w:val="6"/>
          <w:sz w:val="28"/>
          <w:szCs w:val="28"/>
        </w:rPr>
      </w:pPr>
      <w:r>
        <w:rPr>
          <w:rFonts w:hAnsi="宋体" w:hint="eastAsia"/>
          <w:spacing w:val="6"/>
          <w:sz w:val="28"/>
          <w:szCs w:val="28"/>
        </w:rPr>
        <w:t>3.2.3完成面严禁一切污染，如有污染应立即用锯末擦抹干净。</w:t>
      </w:r>
    </w:p>
    <w:p w14:paraId="5819BC21" w14:textId="77777777" w:rsidR="00000000" w:rsidRDefault="00000000">
      <w:pPr>
        <w:pStyle w:val="4"/>
        <w:spacing w:line="440" w:lineRule="exact"/>
        <w:rPr>
          <w:rFonts w:ascii="宋体" w:hAnsi="宋体" w:hint="eastAsia"/>
          <w:spacing w:val="6"/>
          <w:szCs w:val="28"/>
        </w:rPr>
      </w:pPr>
      <w:bookmarkStart w:id="171" w:name="_Toc30044868"/>
      <w:bookmarkStart w:id="172" w:name="_Toc45453845"/>
      <w:r>
        <w:rPr>
          <w:rFonts w:ascii="宋体" w:hAnsi="宋体" w:hint="eastAsia"/>
          <w:spacing w:val="6"/>
          <w:szCs w:val="28"/>
        </w:rPr>
        <w:t>3.3 防水</w:t>
      </w:r>
      <w:bookmarkEnd w:id="171"/>
      <w:r>
        <w:rPr>
          <w:rFonts w:ascii="宋体" w:hAnsi="宋体" w:hint="eastAsia"/>
          <w:spacing w:val="6"/>
          <w:szCs w:val="28"/>
        </w:rPr>
        <w:t>工程</w:t>
      </w:r>
      <w:bookmarkEnd w:id="172"/>
    </w:p>
    <w:p w14:paraId="6E532F21"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3.3.1防水层施工完毕，门口封堵，并进行标示，严禁上人践踏。</w:t>
      </w:r>
    </w:p>
    <w:p w14:paraId="0843E979"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3.3.2防水施工完毕的房间，应保持地面清洁，防止硬质物体划破防水。</w:t>
      </w:r>
    </w:p>
    <w:p w14:paraId="30606A66"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3.3.3施工中防止堵塞地漏、下水管口等管道。</w:t>
      </w:r>
    </w:p>
    <w:p w14:paraId="7DDEA1AB" w14:textId="77777777" w:rsidR="00000000" w:rsidRDefault="00000000">
      <w:pPr>
        <w:pStyle w:val="4"/>
        <w:spacing w:line="440" w:lineRule="exact"/>
        <w:rPr>
          <w:rFonts w:ascii="宋体" w:hAnsi="宋体" w:hint="eastAsia"/>
          <w:spacing w:val="6"/>
          <w:szCs w:val="28"/>
        </w:rPr>
      </w:pPr>
      <w:bookmarkStart w:id="173" w:name="_Toc45273378"/>
      <w:r>
        <w:rPr>
          <w:rFonts w:ascii="宋体" w:hAnsi="宋体" w:hint="eastAsia"/>
          <w:spacing w:val="6"/>
          <w:szCs w:val="28"/>
        </w:rPr>
        <w:t>3.4 轻钢龙骨吊顶工程</w:t>
      </w:r>
      <w:bookmarkEnd w:id="173"/>
    </w:p>
    <w:p w14:paraId="60ED1C6C" w14:textId="77777777" w:rsidR="00000000" w:rsidRDefault="00000000">
      <w:pPr>
        <w:tabs>
          <w:tab w:val="num" w:pos="360"/>
        </w:tabs>
        <w:spacing w:line="440" w:lineRule="exact"/>
        <w:ind w:left="1"/>
        <w:rPr>
          <w:rFonts w:ascii="宋体" w:hAnsi="宋体" w:hint="eastAsia"/>
          <w:spacing w:val="6"/>
          <w:sz w:val="28"/>
          <w:szCs w:val="28"/>
        </w:rPr>
      </w:pPr>
      <w:r>
        <w:rPr>
          <w:rFonts w:ascii="宋体" w:hAnsi="宋体" w:hint="eastAsia"/>
          <w:spacing w:val="6"/>
          <w:sz w:val="28"/>
          <w:szCs w:val="28"/>
        </w:rPr>
        <w:t>3.4.1轻钢骨架及罩面板安装应注意保护顶棚内各种管线。轻钢骨架的吊杆、龙骨不准固定在通风管道及其他设备上。</w:t>
      </w:r>
    </w:p>
    <w:p w14:paraId="03684C74" w14:textId="77777777" w:rsidR="00000000" w:rsidRDefault="00000000">
      <w:pPr>
        <w:tabs>
          <w:tab w:val="num" w:pos="360"/>
        </w:tabs>
        <w:spacing w:line="440" w:lineRule="exact"/>
        <w:ind w:left="1"/>
        <w:rPr>
          <w:rFonts w:ascii="宋体" w:hAnsi="宋体" w:hint="eastAsia"/>
          <w:spacing w:val="6"/>
          <w:sz w:val="28"/>
          <w:szCs w:val="28"/>
        </w:rPr>
      </w:pPr>
      <w:r>
        <w:rPr>
          <w:rFonts w:ascii="宋体" w:hAnsi="宋体" w:hint="eastAsia"/>
          <w:spacing w:val="6"/>
          <w:sz w:val="28"/>
          <w:szCs w:val="28"/>
        </w:rPr>
        <w:t>3.4.2轻钢骨架、罩面板及其他吊顶材料在入场存放、使用过程中严格管理，保证不变形、不受潮、不生锈。</w:t>
      </w:r>
    </w:p>
    <w:p w14:paraId="5349C339" w14:textId="77777777" w:rsidR="00000000" w:rsidRDefault="00000000">
      <w:pPr>
        <w:tabs>
          <w:tab w:val="num" w:pos="360"/>
        </w:tabs>
        <w:spacing w:line="440" w:lineRule="exact"/>
        <w:ind w:left="1"/>
        <w:rPr>
          <w:rFonts w:ascii="宋体" w:hAnsi="宋体" w:hint="eastAsia"/>
          <w:spacing w:val="6"/>
          <w:sz w:val="28"/>
          <w:szCs w:val="28"/>
        </w:rPr>
      </w:pPr>
      <w:r>
        <w:rPr>
          <w:rFonts w:ascii="宋体" w:hAnsi="宋体" w:hint="eastAsia"/>
          <w:spacing w:val="6"/>
          <w:sz w:val="28"/>
          <w:szCs w:val="28"/>
        </w:rPr>
        <w:t>3.4.3施工顶棚部位已安装的门窗，已施工完毕的地面、窗台等应注意保护，防止污损。</w:t>
      </w:r>
    </w:p>
    <w:p w14:paraId="4FD34DAE" w14:textId="77777777" w:rsidR="00000000" w:rsidRDefault="00000000">
      <w:pPr>
        <w:tabs>
          <w:tab w:val="num" w:pos="360"/>
        </w:tabs>
        <w:spacing w:line="440" w:lineRule="exact"/>
        <w:ind w:left="1"/>
        <w:rPr>
          <w:rFonts w:ascii="宋体" w:hAnsi="宋体" w:hint="eastAsia"/>
          <w:spacing w:val="6"/>
          <w:sz w:val="28"/>
          <w:szCs w:val="28"/>
        </w:rPr>
      </w:pPr>
      <w:r>
        <w:rPr>
          <w:rFonts w:ascii="宋体" w:hAnsi="宋体" w:hint="eastAsia"/>
          <w:spacing w:val="6"/>
          <w:sz w:val="28"/>
          <w:szCs w:val="28"/>
        </w:rPr>
        <w:t>3.4.4已装轻钢骨架不得上人踩踏；其他工种吊挂件，不得吊于轻钢骨架上。</w:t>
      </w:r>
    </w:p>
    <w:p w14:paraId="7857DC3B" w14:textId="77777777" w:rsidR="00000000" w:rsidRDefault="00000000">
      <w:pPr>
        <w:tabs>
          <w:tab w:val="num" w:pos="360"/>
        </w:tabs>
        <w:spacing w:line="440" w:lineRule="exact"/>
        <w:ind w:left="1"/>
        <w:rPr>
          <w:rFonts w:ascii="宋体" w:hAnsi="宋体" w:hint="eastAsia"/>
          <w:spacing w:val="6"/>
          <w:sz w:val="28"/>
          <w:szCs w:val="28"/>
        </w:rPr>
      </w:pPr>
      <w:r>
        <w:rPr>
          <w:rFonts w:ascii="宋体" w:hAnsi="宋体" w:hint="eastAsia"/>
          <w:spacing w:val="6"/>
          <w:sz w:val="28"/>
          <w:szCs w:val="28"/>
        </w:rPr>
        <w:t>3.4.5为了保护成品，罩面板安装必须在棚内管道、试水、保温等一切工序全部验收后进行。</w:t>
      </w:r>
    </w:p>
    <w:p w14:paraId="5DA8C356"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3.4.6安装面板时，施工人员应戴线手套，以防污染板面。</w:t>
      </w:r>
    </w:p>
    <w:p w14:paraId="2E5A967B" w14:textId="77777777" w:rsidR="00000000" w:rsidRDefault="00000000">
      <w:pPr>
        <w:pStyle w:val="4"/>
        <w:spacing w:line="440" w:lineRule="exact"/>
        <w:rPr>
          <w:rFonts w:ascii="宋体" w:hAnsi="宋体" w:hint="eastAsia"/>
          <w:spacing w:val="6"/>
          <w:szCs w:val="28"/>
        </w:rPr>
      </w:pPr>
      <w:bookmarkStart w:id="174" w:name="_Toc50456138"/>
      <w:r>
        <w:rPr>
          <w:rFonts w:ascii="宋体" w:hAnsi="宋体" w:hint="eastAsia"/>
          <w:spacing w:val="6"/>
          <w:szCs w:val="28"/>
        </w:rPr>
        <w:t>3.5 石材工程</w:t>
      </w:r>
      <w:bookmarkEnd w:id="174"/>
    </w:p>
    <w:p w14:paraId="644BB729"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3.5.1施工完成养护期24小时内完成面严禁上人和运输物料，养护开始和完毕后，已达到强度的完成面应用橡胶垫铺出专用运输和行走通路。</w:t>
      </w:r>
    </w:p>
    <w:p w14:paraId="47BE8ED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3.5.2完成面上施工必须先在石材表面铺设防护，防止坠物砸裂石材或划伤石材表面。</w:t>
      </w:r>
    </w:p>
    <w:p w14:paraId="747B8E7F" w14:textId="77777777" w:rsidR="00000000" w:rsidRDefault="00000000">
      <w:pPr>
        <w:pStyle w:val="a6"/>
        <w:snapToGrid w:val="0"/>
        <w:spacing w:line="440" w:lineRule="exact"/>
        <w:rPr>
          <w:rFonts w:hAnsi="宋体" w:hint="eastAsia"/>
          <w:spacing w:val="6"/>
          <w:sz w:val="28"/>
          <w:szCs w:val="28"/>
        </w:rPr>
      </w:pPr>
      <w:r>
        <w:rPr>
          <w:rFonts w:hAnsi="宋体" w:hint="eastAsia"/>
          <w:spacing w:val="6"/>
          <w:sz w:val="28"/>
          <w:szCs w:val="28"/>
        </w:rPr>
        <w:t>3.5.3完成面严禁一切污染，如有污染应立即用锯末擦抹干净。</w:t>
      </w:r>
    </w:p>
    <w:p w14:paraId="431692A6" w14:textId="77777777" w:rsidR="00000000" w:rsidRDefault="00000000">
      <w:pPr>
        <w:pStyle w:val="2"/>
        <w:spacing w:before="0" w:after="0" w:line="440" w:lineRule="exact"/>
        <w:rPr>
          <w:rFonts w:hint="eastAsia"/>
          <w:bCs/>
          <w:sz w:val="32"/>
        </w:rPr>
      </w:pPr>
      <w:r>
        <w:rPr>
          <w:spacing w:val="6"/>
          <w:sz w:val="28"/>
          <w:szCs w:val="28"/>
        </w:rPr>
        <w:br w:type="page"/>
      </w:r>
      <w:bookmarkStart w:id="175" w:name="_Toc45453867"/>
      <w:bookmarkStart w:id="176" w:name="_Toc45453851"/>
      <w:bookmarkStart w:id="177" w:name="_Toc161028469"/>
      <w:bookmarkStart w:id="178" w:name="_Toc161205192"/>
      <w:r>
        <w:rPr>
          <w:rFonts w:hint="eastAsia"/>
          <w:bCs/>
          <w:sz w:val="32"/>
        </w:rPr>
        <w:lastRenderedPageBreak/>
        <w:t>第八章 施工进度计划及措施</w:t>
      </w:r>
      <w:bookmarkEnd w:id="177"/>
      <w:bookmarkEnd w:id="178"/>
    </w:p>
    <w:p w14:paraId="5404D587" w14:textId="77777777" w:rsidR="00000000" w:rsidRDefault="00000000">
      <w:pPr>
        <w:spacing w:line="440" w:lineRule="exact"/>
        <w:rPr>
          <w:rFonts w:ascii="宋体" w:hAnsi="宋体" w:hint="eastAsia"/>
          <w:sz w:val="28"/>
          <w:szCs w:val="28"/>
        </w:rPr>
      </w:pPr>
    </w:p>
    <w:p w14:paraId="5880731C" w14:textId="77777777" w:rsidR="00000000" w:rsidRDefault="00000000">
      <w:pPr>
        <w:spacing w:line="440" w:lineRule="exact"/>
        <w:rPr>
          <w:rFonts w:ascii="宋体" w:hAnsi="宋体" w:hint="eastAsia"/>
          <w:sz w:val="28"/>
          <w:szCs w:val="28"/>
        </w:rPr>
      </w:pPr>
    </w:p>
    <w:p w14:paraId="52CCD58F" w14:textId="77777777" w:rsidR="00000000" w:rsidRDefault="00000000">
      <w:pPr>
        <w:pStyle w:val="3"/>
        <w:spacing w:line="440" w:lineRule="exact"/>
        <w:rPr>
          <w:rFonts w:hint="eastAsia"/>
          <w:spacing w:val="6"/>
          <w:szCs w:val="28"/>
        </w:rPr>
      </w:pPr>
      <w:bookmarkStart w:id="179" w:name="_Toc76226783"/>
      <w:bookmarkStart w:id="180" w:name="_Toc161028470"/>
      <w:bookmarkStart w:id="181" w:name="_Toc161205193"/>
      <w:r>
        <w:rPr>
          <w:rFonts w:hint="eastAsia"/>
          <w:spacing w:val="6"/>
          <w:szCs w:val="28"/>
        </w:rPr>
        <w:t>一、工程总体进度目标及各层进度目标控制</w:t>
      </w:r>
      <w:bookmarkEnd w:id="179"/>
      <w:bookmarkEnd w:id="180"/>
      <w:bookmarkEnd w:id="181"/>
    </w:p>
    <w:p w14:paraId="1729A75E" w14:textId="77777777" w:rsidR="00000000" w:rsidRDefault="00000000">
      <w:pPr>
        <w:spacing w:line="440" w:lineRule="exact"/>
        <w:ind w:firstLineChars="192" w:firstLine="561"/>
        <w:rPr>
          <w:rFonts w:ascii="宋体" w:hAnsi="宋体" w:hint="eastAsia"/>
          <w:spacing w:val="6"/>
          <w:sz w:val="28"/>
          <w:szCs w:val="28"/>
        </w:rPr>
      </w:pPr>
      <w:r>
        <w:rPr>
          <w:rFonts w:ascii="宋体" w:hAnsi="宋体" w:hint="eastAsia"/>
          <w:spacing w:val="6"/>
          <w:sz w:val="28"/>
          <w:szCs w:val="28"/>
        </w:rPr>
        <w:t>根据招标文件要求确定如下总体竣工目标：</w:t>
      </w:r>
    </w:p>
    <w:p w14:paraId="34068183" w14:textId="77777777" w:rsidR="00000000" w:rsidRDefault="00000000">
      <w:pPr>
        <w:spacing w:line="440" w:lineRule="exact"/>
        <w:ind w:firstLineChars="192" w:firstLine="561"/>
        <w:rPr>
          <w:rFonts w:ascii="宋体" w:hAnsi="宋体" w:hint="eastAsia"/>
          <w:spacing w:val="6"/>
          <w:sz w:val="28"/>
          <w:szCs w:val="28"/>
        </w:rPr>
      </w:pPr>
      <w:r>
        <w:rPr>
          <w:rFonts w:ascii="宋体" w:hAnsi="宋体" w:hint="eastAsia"/>
          <w:spacing w:val="6"/>
          <w:sz w:val="28"/>
          <w:szCs w:val="28"/>
        </w:rPr>
        <w:t>工程工期要求275日历天；我公司根据类似工程的施工经验，保证按时交付使用。</w:t>
      </w:r>
    </w:p>
    <w:p w14:paraId="78A3598D" w14:textId="77777777" w:rsidR="00000000" w:rsidRDefault="00000000">
      <w:pPr>
        <w:pStyle w:val="3"/>
        <w:spacing w:line="440" w:lineRule="exact"/>
        <w:rPr>
          <w:rFonts w:hint="eastAsia"/>
          <w:spacing w:val="6"/>
          <w:szCs w:val="28"/>
        </w:rPr>
      </w:pPr>
      <w:bookmarkStart w:id="182" w:name="_Toc76226784"/>
      <w:bookmarkStart w:id="183" w:name="_Toc161028471"/>
      <w:bookmarkStart w:id="184" w:name="_Toc161205194"/>
      <w:r>
        <w:rPr>
          <w:rFonts w:hint="eastAsia"/>
          <w:spacing w:val="6"/>
          <w:szCs w:val="28"/>
        </w:rPr>
        <w:t>二、工程计划编制方式</w:t>
      </w:r>
      <w:bookmarkEnd w:id="182"/>
      <w:bookmarkEnd w:id="183"/>
      <w:bookmarkEnd w:id="184"/>
    </w:p>
    <w:p w14:paraId="2DAF63B2" w14:textId="77777777" w:rsidR="00000000" w:rsidRDefault="00000000">
      <w:pPr>
        <w:pStyle w:val="a7"/>
        <w:spacing w:line="440" w:lineRule="exact"/>
        <w:rPr>
          <w:rFonts w:ascii="宋体" w:hAnsi="宋体" w:hint="eastAsia"/>
          <w:spacing w:val="6"/>
          <w:szCs w:val="28"/>
        </w:rPr>
      </w:pPr>
      <w:r>
        <w:rPr>
          <w:rFonts w:ascii="宋体" w:hAnsi="宋体" w:hint="eastAsia"/>
          <w:spacing w:val="6"/>
          <w:szCs w:val="28"/>
        </w:rPr>
        <w:t>为科学合理安排施工先后次序与充分说明工程进度状况，我公司在几十年施工实践中总结出应实施多级计划编制体系。即：</w:t>
      </w:r>
    </w:p>
    <w:p w14:paraId="3C9065AD" w14:textId="77777777" w:rsidR="00000000" w:rsidRDefault="00000000">
      <w:pPr>
        <w:pStyle w:val="a7"/>
        <w:spacing w:line="440" w:lineRule="exact"/>
        <w:rPr>
          <w:rFonts w:ascii="宋体" w:hAnsi="宋体" w:hint="eastAsia"/>
          <w:spacing w:val="6"/>
          <w:szCs w:val="28"/>
        </w:rPr>
      </w:pPr>
      <w:r>
        <w:rPr>
          <w:rFonts w:ascii="宋体" w:hAnsi="宋体" w:hint="eastAsia"/>
          <w:spacing w:val="6"/>
          <w:szCs w:val="28"/>
        </w:rPr>
        <w:t>一级总体控制计划：表述工程各部位的总体阶段目标控制，是提示业主、设计、监理管理人员进行工程总体部署的表达方式；我公司采用梦龙软件绘制双代号网络图表达，可实现对各专业工程计划进行实时监控，动态关联。</w:t>
      </w:r>
    </w:p>
    <w:p w14:paraId="0A9978AA" w14:textId="77777777" w:rsidR="00000000" w:rsidRDefault="00000000">
      <w:pPr>
        <w:pStyle w:val="a7"/>
        <w:spacing w:line="440" w:lineRule="exact"/>
        <w:rPr>
          <w:rFonts w:ascii="宋体" w:hAnsi="宋体" w:hint="eastAsia"/>
          <w:spacing w:val="6"/>
          <w:szCs w:val="28"/>
        </w:rPr>
      </w:pPr>
      <w:r>
        <w:rPr>
          <w:rFonts w:ascii="宋体" w:hAnsi="宋体" w:hint="eastAsia"/>
          <w:spacing w:val="6"/>
          <w:szCs w:val="28"/>
        </w:rPr>
        <w:t>二级进度控制计划：以各部位装饰工程的阶段目标为指导，分解形成该部位施工的具体实施步骤，以达到满足一级总控计划的要求。便于业主对该工程进度的总体控制（详见进度计划表）。</w:t>
      </w:r>
    </w:p>
    <w:p w14:paraId="3CB6CAEE" w14:textId="77777777" w:rsidR="00000000" w:rsidRDefault="00000000">
      <w:pPr>
        <w:pStyle w:val="a7"/>
        <w:spacing w:line="440" w:lineRule="exact"/>
        <w:rPr>
          <w:rFonts w:ascii="宋体" w:hAnsi="宋体" w:hint="eastAsia"/>
          <w:spacing w:val="6"/>
          <w:szCs w:val="28"/>
        </w:rPr>
      </w:pPr>
      <w:r>
        <w:rPr>
          <w:rFonts w:ascii="宋体" w:hAnsi="宋体" w:hint="eastAsia"/>
          <w:spacing w:val="6"/>
          <w:szCs w:val="28"/>
        </w:rPr>
        <w:t>三级进度控制计划：是装饰工程进行的流水施工计划，供基层管理人员具体控制每一分项工程在各个流水工程的工序工期，它是对二级控制计划的进一步分解，我公司将根据实际工程进度提前1－2天提供该计划。</w:t>
      </w:r>
    </w:p>
    <w:p w14:paraId="4B93D6A4" w14:textId="77777777" w:rsidR="00000000" w:rsidRDefault="00000000">
      <w:pPr>
        <w:pStyle w:val="a7"/>
        <w:spacing w:line="440" w:lineRule="exact"/>
        <w:rPr>
          <w:rFonts w:ascii="宋体" w:hAnsi="宋体" w:hint="eastAsia"/>
          <w:spacing w:val="6"/>
          <w:szCs w:val="28"/>
        </w:rPr>
      </w:pPr>
      <w:r>
        <w:rPr>
          <w:rFonts w:ascii="宋体" w:hAnsi="宋体" w:hint="eastAsia"/>
          <w:spacing w:val="6"/>
          <w:szCs w:val="28"/>
        </w:rPr>
        <w:t>周月作业计划：是以文本格式表达本周（本月）操作计划，我公司随工程例会发布并总结，采取日保周、周保月、月保阶段的控制手段，使计划阶段目标考核实际分解至每一周、每一月。</w:t>
      </w:r>
    </w:p>
    <w:p w14:paraId="019E24AE" w14:textId="77777777" w:rsidR="00000000" w:rsidRDefault="00000000">
      <w:pPr>
        <w:pStyle w:val="3"/>
        <w:spacing w:line="440" w:lineRule="exact"/>
        <w:rPr>
          <w:rFonts w:hint="eastAsia"/>
          <w:spacing w:val="6"/>
          <w:szCs w:val="28"/>
        </w:rPr>
      </w:pPr>
      <w:bookmarkStart w:id="185" w:name="_Toc76226785"/>
      <w:bookmarkStart w:id="186" w:name="_Toc161028472"/>
      <w:bookmarkStart w:id="187" w:name="_Toc161205195"/>
      <w:r>
        <w:rPr>
          <w:rFonts w:hint="eastAsia"/>
          <w:spacing w:val="6"/>
          <w:szCs w:val="28"/>
        </w:rPr>
        <w:t>三、施工进度保证措施</w:t>
      </w:r>
      <w:bookmarkEnd w:id="185"/>
      <w:bookmarkEnd w:id="186"/>
      <w:bookmarkEnd w:id="187"/>
    </w:p>
    <w:p w14:paraId="2AF1C52F"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为确保工期，达到过程精品，必须靠一流的策划与运作，一流的管理与协调，一流的技术与工艺，一流的设备与材料，一流的承包商等来实现。</w:t>
      </w:r>
    </w:p>
    <w:p w14:paraId="182668BB" w14:textId="77777777" w:rsidR="00000000" w:rsidRDefault="00000000">
      <w:pPr>
        <w:pStyle w:val="4"/>
        <w:spacing w:line="440" w:lineRule="exact"/>
        <w:rPr>
          <w:rFonts w:ascii="宋体" w:hAnsi="宋体" w:hint="eastAsia"/>
          <w:bCs/>
          <w:spacing w:val="6"/>
          <w:szCs w:val="28"/>
        </w:rPr>
      </w:pPr>
      <w:bookmarkStart w:id="188" w:name="_Toc76226786"/>
      <w:r>
        <w:rPr>
          <w:rFonts w:ascii="宋体" w:hAnsi="宋体" w:hint="eastAsia"/>
          <w:bCs/>
          <w:spacing w:val="6"/>
          <w:szCs w:val="28"/>
        </w:rPr>
        <w:t>3.1保证体系</w:t>
      </w:r>
      <w:bookmarkEnd w:id="188"/>
    </w:p>
    <w:p w14:paraId="148C85F2"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建立完善的计划体系是掌握施工管理主动权、控制施工生产局面，保证工程进度的关键一环。本项目的计划体系将以周、月和总</w:t>
      </w:r>
      <w:r>
        <w:rPr>
          <w:rFonts w:ascii="宋体" w:hAnsi="宋体" w:hint="eastAsia"/>
          <w:spacing w:val="6"/>
          <w:sz w:val="28"/>
          <w:szCs w:val="28"/>
        </w:rPr>
        <w:lastRenderedPageBreak/>
        <w:t>控计划构成的工期计划为主线，并由此派生一系列技术保障计划、商务保障计划、物资保障计划、质量检验与控制计划、安全防护计划及后勤保障计划，在各项工作中作到未雨绸缪，使进度管理形成了层次分明、深入全面、贯彻始终的特色。</w:t>
      </w:r>
    </w:p>
    <w:p w14:paraId="6DFB52FD" w14:textId="77777777" w:rsidR="00000000" w:rsidRDefault="00000000">
      <w:pPr>
        <w:pStyle w:val="4"/>
        <w:spacing w:line="440" w:lineRule="exact"/>
        <w:rPr>
          <w:rFonts w:ascii="宋体" w:hAnsi="宋体" w:hint="eastAsia"/>
          <w:spacing w:val="6"/>
          <w:szCs w:val="28"/>
        </w:rPr>
      </w:pPr>
      <w:bookmarkStart w:id="189" w:name="_Toc76226788"/>
      <w:r>
        <w:rPr>
          <w:rFonts w:ascii="宋体" w:hAnsi="宋体" w:hint="eastAsia"/>
          <w:bCs/>
          <w:spacing w:val="6"/>
          <w:szCs w:val="28"/>
        </w:rPr>
        <w:t>3.2技术工艺</w:t>
      </w:r>
      <w:bookmarkEnd w:id="189"/>
    </w:p>
    <w:p w14:paraId="5DABB3B3"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3.2.1编制有针对性的施工组织设计、施工方案和技术交底</w:t>
      </w:r>
    </w:p>
    <w:p w14:paraId="1F19BEF5" w14:textId="77777777" w:rsidR="00000000" w:rsidRDefault="00000000">
      <w:pPr>
        <w:pStyle w:val="a8"/>
        <w:spacing w:line="440" w:lineRule="exact"/>
        <w:ind w:firstLineChars="200" w:firstLine="584"/>
        <w:rPr>
          <w:rFonts w:ascii="宋体" w:hAnsi="宋体" w:hint="eastAsia"/>
          <w:spacing w:val="6"/>
          <w:szCs w:val="28"/>
        </w:rPr>
      </w:pPr>
      <w:r>
        <w:rPr>
          <w:rFonts w:ascii="宋体" w:hAnsi="宋体" w:hint="eastAsia"/>
          <w:spacing w:val="6"/>
          <w:szCs w:val="28"/>
        </w:rPr>
        <w:t>“方案先行，样板引路”是我公司施工管理的特色，制定详细的、有针对性和可操作性的施工方案，实现在管理层和操作层对施工工艺、质量标准的熟悉和掌握，使工程施工有条不紊的按期保质地完成。</w:t>
      </w:r>
    </w:p>
    <w:p w14:paraId="39BF8A2E"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3.2.2严格采用样板制度</w:t>
      </w:r>
    </w:p>
    <w:p w14:paraId="0424E400"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为确保工程如期进行，杜绝施工过程中返工现象发生。根据本工程特点，外装修主要为玻璃幕墙、干挂石材，大面积施工前，严格采取样板制度，样板施工完毕后，邀请业主进行验收，验收内容包括：原材料外观质量、颜色、装饰效果以及安装方法等。验收合格后方可进行大面积的施工。</w:t>
      </w:r>
    </w:p>
    <w:p w14:paraId="164B8CF3"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3.2.3广泛采用新技术、新材料、新工艺</w:t>
      </w:r>
    </w:p>
    <w:p w14:paraId="6B6AFB8D"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先进的施工工艺、材料和技术是进度计划成功的保证。我公司将根据工程特点和难点采用先进的施工技术和材料，提高施工进度，缩短施工工期，从而保证各阶段工期目标和总体工期目标的实现。</w:t>
      </w:r>
    </w:p>
    <w:p w14:paraId="02412FAF" w14:textId="77777777" w:rsidR="00000000" w:rsidRDefault="00000000">
      <w:pPr>
        <w:pStyle w:val="4"/>
        <w:spacing w:line="440" w:lineRule="exact"/>
        <w:rPr>
          <w:rFonts w:ascii="宋体" w:hAnsi="宋体" w:hint="eastAsia"/>
          <w:spacing w:val="6"/>
          <w:szCs w:val="28"/>
        </w:rPr>
      </w:pPr>
      <w:bookmarkStart w:id="190" w:name="_Toc76226789"/>
      <w:r>
        <w:rPr>
          <w:rFonts w:ascii="宋体" w:hAnsi="宋体" w:hint="eastAsia"/>
          <w:bCs/>
          <w:spacing w:val="6"/>
          <w:szCs w:val="28"/>
        </w:rPr>
        <w:t>3.3保障计划</w:t>
      </w:r>
      <w:bookmarkEnd w:id="190"/>
    </w:p>
    <w:p w14:paraId="19CF0FF0"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3.3.1分供计划</w:t>
      </w:r>
    </w:p>
    <w:p w14:paraId="37A328FB"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此计划要求的是分项工程开工所必须的分供合同最迟签定期限。由于本工程的重要性和施工的难度，对分供方的选择是极其重要的工作。为保证工程外装饰工程进度，在我公司的合格分供方手册中，择优选择与我公司长期合作的信誉好、实力强的幕墙厂家，保证工程质量和进度。</w:t>
      </w:r>
    </w:p>
    <w:p w14:paraId="0967F7E8"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3.3.2物资及施工机械进场计划</w:t>
      </w:r>
    </w:p>
    <w:p w14:paraId="749E4722"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此计划要求的是分项工程所必须的材料、设备以及重大技术措施所需物资的最迟进场期限。考虑到本工程石材、玻璃的加工周期</w:t>
      </w:r>
      <w:r>
        <w:rPr>
          <w:rFonts w:ascii="宋体" w:hAnsi="宋体" w:hint="eastAsia"/>
          <w:spacing w:val="6"/>
          <w:sz w:val="28"/>
          <w:szCs w:val="28"/>
        </w:rPr>
        <w:lastRenderedPageBreak/>
        <w:t>较长的特点，进场后必须积极落实石材、玻璃的加工以及进场时间，采取分批进场，保证进度。</w:t>
      </w:r>
    </w:p>
    <w:p w14:paraId="771BEAF8"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3.3.3质量验收计划</w:t>
      </w:r>
    </w:p>
    <w:p w14:paraId="0512239C"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分部工程验收是保证下一分部工程尽快插入的关键，本工程由于工期紧张，分部验收必须及时。</w:t>
      </w:r>
    </w:p>
    <w:p w14:paraId="23ECC05C" w14:textId="77777777" w:rsidR="00000000" w:rsidRDefault="00000000">
      <w:pPr>
        <w:pStyle w:val="4"/>
        <w:spacing w:line="440" w:lineRule="exact"/>
        <w:rPr>
          <w:rFonts w:ascii="宋体" w:hAnsi="宋体" w:hint="eastAsia"/>
          <w:spacing w:val="6"/>
          <w:szCs w:val="28"/>
        </w:rPr>
      </w:pPr>
      <w:bookmarkStart w:id="191" w:name="_Toc76226790"/>
      <w:r>
        <w:rPr>
          <w:rFonts w:ascii="宋体" w:hAnsi="宋体" w:hint="eastAsia"/>
          <w:bCs/>
          <w:spacing w:val="6"/>
          <w:szCs w:val="28"/>
        </w:rPr>
        <w:t>3.4现场协调</w:t>
      </w:r>
      <w:bookmarkEnd w:id="191"/>
    </w:p>
    <w:p w14:paraId="4C9C5519"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工程程序、管理制度、配套协调计划构成了完善的计划管理体系。做好施工现场各专业的协调配合，是计划管理的重要工作内容。</w:t>
      </w:r>
    </w:p>
    <w:p w14:paraId="24798B75"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3.4.1参加业主或监理组织召开的各种生产、管理例会，了解情况和问题及业主的要求，并积极解决和落实。</w:t>
      </w:r>
    </w:p>
    <w:p w14:paraId="65E7C624"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3.4.2建立定期的例会制度</w:t>
      </w:r>
    </w:p>
    <w:p w14:paraId="07A94D97"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重点协调内部管理事务，总结月计划完成情况，发布次月生产工作计划，分析工程进度形势，互通信息，协调各方关系，针对存在问题，制定对策。</w:t>
      </w:r>
    </w:p>
    <w:p w14:paraId="05124CA9"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3.4.3加强与社会各界的协调</w:t>
      </w:r>
    </w:p>
    <w:p w14:paraId="2A13A8B7"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在施工程中，影响生产因素很多，我公司将加强对公安交通、市政、供电供水、环保市容等单位的协调，进一步保证施工生产的正常进行。</w:t>
      </w:r>
    </w:p>
    <w:p w14:paraId="4F3C4C98"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3.4.4加强与业主、设计方的合作与协调</w:t>
      </w:r>
    </w:p>
    <w:p w14:paraId="5753546F"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通过与业主、监理以及各专业分包商之间建立良好关系，加强现场内部参战各方的配合与协调，使现场发生的技术问题、洽商变更、质量问题以及施工报验等能够及时快捷地解决。</w:t>
      </w:r>
    </w:p>
    <w:p w14:paraId="32DB11C6"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3.4.5有力协调控制机电安装与装饰施工的关系，确保各工种之间的密切合作，确保工程的总体计划实现。</w:t>
      </w:r>
    </w:p>
    <w:p w14:paraId="19459E8A" w14:textId="77777777" w:rsidR="00000000" w:rsidRDefault="00000000">
      <w:pPr>
        <w:pStyle w:val="2"/>
        <w:spacing w:before="0" w:after="0" w:line="440" w:lineRule="exact"/>
        <w:rPr>
          <w:rFonts w:hint="eastAsia"/>
          <w:bCs/>
          <w:sz w:val="32"/>
        </w:rPr>
      </w:pPr>
      <w:r>
        <w:rPr>
          <w:bCs/>
          <w:spacing w:val="6"/>
          <w:sz w:val="28"/>
          <w:szCs w:val="28"/>
        </w:rPr>
        <w:br w:type="page"/>
      </w:r>
      <w:bookmarkStart w:id="192" w:name="_Toc161028473"/>
      <w:bookmarkStart w:id="193" w:name="_Toc161205196"/>
      <w:r>
        <w:rPr>
          <w:rFonts w:hint="eastAsia"/>
          <w:bCs/>
          <w:sz w:val="32"/>
        </w:rPr>
        <w:lastRenderedPageBreak/>
        <w:t>第九章 质量保证体系及</w:t>
      </w:r>
      <w:bookmarkStart w:id="194" w:name="_Toc45453861"/>
      <w:bookmarkEnd w:id="176"/>
      <w:r>
        <w:rPr>
          <w:rFonts w:hint="eastAsia"/>
          <w:bCs/>
          <w:sz w:val="32"/>
        </w:rPr>
        <w:t>措施</w:t>
      </w:r>
      <w:bookmarkEnd w:id="192"/>
      <w:bookmarkEnd w:id="193"/>
    </w:p>
    <w:p w14:paraId="1EDFE429" w14:textId="77777777" w:rsidR="00000000" w:rsidRDefault="00000000">
      <w:pPr>
        <w:spacing w:line="440" w:lineRule="exact"/>
        <w:rPr>
          <w:rFonts w:ascii="宋体" w:hAnsi="宋体" w:hint="eastAsia"/>
          <w:sz w:val="28"/>
          <w:szCs w:val="28"/>
        </w:rPr>
      </w:pPr>
    </w:p>
    <w:p w14:paraId="0E40AC13" w14:textId="77777777" w:rsidR="00000000" w:rsidRDefault="00000000">
      <w:pPr>
        <w:spacing w:line="440" w:lineRule="exact"/>
        <w:rPr>
          <w:rFonts w:ascii="宋体" w:hAnsi="宋体" w:hint="eastAsia"/>
          <w:sz w:val="28"/>
          <w:szCs w:val="28"/>
        </w:rPr>
      </w:pPr>
    </w:p>
    <w:p w14:paraId="62160AB3" w14:textId="77777777" w:rsidR="00000000" w:rsidRDefault="00000000">
      <w:pPr>
        <w:pStyle w:val="3"/>
        <w:spacing w:line="440" w:lineRule="exact"/>
        <w:rPr>
          <w:bCs/>
          <w:spacing w:val="6"/>
          <w:szCs w:val="28"/>
        </w:rPr>
      </w:pPr>
      <w:bookmarkStart w:id="195" w:name="_Toc45453852"/>
      <w:bookmarkStart w:id="196" w:name="_Toc76226859"/>
      <w:bookmarkStart w:id="197" w:name="_Toc161028474"/>
      <w:bookmarkStart w:id="198" w:name="_Toc161205197"/>
      <w:r>
        <w:rPr>
          <w:rFonts w:hint="eastAsia"/>
          <w:bCs/>
          <w:spacing w:val="6"/>
          <w:szCs w:val="28"/>
        </w:rPr>
        <w:t>一、工程质量目标</w:t>
      </w:r>
      <w:bookmarkEnd w:id="195"/>
      <w:bookmarkEnd w:id="196"/>
      <w:bookmarkEnd w:id="197"/>
      <w:bookmarkEnd w:id="198"/>
    </w:p>
    <w:p w14:paraId="02A55EE8" w14:textId="77777777" w:rsidR="00000000" w:rsidRDefault="00000000">
      <w:pPr>
        <w:spacing w:line="440" w:lineRule="exact"/>
        <w:ind w:firstLineChars="200" w:firstLine="584"/>
        <w:rPr>
          <w:rFonts w:ascii="宋体" w:hAnsi="宋体" w:hint="eastAsia"/>
          <w:spacing w:val="6"/>
          <w:sz w:val="28"/>
          <w:szCs w:val="28"/>
        </w:rPr>
      </w:pPr>
      <w:bookmarkStart w:id="199" w:name="_Toc45453853"/>
      <w:r>
        <w:rPr>
          <w:rFonts w:ascii="宋体" w:hAnsi="宋体"/>
          <w:spacing w:val="6"/>
          <w:sz w:val="28"/>
          <w:szCs w:val="28"/>
        </w:rPr>
        <w:t>我公司将以一流的管理、一流的技术、一流的施工去实现我们予以</w:t>
      </w:r>
      <w:r>
        <w:rPr>
          <w:rFonts w:ascii="宋体" w:hAnsi="宋体" w:hint="eastAsia"/>
          <w:spacing w:val="6"/>
          <w:sz w:val="28"/>
          <w:szCs w:val="28"/>
        </w:rPr>
        <w:t>业主</w:t>
      </w:r>
      <w:r>
        <w:rPr>
          <w:rFonts w:ascii="宋体" w:hAnsi="宋体"/>
          <w:spacing w:val="6"/>
          <w:sz w:val="28"/>
          <w:szCs w:val="28"/>
        </w:rPr>
        <w:t>的承诺，</w:t>
      </w:r>
      <w:r>
        <w:rPr>
          <w:rFonts w:ascii="宋体" w:hAnsi="宋体" w:hint="eastAsia"/>
          <w:spacing w:val="6"/>
          <w:sz w:val="28"/>
          <w:szCs w:val="28"/>
        </w:rPr>
        <w:t>并</w:t>
      </w:r>
      <w:r>
        <w:rPr>
          <w:rFonts w:ascii="宋体" w:hAnsi="宋体"/>
          <w:spacing w:val="6"/>
          <w:sz w:val="28"/>
          <w:szCs w:val="28"/>
        </w:rPr>
        <w:t>全力实现</w:t>
      </w:r>
      <w:r>
        <w:rPr>
          <w:rFonts w:ascii="宋体" w:hAnsi="宋体" w:hint="eastAsia"/>
          <w:spacing w:val="6"/>
          <w:sz w:val="28"/>
          <w:szCs w:val="28"/>
        </w:rPr>
        <w:t>装饰工程</w:t>
      </w:r>
      <w:r>
        <w:rPr>
          <w:rFonts w:ascii="宋体" w:hAnsi="宋体"/>
          <w:spacing w:val="6"/>
          <w:sz w:val="28"/>
          <w:szCs w:val="28"/>
        </w:rPr>
        <w:t>既定</w:t>
      </w:r>
      <w:r>
        <w:rPr>
          <w:rFonts w:ascii="宋体" w:hAnsi="宋体" w:hint="eastAsia"/>
          <w:spacing w:val="6"/>
          <w:sz w:val="28"/>
          <w:szCs w:val="28"/>
        </w:rPr>
        <w:t>的</w:t>
      </w:r>
      <w:r>
        <w:rPr>
          <w:rFonts w:ascii="宋体" w:hAnsi="宋体"/>
          <w:spacing w:val="6"/>
          <w:sz w:val="28"/>
          <w:szCs w:val="28"/>
        </w:rPr>
        <w:t>质量目标：</w:t>
      </w:r>
      <w:r>
        <w:rPr>
          <w:rFonts w:ascii="宋体" w:hAnsi="宋体" w:hint="eastAsia"/>
          <w:spacing w:val="6"/>
          <w:sz w:val="28"/>
          <w:szCs w:val="28"/>
        </w:rPr>
        <w:t>合格。</w:t>
      </w:r>
    </w:p>
    <w:bookmarkEnd w:id="199"/>
    <w:p w14:paraId="1D3690A6" w14:textId="77777777" w:rsidR="00000000" w:rsidRDefault="00000000">
      <w:pPr>
        <w:adjustRightInd w:val="0"/>
        <w:spacing w:line="440" w:lineRule="exact"/>
        <w:ind w:firstLineChars="200" w:firstLine="584"/>
        <w:rPr>
          <w:rFonts w:ascii="宋体" w:hAnsi="宋体" w:hint="eastAsia"/>
          <w:spacing w:val="6"/>
          <w:sz w:val="28"/>
          <w:szCs w:val="28"/>
        </w:rPr>
      </w:pPr>
      <w:r>
        <w:rPr>
          <w:rFonts w:ascii="宋体" w:hAnsi="宋体" w:hint="eastAsia"/>
          <w:spacing w:val="6"/>
          <w:sz w:val="28"/>
          <w:szCs w:val="28"/>
        </w:rPr>
        <w:t>为了确保本工程在竣工时能一次通过质量监督站质量核验</w:t>
      </w:r>
      <w:r>
        <w:rPr>
          <w:rFonts w:ascii="宋体" w:hAnsi="宋体"/>
          <w:spacing w:val="6"/>
          <w:sz w:val="28"/>
          <w:szCs w:val="28"/>
        </w:rPr>
        <w:t>,我公司对构成</w:t>
      </w:r>
      <w:r>
        <w:rPr>
          <w:rFonts w:ascii="宋体" w:hAnsi="宋体" w:hint="eastAsia"/>
          <w:spacing w:val="6"/>
          <w:sz w:val="28"/>
          <w:szCs w:val="28"/>
        </w:rPr>
        <w:t>本</w:t>
      </w:r>
      <w:r>
        <w:rPr>
          <w:rFonts w:ascii="宋体" w:hAnsi="宋体"/>
          <w:spacing w:val="6"/>
          <w:sz w:val="28"/>
          <w:szCs w:val="28"/>
        </w:rPr>
        <w:t>工程的分</w:t>
      </w:r>
      <w:r>
        <w:rPr>
          <w:rFonts w:ascii="宋体" w:hAnsi="宋体" w:hint="eastAsia"/>
          <w:spacing w:val="6"/>
          <w:sz w:val="28"/>
          <w:szCs w:val="28"/>
        </w:rPr>
        <w:t>项</w:t>
      </w:r>
      <w:r>
        <w:rPr>
          <w:rFonts w:ascii="宋体" w:hAnsi="宋体"/>
          <w:spacing w:val="6"/>
          <w:sz w:val="28"/>
          <w:szCs w:val="28"/>
        </w:rPr>
        <w:t>工程进行目标分解,以加强施工过程中的质量控制,确保分部、分项工程优良率、合格率的目标。</w:t>
      </w:r>
    </w:p>
    <w:p w14:paraId="5157E3C8" w14:textId="77777777" w:rsidR="00000000" w:rsidRDefault="00000000">
      <w:pPr>
        <w:pStyle w:val="3"/>
        <w:spacing w:line="440" w:lineRule="exact"/>
        <w:rPr>
          <w:spacing w:val="6"/>
          <w:szCs w:val="28"/>
        </w:rPr>
      </w:pPr>
      <w:bookmarkStart w:id="200" w:name="_Toc45453854"/>
      <w:bookmarkStart w:id="201" w:name="_Toc76226860"/>
      <w:bookmarkStart w:id="202" w:name="_Toc161028475"/>
      <w:bookmarkStart w:id="203" w:name="_Toc161205198"/>
      <w:r>
        <w:rPr>
          <w:rFonts w:hint="eastAsia"/>
          <w:bCs/>
          <w:spacing w:val="6"/>
          <w:szCs w:val="28"/>
        </w:rPr>
        <w:t>二、项目经理部质量领导小组</w:t>
      </w:r>
      <w:bookmarkEnd w:id="200"/>
      <w:bookmarkEnd w:id="201"/>
      <w:bookmarkEnd w:id="202"/>
      <w:bookmarkEnd w:id="203"/>
    </w:p>
    <w:p w14:paraId="33CA5855" w14:textId="77777777" w:rsidR="00000000" w:rsidRDefault="00000000">
      <w:pPr>
        <w:pStyle w:val="4"/>
        <w:spacing w:line="440" w:lineRule="exact"/>
        <w:rPr>
          <w:rFonts w:ascii="宋体" w:hAnsi="宋体" w:hint="eastAsia"/>
          <w:spacing w:val="6"/>
          <w:szCs w:val="28"/>
        </w:rPr>
      </w:pPr>
      <w:r>
        <w:rPr>
          <w:rFonts w:ascii="宋体" w:hAnsi="宋体" w:hint="eastAsia"/>
          <w:spacing w:val="6"/>
          <w:szCs w:val="28"/>
        </w:rPr>
        <w:t>2.1</w:t>
      </w:r>
      <w:r>
        <w:rPr>
          <w:rFonts w:ascii="宋体" w:hAnsi="宋体"/>
          <w:spacing w:val="6"/>
          <w:szCs w:val="28"/>
        </w:rPr>
        <w:t>建立项目组织机构及工程</w:t>
      </w:r>
      <w:r>
        <w:rPr>
          <w:rFonts w:ascii="宋体" w:hAnsi="宋体" w:hint="eastAsia"/>
          <w:spacing w:val="6"/>
          <w:szCs w:val="28"/>
        </w:rPr>
        <w:t>质量</w:t>
      </w:r>
      <w:r>
        <w:rPr>
          <w:rFonts w:ascii="宋体" w:hAnsi="宋体"/>
          <w:spacing w:val="6"/>
          <w:szCs w:val="28"/>
        </w:rPr>
        <w:t>领导小组</w:t>
      </w:r>
    </w:p>
    <w:p w14:paraId="74AB8533" w14:textId="77777777" w:rsidR="00000000" w:rsidRDefault="00000000">
      <w:pPr>
        <w:spacing w:line="440" w:lineRule="exact"/>
        <w:rPr>
          <w:rFonts w:ascii="宋体" w:hAnsi="宋体"/>
          <w:spacing w:val="6"/>
          <w:sz w:val="28"/>
          <w:szCs w:val="28"/>
        </w:rPr>
      </w:pPr>
      <w:r>
        <w:rPr>
          <w:rFonts w:ascii="宋体" w:hAnsi="宋体"/>
          <w:spacing w:val="6"/>
          <w:sz w:val="28"/>
          <w:szCs w:val="28"/>
        </w:rPr>
        <w:t xml:space="preserve"> </w:t>
      </w:r>
      <w:r>
        <w:rPr>
          <w:rFonts w:ascii="宋体" w:hAnsi="宋体" w:hint="eastAsia"/>
          <w:spacing w:val="6"/>
          <w:sz w:val="28"/>
          <w:szCs w:val="28"/>
        </w:rPr>
        <w:t xml:space="preserve">  建立满足工程质量管理的组织和成立项目质量领导小组。</w:t>
      </w:r>
    </w:p>
    <w:p w14:paraId="7321EAF0" w14:textId="77777777" w:rsidR="00000000" w:rsidRDefault="00000000">
      <w:pPr>
        <w:pStyle w:val="4"/>
        <w:spacing w:line="440" w:lineRule="exact"/>
        <w:rPr>
          <w:rFonts w:ascii="宋体" w:hAnsi="宋体"/>
          <w:spacing w:val="6"/>
          <w:szCs w:val="28"/>
        </w:rPr>
      </w:pPr>
      <w:r>
        <w:rPr>
          <w:rFonts w:ascii="宋体" w:hAnsi="宋体" w:hint="eastAsia"/>
          <w:spacing w:val="6"/>
          <w:szCs w:val="28"/>
        </w:rPr>
        <w:t>2.2</w:t>
      </w:r>
      <w:r>
        <w:rPr>
          <w:rFonts w:ascii="宋体" w:hAnsi="宋体"/>
          <w:spacing w:val="6"/>
          <w:szCs w:val="28"/>
        </w:rPr>
        <w:t>质量领导小组组长: 项目经理</w:t>
      </w:r>
    </w:p>
    <w:p w14:paraId="773EEB4D" w14:textId="77777777" w:rsidR="00000000" w:rsidRDefault="00000000">
      <w:pPr>
        <w:spacing w:line="440" w:lineRule="exact"/>
        <w:ind w:firstLine="360"/>
        <w:rPr>
          <w:rFonts w:ascii="宋体" w:hAnsi="宋体"/>
          <w:spacing w:val="6"/>
          <w:sz w:val="28"/>
          <w:szCs w:val="28"/>
        </w:rPr>
      </w:pPr>
      <w:r>
        <w:rPr>
          <w:rFonts w:ascii="宋体" w:hAnsi="宋体" w:hint="eastAsia"/>
          <w:spacing w:val="6"/>
          <w:sz w:val="28"/>
          <w:szCs w:val="28"/>
        </w:rPr>
        <w:t>职责</w:t>
      </w:r>
      <w:r>
        <w:rPr>
          <w:rFonts w:ascii="宋体" w:hAnsi="宋体"/>
          <w:spacing w:val="6"/>
          <w:sz w:val="28"/>
          <w:szCs w:val="28"/>
        </w:rPr>
        <w:t>:组织工程质量策划,指导质量工作的实施,对工程质量工作进行安排、检查和总结。</w:t>
      </w:r>
    </w:p>
    <w:p w14:paraId="43D5DB63" w14:textId="77777777" w:rsidR="00000000" w:rsidRDefault="00000000">
      <w:pPr>
        <w:pStyle w:val="4"/>
        <w:spacing w:line="440" w:lineRule="exact"/>
        <w:rPr>
          <w:rFonts w:ascii="宋体" w:hAnsi="宋体"/>
          <w:spacing w:val="6"/>
          <w:szCs w:val="28"/>
        </w:rPr>
      </w:pPr>
      <w:r>
        <w:rPr>
          <w:rFonts w:ascii="宋体" w:hAnsi="宋体" w:hint="eastAsia"/>
          <w:spacing w:val="6"/>
          <w:szCs w:val="28"/>
        </w:rPr>
        <w:t>2.3</w:t>
      </w:r>
      <w:r>
        <w:rPr>
          <w:rFonts w:ascii="宋体" w:hAnsi="宋体"/>
          <w:spacing w:val="6"/>
          <w:szCs w:val="28"/>
        </w:rPr>
        <w:t>质量领导小组副组长: 项目工程师</w:t>
      </w:r>
    </w:p>
    <w:p w14:paraId="7E4E4CE3" w14:textId="77777777" w:rsidR="00000000" w:rsidRDefault="00000000">
      <w:pPr>
        <w:spacing w:line="440" w:lineRule="exact"/>
        <w:ind w:firstLineChars="100" w:firstLine="292"/>
        <w:rPr>
          <w:rFonts w:ascii="宋体" w:hAnsi="宋体" w:hint="eastAsia"/>
          <w:spacing w:val="6"/>
          <w:sz w:val="28"/>
          <w:szCs w:val="28"/>
        </w:rPr>
      </w:pPr>
      <w:r>
        <w:rPr>
          <w:rFonts w:ascii="宋体" w:hAnsi="宋体"/>
          <w:spacing w:val="6"/>
          <w:sz w:val="28"/>
          <w:szCs w:val="28"/>
        </w:rPr>
        <w:t xml:space="preserve"> </w:t>
      </w:r>
      <w:r>
        <w:rPr>
          <w:rFonts w:ascii="宋体" w:hAnsi="宋体" w:hint="eastAsia"/>
          <w:spacing w:val="6"/>
          <w:sz w:val="28"/>
          <w:szCs w:val="28"/>
        </w:rPr>
        <w:t>职责</w:t>
      </w:r>
      <w:r>
        <w:rPr>
          <w:rFonts w:ascii="宋体" w:hAnsi="宋体"/>
          <w:spacing w:val="6"/>
          <w:sz w:val="28"/>
          <w:szCs w:val="28"/>
        </w:rPr>
        <w:t>:参与工程整体质量策划,根据质量总体策划大纲,制定阶段质量实施目标,并组织和指导责任部门进行质量工作的实施,并对阶段目标的实施情况定期监督、检查和总结。</w:t>
      </w:r>
    </w:p>
    <w:p w14:paraId="1CE89E32" w14:textId="77777777" w:rsidR="00000000" w:rsidRDefault="00000000">
      <w:pPr>
        <w:pStyle w:val="4"/>
        <w:spacing w:line="440" w:lineRule="exact"/>
        <w:rPr>
          <w:rFonts w:ascii="宋体" w:hAnsi="宋体"/>
          <w:spacing w:val="6"/>
          <w:szCs w:val="28"/>
        </w:rPr>
      </w:pPr>
      <w:r>
        <w:rPr>
          <w:rFonts w:ascii="宋体" w:hAnsi="宋体" w:hint="eastAsia"/>
          <w:spacing w:val="6"/>
          <w:szCs w:val="28"/>
        </w:rPr>
        <w:t>2.4</w:t>
      </w:r>
      <w:r>
        <w:rPr>
          <w:rFonts w:ascii="宋体" w:hAnsi="宋体"/>
          <w:spacing w:val="6"/>
          <w:szCs w:val="28"/>
        </w:rPr>
        <w:t xml:space="preserve">质量领导小组成员: </w:t>
      </w:r>
      <w:r>
        <w:rPr>
          <w:rFonts w:ascii="宋体" w:hAnsi="宋体" w:hint="eastAsia"/>
          <w:spacing w:val="6"/>
          <w:szCs w:val="28"/>
        </w:rPr>
        <w:t>项目经理部各相关部门经理</w:t>
      </w:r>
    </w:p>
    <w:p w14:paraId="2309B636" w14:textId="77777777" w:rsidR="00000000" w:rsidRDefault="00000000">
      <w:pPr>
        <w:spacing w:line="440" w:lineRule="exact"/>
        <w:ind w:firstLine="360"/>
        <w:rPr>
          <w:rFonts w:ascii="宋体" w:hAnsi="宋体" w:hint="eastAsia"/>
          <w:spacing w:val="6"/>
          <w:sz w:val="28"/>
          <w:szCs w:val="28"/>
        </w:rPr>
      </w:pPr>
      <w:r>
        <w:rPr>
          <w:rFonts w:ascii="宋体" w:hAnsi="宋体" w:hint="eastAsia"/>
          <w:spacing w:val="6"/>
          <w:sz w:val="28"/>
          <w:szCs w:val="28"/>
        </w:rPr>
        <w:t> 职责</w:t>
      </w:r>
      <w:r>
        <w:rPr>
          <w:rFonts w:ascii="宋体" w:hAnsi="宋体"/>
          <w:spacing w:val="6"/>
          <w:sz w:val="28"/>
          <w:szCs w:val="28"/>
        </w:rPr>
        <w:t>:相关质量工作的具体实施、总结与汇报。</w:t>
      </w:r>
    </w:p>
    <w:p w14:paraId="46A00B7C" w14:textId="77777777" w:rsidR="00000000" w:rsidRDefault="00000000">
      <w:pPr>
        <w:pStyle w:val="4"/>
        <w:spacing w:line="440" w:lineRule="exact"/>
        <w:rPr>
          <w:rFonts w:ascii="宋体" w:hAnsi="宋体"/>
          <w:spacing w:val="6"/>
          <w:szCs w:val="28"/>
        </w:rPr>
      </w:pPr>
      <w:r>
        <w:rPr>
          <w:rFonts w:ascii="宋体" w:hAnsi="宋体" w:hint="eastAsia"/>
          <w:spacing w:val="6"/>
          <w:szCs w:val="28"/>
        </w:rPr>
        <w:t>2.5</w:t>
      </w:r>
      <w:r>
        <w:rPr>
          <w:rFonts w:ascii="宋体" w:hAnsi="宋体"/>
          <w:spacing w:val="6"/>
          <w:szCs w:val="28"/>
        </w:rPr>
        <w:t>项目各主要相关部门的主要职责如下:</w:t>
      </w:r>
    </w:p>
    <w:p w14:paraId="04E57409" w14:textId="77777777" w:rsidR="00000000" w:rsidRDefault="00000000">
      <w:pPr>
        <w:tabs>
          <w:tab w:val="left" w:pos="6120"/>
        </w:tabs>
        <w:spacing w:line="440" w:lineRule="exact"/>
        <w:rPr>
          <w:rFonts w:ascii="宋体" w:hAnsi="宋体" w:hint="eastAsia"/>
          <w:spacing w:val="6"/>
          <w:sz w:val="28"/>
          <w:szCs w:val="28"/>
        </w:rPr>
      </w:pPr>
      <w:r>
        <w:rPr>
          <w:rFonts w:ascii="宋体" w:hAnsi="宋体" w:hint="eastAsia"/>
          <w:spacing w:val="6"/>
          <w:sz w:val="28"/>
          <w:szCs w:val="28"/>
        </w:rPr>
        <w:t>2.5.1施工生产</w:t>
      </w:r>
      <w:r>
        <w:rPr>
          <w:rFonts w:ascii="宋体" w:hAnsi="宋体"/>
          <w:spacing w:val="6"/>
          <w:sz w:val="28"/>
          <w:szCs w:val="28"/>
        </w:rPr>
        <w:t>部</w:t>
      </w:r>
      <w:r>
        <w:rPr>
          <w:rFonts w:ascii="宋体" w:hAnsi="宋体" w:hint="eastAsia"/>
          <w:spacing w:val="6"/>
          <w:sz w:val="28"/>
          <w:szCs w:val="28"/>
        </w:rPr>
        <w:t>门</w:t>
      </w:r>
    </w:p>
    <w:p w14:paraId="71A12487"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w:t>
      </w:r>
      <w:r>
        <w:rPr>
          <w:rFonts w:ascii="宋体" w:hAnsi="宋体"/>
          <w:spacing w:val="6"/>
          <w:sz w:val="28"/>
          <w:szCs w:val="28"/>
        </w:rPr>
        <w:t>对施工单位进行施工安排部署，创证按工程总控计划实现工期目标。</w:t>
      </w:r>
    </w:p>
    <w:p w14:paraId="4E035623" w14:textId="77777777" w:rsidR="00000000" w:rsidRDefault="00000000">
      <w:pPr>
        <w:pStyle w:val="a8"/>
        <w:spacing w:line="440" w:lineRule="exact"/>
        <w:rPr>
          <w:rFonts w:ascii="宋体" w:hAnsi="宋体"/>
          <w:spacing w:val="6"/>
          <w:szCs w:val="28"/>
        </w:rPr>
      </w:pPr>
      <w:r>
        <w:rPr>
          <w:rFonts w:ascii="宋体" w:hAnsi="宋体" w:hint="eastAsia"/>
          <w:spacing w:val="6"/>
          <w:szCs w:val="28"/>
        </w:rPr>
        <w:t>b.</w:t>
      </w:r>
      <w:r>
        <w:rPr>
          <w:rFonts w:ascii="宋体" w:hAnsi="宋体"/>
          <w:spacing w:val="6"/>
          <w:szCs w:val="28"/>
        </w:rPr>
        <w:t>实施工程过程质量监控。严格执行项目《质量手册》，按照国家规范、标准对施工过程进行严格检验与控制，确保工程实体质量的优良。</w:t>
      </w:r>
    </w:p>
    <w:p w14:paraId="710C69BC"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c.</w:t>
      </w:r>
      <w:r>
        <w:rPr>
          <w:rFonts w:ascii="宋体" w:hAnsi="宋体"/>
          <w:spacing w:val="6"/>
          <w:sz w:val="28"/>
          <w:szCs w:val="28"/>
        </w:rPr>
        <w:t>本部门质量记录的收集整理，做到准确、及时、完整、交圈。</w:t>
      </w:r>
    </w:p>
    <w:p w14:paraId="04413628"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d.</w:t>
      </w:r>
      <w:r>
        <w:rPr>
          <w:rFonts w:ascii="宋体" w:hAnsi="宋体"/>
          <w:spacing w:val="6"/>
          <w:sz w:val="28"/>
          <w:szCs w:val="28"/>
        </w:rPr>
        <w:t>工程成品保护管理。做到职责到人，保护措施到位。</w:t>
      </w:r>
    </w:p>
    <w:p w14:paraId="54C73C86"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e.</w:t>
      </w:r>
      <w:r>
        <w:rPr>
          <w:rFonts w:ascii="宋体" w:hAnsi="宋体"/>
          <w:spacing w:val="6"/>
          <w:sz w:val="28"/>
          <w:szCs w:val="28"/>
        </w:rPr>
        <w:t>组织分部工程质量评定。</w:t>
      </w:r>
    </w:p>
    <w:p w14:paraId="7A69D005"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lastRenderedPageBreak/>
        <w:t>2.5.2</w:t>
      </w:r>
      <w:r>
        <w:rPr>
          <w:rFonts w:ascii="宋体" w:hAnsi="宋体"/>
          <w:spacing w:val="6"/>
          <w:sz w:val="28"/>
          <w:szCs w:val="28"/>
        </w:rPr>
        <w:t>技术</w:t>
      </w:r>
      <w:r>
        <w:rPr>
          <w:rFonts w:ascii="宋体" w:hAnsi="宋体" w:hint="eastAsia"/>
          <w:spacing w:val="6"/>
          <w:sz w:val="28"/>
          <w:szCs w:val="28"/>
        </w:rPr>
        <w:t>质量</w:t>
      </w:r>
      <w:r>
        <w:rPr>
          <w:rFonts w:ascii="宋体" w:hAnsi="宋体"/>
          <w:spacing w:val="6"/>
          <w:sz w:val="28"/>
          <w:szCs w:val="28"/>
        </w:rPr>
        <w:t>部</w:t>
      </w:r>
      <w:r>
        <w:rPr>
          <w:rFonts w:ascii="宋体" w:hAnsi="宋体" w:hint="eastAsia"/>
          <w:spacing w:val="6"/>
          <w:sz w:val="28"/>
          <w:szCs w:val="28"/>
        </w:rPr>
        <w:t>门</w:t>
      </w:r>
    </w:p>
    <w:p w14:paraId="485E4CD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w:t>
      </w:r>
      <w:r>
        <w:rPr>
          <w:rFonts w:ascii="宋体" w:hAnsi="宋体"/>
          <w:spacing w:val="6"/>
          <w:sz w:val="28"/>
          <w:szCs w:val="28"/>
        </w:rPr>
        <w:t>对图纸、施工方案、工艺标准的确定并及时下发，以指导工程的施工生产。</w:t>
      </w:r>
    </w:p>
    <w:p w14:paraId="64B7E6FE"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b.</w:t>
      </w:r>
      <w:r>
        <w:rPr>
          <w:rFonts w:ascii="宋体" w:hAnsi="宋体"/>
          <w:spacing w:val="6"/>
          <w:sz w:val="28"/>
          <w:szCs w:val="28"/>
        </w:rPr>
        <w:t>编制专项计划，包括质量检验计划、过程控制计划、质量预控措施等，对工程质量控制进行指导与控制。</w:t>
      </w:r>
    </w:p>
    <w:p w14:paraId="7E259242"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c.</w:t>
      </w:r>
      <w:r>
        <w:rPr>
          <w:rFonts w:ascii="宋体" w:hAnsi="宋体"/>
          <w:spacing w:val="6"/>
          <w:sz w:val="28"/>
          <w:szCs w:val="28"/>
        </w:rPr>
        <w:t>对工程技术资料进行收集管理，确保施工资料与工程进度的同步。</w:t>
      </w:r>
    </w:p>
    <w:p w14:paraId="0268F514"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d.</w:t>
      </w:r>
      <w:r>
        <w:rPr>
          <w:rFonts w:ascii="宋体" w:hAnsi="宋体"/>
          <w:spacing w:val="6"/>
          <w:sz w:val="28"/>
          <w:szCs w:val="28"/>
        </w:rPr>
        <w:t>监督检查</w:t>
      </w:r>
      <w:r>
        <w:rPr>
          <w:rFonts w:ascii="宋体" w:hAnsi="宋体" w:hint="eastAsia"/>
          <w:spacing w:val="6"/>
          <w:sz w:val="28"/>
          <w:szCs w:val="28"/>
        </w:rPr>
        <w:t>质量</w:t>
      </w:r>
      <w:r>
        <w:rPr>
          <w:rFonts w:ascii="宋体" w:hAnsi="宋体"/>
          <w:spacing w:val="6"/>
          <w:sz w:val="28"/>
          <w:szCs w:val="28"/>
        </w:rPr>
        <w:t>计划的落实。</w:t>
      </w:r>
    </w:p>
    <w:p w14:paraId="0F8EA090"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e.</w:t>
      </w:r>
      <w:r>
        <w:rPr>
          <w:rFonts w:ascii="宋体" w:hAnsi="宋体"/>
          <w:spacing w:val="6"/>
          <w:sz w:val="28"/>
          <w:szCs w:val="28"/>
        </w:rPr>
        <w:t>组织抽查各工序的施工质量，参加或组织重要部位的预检和隐蔽工程检查。</w:t>
      </w:r>
    </w:p>
    <w:p w14:paraId="6DB272CD"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f.</w:t>
      </w:r>
      <w:r>
        <w:rPr>
          <w:rFonts w:ascii="宋体" w:hAnsi="宋体"/>
          <w:spacing w:val="6"/>
          <w:sz w:val="28"/>
          <w:szCs w:val="28"/>
        </w:rPr>
        <w:t>组织分部工程的质量核定及单位工程的质量评定。</w:t>
      </w:r>
    </w:p>
    <w:p w14:paraId="71EB260B"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g.</w:t>
      </w:r>
      <w:r>
        <w:rPr>
          <w:rFonts w:ascii="宋体" w:hAnsi="宋体"/>
          <w:spacing w:val="6"/>
          <w:sz w:val="28"/>
          <w:szCs w:val="28"/>
        </w:rPr>
        <w:t>针对不合格品发出“不合格品报告”或“质量问题整改通知”，并监督检查其落实。</w:t>
      </w:r>
    </w:p>
    <w:p w14:paraId="651F72B3"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h.</w:t>
      </w:r>
      <w:r>
        <w:rPr>
          <w:rFonts w:ascii="宋体" w:hAnsi="宋体"/>
          <w:spacing w:val="6"/>
          <w:sz w:val="28"/>
          <w:szCs w:val="28"/>
        </w:rPr>
        <w:t>组织工程摄象。针对本工程的特点，对本工程重点工序的施工过程及新技术、新材料、新设备的应用情况及质量效果组织摄像。</w:t>
      </w:r>
    </w:p>
    <w:p w14:paraId="02801CD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i.在工程的整个建设过程中，及时邀请各有关单位领导小组及国内外著名建筑专家到本工程指导。</w:t>
      </w:r>
    </w:p>
    <w:p w14:paraId="07E009FA"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2.5.3经营核算</w:t>
      </w:r>
      <w:r>
        <w:rPr>
          <w:rFonts w:ascii="宋体" w:hAnsi="宋体"/>
          <w:spacing w:val="6"/>
          <w:sz w:val="28"/>
          <w:szCs w:val="28"/>
        </w:rPr>
        <w:t>部</w:t>
      </w:r>
      <w:r>
        <w:rPr>
          <w:rFonts w:ascii="宋体" w:hAnsi="宋体" w:hint="eastAsia"/>
          <w:spacing w:val="6"/>
          <w:sz w:val="28"/>
          <w:szCs w:val="28"/>
        </w:rPr>
        <w:t>门</w:t>
      </w:r>
    </w:p>
    <w:p w14:paraId="38EB7E6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w:t>
      </w:r>
      <w:r>
        <w:rPr>
          <w:rFonts w:ascii="宋体" w:hAnsi="宋体"/>
          <w:spacing w:val="6"/>
          <w:sz w:val="28"/>
          <w:szCs w:val="28"/>
        </w:rPr>
        <w:t>严格按物资采购程序进行采购，确保物资采购质量。</w:t>
      </w:r>
    </w:p>
    <w:p w14:paraId="3D5E4527"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b.</w:t>
      </w:r>
      <w:r>
        <w:rPr>
          <w:rFonts w:ascii="宋体" w:hAnsi="宋体"/>
          <w:spacing w:val="6"/>
          <w:sz w:val="28"/>
          <w:szCs w:val="28"/>
        </w:rPr>
        <w:t>组织对工程物资的验证，确保使用合格产品。</w:t>
      </w:r>
    </w:p>
    <w:p w14:paraId="648FB5BE"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c.</w:t>
      </w:r>
      <w:r>
        <w:rPr>
          <w:rFonts w:ascii="宋体" w:hAnsi="宋体"/>
          <w:spacing w:val="6"/>
          <w:sz w:val="28"/>
          <w:szCs w:val="28"/>
        </w:rPr>
        <w:t>采购资料及验证记录的收集、整理。</w:t>
      </w:r>
    </w:p>
    <w:p w14:paraId="783C2C49" w14:textId="77777777" w:rsidR="00000000" w:rsidRDefault="00000000">
      <w:pPr>
        <w:pStyle w:val="3"/>
        <w:spacing w:line="440" w:lineRule="exact"/>
        <w:rPr>
          <w:bCs/>
          <w:spacing w:val="6"/>
          <w:szCs w:val="28"/>
        </w:rPr>
      </w:pPr>
      <w:bookmarkStart w:id="204" w:name="_Toc45453855"/>
      <w:bookmarkStart w:id="205" w:name="_Toc76226861"/>
      <w:bookmarkStart w:id="206" w:name="_Toc161028476"/>
      <w:bookmarkStart w:id="207" w:name="_Toc161205199"/>
      <w:r>
        <w:rPr>
          <w:rFonts w:hint="eastAsia"/>
          <w:bCs/>
          <w:spacing w:val="6"/>
          <w:szCs w:val="28"/>
        </w:rPr>
        <w:t>三、质量保证措施</w:t>
      </w:r>
      <w:bookmarkEnd w:id="204"/>
      <w:bookmarkEnd w:id="205"/>
      <w:bookmarkEnd w:id="206"/>
      <w:bookmarkEnd w:id="207"/>
    </w:p>
    <w:p w14:paraId="377BECCC" w14:textId="77777777" w:rsidR="00000000" w:rsidRDefault="00000000">
      <w:pPr>
        <w:pStyle w:val="4"/>
        <w:spacing w:line="440" w:lineRule="exact"/>
        <w:rPr>
          <w:rFonts w:ascii="宋体" w:hAnsi="宋体"/>
          <w:spacing w:val="6"/>
          <w:szCs w:val="28"/>
        </w:rPr>
      </w:pPr>
      <w:bookmarkStart w:id="208" w:name="_Toc45453856"/>
      <w:bookmarkStart w:id="209" w:name="_Toc76226862"/>
      <w:r>
        <w:rPr>
          <w:rFonts w:ascii="宋体" w:hAnsi="宋体" w:hint="eastAsia"/>
          <w:spacing w:val="6"/>
          <w:szCs w:val="28"/>
        </w:rPr>
        <w:t>3.1项目质量保证体系</w:t>
      </w:r>
      <w:bookmarkEnd w:id="208"/>
      <w:bookmarkEnd w:id="209"/>
    </w:p>
    <w:p w14:paraId="283826C0" w14:textId="77777777" w:rsidR="00000000" w:rsidRDefault="00000000">
      <w:pPr>
        <w:spacing w:line="440" w:lineRule="exact"/>
        <w:rPr>
          <w:rFonts w:ascii="宋体" w:hAnsi="宋体"/>
          <w:spacing w:val="6"/>
          <w:sz w:val="28"/>
          <w:szCs w:val="28"/>
        </w:rPr>
      </w:pPr>
      <w:bookmarkStart w:id="210" w:name="_Toc45453857"/>
      <w:r>
        <w:rPr>
          <w:rFonts w:ascii="宋体" w:hAnsi="宋体" w:hint="eastAsia"/>
          <w:spacing w:val="6"/>
          <w:sz w:val="28"/>
          <w:szCs w:val="28"/>
        </w:rPr>
        <w:t>3.1.1建立项目质量保证体系</w:t>
      </w:r>
      <w:bookmarkEnd w:id="210"/>
    </w:p>
    <w:p w14:paraId="0D336906"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我公司将委派优秀管理人员组成工程项目管理班子。项目经理部在充分发挥自身整体优势的基础上，严格按照</w:t>
      </w:r>
      <w:r>
        <w:rPr>
          <w:rFonts w:ascii="宋体" w:hAnsi="宋体"/>
          <w:spacing w:val="6"/>
          <w:sz w:val="28"/>
          <w:szCs w:val="28"/>
        </w:rPr>
        <w:t>质量保证体系</w:t>
      </w:r>
      <w:r>
        <w:rPr>
          <w:rFonts w:ascii="宋体" w:hAnsi="宋体" w:hint="eastAsia"/>
          <w:spacing w:val="6"/>
          <w:sz w:val="28"/>
          <w:szCs w:val="28"/>
        </w:rPr>
        <w:t>来运作，形成以全面质量管理为中心环节，以专业管理和计算机管理相结合的科学化管理体制，以此出色地实现项目质量目标，以及对业主的承诺。</w:t>
      </w:r>
    </w:p>
    <w:p w14:paraId="0850B36B"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根据项目管理的要求，我公司将建立全面的项目质量保证体系，制定项目质量计划，推行</w:t>
      </w:r>
      <w:r>
        <w:rPr>
          <w:rFonts w:ascii="宋体" w:hAnsi="宋体"/>
          <w:spacing w:val="6"/>
          <w:sz w:val="28"/>
          <w:szCs w:val="28"/>
        </w:rPr>
        <w:t>ISO900</w:t>
      </w:r>
      <w:r>
        <w:rPr>
          <w:rFonts w:ascii="宋体" w:hAnsi="宋体" w:hint="eastAsia"/>
          <w:spacing w:val="6"/>
          <w:sz w:val="28"/>
          <w:szCs w:val="28"/>
        </w:rPr>
        <w:t>1</w:t>
      </w:r>
      <w:r>
        <w:rPr>
          <w:rFonts w:ascii="宋体" w:hAnsi="宋体"/>
          <w:spacing w:val="6"/>
          <w:sz w:val="28"/>
          <w:szCs w:val="28"/>
        </w:rPr>
        <w:t>国际质量管理和质量保证标</w:t>
      </w:r>
      <w:r>
        <w:rPr>
          <w:rFonts w:ascii="宋体" w:hAnsi="宋体"/>
          <w:spacing w:val="6"/>
          <w:sz w:val="28"/>
          <w:szCs w:val="28"/>
        </w:rPr>
        <w:lastRenderedPageBreak/>
        <w:t>准，以合同为制约，强化质量管理与质量控制。项目经理部推行专业责任工程师负责制，施工全过程对工程质量进行全面的管理与控制；同时使质量保证体系延伸到各施工队组直至各主要管理岗位；对项目质量目标进行层层分解落实到各施工基层单位，通过严谨的管理确保总目标的实现；通过明确分工，密切协调与配合，使工程质量始终处于有效的控制状态。</w:t>
      </w:r>
    </w:p>
    <w:p w14:paraId="1AFFD81B"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建立由项目经理领导，总工程师中间控制，相关职能部门检查的三级管理系统，形成项目经理部到各分承包方的质量管理网络。</w:t>
      </w:r>
    </w:p>
    <w:p w14:paraId="64123B2E" w14:textId="77777777" w:rsidR="00000000" w:rsidRDefault="00000000">
      <w:pPr>
        <w:spacing w:line="440" w:lineRule="exact"/>
        <w:rPr>
          <w:rFonts w:ascii="宋体" w:hAnsi="宋体" w:hint="eastAsia"/>
          <w:spacing w:val="6"/>
          <w:sz w:val="28"/>
          <w:szCs w:val="28"/>
        </w:rPr>
      </w:pPr>
      <w:bookmarkStart w:id="211" w:name="_Toc45453858"/>
      <w:r>
        <w:rPr>
          <w:rFonts w:ascii="宋体" w:hAnsi="宋体" w:hint="eastAsia"/>
          <w:spacing w:val="6"/>
          <w:sz w:val="28"/>
          <w:szCs w:val="28"/>
        </w:rPr>
        <w:t>3.1.2质量职责分配</w:t>
      </w:r>
      <w:bookmarkStart w:id="212" w:name="_Toc27384819"/>
      <w:r>
        <w:rPr>
          <w:rFonts w:ascii="宋体" w:hAnsi="宋体" w:hint="eastAsia"/>
          <w:spacing w:val="6"/>
          <w:sz w:val="28"/>
          <w:szCs w:val="28"/>
        </w:rPr>
        <w:t>表</w:t>
      </w:r>
      <w:bookmarkEnd w:id="211"/>
    </w:p>
    <w:p w14:paraId="2A753678"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（详见第十二章 附表三）</w:t>
      </w:r>
    </w:p>
    <w:p w14:paraId="6DB75C81" w14:textId="77777777" w:rsidR="00000000" w:rsidRDefault="00000000">
      <w:pPr>
        <w:spacing w:line="440" w:lineRule="exact"/>
        <w:rPr>
          <w:rFonts w:ascii="宋体" w:hAnsi="宋体"/>
          <w:spacing w:val="6"/>
          <w:sz w:val="28"/>
          <w:szCs w:val="28"/>
        </w:rPr>
      </w:pPr>
      <w:bookmarkStart w:id="213" w:name="_Toc45453859"/>
      <w:bookmarkEnd w:id="212"/>
      <w:r>
        <w:rPr>
          <w:rFonts w:ascii="宋体" w:hAnsi="宋体" w:hint="eastAsia"/>
          <w:spacing w:val="6"/>
          <w:sz w:val="28"/>
          <w:szCs w:val="28"/>
        </w:rPr>
        <w:t>3.1.3“一案三工序”管理措施</w:t>
      </w:r>
      <w:bookmarkEnd w:id="213"/>
    </w:p>
    <w:p w14:paraId="2E64A292"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我公司对业主主楼装修改造工程的质量目标的承诺是合格。为确保这一质量目标的实现，在本工程的具体施工中，将运用先进的技术、科学的管理、严谨的作风，精心组织、精心施工，以有竞争力的优质产品满足业主的愿望和要求。广泛开展质量职能分析和健全企业质量保证体系，大力推行“一案三工序”管理措施，即“质量设计方案、监督上工序、保证本工序、服务下工序”和</w:t>
      </w:r>
      <w:r>
        <w:rPr>
          <w:rFonts w:ascii="宋体" w:hAnsi="宋体"/>
          <w:spacing w:val="6"/>
          <w:sz w:val="28"/>
          <w:szCs w:val="28"/>
        </w:rPr>
        <w:t>QC质量管理活动。强化了质量检测和验收系统，全面推行标准化管理，健全质量管理基础工作，确保综合质量保证能力。</w:t>
      </w:r>
    </w:p>
    <w:p w14:paraId="65BD8F7B" w14:textId="77777777" w:rsidR="00000000" w:rsidRDefault="00000000">
      <w:pPr>
        <w:pStyle w:val="4"/>
        <w:spacing w:line="440" w:lineRule="exact"/>
        <w:rPr>
          <w:rFonts w:ascii="宋体" w:hAnsi="宋体"/>
          <w:spacing w:val="6"/>
          <w:szCs w:val="28"/>
        </w:rPr>
      </w:pPr>
      <w:bookmarkStart w:id="214" w:name="_Toc45453860"/>
      <w:bookmarkStart w:id="215" w:name="_Toc76226863"/>
      <w:r>
        <w:rPr>
          <w:rFonts w:ascii="宋体" w:hAnsi="宋体" w:hint="eastAsia"/>
          <w:spacing w:val="6"/>
          <w:szCs w:val="28"/>
        </w:rPr>
        <w:t>3.2质量保证措施</w:t>
      </w:r>
      <w:bookmarkEnd w:id="214"/>
      <w:bookmarkEnd w:id="215"/>
    </w:p>
    <w:p w14:paraId="343656B9"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3.2.1组织保证措施</w:t>
      </w:r>
    </w:p>
    <w:p w14:paraId="23A9C669"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根据项目组织机构图，建立岗位责任制和质量监督制度，明确分工职责，落实施工质量控制责任，各岗位各负其职。</w:t>
      </w:r>
    </w:p>
    <w:p w14:paraId="432D5D65"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3.2.2质量管理程序</w:t>
      </w:r>
    </w:p>
    <w:p w14:paraId="3E64CED2"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施工过程中实施施工质量预控及专项质量保证措施。为杜绝工程隐患，确保工程质量，给业主一个放心工程，我公司将按“装饰优质工程奖”的要求进行装修施工。根据近几年保“装饰优质工程奖”的经验，各分项工程层层交底、层层落实、记录完整，做到“凡事有章可寻、凡事有人负责、凡事有人监督、凡事有据可查”，对每一重要分项工程都编制了管理流程，以过程质量保证精品工程。同时我们将采用“会诊制度”与“奖惩制度”相结合的方式彻底解</w:t>
      </w:r>
      <w:r>
        <w:rPr>
          <w:rFonts w:ascii="宋体" w:hAnsi="宋体" w:hint="eastAsia"/>
          <w:spacing w:val="6"/>
          <w:sz w:val="28"/>
          <w:szCs w:val="28"/>
        </w:rPr>
        <w:lastRenderedPageBreak/>
        <w:t>决施工中出现的问题。</w:t>
      </w:r>
    </w:p>
    <w:p w14:paraId="3C5F340B"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3.2.3采购物资质量保证</w:t>
      </w:r>
    </w:p>
    <w:p w14:paraId="2B5C5719"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项目经理部物资部门将根据业主对材料的要求，负责物资统一采购、供应与管理，并根据</w:t>
      </w:r>
      <w:r>
        <w:rPr>
          <w:rFonts w:ascii="宋体" w:hAnsi="宋体"/>
          <w:spacing w:val="6"/>
          <w:sz w:val="28"/>
          <w:szCs w:val="28"/>
        </w:rPr>
        <w:t>质量标准，对本工程所需采购和分供方供应的物资进行严格的质量检验和控制，主要采取的措施如下：</w:t>
      </w:r>
    </w:p>
    <w:p w14:paraId="10863067"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a.采购物资时，必须在确定合格的分供方厂家中采购，实行货比三家制，所采购的材料或设备必须有出厂合格证、材质证明和使用说明书，对材料、设备质量有疑问的禁止投用；</w:t>
      </w:r>
    </w:p>
    <w:p w14:paraId="06FB9C7D"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b.物资采购部委托分供方供货，事先对分供方进行认可和评价，建立合格的分供方档案，材料的供应在合格的分供方中选择；</w:t>
      </w:r>
    </w:p>
    <w:p w14:paraId="7DAF1C4E"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c.实行动态管理。项目经理部物资采购主管部门定期对分供方的实绩进行评审、考核，并作记录，不合格的分供方从档案中予以除名。</w:t>
      </w:r>
    </w:p>
    <w:p w14:paraId="41DDE5AE"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d.实施有效手段，保过程精品</w:t>
      </w:r>
    </w:p>
    <w:p w14:paraId="78C11C19" w14:textId="77777777" w:rsidR="00000000" w:rsidRDefault="00000000">
      <w:pPr>
        <w:spacing w:line="440" w:lineRule="exact"/>
        <w:ind w:firstLineChars="200" w:firstLine="584"/>
        <w:rPr>
          <w:rFonts w:ascii="宋体" w:hAnsi="宋体"/>
          <w:spacing w:val="6"/>
          <w:sz w:val="28"/>
          <w:szCs w:val="28"/>
        </w:rPr>
      </w:pPr>
      <w:r>
        <w:rPr>
          <w:rFonts w:ascii="宋体" w:hAnsi="宋体"/>
          <w:spacing w:val="6"/>
          <w:sz w:val="28"/>
          <w:szCs w:val="28"/>
        </w:rPr>
        <w:t>为保证</w:t>
      </w:r>
      <w:r>
        <w:rPr>
          <w:rFonts w:ascii="宋体" w:hAnsi="宋体" w:hint="eastAsia"/>
          <w:spacing w:val="6"/>
          <w:sz w:val="28"/>
          <w:szCs w:val="28"/>
        </w:rPr>
        <w:t>该工程质量</w:t>
      </w:r>
      <w:r>
        <w:rPr>
          <w:rFonts w:ascii="宋体" w:hAnsi="宋体"/>
          <w:spacing w:val="6"/>
          <w:sz w:val="28"/>
          <w:szCs w:val="28"/>
        </w:rPr>
        <w:t>目标的实现，我们将抓好以下四个方面的工作∶</w:t>
      </w:r>
    </w:p>
    <w:p w14:paraId="235FEDC2"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（1）加大图纸二次深化设计的力度</w:t>
      </w:r>
    </w:p>
    <w:p w14:paraId="3230FCED"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只有图纸设计的深度和设计的质量达到完善的程度，才能为施工提供切实可靠的依据，并可大大减少设计修改和不必要的返工。为此项目将在二次设计上加大投入，以避免各专业的衔接不到位或矛盾的问题。我们将投入较大的二次设计力量，配合设计单位，深化设计，提供充分详细的施工依据，确保工程质量和进度。</w:t>
      </w:r>
    </w:p>
    <w:p w14:paraId="1C63D496"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（2）设备材料的选型及其质量标准的确定</w:t>
      </w:r>
    </w:p>
    <w:p w14:paraId="3CDF32B8" w14:textId="77777777" w:rsidR="00000000" w:rsidRDefault="00000000">
      <w:pPr>
        <w:pStyle w:val="20"/>
        <w:spacing w:line="440" w:lineRule="exact"/>
        <w:ind w:firstLineChars="200" w:firstLine="584"/>
        <w:rPr>
          <w:spacing w:val="6"/>
          <w:sz w:val="28"/>
          <w:szCs w:val="28"/>
        </w:rPr>
      </w:pPr>
      <w:r>
        <w:rPr>
          <w:rFonts w:hint="default"/>
          <w:spacing w:val="6"/>
          <w:sz w:val="28"/>
          <w:szCs w:val="28"/>
        </w:rPr>
        <w:t>首先应成立设备物资的选择小组。小组成员包括业主、设计、监理。由这个选择小组共同对物资设备进行最终选择并确定质量标准。</w:t>
      </w:r>
    </w:p>
    <w:p w14:paraId="59A98779"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其次是严格样品报批制度，通过实际评价确定最优的选择意见。</w:t>
      </w:r>
    </w:p>
    <w:p w14:paraId="57BF0380" w14:textId="77777777" w:rsidR="00000000" w:rsidRDefault="00000000">
      <w:pPr>
        <w:spacing w:line="440" w:lineRule="exact"/>
        <w:rPr>
          <w:rFonts w:ascii="宋体" w:hAnsi="宋体"/>
          <w:spacing w:val="6"/>
          <w:sz w:val="28"/>
          <w:szCs w:val="28"/>
        </w:rPr>
      </w:pPr>
      <w:r>
        <w:rPr>
          <w:rFonts w:ascii="宋体" w:hAnsi="宋体"/>
          <w:spacing w:val="6"/>
          <w:sz w:val="28"/>
          <w:szCs w:val="28"/>
        </w:rPr>
        <w:t xml:space="preserve">    </w:t>
      </w:r>
      <w:r>
        <w:rPr>
          <w:rFonts w:ascii="宋体" w:hAnsi="宋体" w:hint="eastAsia"/>
          <w:spacing w:val="6"/>
          <w:sz w:val="28"/>
          <w:szCs w:val="28"/>
        </w:rPr>
        <w:t>第三是对进入现场的物资设备进行严格的验证，坚持对不符合要求的坚决不能投用的管理原则。</w:t>
      </w:r>
    </w:p>
    <w:p w14:paraId="55F61778"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（3）施工现场的有效控制</w:t>
      </w:r>
    </w:p>
    <w:p w14:paraId="5CEF4BDB"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首先严格按照目标分解的要求，把保优的责任层层落实，使每</w:t>
      </w:r>
      <w:r>
        <w:rPr>
          <w:rFonts w:ascii="宋体" w:hAnsi="宋体" w:hint="eastAsia"/>
          <w:spacing w:val="6"/>
          <w:sz w:val="28"/>
          <w:szCs w:val="28"/>
        </w:rPr>
        <w:lastRenderedPageBreak/>
        <w:t>一部门、每一岗位都清晰本岗位的质量责任。</w:t>
      </w:r>
    </w:p>
    <w:p w14:paraId="633DF4A9" w14:textId="77777777" w:rsidR="00000000" w:rsidRDefault="00000000">
      <w:pPr>
        <w:spacing w:line="440" w:lineRule="exact"/>
        <w:rPr>
          <w:rFonts w:ascii="宋体" w:hAnsi="宋体"/>
          <w:spacing w:val="6"/>
          <w:sz w:val="28"/>
          <w:szCs w:val="28"/>
        </w:rPr>
      </w:pPr>
      <w:r>
        <w:rPr>
          <w:rFonts w:ascii="宋体" w:hAnsi="宋体"/>
          <w:spacing w:val="6"/>
          <w:sz w:val="28"/>
          <w:szCs w:val="28"/>
        </w:rPr>
        <w:t xml:space="preserve">    </w:t>
      </w:r>
      <w:r>
        <w:rPr>
          <w:rFonts w:ascii="宋体" w:hAnsi="宋体" w:hint="eastAsia"/>
          <w:spacing w:val="6"/>
          <w:sz w:val="28"/>
          <w:szCs w:val="28"/>
        </w:rPr>
        <w:t>制订并有效落实各项管理制度。包括∶图纸会审制度、技术交底制度、样板制度、质量三检查制度、质量培训考核制度、质量奖惩制度等。</w:t>
      </w:r>
    </w:p>
    <w:p w14:paraId="5ADFEB02"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e.管理好施工技术资料，建立数据库</w:t>
      </w:r>
    </w:p>
    <w:p w14:paraId="5B478FFB"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按该工程相关文件的资料要求，做好工程施工全部施工技术资料的收集和整理工作。除项目经理部设专责工程师管理技术资料外，各专业施工单位分别设置资料员，管理好本专业的施工技术资料，并整理好向项目资料员提交，以便在工程竣工后能及时提供完整、准确的竣工技术资料。</w:t>
      </w:r>
    </w:p>
    <w:p w14:paraId="636B6B5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（2）建立数据库</w:t>
      </w:r>
    </w:p>
    <w:p w14:paraId="2B02F786" w14:textId="77777777" w:rsidR="00000000" w:rsidRDefault="00000000">
      <w:pPr>
        <w:spacing w:line="440" w:lineRule="exact"/>
        <w:ind w:firstLine="480"/>
        <w:rPr>
          <w:rFonts w:ascii="宋体" w:hAnsi="宋体"/>
          <w:spacing w:val="6"/>
          <w:sz w:val="28"/>
          <w:szCs w:val="28"/>
        </w:rPr>
      </w:pPr>
      <w:r>
        <w:rPr>
          <w:rFonts w:ascii="宋体" w:hAnsi="宋体" w:hint="eastAsia"/>
          <w:spacing w:val="6"/>
          <w:sz w:val="28"/>
          <w:szCs w:val="28"/>
        </w:rPr>
        <w:t>项目应在收集整理工程技术资料的同时，做到将全部有关数据资料输入计算机，建立项目的质量管理的数据库，确保随时可以调出任何阶段、任何工序的技术数据和资料，以实现技术资料管理的现代化、科学化和规范化。</w:t>
      </w:r>
    </w:p>
    <w:p w14:paraId="2BDEAB9E" w14:textId="77777777" w:rsidR="00000000" w:rsidRDefault="00000000">
      <w:pPr>
        <w:spacing w:line="440" w:lineRule="exact"/>
        <w:ind w:firstLine="480"/>
        <w:rPr>
          <w:rFonts w:ascii="宋体" w:hAnsi="宋体" w:hint="eastAsia"/>
          <w:spacing w:val="6"/>
          <w:sz w:val="28"/>
          <w:szCs w:val="28"/>
        </w:rPr>
      </w:pPr>
      <w:r>
        <w:rPr>
          <w:rFonts w:ascii="宋体" w:hAnsi="宋体" w:hint="eastAsia"/>
          <w:spacing w:val="6"/>
          <w:sz w:val="28"/>
          <w:szCs w:val="28"/>
        </w:rPr>
        <w:t>项目除配制足够数量的计算机外，还将配备数字照相机、扫描仪等硬件设备，便于及时反馈信息和远程通讯，以实现信息资源的有效积累、传递和共享。</w:t>
      </w:r>
    </w:p>
    <w:bookmarkEnd w:id="194"/>
    <w:p w14:paraId="186AA15F" w14:textId="77777777" w:rsidR="00000000" w:rsidRDefault="00000000">
      <w:pPr>
        <w:pStyle w:val="2"/>
        <w:spacing w:before="0" w:after="0" w:line="440" w:lineRule="exact"/>
        <w:rPr>
          <w:rFonts w:hint="eastAsia"/>
          <w:bCs/>
          <w:sz w:val="32"/>
        </w:rPr>
      </w:pPr>
      <w:r>
        <w:rPr>
          <w:spacing w:val="6"/>
          <w:sz w:val="28"/>
          <w:szCs w:val="28"/>
        </w:rPr>
        <w:br w:type="page"/>
      </w:r>
      <w:bookmarkStart w:id="216" w:name="_Toc161028477"/>
      <w:bookmarkStart w:id="217" w:name="_Toc161205200"/>
      <w:r>
        <w:rPr>
          <w:rFonts w:hint="eastAsia"/>
          <w:bCs/>
          <w:sz w:val="32"/>
        </w:rPr>
        <w:lastRenderedPageBreak/>
        <w:t xml:space="preserve">第十章 </w:t>
      </w:r>
      <w:bookmarkEnd w:id="175"/>
      <w:r>
        <w:rPr>
          <w:rFonts w:hint="eastAsia"/>
          <w:bCs/>
          <w:sz w:val="32"/>
        </w:rPr>
        <w:t>安全防护、文明施工措施</w:t>
      </w:r>
      <w:bookmarkEnd w:id="216"/>
      <w:bookmarkEnd w:id="217"/>
    </w:p>
    <w:p w14:paraId="4DBD6C3D" w14:textId="77777777" w:rsidR="00000000" w:rsidRDefault="00000000">
      <w:pPr>
        <w:spacing w:line="440" w:lineRule="exact"/>
        <w:rPr>
          <w:rFonts w:ascii="宋体" w:hAnsi="宋体" w:hint="eastAsia"/>
          <w:sz w:val="28"/>
          <w:szCs w:val="28"/>
        </w:rPr>
      </w:pPr>
    </w:p>
    <w:p w14:paraId="76EE38DF" w14:textId="77777777" w:rsidR="00000000" w:rsidRDefault="00000000">
      <w:pPr>
        <w:spacing w:line="440" w:lineRule="exact"/>
        <w:rPr>
          <w:rFonts w:ascii="宋体" w:hAnsi="宋体" w:hint="eastAsia"/>
          <w:sz w:val="28"/>
          <w:szCs w:val="28"/>
        </w:rPr>
      </w:pPr>
    </w:p>
    <w:p w14:paraId="2C08C59D" w14:textId="77777777" w:rsidR="00000000" w:rsidRDefault="00000000">
      <w:pPr>
        <w:pStyle w:val="3"/>
        <w:spacing w:line="440" w:lineRule="exact"/>
        <w:rPr>
          <w:rFonts w:hint="eastAsia"/>
          <w:spacing w:val="6"/>
          <w:szCs w:val="28"/>
        </w:rPr>
      </w:pPr>
      <w:bookmarkStart w:id="218" w:name="_Toc45453890"/>
      <w:bookmarkStart w:id="219" w:name="_Toc161028478"/>
      <w:bookmarkStart w:id="220" w:name="_Toc161205201"/>
      <w:r>
        <w:rPr>
          <w:rFonts w:hint="eastAsia"/>
          <w:bCs/>
          <w:spacing w:val="6"/>
          <w:szCs w:val="28"/>
        </w:rPr>
        <w:t>一、安全防护管理</w:t>
      </w:r>
      <w:bookmarkEnd w:id="218"/>
      <w:bookmarkEnd w:id="219"/>
      <w:bookmarkEnd w:id="220"/>
    </w:p>
    <w:p w14:paraId="6791E296" w14:textId="77777777" w:rsidR="00000000" w:rsidRDefault="00000000">
      <w:pPr>
        <w:pStyle w:val="4"/>
        <w:spacing w:line="440" w:lineRule="exact"/>
        <w:rPr>
          <w:rFonts w:ascii="宋体" w:hAnsi="宋体" w:hint="eastAsia"/>
          <w:spacing w:val="6"/>
          <w:szCs w:val="28"/>
        </w:rPr>
      </w:pPr>
      <w:bookmarkStart w:id="221" w:name="_Toc45453891"/>
      <w:r>
        <w:rPr>
          <w:rFonts w:ascii="宋体" w:hAnsi="宋体" w:hint="eastAsia"/>
          <w:spacing w:val="6"/>
          <w:szCs w:val="28"/>
        </w:rPr>
        <w:t>1.1 方针目标</w:t>
      </w:r>
      <w:bookmarkEnd w:id="221"/>
    </w:p>
    <w:p w14:paraId="62AE8A6D" w14:textId="77777777" w:rsidR="00000000" w:rsidRDefault="00000000">
      <w:pPr>
        <w:spacing w:line="440" w:lineRule="exact"/>
        <w:rPr>
          <w:rFonts w:ascii="宋体" w:hAnsi="宋体"/>
          <w:spacing w:val="6"/>
          <w:sz w:val="28"/>
          <w:szCs w:val="28"/>
        </w:rPr>
      </w:pPr>
      <w:r>
        <w:rPr>
          <w:rFonts w:ascii="宋体" w:hAnsi="宋体"/>
          <w:spacing w:val="6"/>
          <w:sz w:val="28"/>
          <w:szCs w:val="28"/>
        </w:rPr>
        <w:t>1</w:t>
      </w:r>
      <w:r>
        <w:rPr>
          <w:rFonts w:ascii="宋体" w:hAnsi="宋体" w:hint="eastAsia"/>
          <w:spacing w:val="6"/>
          <w:sz w:val="28"/>
          <w:szCs w:val="28"/>
        </w:rPr>
        <w:t>.1.1在施工中</w:t>
      </w:r>
      <w:r>
        <w:rPr>
          <w:rFonts w:ascii="宋体" w:hAnsi="宋体"/>
          <w:spacing w:val="6"/>
          <w:sz w:val="28"/>
          <w:szCs w:val="28"/>
        </w:rPr>
        <w:t>,</w:t>
      </w:r>
      <w:r>
        <w:rPr>
          <w:rFonts w:ascii="宋体" w:hAnsi="宋体" w:hint="eastAsia"/>
          <w:spacing w:val="6"/>
          <w:sz w:val="28"/>
          <w:szCs w:val="28"/>
        </w:rPr>
        <w:t>始终贯彻“安全第一、预防为主”的安全生产工作方针，认真执行国务院、建设部、公安部、北京市关于施工现场的管理规定，重点落实建设部《关于建设施工现场管理规定》、公安部《61号令》、安全生产教育管理办法、施工现场安全防护基本标准、国务院“企业职工伤亡事故报告和处理规定”、城乡建设环境保护部“施工现场临时用电安全技术规范”把安全生产工作纳入施工组织设计和施工管理计划，使安全生产工作与生产任务紧密结合，保证职工在生产过程中的安全与健康</w:t>
      </w:r>
      <w:r>
        <w:rPr>
          <w:rFonts w:ascii="宋体" w:hAnsi="宋体"/>
          <w:spacing w:val="6"/>
          <w:sz w:val="28"/>
          <w:szCs w:val="28"/>
        </w:rPr>
        <w:t>,</w:t>
      </w:r>
      <w:r>
        <w:rPr>
          <w:rFonts w:ascii="宋体" w:hAnsi="宋体" w:hint="eastAsia"/>
          <w:spacing w:val="6"/>
          <w:sz w:val="28"/>
          <w:szCs w:val="28"/>
        </w:rPr>
        <w:t>严防各类事故发生，以安全促生产。</w:t>
      </w:r>
    </w:p>
    <w:p w14:paraId="5D01740D"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1.1.2强化安全生产管理，通过组织落实、责任到人、定期检查、认真整改,实现杜绝死亡事故，控制重伤事故在0.5‰以下，尽量减少轻伤事故的工作目标。</w:t>
      </w:r>
    </w:p>
    <w:p w14:paraId="1BCE0B9D" w14:textId="77777777" w:rsidR="00000000" w:rsidRDefault="00000000">
      <w:pPr>
        <w:pStyle w:val="4"/>
        <w:spacing w:line="440" w:lineRule="exact"/>
        <w:rPr>
          <w:rFonts w:ascii="宋体" w:hAnsi="宋体"/>
          <w:spacing w:val="6"/>
          <w:szCs w:val="28"/>
        </w:rPr>
      </w:pPr>
      <w:bookmarkStart w:id="222" w:name="_Toc45453892"/>
      <w:r>
        <w:rPr>
          <w:rFonts w:ascii="宋体" w:hAnsi="宋体" w:hint="eastAsia"/>
          <w:spacing w:val="6"/>
          <w:szCs w:val="28"/>
        </w:rPr>
        <w:t>1.2组织管理</w:t>
      </w:r>
      <w:bookmarkEnd w:id="222"/>
    </w:p>
    <w:p w14:paraId="4AA0474C"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1.2.1成立由项目经理部安全生产负责人为首,各施工单位安全生产负责人参加的“安全生产管理委员会”组织领导施工现场的安全生产管理工作。</w:t>
      </w:r>
    </w:p>
    <w:p w14:paraId="01DC1078"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1.2.2根据作业人员情况成立8-10人的现场“安全纠察队”，“安全纠察队”队员每人佩戴我公司项目经理部统一印制的“安全纠察”臂章，开展日常安全生产检查工作。</w:t>
      </w:r>
    </w:p>
    <w:p w14:paraId="7270879C"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1.2.3项目经理部主要负责人与本单位施工负责人签订安全生产责任状,使安全生产工作责任到人,</w:t>
      </w:r>
      <w:r>
        <w:rPr>
          <w:rFonts w:ascii="宋体" w:hAnsi="宋体"/>
          <w:spacing w:val="6"/>
          <w:sz w:val="28"/>
          <w:szCs w:val="28"/>
        </w:rPr>
        <w:t xml:space="preserve"> </w:t>
      </w:r>
      <w:r>
        <w:rPr>
          <w:rFonts w:ascii="宋体" w:hAnsi="宋体" w:hint="eastAsia"/>
          <w:spacing w:val="6"/>
          <w:sz w:val="28"/>
          <w:szCs w:val="28"/>
        </w:rPr>
        <w:t>层层负责。</w:t>
      </w:r>
    </w:p>
    <w:p w14:paraId="620F5878" w14:textId="77777777" w:rsidR="00000000" w:rsidRDefault="00000000">
      <w:pPr>
        <w:pStyle w:val="4"/>
        <w:spacing w:line="440" w:lineRule="exact"/>
        <w:rPr>
          <w:rFonts w:ascii="宋体" w:hAnsi="宋体"/>
          <w:spacing w:val="6"/>
          <w:szCs w:val="28"/>
        </w:rPr>
      </w:pPr>
      <w:bookmarkStart w:id="223" w:name="_Toc45453893"/>
      <w:r>
        <w:rPr>
          <w:rFonts w:ascii="宋体" w:hAnsi="宋体" w:hint="eastAsia"/>
          <w:spacing w:val="6"/>
          <w:szCs w:val="28"/>
        </w:rPr>
        <w:t>1.3工作制度</w:t>
      </w:r>
      <w:bookmarkEnd w:id="223"/>
    </w:p>
    <w:p w14:paraId="01C1DAA0"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1.3.1每半月召开一次“安全生产管理委员会”工作例会，总结前一阶段的安全生产情况，布置下一阶段的安全生产工作。</w:t>
      </w:r>
    </w:p>
    <w:p w14:paraId="04ECD63D"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1.3.2在组织施工中，必须保证有本单位施工人员施工作业就必须有本单位领导在现场值班，不得空岗、失控。</w:t>
      </w:r>
    </w:p>
    <w:p w14:paraId="0CE398CA"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lastRenderedPageBreak/>
        <w:t>1.3.3严格执行施工现场安全生产管理的技术方案和措施,在执行中发现问题应及时向有关部门汇报。更改方案和措施时, 应经原设计方案的技术主管部门领导审批签字后实施,</w:t>
      </w:r>
      <w:r>
        <w:rPr>
          <w:rFonts w:ascii="宋体" w:hAnsi="宋体"/>
          <w:spacing w:val="6"/>
          <w:sz w:val="28"/>
          <w:szCs w:val="28"/>
        </w:rPr>
        <w:t xml:space="preserve"> </w:t>
      </w:r>
      <w:r>
        <w:rPr>
          <w:rFonts w:ascii="宋体" w:hAnsi="宋体" w:hint="eastAsia"/>
          <w:spacing w:val="6"/>
          <w:sz w:val="28"/>
          <w:szCs w:val="28"/>
        </w:rPr>
        <w:t>否则任何人不得擅自更改方案和措施。</w:t>
      </w:r>
    </w:p>
    <w:p w14:paraId="12693174"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1.3.4建立并执行安全生产技术交底制度。要求各施工项目必须有书面安全技术交底，安全技术交底必须具有针对性，并有交底人与被交底人签字。</w:t>
      </w:r>
    </w:p>
    <w:p w14:paraId="689ADC93"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1.3.5建立并执行班前安全生产讲话制度。</w:t>
      </w:r>
    </w:p>
    <w:p w14:paraId="180CD782"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1.3.6建立并执行安全生产检查制度。由项目经理部每半月组织一次由各施工单位安全生产负责人参加的联合检查，根据检查情况按“施工现场检查记录表”评比打分,对检查中所发现的事故隐患问题和违章现象，开出“隐患问题通知单”，各施工单位在收到“隐患问题通知单”后,应根据具体情况,定时间、定人、定措施予以解决,项目经理部有关部门应监督落实问题的解决情况。若发现重大不安全隐患问题，检查组有权下达停工指令，待隐患问题排除，并经检查组批准后方可施工。</w:t>
      </w:r>
    </w:p>
    <w:p w14:paraId="3FB4637A"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1.3.7建立机械设备、临电设施和各类脚手架工程设置完成后的验收制度。未经过验收和验收不合格的严禁使用。</w:t>
      </w:r>
    </w:p>
    <w:p w14:paraId="06592394" w14:textId="77777777" w:rsidR="00000000" w:rsidRDefault="00000000">
      <w:pPr>
        <w:pStyle w:val="4"/>
        <w:spacing w:line="440" w:lineRule="exact"/>
        <w:rPr>
          <w:rFonts w:ascii="宋体" w:hAnsi="宋体"/>
          <w:spacing w:val="6"/>
          <w:szCs w:val="28"/>
        </w:rPr>
      </w:pPr>
      <w:bookmarkStart w:id="224" w:name="_Toc45453894"/>
      <w:r>
        <w:rPr>
          <w:rFonts w:ascii="宋体" w:hAnsi="宋体" w:hint="eastAsia"/>
          <w:spacing w:val="6"/>
          <w:szCs w:val="28"/>
        </w:rPr>
        <w:t>1.4行为控制</w:t>
      </w:r>
      <w:bookmarkEnd w:id="224"/>
    </w:p>
    <w:p w14:paraId="24B69998"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1.4.1进入施工现场的人员必须按规定戴安全帽，并系下颌带。戴安全帽不系下颌带视同违章。</w:t>
      </w:r>
    </w:p>
    <w:p w14:paraId="0C2F11D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1.4.2参加现场施工的所有特殊工种人员必须持证上岗，并将证件复印件报项目经理部安全文明部备案。</w:t>
      </w:r>
    </w:p>
    <w:p w14:paraId="04CD4D97" w14:textId="77777777" w:rsidR="00000000" w:rsidRDefault="00000000">
      <w:pPr>
        <w:pStyle w:val="4"/>
        <w:spacing w:line="440" w:lineRule="exact"/>
        <w:rPr>
          <w:rFonts w:ascii="宋体" w:hAnsi="宋体"/>
          <w:spacing w:val="6"/>
          <w:szCs w:val="28"/>
        </w:rPr>
      </w:pPr>
      <w:bookmarkStart w:id="225" w:name="_Toc45453895"/>
      <w:r>
        <w:rPr>
          <w:rFonts w:ascii="宋体" w:hAnsi="宋体" w:hint="eastAsia"/>
          <w:spacing w:val="6"/>
          <w:szCs w:val="28"/>
        </w:rPr>
        <w:t>1.5劳务用工管理</w:t>
      </w:r>
      <w:bookmarkEnd w:id="225"/>
    </w:p>
    <w:p w14:paraId="53264876"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1.5.1项目部使用的外施队人员，必须接受建筑施工安全生产教育，经考试合格后方可上岗作业，未经建筑施工安全生产教育或考试不合格者，严禁上岗作业。</w:t>
      </w:r>
    </w:p>
    <w:p w14:paraId="7EB6AFF4"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1.5.2外施队人员上岗作业前的建筑施工安全生产教育，分别由施工单位负责组织实施，总学时不得少于24学时。</w:t>
      </w:r>
    </w:p>
    <w:p w14:paraId="418922B8"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1.5.3外施队人员上岗前须由施工单位劳务部门负责人将外施队人员名单提供给本单位安全部门，由安全部门负责组织安全生产教</w:t>
      </w:r>
      <w:r>
        <w:rPr>
          <w:rFonts w:ascii="宋体" w:hAnsi="宋体" w:hint="eastAsia"/>
          <w:spacing w:val="6"/>
          <w:sz w:val="28"/>
          <w:szCs w:val="28"/>
        </w:rPr>
        <w:lastRenderedPageBreak/>
        <w:t>育，授课时间不得少于8学时。</w:t>
      </w:r>
    </w:p>
    <w:p w14:paraId="4505C915"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1.5.4外施队人员上岗作业前，必须由外施队长（或班组长）负责组织本队(组)学习本工种的安全操作规程和一般安全生产知识。</w:t>
      </w:r>
    </w:p>
    <w:p w14:paraId="09FFF51C"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1.5.5外施队中的特种作业人员，如起重工、卷扬机司机、电焊工、气焊工、架子工等，必须持有原所在地地（市）级以上劳动保护监察机关核发的特种作业证，方准从事特种作业。在向外施队（班组）下达生产任务的时候，必须向全体作业人员进行详细的书面安全技术交底并讲解，凡没有安全技术交底或未向全体作业员进行讲解的。外施队（班组）有权拒绝接受任务。</w:t>
      </w:r>
    </w:p>
    <w:p w14:paraId="3B6AFBC7"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1.5.6每日上班前，外施队（班组）负责人，必须召集所辖全体人员，针对当天任务</w:t>
      </w:r>
      <w:r>
        <w:rPr>
          <w:rFonts w:ascii="宋体" w:hAnsi="宋体"/>
          <w:spacing w:val="6"/>
          <w:sz w:val="28"/>
          <w:szCs w:val="28"/>
        </w:rPr>
        <w:t xml:space="preserve">, </w:t>
      </w:r>
      <w:r>
        <w:rPr>
          <w:rFonts w:ascii="宋体" w:hAnsi="宋体" w:hint="eastAsia"/>
          <w:spacing w:val="6"/>
          <w:sz w:val="28"/>
          <w:szCs w:val="28"/>
        </w:rPr>
        <w:t>结合安全技术交底内容和作业环境、设施、设备状况、本队人员技术素质、安全意识、自我保护意识以及思想状态，有针对性地进行班前安全活动提出具体注意事项，跟踪落实，并做好活动纪录。</w:t>
      </w:r>
    </w:p>
    <w:p w14:paraId="1249DB82"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1.5.7强化对外施队人员的管理。用工手续必须齐全有效，严禁私招乱雇，杜绝跨省市违法用工。</w:t>
      </w:r>
    </w:p>
    <w:p w14:paraId="3676D861" w14:textId="77777777" w:rsidR="00000000" w:rsidRDefault="00000000">
      <w:pPr>
        <w:pStyle w:val="4"/>
        <w:spacing w:line="440" w:lineRule="exact"/>
        <w:rPr>
          <w:rFonts w:ascii="宋体" w:hAnsi="宋体"/>
          <w:spacing w:val="6"/>
          <w:szCs w:val="28"/>
        </w:rPr>
      </w:pPr>
      <w:bookmarkStart w:id="226" w:name="_Toc45453896"/>
      <w:r>
        <w:rPr>
          <w:rFonts w:ascii="宋体" w:hAnsi="宋体" w:hint="eastAsia"/>
          <w:spacing w:val="6"/>
          <w:szCs w:val="28"/>
        </w:rPr>
        <w:t>1.6安全防护管理</w:t>
      </w:r>
      <w:bookmarkEnd w:id="226"/>
    </w:p>
    <w:p w14:paraId="0857C607"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1.6.1各类施工脚手架严格按照脚手架安全技术防护标准和支搭规范搭设。钢管脚手架应用外径</w:t>
      </w:r>
      <w:r>
        <w:rPr>
          <w:rFonts w:ascii="宋体" w:hAnsi="宋体"/>
          <w:spacing w:val="6"/>
          <w:sz w:val="28"/>
          <w:szCs w:val="28"/>
        </w:rPr>
        <w:t>48-51</w:t>
      </w:r>
      <w:r>
        <w:rPr>
          <w:rFonts w:ascii="宋体" w:hAnsi="宋体" w:hint="eastAsia"/>
          <w:spacing w:val="6"/>
          <w:sz w:val="28"/>
          <w:szCs w:val="28"/>
        </w:rPr>
        <w:t>㎜、壁厚</w:t>
      </w:r>
      <w:r>
        <w:rPr>
          <w:rFonts w:ascii="宋体" w:hAnsi="宋体"/>
          <w:spacing w:val="6"/>
          <w:sz w:val="28"/>
          <w:szCs w:val="28"/>
        </w:rPr>
        <w:t>3-3.5</w:t>
      </w:r>
      <w:r>
        <w:rPr>
          <w:rFonts w:ascii="宋体" w:hAnsi="宋体" w:hint="eastAsia"/>
          <w:spacing w:val="6"/>
          <w:sz w:val="28"/>
          <w:szCs w:val="28"/>
        </w:rPr>
        <w:t>㎜，无严重锈蚀、弯曲、压扁或有裂纹的钢管。脚手架不得钢木混搭。</w:t>
      </w:r>
    </w:p>
    <w:p w14:paraId="2A54A448"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1.6.2钢管脚手架的杆件连接必须使用合格的玛钢扣件，不得使用铅丝或其它材料绑扎。</w:t>
      </w:r>
    </w:p>
    <w:p w14:paraId="0C2F184E"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1.6.3脚手架的操作面必须满铺脚手板，离墙面不得大于20cm，不得有空隙和探头板、飞跳板。施工层脚手板下一步架处兜设水平安全网。脚手架须保证整体结构不变形，满堂红脚手架，纵向必须设置十字盖，十字盖宽度不得超过7根立杆，与水平面夹角应为45</w:t>
      </w:r>
      <w:r>
        <w:rPr>
          <w:rFonts w:ascii="宋体" w:hAnsi="宋体" w:hint="eastAsia"/>
          <w:spacing w:val="6"/>
          <w:sz w:val="28"/>
          <w:szCs w:val="28"/>
          <w:vertAlign w:val="superscript"/>
        </w:rPr>
        <w:t>0</w:t>
      </w:r>
      <w:r>
        <w:rPr>
          <w:rFonts w:ascii="宋体" w:hAnsi="宋体" w:hint="eastAsia"/>
          <w:spacing w:val="6"/>
          <w:sz w:val="28"/>
          <w:szCs w:val="28"/>
        </w:rPr>
        <w:t>-60</w:t>
      </w:r>
      <w:r>
        <w:rPr>
          <w:rFonts w:ascii="宋体" w:hAnsi="宋体" w:hint="eastAsia"/>
          <w:spacing w:val="6"/>
          <w:sz w:val="28"/>
          <w:szCs w:val="28"/>
          <w:vertAlign w:val="superscript"/>
        </w:rPr>
        <w:t>0</w:t>
      </w:r>
      <w:r>
        <w:rPr>
          <w:rFonts w:ascii="宋体" w:hAnsi="宋体" w:hint="eastAsia"/>
          <w:spacing w:val="6"/>
          <w:sz w:val="28"/>
          <w:szCs w:val="28"/>
        </w:rPr>
        <w:t>。</w:t>
      </w:r>
    </w:p>
    <w:p w14:paraId="05C41A04" w14:textId="77777777" w:rsidR="00000000" w:rsidRDefault="00000000">
      <w:pPr>
        <w:pStyle w:val="4"/>
        <w:spacing w:line="440" w:lineRule="exact"/>
        <w:rPr>
          <w:rFonts w:ascii="宋体" w:hAnsi="宋体"/>
          <w:spacing w:val="6"/>
          <w:szCs w:val="28"/>
        </w:rPr>
      </w:pPr>
      <w:bookmarkStart w:id="227" w:name="_Toc45453897"/>
      <w:r>
        <w:rPr>
          <w:rFonts w:ascii="宋体" w:hAnsi="宋体" w:hint="eastAsia"/>
          <w:spacing w:val="6"/>
          <w:szCs w:val="28"/>
        </w:rPr>
        <w:t>1.7临时用电管理</w:t>
      </w:r>
      <w:bookmarkEnd w:id="227"/>
    </w:p>
    <w:p w14:paraId="4F26CF56"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1.7.1建立现场临时用电检查制度,按建设部《施工现场临时用电安全技术规范》对现场的各种线路和设施进行定期检查和不定期抽查，并将检查、抽查记录存档。</w:t>
      </w:r>
    </w:p>
    <w:p w14:paraId="1EED05D0"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lastRenderedPageBreak/>
        <w:t>1.7.2现场采用双路供电系统，确保电源供应。临时配电线路必须按规范架设，架空线必须采用绝缘导线，不得采用塑胶软线，不得成束架空敷设，也不得沿地面明敷设。</w:t>
      </w:r>
    </w:p>
    <w:p w14:paraId="0604C1CD"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1.7.3施工机具、车辆及人员，应与内、外电线路保持安全距离。达不到规范规定的最小距离时，必须采用可靠的防护措施。</w:t>
      </w:r>
    </w:p>
    <w:p w14:paraId="7F8B82A7"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1.7.4配电系统必须实行分级配电。现场内所有电闸箱的内部设置必须符合有关规定, 箱内电器必须可靠、完好，其选型、定值要符合有关规定，开关电器应标明用途。电闸箱内电器系统须统一式样、统一配制,</w:t>
      </w:r>
      <w:r>
        <w:rPr>
          <w:rFonts w:ascii="宋体" w:hAnsi="宋体"/>
          <w:spacing w:val="6"/>
          <w:sz w:val="28"/>
          <w:szCs w:val="28"/>
        </w:rPr>
        <w:t xml:space="preserve"> </w:t>
      </w:r>
      <w:r>
        <w:rPr>
          <w:rFonts w:ascii="宋体" w:hAnsi="宋体" w:hint="eastAsia"/>
          <w:spacing w:val="6"/>
          <w:sz w:val="28"/>
          <w:szCs w:val="28"/>
        </w:rPr>
        <w:t>箱体统一刷涂桔黄色，并按规定设置围拦和防护棚，流动箱与上一级电闸箱的联接，采用外插联接方式。</w:t>
      </w:r>
    </w:p>
    <w:p w14:paraId="26202ED1"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1.7.5独立的配电系统必须按部颁标准采用三相五线制的接零保护系统，非独立系统可根据现场的实际情况采取相应的接零或接地保护方式。各种电气设备和电力施工机械的金属外壳、金属支架和底座必须按规定采取可靠的接零或接地保护。</w:t>
      </w:r>
    </w:p>
    <w:p w14:paraId="3BB0BC00"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1.7.6在采用接地和接零保护方式的同时，必须设两级漏电保护装置，实行分级保护，形成完整的保护系统。漏电保护装置的选择应符合规定。</w:t>
      </w:r>
    </w:p>
    <w:p w14:paraId="06292F0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1.7.7手持电动工具的使用应符合国家标准的有关规定。工具的电源线、插头和插座应完好，电源线不得任意接长和调换，工具的外绝缘应完好无损，维修和保管应由专人负责。</w:t>
      </w:r>
    </w:p>
    <w:p w14:paraId="74FF0ADE"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装饰施工内部照明使用行灯照明的，其电源电压应不超过36伏，灯体与手柄应坚固，绝缘良好，电源线须使用橡套电缆线，不得使用塑胶线。行灯变压器应有防潮、防雨水设施。</w:t>
      </w:r>
    </w:p>
    <w:p w14:paraId="7750DE3B"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1.7.8电焊机应单独设开关。电焊机外壳应做接零或接地保护。施工现场内使用的所有电焊机必须加装电焊机触电保护器。电焊机一次线长度应小于5m，二次线长度应小于30m。接线应压接牢固，并安装可靠防护罩。焊把线应双线到位，不得借用金属管道、金属脚手架、轨道及结构钢筋作回路地线。焊把线无破损，绝缘良好。电焊机设置地点应防潮、防雨、防砸。</w:t>
      </w:r>
    </w:p>
    <w:p w14:paraId="746A79BD" w14:textId="77777777" w:rsidR="00000000" w:rsidRDefault="00000000">
      <w:pPr>
        <w:pStyle w:val="4"/>
        <w:spacing w:line="440" w:lineRule="exact"/>
        <w:rPr>
          <w:rFonts w:ascii="宋体" w:hAnsi="宋体"/>
          <w:spacing w:val="6"/>
          <w:szCs w:val="28"/>
        </w:rPr>
      </w:pPr>
      <w:bookmarkStart w:id="228" w:name="_Toc45453898"/>
      <w:r>
        <w:rPr>
          <w:rFonts w:ascii="宋体" w:hAnsi="宋体" w:hint="eastAsia"/>
          <w:spacing w:val="6"/>
          <w:szCs w:val="28"/>
        </w:rPr>
        <w:t>1.8施工机械管理</w:t>
      </w:r>
      <w:bookmarkEnd w:id="228"/>
    </w:p>
    <w:p w14:paraId="33CD2EB0"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1.8.1氧气瓶不得曝晒、倒置、平放使用，瓶口处禁止沾油。氧气</w:t>
      </w:r>
      <w:r>
        <w:rPr>
          <w:rFonts w:ascii="宋体" w:hAnsi="宋体" w:hint="eastAsia"/>
          <w:spacing w:val="6"/>
          <w:sz w:val="28"/>
          <w:szCs w:val="28"/>
        </w:rPr>
        <w:lastRenderedPageBreak/>
        <w:t>瓶和乙炔瓶工作间距不得小于5m，两瓶同焊炬间的距离不得小于10m。施工现场内严禁使用浮桶式乙炔发生器。如采用二氧化碳气体保护焊焊接，应严格执行各项有关安全规定，应保持通风良好，并不得在密闭场所施工，施工人员与焊接点应保持在安全距离。</w:t>
      </w:r>
    </w:p>
    <w:p w14:paraId="6184E67C"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1.8.2圆锯的锯盘及传动部位应安装防护罩，并应设置保险档、分料器。凡长度小于50cm，厚度大于锯盘半径的木料，严禁使用圆锯。</w:t>
      </w:r>
    </w:p>
    <w:p w14:paraId="428B0700"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1.8.3砂轮机应使用单向开关。砂轮必须装设不小于180</w:t>
      </w:r>
      <w:r>
        <w:rPr>
          <w:rFonts w:ascii="宋体" w:hAnsi="宋体" w:hint="eastAsia"/>
          <w:spacing w:val="6"/>
          <w:sz w:val="28"/>
          <w:szCs w:val="28"/>
          <w:vertAlign w:val="superscript"/>
        </w:rPr>
        <w:t>0</w:t>
      </w:r>
      <w:r>
        <w:rPr>
          <w:rFonts w:ascii="宋体" w:hAnsi="宋体" w:hint="eastAsia"/>
          <w:spacing w:val="6"/>
          <w:sz w:val="28"/>
          <w:szCs w:val="28"/>
        </w:rPr>
        <w:t>的防护罩和牢固的工托架。严禁使用不圆、有裂纹和磨损剩余部分不足25㎜的砂轮。</w:t>
      </w:r>
    </w:p>
    <w:p w14:paraId="6A9870AD"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1.8.4平面刨（手压刨）安全防护装置必须齐全有效。</w:t>
      </w:r>
    </w:p>
    <w:p w14:paraId="75278957" w14:textId="77777777" w:rsidR="00000000" w:rsidRDefault="00000000">
      <w:pPr>
        <w:spacing w:line="440" w:lineRule="exact"/>
        <w:rPr>
          <w:rFonts w:ascii="宋体" w:hAnsi="宋体" w:hint="eastAsia"/>
          <w:spacing w:val="6"/>
          <w:sz w:val="28"/>
          <w:szCs w:val="28"/>
        </w:rPr>
      </w:pPr>
    </w:p>
    <w:p w14:paraId="08CCCF69" w14:textId="77777777" w:rsidR="00000000" w:rsidRDefault="00000000">
      <w:pPr>
        <w:pStyle w:val="3"/>
        <w:spacing w:line="440" w:lineRule="exact"/>
        <w:rPr>
          <w:spacing w:val="6"/>
          <w:szCs w:val="28"/>
        </w:rPr>
      </w:pPr>
      <w:bookmarkStart w:id="229" w:name="_Toc45453868"/>
      <w:bookmarkStart w:id="230" w:name="_Toc161028479"/>
      <w:bookmarkStart w:id="231" w:name="_Toc161205202"/>
      <w:r>
        <w:rPr>
          <w:rFonts w:hint="eastAsia"/>
          <w:bCs/>
          <w:spacing w:val="6"/>
          <w:szCs w:val="28"/>
        </w:rPr>
        <w:t>二、文明施工管理</w:t>
      </w:r>
      <w:bookmarkEnd w:id="229"/>
      <w:bookmarkEnd w:id="230"/>
      <w:bookmarkEnd w:id="231"/>
    </w:p>
    <w:p w14:paraId="343DABEA" w14:textId="77777777" w:rsidR="00000000" w:rsidRDefault="00000000">
      <w:pPr>
        <w:pStyle w:val="4"/>
        <w:spacing w:line="440" w:lineRule="exact"/>
        <w:rPr>
          <w:rFonts w:ascii="宋体" w:hAnsi="宋体" w:hint="eastAsia"/>
          <w:spacing w:val="6"/>
          <w:szCs w:val="28"/>
        </w:rPr>
      </w:pPr>
      <w:bookmarkStart w:id="232" w:name="_Toc45453869"/>
      <w:r>
        <w:rPr>
          <w:rFonts w:ascii="宋体" w:hAnsi="宋体" w:hint="eastAsia"/>
          <w:spacing w:val="6"/>
          <w:szCs w:val="28"/>
        </w:rPr>
        <w:t>2.1 工作目标</w:t>
      </w:r>
      <w:bookmarkEnd w:id="232"/>
    </w:p>
    <w:p w14:paraId="3CF8EF66" w14:textId="77777777" w:rsidR="00000000" w:rsidRDefault="00000000">
      <w:pPr>
        <w:pStyle w:val="31"/>
        <w:tabs>
          <w:tab w:val="left" w:pos="1800"/>
        </w:tabs>
        <w:spacing w:line="440" w:lineRule="exact"/>
        <w:ind w:firstLine="584"/>
        <w:rPr>
          <w:spacing w:val="6"/>
          <w:szCs w:val="28"/>
        </w:rPr>
      </w:pPr>
      <w:r>
        <w:rPr>
          <w:rFonts w:hint="eastAsia"/>
          <w:spacing w:val="6"/>
          <w:szCs w:val="28"/>
        </w:rPr>
        <w:t>在组织施工中，认真贯彻执行建设部等相关部门关于施工现场文明施工管理的各项规定。</w:t>
      </w:r>
    </w:p>
    <w:p w14:paraId="3504E928" w14:textId="77777777" w:rsidR="00000000" w:rsidRDefault="00000000">
      <w:pPr>
        <w:pStyle w:val="4"/>
        <w:spacing w:line="440" w:lineRule="exact"/>
        <w:rPr>
          <w:rFonts w:ascii="宋体" w:hAnsi="宋体"/>
          <w:spacing w:val="6"/>
          <w:szCs w:val="28"/>
        </w:rPr>
      </w:pPr>
      <w:bookmarkStart w:id="233" w:name="_Toc45453870"/>
      <w:r>
        <w:rPr>
          <w:rFonts w:ascii="宋体" w:hAnsi="宋体" w:hint="eastAsia"/>
          <w:spacing w:val="6"/>
          <w:szCs w:val="28"/>
        </w:rPr>
        <w:t>2.2 组织管理</w:t>
      </w:r>
      <w:bookmarkEnd w:id="233"/>
    </w:p>
    <w:p w14:paraId="187179DA"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2.2.1成立由我公司项目经理部文明施工管理负责人为首、各施工单位文明施工管理负责人参加的“施工现场文明施工管理委员会”组织领导施工现场的文明施工管理工作。</w:t>
      </w:r>
    </w:p>
    <w:p w14:paraId="545C5D43" w14:textId="77777777" w:rsidR="00000000" w:rsidRDefault="00000000">
      <w:pPr>
        <w:spacing w:line="440" w:lineRule="exact"/>
        <w:rPr>
          <w:rFonts w:ascii="宋体" w:hAnsi="宋体"/>
          <w:spacing w:val="6"/>
          <w:sz w:val="28"/>
          <w:szCs w:val="28"/>
        </w:rPr>
      </w:pPr>
      <w:r>
        <w:rPr>
          <w:rFonts w:ascii="宋体" w:hAnsi="宋体"/>
          <w:spacing w:val="6"/>
          <w:sz w:val="28"/>
          <w:szCs w:val="28"/>
        </w:rPr>
        <w:t>2.</w:t>
      </w:r>
      <w:r>
        <w:rPr>
          <w:rFonts w:ascii="宋体" w:hAnsi="宋体" w:hint="eastAsia"/>
          <w:spacing w:val="6"/>
          <w:sz w:val="28"/>
          <w:szCs w:val="28"/>
        </w:rPr>
        <w:t>2.2设立安全文明部，全面负责项目的现场文明施工管理工作。</w:t>
      </w:r>
    </w:p>
    <w:p w14:paraId="7672AE99"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2.2.3根据现场情况, 项目经理部安排6人进行场容清洁工作，负责环境清扫及维护工作。</w:t>
      </w:r>
    </w:p>
    <w:p w14:paraId="28A12CED" w14:textId="77777777" w:rsidR="00000000" w:rsidRDefault="00000000">
      <w:pPr>
        <w:pStyle w:val="4"/>
        <w:spacing w:line="440" w:lineRule="exact"/>
        <w:rPr>
          <w:rFonts w:ascii="宋体" w:hAnsi="宋体"/>
          <w:spacing w:val="6"/>
          <w:szCs w:val="28"/>
        </w:rPr>
      </w:pPr>
      <w:bookmarkStart w:id="234" w:name="_Toc45453871"/>
      <w:r>
        <w:rPr>
          <w:rFonts w:ascii="宋体" w:hAnsi="宋体" w:hint="eastAsia"/>
          <w:spacing w:val="6"/>
          <w:szCs w:val="28"/>
        </w:rPr>
        <w:t>2.3 工作制度</w:t>
      </w:r>
      <w:bookmarkEnd w:id="234"/>
    </w:p>
    <w:p w14:paraId="4A4557FD"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2.3.1每半月召开一次“施工现场文明施工管理委员会”工作例会，总结前一阶段的施工现场文明施工情况，布置下一阶段的施工现场文明施工工作。</w:t>
      </w:r>
    </w:p>
    <w:p w14:paraId="614D6138"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2.3.2建立并执行文明施工工作检查制度。项目经理部每半月组织一次由各施工单位文明施工负责人参加的联合检查。根据检查情况按施工现场检查记录表评比打分,对检查中所发现的问题，开出“隐患问题通知单”，各施工单位在收到“隐患问题通知单”后,应根据具体情况,定时间、定人、定措施予以解决,</w:t>
      </w:r>
      <w:r>
        <w:rPr>
          <w:rFonts w:ascii="宋体" w:hAnsi="宋体"/>
          <w:spacing w:val="6"/>
          <w:sz w:val="28"/>
          <w:szCs w:val="28"/>
        </w:rPr>
        <w:t xml:space="preserve"> </w:t>
      </w:r>
      <w:r>
        <w:rPr>
          <w:rFonts w:ascii="宋体" w:hAnsi="宋体" w:hint="eastAsia"/>
          <w:spacing w:val="6"/>
          <w:sz w:val="28"/>
          <w:szCs w:val="28"/>
        </w:rPr>
        <w:t>我公司项目经理部有</w:t>
      </w:r>
      <w:r>
        <w:rPr>
          <w:rFonts w:ascii="宋体" w:hAnsi="宋体" w:hint="eastAsia"/>
          <w:spacing w:val="6"/>
          <w:sz w:val="28"/>
          <w:szCs w:val="28"/>
        </w:rPr>
        <w:lastRenderedPageBreak/>
        <w:t>关部门应监督落实问题的解决情况。</w:t>
      </w:r>
    </w:p>
    <w:p w14:paraId="70979927" w14:textId="77777777" w:rsidR="00000000" w:rsidRDefault="00000000">
      <w:pPr>
        <w:pStyle w:val="4"/>
        <w:spacing w:line="440" w:lineRule="exact"/>
        <w:rPr>
          <w:rFonts w:ascii="宋体" w:hAnsi="宋体"/>
          <w:spacing w:val="6"/>
          <w:szCs w:val="28"/>
        </w:rPr>
      </w:pPr>
      <w:bookmarkStart w:id="235" w:name="_Toc45453872"/>
      <w:r>
        <w:rPr>
          <w:rFonts w:ascii="宋体" w:hAnsi="宋体" w:hint="eastAsia"/>
          <w:spacing w:val="6"/>
          <w:szCs w:val="28"/>
        </w:rPr>
        <w:t>2.4 管理规定</w:t>
      </w:r>
      <w:bookmarkEnd w:id="235"/>
    </w:p>
    <w:p w14:paraId="02DB5805" w14:textId="77777777" w:rsidR="00000000" w:rsidRDefault="00000000">
      <w:pPr>
        <w:spacing w:line="440" w:lineRule="exact"/>
        <w:rPr>
          <w:rFonts w:ascii="宋体" w:hAnsi="宋体"/>
          <w:spacing w:val="6"/>
          <w:sz w:val="28"/>
          <w:szCs w:val="28"/>
        </w:rPr>
      </w:pPr>
      <w:bookmarkStart w:id="236" w:name="_Toc45453873"/>
      <w:r>
        <w:rPr>
          <w:rFonts w:ascii="宋体" w:hAnsi="宋体" w:hint="eastAsia"/>
          <w:spacing w:val="6"/>
          <w:sz w:val="28"/>
          <w:szCs w:val="28"/>
        </w:rPr>
        <w:t>2.4.1安全通道、道路</w:t>
      </w:r>
      <w:bookmarkEnd w:id="236"/>
    </w:p>
    <w:p w14:paraId="33CC6C31"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a.根据施工现场情况和施工需要设置适当数量的安全通道，施工人员一律走安全通道。</w:t>
      </w:r>
    </w:p>
    <w:p w14:paraId="445F6C5E"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b.为美化环境，在主要出入口和围墙边进行绿化和摆放盆花。</w:t>
      </w:r>
    </w:p>
    <w:p w14:paraId="1BCD3774"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c.在主要大门口明显处设置标牌，标牌写明工程名称、建筑面积、建设单位、设计单位、施工单位、工地负责人，开工日期、竣工日期等内容，字迹书写规范、美观，并经常保持整洁完好，标牌设置高度：底边至地面为1.3m。</w:t>
      </w:r>
    </w:p>
    <w:p w14:paraId="2AD526CC"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d.大门口内设二图五板（即：施工现场平面图、施工现场卫生区域划分图、施工现场安全生产管理制度板、施工现场消防保卫管理制度板、施工现场管理制度板、施工现场环境保护管理制度板、施工现场行政卫生管理制度板。</w:t>
      </w:r>
    </w:p>
    <w:p w14:paraId="4E3E28CA"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e.合理设置施工现场内及结构内垃圾堆放点，做到施工垃圾及时分检，及时清运。</w:t>
      </w:r>
    </w:p>
    <w:p w14:paraId="41AFAE91" w14:textId="77777777" w:rsidR="00000000" w:rsidRDefault="00000000">
      <w:pPr>
        <w:spacing w:line="440" w:lineRule="exact"/>
        <w:rPr>
          <w:rFonts w:ascii="宋体" w:hAnsi="宋体"/>
          <w:spacing w:val="6"/>
          <w:sz w:val="28"/>
          <w:szCs w:val="28"/>
        </w:rPr>
      </w:pPr>
      <w:bookmarkStart w:id="237" w:name="_Toc45453874"/>
      <w:r>
        <w:rPr>
          <w:rFonts w:ascii="宋体" w:hAnsi="宋体" w:hint="eastAsia"/>
          <w:spacing w:val="6"/>
          <w:sz w:val="28"/>
          <w:szCs w:val="28"/>
        </w:rPr>
        <w:t>2.4.2材料管理</w:t>
      </w:r>
      <w:bookmarkEnd w:id="237"/>
    </w:p>
    <w:p w14:paraId="0BC8BAB5"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施工现场内各种材料及使用用具应按施工平面布置图的指定位置存放，并分规格码放整齐、牢固，做到一头齐、一条线。砖应成丁、成行，高度不得超过1.5m；砌块码放高度不得超过1.8m，砂、石和其它散料应成堆，界限清楚，不得混杂。</w:t>
      </w:r>
    </w:p>
    <w:p w14:paraId="2EAF76EA"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b.合理制定用料计划，按计划进料。合理安排材料进场，随用随进，不得在场外堆放施工材料，各种材料不得长期占用场地，各种废料必须及时处理。</w:t>
      </w:r>
    </w:p>
    <w:p w14:paraId="1C71BB96"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c.施工现场内的各种材料，依据材料性能妥善保管，采取必要的防雨、防潮、防晒、防火、防损坏等措施，贵重物品、易燃、易爆和有毒物品应及时入库，专库专管，加设明显标志，并建立严格的领、退料理手续。</w:t>
      </w:r>
    </w:p>
    <w:p w14:paraId="52363565"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d.砖、砂、石和其它散料应随用随清，不留料底。水泥库内外散落灰必须及时清用、水泥袋认真打包、回收。施工现场剩余料具和容器要及时回收，堆放整齐，并及时清退。</w:t>
      </w:r>
    </w:p>
    <w:p w14:paraId="04AB3D9C"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lastRenderedPageBreak/>
        <w:t>e.钢材、木材等料具合理使用，长料不短用，优材不劣用。节约用水、用电，消灭长流水和长明灯。</w:t>
      </w:r>
    </w:p>
    <w:p w14:paraId="38673BF3"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f.施工现场内的施工垃圾，应及时分捡、有使用价值的应回收、利用，废料应及时清运出场。</w:t>
      </w:r>
    </w:p>
    <w:p w14:paraId="6B73AE8B" w14:textId="77777777" w:rsidR="00000000" w:rsidRDefault="00000000">
      <w:pPr>
        <w:spacing w:line="440" w:lineRule="exact"/>
        <w:rPr>
          <w:rFonts w:ascii="宋体" w:hAnsi="宋体" w:hint="eastAsia"/>
          <w:spacing w:val="6"/>
          <w:sz w:val="28"/>
          <w:szCs w:val="28"/>
        </w:rPr>
      </w:pPr>
      <w:bookmarkStart w:id="238" w:name="_Toc45453875"/>
      <w:r>
        <w:rPr>
          <w:rFonts w:ascii="宋体" w:hAnsi="宋体" w:hint="eastAsia"/>
          <w:spacing w:val="6"/>
          <w:sz w:val="28"/>
          <w:szCs w:val="28"/>
        </w:rPr>
        <w:t>2.4.3行政卫生管理</w:t>
      </w:r>
      <w:bookmarkEnd w:id="238"/>
    </w:p>
    <w:p w14:paraId="4FFBFF75"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a.因施工现场位于市中心的重点地区，施工现场内不设食堂，生活基地的食堂将饭菜做好后，送到施工现场。</w:t>
      </w:r>
    </w:p>
    <w:p w14:paraId="11841A2D"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b.统一规划施工现场内临时办公区域，建造临时办公楼，并配齐水电、卫生设施，设专人负责清洁卫生。做到办公区域无污物和污水。</w:t>
      </w:r>
    </w:p>
    <w:p w14:paraId="13ECEEB1"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c.统一规划施工现场内临时厕所，设专人负责清扫保洁，采取水冲措施，及时清掏，及时打药，防止蚊蝇孳生; 必要时，租用临时厕所弥补不足。设专人负责检查，确保建筑物内外杜绝随地大小便。</w:t>
      </w:r>
    </w:p>
    <w:p w14:paraId="038DB493"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d.施工现场内统一规划、设置开水供应站，根据施工人数高峰值，确定开水供应量，确保施工人员的饮水供应。</w:t>
      </w:r>
    </w:p>
    <w:p w14:paraId="6E552EAF"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e.生活垃圾实行袋装搜集，并与工业垃圾分开，集中堆放，及时清运出场。</w:t>
      </w:r>
    </w:p>
    <w:p w14:paraId="54ECF41F" w14:textId="77777777" w:rsidR="00000000" w:rsidRDefault="00000000">
      <w:pPr>
        <w:pStyle w:val="2"/>
        <w:spacing w:before="0" w:after="0" w:line="440" w:lineRule="exact"/>
        <w:rPr>
          <w:rFonts w:hint="eastAsia"/>
          <w:bCs/>
          <w:sz w:val="32"/>
        </w:rPr>
      </w:pPr>
      <w:r>
        <w:rPr>
          <w:spacing w:val="6"/>
          <w:sz w:val="28"/>
          <w:szCs w:val="28"/>
        </w:rPr>
        <w:br w:type="page"/>
      </w:r>
      <w:bookmarkStart w:id="239" w:name="_Toc45453889"/>
      <w:bookmarkStart w:id="240" w:name="_Toc161028480"/>
      <w:bookmarkStart w:id="241" w:name="_Toc161205203"/>
      <w:r>
        <w:rPr>
          <w:rFonts w:hint="eastAsia"/>
          <w:bCs/>
          <w:sz w:val="32"/>
        </w:rPr>
        <w:lastRenderedPageBreak/>
        <w:t>第十一章 消防、保卫、健康体系及措施</w:t>
      </w:r>
      <w:bookmarkEnd w:id="239"/>
      <w:bookmarkEnd w:id="240"/>
      <w:bookmarkEnd w:id="241"/>
    </w:p>
    <w:p w14:paraId="215E2F8B" w14:textId="77777777" w:rsidR="00000000" w:rsidRDefault="00000000">
      <w:pPr>
        <w:spacing w:line="440" w:lineRule="exact"/>
        <w:rPr>
          <w:rFonts w:ascii="宋体" w:hAnsi="宋体" w:hint="eastAsia"/>
          <w:sz w:val="28"/>
          <w:szCs w:val="28"/>
        </w:rPr>
      </w:pPr>
    </w:p>
    <w:p w14:paraId="355298A6" w14:textId="77777777" w:rsidR="00000000" w:rsidRDefault="00000000">
      <w:pPr>
        <w:spacing w:line="440" w:lineRule="exact"/>
        <w:rPr>
          <w:rFonts w:ascii="宋体" w:hAnsi="宋体" w:hint="eastAsia"/>
          <w:sz w:val="28"/>
          <w:szCs w:val="28"/>
        </w:rPr>
      </w:pPr>
    </w:p>
    <w:p w14:paraId="3CB6F823" w14:textId="77777777" w:rsidR="00000000" w:rsidRDefault="00000000">
      <w:pPr>
        <w:pStyle w:val="3"/>
        <w:spacing w:line="440" w:lineRule="exact"/>
        <w:rPr>
          <w:spacing w:val="6"/>
          <w:szCs w:val="28"/>
        </w:rPr>
      </w:pPr>
      <w:bookmarkStart w:id="242" w:name="_Toc45453899"/>
      <w:bookmarkStart w:id="243" w:name="_Toc161028481"/>
      <w:bookmarkStart w:id="244" w:name="_Toc161205204"/>
      <w:r>
        <w:rPr>
          <w:rFonts w:hint="eastAsia"/>
          <w:bCs/>
          <w:spacing w:val="6"/>
          <w:szCs w:val="28"/>
        </w:rPr>
        <w:t>一、消防工作管理</w:t>
      </w:r>
      <w:bookmarkEnd w:id="242"/>
      <w:bookmarkEnd w:id="243"/>
      <w:bookmarkEnd w:id="244"/>
    </w:p>
    <w:p w14:paraId="525A3CC4" w14:textId="77777777" w:rsidR="00000000" w:rsidRDefault="00000000">
      <w:pPr>
        <w:pStyle w:val="4"/>
        <w:spacing w:line="440" w:lineRule="exact"/>
        <w:rPr>
          <w:rFonts w:ascii="宋体" w:hAnsi="宋体"/>
          <w:spacing w:val="6"/>
          <w:szCs w:val="28"/>
        </w:rPr>
      </w:pPr>
      <w:bookmarkStart w:id="245" w:name="_Toc45453900"/>
      <w:r>
        <w:rPr>
          <w:rFonts w:ascii="宋体" w:hAnsi="宋体" w:hint="eastAsia"/>
          <w:spacing w:val="6"/>
          <w:szCs w:val="28"/>
        </w:rPr>
        <w:t>1.1方针目标</w:t>
      </w:r>
      <w:bookmarkEnd w:id="245"/>
    </w:p>
    <w:p w14:paraId="6ADA142D" w14:textId="77777777" w:rsidR="00000000" w:rsidRDefault="00000000">
      <w:pPr>
        <w:spacing w:line="440" w:lineRule="exact"/>
        <w:rPr>
          <w:rFonts w:ascii="宋体" w:hAnsi="宋体"/>
          <w:spacing w:val="6"/>
          <w:sz w:val="28"/>
          <w:szCs w:val="28"/>
        </w:rPr>
      </w:pPr>
      <w:r>
        <w:rPr>
          <w:rFonts w:ascii="宋体" w:hAnsi="宋体"/>
          <w:spacing w:val="6"/>
          <w:sz w:val="28"/>
          <w:szCs w:val="28"/>
        </w:rPr>
        <w:t>1.</w:t>
      </w:r>
      <w:r>
        <w:rPr>
          <w:rFonts w:ascii="宋体" w:hAnsi="宋体" w:hint="eastAsia"/>
          <w:spacing w:val="6"/>
          <w:sz w:val="28"/>
          <w:szCs w:val="28"/>
        </w:rPr>
        <w:t>1.1在施工中,始终贯彻“预防为主，防消结合”的消防工作方针，认真执行《中华人民共和国消防条例》、建设部15号令（即《建设工程施工管理规定》及其它有关法规，将消防工作纳入施工组织设计和施工管理计划。使防火工作与生产任务紧密结合，有效地落实防火措施，严防各类火灾事故发生。</w:t>
      </w:r>
    </w:p>
    <w:p w14:paraId="4B44EE8B"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1.1.2强化消防工作管理，实现杜绝火灾事故，避免火警事故，尽量减少冒烟事故的目标。</w:t>
      </w:r>
    </w:p>
    <w:p w14:paraId="2E802F6D" w14:textId="77777777" w:rsidR="00000000" w:rsidRDefault="00000000">
      <w:pPr>
        <w:pStyle w:val="4"/>
        <w:spacing w:line="440" w:lineRule="exact"/>
        <w:rPr>
          <w:rFonts w:ascii="宋体" w:hAnsi="宋体"/>
          <w:spacing w:val="6"/>
          <w:szCs w:val="28"/>
        </w:rPr>
      </w:pPr>
      <w:bookmarkStart w:id="246" w:name="_Toc45453901"/>
      <w:r>
        <w:rPr>
          <w:rFonts w:ascii="宋体" w:hAnsi="宋体" w:hint="eastAsia"/>
          <w:spacing w:val="6"/>
          <w:szCs w:val="28"/>
        </w:rPr>
        <w:t>1.2组织管理</w:t>
      </w:r>
      <w:bookmarkEnd w:id="246"/>
    </w:p>
    <w:p w14:paraId="06A835C7" w14:textId="77777777" w:rsidR="00000000" w:rsidRDefault="00000000">
      <w:pPr>
        <w:spacing w:line="440" w:lineRule="exact"/>
        <w:rPr>
          <w:rFonts w:ascii="宋体" w:hAnsi="宋体"/>
          <w:spacing w:val="6"/>
          <w:sz w:val="28"/>
          <w:szCs w:val="28"/>
        </w:rPr>
      </w:pPr>
      <w:r>
        <w:rPr>
          <w:rFonts w:ascii="宋体" w:hAnsi="宋体"/>
          <w:spacing w:val="6"/>
          <w:sz w:val="28"/>
          <w:szCs w:val="28"/>
        </w:rPr>
        <w:t>1.</w:t>
      </w:r>
      <w:r>
        <w:rPr>
          <w:rFonts w:ascii="宋体" w:hAnsi="宋体" w:hint="eastAsia"/>
          <w:spacing w:val="6"/>
          <w:sz w:val="28"/>
          <w:szCs w:val="28"/>
        </w:rPr>
        <w:t>2.1建立防火责任制。项目经理部防火负责人与各施工单位防火负责人签订防火责任书，施工单位防火负责人也要与外包队签订防火责任书，使防火工作层层负责，责任落实到人。</w:t>
      </w:r>
    </w:p>
    <w:p w14:paraId="7E23CA36"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1.2.2项目经理部根据施工情况成立8-10人的现场“消防检查组”，“消防检查组”负责开展日常的消防检查工作。</w:t>
      </w:r>
    </w:p>
    <w:p w14:paraId="3E117F4A"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1.2.3建立多层次的义务消防队组织，项目经理部根据具体情况成立20-50人的义务消防队，各施工单位也要设立基层义务消防队。义务消防人员必须经过培训。</w:t>
      </w:r>
    </w:p>
    <w:p w14:paraId="404D1585" w14:textId="77777777" w:rsidR="00000000" w:rsidRDefault="00000000">
      <w:pPr>
        <w:pStyle w:val="4"/>
        <w:spacing w:line="440" w:lineRule="exact"/>
        <w:rPr>
          <w:rFonts w:ascii="宋体" w:hAnsi="宋体"/>
          <w:spacing w:val="6"/>
          <w:szCs w:val="28"/>
        </w:rPr>
      </w:pPr>
      <w:bookmarkStart w:id="247" w:name="_Toc45453902"/>
      <w:r>
        <w:rPr>
          <w:rFonts w:ascii="宋体" w:hAnsi="宋体" w:hint="eastAsia"/>
          <w:spacing w:val="6"/>
          <w:szCs w:val="28"/>
        </w:rPr>
        <w:t>1.3工作制度</w:t>
      </w:r>
      <w:bookmarkEnd w:id="247"/>
      <w:r>
        <w:rPr>
          <w:rFonts w:ascii="宋体" w:hAnsi="宋体"/>
          <w:spacing w:val="6"/>
          <w:szCs w:val="28"/>
        </w:rPr>
        <w:t xml:space="preserve"> </w:t>
      </w:r>
    </w:p>
    <w:p w14:paraId="683F6EC6" w14:textId="77777777" w:rsidR="00000000" w:rsidRDefault="00000000">
      <w:pPr>
        <w:spacing w:line="440" w:lineRule="exact"/>
        <w:rPr>
          <w:rFonts w:ascii="宋体" w:hAnsi="宋体"/>
          <w:spacing w:val="6"/>
          <w:sz w:val="28"/>
          <w:szCs w:val="28"/>
        </w:rPr>
      </w:pPr>
      <w:r>
        <w:rPr>
          <w:rFonts w:ascii="宋体" w:hAnsi="宋体"/>
          <w:spacing w:val="6"/>
          <w:sz w:val="28"/>
          <w:szCs w:val="28"/>
        </w:rPr>
        <w:t>1.</w:t>
      </w:r>
      <w:r>
        <w:rPr>
          <w:rFonts w:ascii="宋体" w:hAnsi="宋体" w:hint="eastAsia"/>
          <w:spacing w:val="6"/>
          <w:sz w:val="28"/>
          <w:szCs w:val="28"/>
        </w:rPr>
        <w:t>3.1</w:t>
      </w:r>
      <w:r>
        <w:rPr>
          <w:rFonts w:ascii="宋体" w:hAnsi="宋体"/>
          <w:spacing w:val="6"/>
          <w:sz w:val="28"/>
          <w:szCs w:val="28"/>
        </w:rPr>
        <w:t xml:space="preserve"> </w:t>
      </w:r>
      <w:r>
        <w:rPr>
          <w:rFonts w:ascii="宋体" w:hAnsi="宋体" w:hint="eastAsia"/>
          <w:spacing w:val="6"/>
          <w:sz w:val="28"/>
          <w:szCs w:val="28"/>
        </w:rPr>
        <w:t>制定消防工作总体方案，并根据不同季节和工程进度，制定出分阶段的防火预案及灭火方案。对发生火灾后包括报警、灭火疏散、抢运物资、抢救伤员等项工作，应详细分工，明确职责、使灭火工作忙而不乱，有序有效，把损失减小到最低限度。</w:t>
      </w:r>
    </w:p>
    <w:p w14:paraId="64898B80"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1.3.2建立并执行消防工作检查制度。由项目经理部每半月组织一次由各施工单位消防工作负责人参加的联合检查，根据检查情况按《施工现场消防保卫检查记录表》评比打分,对检查中所发现的隐患问题和违章现象，开出“重大隐患问题通知单”，各施工单位在收到“重大隐患问题通知单”后,应根据具体情况,定时间、定人、</w:t>
      </w:r>
      <w:r>
        <w:rPr>
          <w:rFonts w:ascii="宋体" w:hAnsi="宋体" w:hint="eastAsia"/>
          <w:spacing w:val="6"/>
          <w:sz w:val="28"/>
          <w:szCs w:val="28"/>
        </w:rPr>
        <w:lastRenderedPageBreak/>
        <w:t>定措施予以解决,项目经理部有关部门应监督落实问题的解决情况。若发现重大隐患问题，检查组有权下达停工指令，待隐患问题排除，并经检查组批准后方可施工。</w:t>
      </w:r>
    </w:p>
    <w:p w14:paraId="0BB9AB15"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1.3.3现场要设立明显的防火宣传标志。每月对职工进行一次防火教育,并培训一次义务消防队。建立防火工作档案。</w:t>
      </w:r>
    </w:p>
    <w:p w14:paraId="6CE50896" w14:textId="77777777" w:rsidR="00000000" w:rsidRDefault="00000000">
      <w:pPr>
        <w:pStyle w:val="4"/>
        <w:spacing w:line="440" w:lineRule="exact"/>
        <w:rPr>
          <w:rFonts w:ascii="宋体" w:hAnsi="宋体"/>
          <w:spacing w:val="6"/>
          <w:szCs w:val="28"/>
        </w:rPr>
      </w:pPr>
      <w:bookmarkStart w:id="248" w:name="_Toc45453903"/>
      <w:r>
        <w:rPr>
          <w:rFonts w:ascii="宋体" w:hAnsi="宋体" w:hint="eastAsia"/>
          <w:spacing w:val="6"/>
          <w:szCs w:val="28"/>
        </w:rPr>
        <w:t>1.4管理规定</w:t>
      </w:r>
      <w:bookmarkEnd w:id="248"/>
    </w:p>
    <w:p w14:paraId="29875908" w14:textId="77777777" w:rsidR="00000000" w:rsidRDefault="00000000">
      <w:pPr>
        <w:spacing w:line="440" w:lineRule="exact"/>
        <w:rPr>
          <w:rFonts w:ascii="宋体" w:hAnsi="宋体"/>
          <w:spacing w:val="6"/>
          <w:sz w:val="28"/>
          <w:szCs w:val="28"/>
        </w:rPr>
      </w:pPr>
      <w:r>
        <w:rPr>
          <w:rFonts w:ascii="宋体" w:hAnsi="宋体"/>
          <w:spacing w:val="6"/>
          <w:sz w:val="28"/>
          <w:szCs w:val="28"/>
        </w:rPr>
        <w:t>1.</w:t>
      </w:r>
      <w:r>
        <w:rPr>
          <w:rFonts w:ascii="宋体" w:hAnsi="宋体" w:hint="eastAsia"/>
          <w:spacing w:val="6"/>
          <w:sz w:val="28"/>
          <w:szCs w:val="28"/>
        </w:rPr>
        <w:t>4.1施工现场必须设置消防车道，其宽度不得小于3.5m。消防车道不能环行的，应在适当地点修建回转车辆场地。</w:t>
      </w:r>
    </w:p>
    <w:p w14:paraId="486F492B"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1.4.2根据施工现场的具体情况设置消火栓</w:t>
      </w:r>
      <w:r>
        <w:rPr>
          <w:rFonts w:ascii="宋体" w:hAnsi="宋体"/>
          <w:spacing w:val="6"/>
          <w:sz w:val="28"/>
          <w:szCs w:val="28"/>
        </w:rPr>
        <w:t xml:space="preserve">, </w:t>
      </w:r>
      <w:r>
        <w:rPr>
          <w:rFonts w:ascii="宋体" w:hAnsi="宋体" w:hint="eastAsia"/>
          <w:spacing w:val="6"/>
          <w:sz w:val="28"/>
          <w:szCs w:val="28"/>
        </w:rPr>
        <w:t>消火栓处昼夜要设有明显标志，并配备足够的水龙带，消火栓周围3m以内，不得堆放任何物品。消火栓进水干管直径不得小于100㎜。</w:t>
      </w:r>
    </w:p>
    <w:p w14:paraId="7056D87A"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1.4.3施工现场内的供、用电线路、电力设备须由正式电工统一安装，严禁私接电线和私自使用大功率电器设备，线路接头必须良好绝缘，不许裸露，开关、插座须有绝缘外壳。</w:t>
      </w:r>
    </w:p>
    <w:p w14:paraId="4EBBA2B3"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1.4.4各施工单位对重点防火部位、易发生火险部位，应配备足够的干粉灭火器材，随工程进度及楼层不断增高而及时增加干粉灭火器。消防器材应保证灵敏有效，干粉灭火器必须按规定时间更换干粉，灭火器材必须在经市消防局批准的销售单位购置，不得购置对环保有影响的211灭火器，对购置伪劣器材而造成的事故，要追究当事人的责任。</w:t>
      </w:r>
    </w:p>
    <w:p w14:paraId="0F5D99E7"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1.4.5施工现场要配备足够的消防器材，并做到布局合理，经常维护、保养，在寒冷季节应采取防冻保温措施，保证消防器材灵敏有效。</w:t>
      </w:r>
    </w:p>
    <w:p w14:paraId="14E5E379"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1.4.6加强用火、用电管理, 严格执行电、气焊工的持证上岗制度。无证人员和非电、气焊工人员一律不准操作电气焊、割设备，电、气焊工要严格执行用火审批制度，操作前,</w:t>
      </w:r>
      <w:r>
        <w:rPr>
          <w:rFonts w:ascii="宋体" w:hAnsi="宋体"/>
          <w:spacing w:val="6"/>
          <w:sz w:val="28"/>
          <w:szCs w:val="28"/>
        </w:rPr>
        <w:t xml:space="preserve"> </w:t>
      </w:r>
      <w:r>
        <w:rPr>
          <w:rFonts w:ascii="宋体" w:hAnsi="宋体" w:hint="eastAsia"/>
          <w:spacing w:val="6"/>
          <w:sz w:val="28"/>
          <w:szCs w:val="28"/>
        </w:rPr>
        <w:t>要清除附近的易燃物, 开具用火证，并配备看火人员及灭火器材。用火证当日有效,</w:t>
      </w:r>
      <w:r>
        <w:rPr>
          <w:rFonts w:ascii="宋体" w:hAnsi="宋体"/>
          <w:spacing w:val="6"/>
          <w:sz w:val="28"/>
          <w:szCs w:val="28"/>
        </w:rPr>
        <w:t xml:space="preserve"> </w:t>
      </w:r>
      <w:r>
        <w:rPr>
          <w:rFonts w:ascii="宋体" w:hAnsi="宋体" w:hint="eastAsia"/>
          <w:spacing w:val="6"/>
          <w:sz w:val="28"/>
          <w:szCs w:val="28"/>
        </w:rPr>
        <w:t>动火地点变换，要重新办理用火证手续。消防人员必须对用火严格把关，对用火部位、用火时间、用火人、场地情况及防火措施要了如指掌，并对用火部位经常检查，发现隐患问题,要及时予以解决。</w:t>
      </w:r>
    </w:p>
    <w:p w14:paraId="52546768"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1.4.7使用电气设备和易燃、易爆物品，必须严格落实防火措施，</w:t>
      </w:r>
      <w:r>
        <w:rPr>
          <w:rFonts w:ascii="宋体" w:hAnsi="宋体" w:hint="eastAsia"/>
          <w:spacing w:val="6"/>
          <w:sz w:val="28"/>
          <w:szCs w:val="28"/>
        </w:rPr>
        <w:lastRenderedPageBreak/>
        <w:t>指定防火负责人，配备灭火器材，确保施工安全。</w:t>
      </w:r>
    </w:p>
    <w:p w14:paraId="0B0FE171"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1.4.8施工现场内不准住人。特殊情况需要住人时，要报经上级机关批准, 并与建设单位签订协议，明确管理责任。</w:t>
      </w:r>
    </w:p>
    <w:p w14:paraId="7B486BA9"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1.4.9施工现场内禁止易燃支搭，现场及工程内不允许随便搭设更衣室、小工棚、小仓库，如确属需要，须经有关管理部门批准，并且使用非易燃材料支搭。施工现场内禁止存放易燃、易爆、有毒物品。因施工需要, 进入工程内的可燃材料，要根据工程计划, 限量进入,</w:t>
      </w:r>
      <w:r>
        <w:rPr>
          <w:rFonts w:ascii="宋体" w:hAnsi="宋体"/>
          <w:spacing w:val="6"/>
          <w:sz w:val="28"/>
          <w:szCs w:val="28"/>
        </w:rPr>
        <w:t xml:space="preserve"> </w:t>
      </w:r>
      <w:r>
        <w:rPr>
          <w:rFonts w:ascii="宋体" w:hAnsi="宋体" w:hint="eastAsia"/>
          <w:spacing w:val="6"/>
          <w:sz w:val="28"/>
          <w:szCs w:val="28"/>
        </w:rPr>
        <w:t>并应采取可靠的防火措施。上述物品进场必须事先征得有关管理部门的同意，发给《特种物料进场许可证》方可进场，对擅自进料或超过批准数量进料的，按消防法规及内部规定追究主管人和当事人的责任。</w:t>
      </w:r>
    </w:p>
    <w:p w14:paraId="24573AC4"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1.4.10施工现场内因施工需要使用易燃的稀释剂或添加剂时，应在工程结构外调制完毕后进入工地内使用，各单位对施工过程中的易燃物品应及时清理，消除火险隐患。</w:t>
      </w:r>
    </w:p>
    <w:p w14:paraId="41763B28"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1.4.11施工现场在有条件的情况下, 可设有防火措施的吸烟室。施工现场内严禁违章吸烟。</w:t>
      </w:r>
    </w:p>
    <w:p w14:paraId="6FC85215"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1.4.12施工现场内和办公区，未经消防部门批准严禁使用电炉或大功率取暖器取暖。</w:t>
      </w:r>
    </w:p>
    <w:p w14:paraId="7301E6B0"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1.4.13现场施工要坚持防火安全交底制度</w:t>
      </w:r>
      <w:r>
        <w:rPr>
          <w:rFonts w:ascii="宋体" w:hAnsi="宋体"/>
          <w:spacing w:val="6"/>
          <w:sz w:val="28"/>
          <w:szCs w:val="28"/>
        </w:rPr>
        <w:t xml:space="preserve">, </w:t>
      </w:r>
      <w:r>
        <w:rPr>
          <w:rFonts w:ascii="宋体" w:hAnsi="宋体" w:hint="eastAsia"/>
          <w:spacing w:val="6"/>
          <w:sz w:val="28"/>
          <w:szCs w:val="28"/>
        </w:rPr>
        <w:t>特别是在进行电气焊、油漆粉刷等危险作业时，防火安全交底要具有针对性。</w:t>
      </w:r>
    </w:p>
    <w:p w14:paraId="2AFBDFE8" w14:textId="77777777" w:rsidR="00000000" w:rsidRDefault="00000000">
      <w:pPr>
        <w:spacing w:line="440" w:lineRule="exact"/>
        <w:rPr>
          <w:rFonts w:ascii="宋体" w:hAnsi="宋体" w:hint="eastAsia"/>
          <w:spacing w:val="6"/>
          <w:sz w:val="28"/>
          <w:szCs w:val="28"/>
        </w:rPr>
      </w:pPr>
      <w:r>
        <w:rPr>
          <w:rFonts w:ascii="宋体" w:hAnsi="宋体" w:hint="eastAsia"/>
          <w:spacing w:val="6"/>
          <w:sz w:val="28"/>
          <w:szCs w:val="28"/>
        </w:rPr>
        <w:t>1.4.14施工中，对所用木料必须加强管理。进场的新、整材料，要集中码放、整齐有序，并设专人看管，专门配备灭火器材。废旧木料要及时清运出场，严防火灾事故发生。</w:t>
      </w:r>
    </w:p>
    <w:p w14:paraId="1BC98566" w14:textId="77777777" w:rsidR="00000000" w:rsidRDefault="00000000">
      <w:pPr>
        <w:pStyle w:val="3"/>
        <w:spacing w:line="440" w:lineRule="exact"/>
        <w:rPr>
          <w:spacing w:val="6"/>
          <w:szCs w:val="28"/>
        </w:rPr>
      </w:pPr>
      <w:bookmarkStart w:id="249" w:name="_Toc45453876"/>
      <w:bookmarkStart w:id="250" w:name="_Toc161028482"/>
      <w:bookmarkStart w:id="251" w:name="_Toc161205205"/>
      <w:r>
        <w:rPr>
          <w:rFonts w:hint="eastAsia"/>
          <w:bCs/>
          <w:spacing w:val="6"/>
          <w:szCs w:val="28"/>
        </w:rPr>
        <w:t>二、环境保护管理</w:t>
      </w:r>
      <w:bookmarkEnd w:id="249"/>
      <w:bookmarkEnd w:id="250"/>
      <w:bookmarkEnd w:id="251"/>
    </w:p>
    <w:p w14:paraId="1D0F63C9" w14:textId="77777777" w:rsidR="00000000" w:rsidRDefault="00000000">
      <w:pPr>
        <w:pStyle w:val="4"/>
        <w:spacing w:line="440" w:lineRule="exact"/>
        <w:rPr>
          <w:rFonts w:ascii="宋体" w:hAnsi="宋体"/>
          <w:spacing w:val="6"/>
          <w:szCs w:val="28"/>
        </w:rPr>
      </w:pPr>
      <w:bookmarkStart w:id="252" w:name="_Toc45453877"/>
      <w:r>
        <w:rPr>
          <w:rFonts w:ascii="宋体" w:hAnsi="宋体" w:hint="eastAsia"/>
          <w:spacing w:val="6"/>
          <w:szCs w:val="28"/>
        </w:rPr>
        <w:t>2.1 工作目标</w:t>
      </w:r>
      <w:bookmarkEnd w:id="252"/>
    </w:p>
    <w:p w14:paraId="7273E5AA" w14:textId="77777777" w:rsidR="00000000" w:rsidRDefault="00000000">
      <w:pPr>
        <w:spacing w:line="440" w:lineRule="exact"/>
        <w:ind w:firstLineChars="200" w:firstLine="584"/>
        <w:rPr>
          <w:rFonts w:ascii="宋体" w:hAnsi="宋体" w:hint="eastAsia"/>
          <w:spacing w:val="6"/>
          <w:sz w:val="28"/>
          <w:szCs w:val="28"/>
        </w:rPr>
      </w:pPr>
      <w:r>
        <w:rPr>
          <w:rFonts w:ascii="宋体" w:hAnsi="宋体" w:hint="eastAsia"/>
          <w:spacing w:val="6"/>
          <w:sz w:val="28"/>
          <w:szCs w:val="28"/>
        </w:rPr>
        <w:t>我们将依据</w:t>
      </w:r>
      <w:r>
        <w:rPr>
          <w:rFonts w:ascii="宋体" w:hAnsi="宋体"/>
          <w:spacing w:val="6"/>
          <w:sz w:val="28"/>
          <w:szCs w:val="28"/>
        </w:rPr>
        <w:t xml:space="preserve">GB/T24001-1996 idt </w:t>
      </w:r>
      <w:r>
        <w:rPr>
          <w:rFonts w:ascii="宋体" w:hAnsi="宋体" w:hint="eastAsia"/>
          <w:spacing w:val="6"/>
          <w:sz w:val="28"/>
          <w:szCs w:val="28"/>
        </w:rPr>
        <w:t>ISO14001:1996环境管理标准，《国务院关于环境保护若干问题的决定》，建立环境管理体系，制定环境方针、环境目标和环境指标，配备相应的资源，遵守法规，预防污染，节能减废，力争达到施工与环境的和谐，创建环境保护工作先进现场。</w:t>
      </w:r>
    </w:p>
    <w:p w14:paraId="633EAE2E" w14:textId="77777777" w:rsidR="00000000" w:rsidRDefault="00000000">
      <w:pPr>
        <w:spacing w:line="440" w:lineRule="exact"/>
        <w:ind w:firstLineChars="200" w:firstLine="584"/>
        <w:rPr>
          <w:rFonts w:ascii="宋体" w:hAnsi="宋体"/>
          <w:spacing w:val="6"/>
          <w:sz w:val="28"/>
          <w:szCs w:val="28"/>
        </w:rPr>
      </w:pPr>
      <w:r>
        <w:rPr>
          <w:rFonts w:ascii="宋体" w:hAnsi="宋体" w:hint="eastAsia"/>
          <w:spacing w:val="6"/>
          <w:sz w:val="28"/>
          <w:szCs w:val="28"/>
        </w:rPr>
        <w:t>本工程中，我们将重点控制对大气污染、对水污染、噪音污染、</w:t>
      </w:r>
      <w:r>
        <w:rPr>
          <w:rFonts w:ascii="宋体" w:hAnsi="宋体" w:hint="eastAsia"/>
          <w:spacing w:val="6"/>
          <w:sz w:val="28"/>
          <w:szCs w:val="28"/>
        </w:rPr>
        <w:lastRenderedPageBreak/>
        <w:t>废弃物管理和自然资源的合理使用等。在制定控制措施时，考虑对环境影响的范围、影响程度、发生频次、社区关注程度、法规符合性、资源消耗、可节约程度等。</w:t>
      </w:r>
    </w:p>
    <w:p w14:paraId="76AD0BA0" w14:textId="77777777" w:rsidR="00000000" w:rsidRDefault="00000000">
      <w:pPr>
        <w:pStyle w:val="4"/>
        <w:spacing w:line="440" w:lineRule="exact"/>
        <w:rPr>
          <w:rFonts w:ascii="宋体" w:hAnsi="宋体"/>
          <w:spacing w:val="6"/>
          <w:szCs w:val="28"/>
        </w:rPr>
      </w:pPr>
      <w:bookmarkStart w:id="253" w:name="_Toc45453878"/>
      <w:r>
        <w:rPr>
          <w:rFonts w:ascii="宋体" w:hAnsi="宋体" w:hint="eastAsia"/>
          <w:spacing w:val="6"/>
          <w:szCs w:val="28"/>
        </w:rPr>
        <w:t>2.2 组织管理</w:t>
      </w:r>
      <w:bookmarkEnd w:id="253"/>
    </w:p>
    <w:p w14:paraId="67A3EF0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2.2.1在项目经理部建立环境保护体系，明确体系中各岗位的职责和权限，建立并保持一套工作程序，对所有参与体系工作的人员进行相应的培训。</w:t>
      </w:r>
    </w:p>
    <w:p w14:paraId="17170F0F" w14:textId="77777777" w:rsidR="00000000" w:rsidRDefault="00000000">
      <w:pPr>
        <w:spacing w:line="440" w:lineRule="exact"/>
        <w:rPr>
          <w:rFonts w:ascii="宋体" w:hAnsi="宋体"/>
          <w:spacing w:val="6"/>
          <w:sz w:val="28"/>
          <w:szCs w:val="28"/>
        </w:rPr>
      </w:pPr>
      <w:r>
        <w:rPr>
          <w:rFonts w:ascii="宋体" w:hAnsi="宋体"/>
          <w:spacing w:val="6"/>
          <w:sz w:val="28"/>
          <w:szCs w:val="28"/>
        </w:rPr>
        <w:t>2.</w:t>
      </w:r>
      <w:r>
        <w:rPr>
          <w:rFonts w:ascii="宋体" w:hAnsi="宋体" w:hint="eastAsia"/>
          <w:spacing w:val="6"/>
          <w:sz w:val="28"/>
          <w:szCs w:val="28"/>
        </w:rPr>
        <w:t>2.2根据现场情况</w:t>
      </w:r>
      <w:r>
        <w:rPr>
          <w:rFonts w:ascii="宋体" w:hAnsi="宋体"/>
          <w:spacing w:val="6"/>
          <w:sz w:val="28"/>
          <w:szCs w:val="28"/>
        </w:rPr>
        <w:t xml:space="preserve">, </w:t>
      </w:r>
      <w:r>
        <w:rPr>
          <w:rFonts w:ascii="宋体" w:hAnsi="宋体" w:hint="eastAsia"/>
          <w:spacing w:val="6"/>
          <w:sz w:val="28"/>
          <w:szCs w:val="28"/>
        </w:rPr>
        <w:t>我公司项目经理部成立10人的场容清洁队，每天负责清扫场内外及周围20m以内、交通道路区域内的清洁保洁，并洒水降尘。</w:t>
      </w:r>
    </w:p>
    <w:p w14:paraId="6AA9688C" w14:textId="77777777" w:rsidR="00000000" w:rsidRDefault="00000000">
      <w:pPr>
        <w:pStyle w:val="4"/>
        <w:spacing w:line="440" w:lineRule="exact"/>
        <w:rPr>
          <w:rFonts w:ascii="宋体" w:hAnsi="宋体"/>
          <w:spacing w:val="6"/>
          <w:szCs w:val="28"/>
        </w:rPr>
      </w:pPr>
      <w:bookmarkStart w:id="254" w:name="_Toc45453879"/>
      <w:r>
        <w:rPr>
          <w:rFonts w:ascii="宋体" w:hAnsi="宋体" w:hint="eastAsia"/>
          <w:spacing w:val="6"/>
          <w:szCs w:val="28"/>
        </w:rPr>
        <w:t>2.3 工作制度</w:t>
      </w:r>
      <w:bookmarkEnd w:id="254"/>
    </w:p>
    <w:p w14:paraId="001CA23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2.3.1每半月召开一次“施工现场环境保护”工作例会，总结前一阶段的施工现场环境保护管理情况，布置下一阶段的施工现场环境保护管理工作。</w:t>
      </w:r>
    </w:p>
    <w:p w14:paraId="65890721" w14:textId="77777777" w:rsidR="00000000" w:rsidRDefault="00000000">
      <w:pPr>
        <w:spacing w:line="440" w:lineRule="exact"/>
        <w:rPr>
          <w:rFonts w:ascii="宋体" w:hAnsi="宋体"/>
          <w:spacing w:val="6"/>
          <w:sz w:val="28"/>
          <w:szCs w:val="28"/>
        </w:rPr>
      </w:pPr>
      <w:r>
        <w:rPr>
          <w:rFonts w:ascii="宋体" w:hAnsi="宋体"/>
          <w:spacing w:val="6"/>
          <w:sz w:val="28"/>
          <w:szCs w:val="28"/>
        </w:rPr>
        <w:t>2</w:t>
      </w:r>
      <w:r>
        <w:rPr>
          <w:rFonts w:ascii="宋体" w:hAnsi="宋体" w:hint="eastAsia"/>
          <w:spacing w:val="6"/>
          <w:sz w:val="28"/>
          <w:szCs w:val="28"/>
        </w:rPr>
        <w:t>.3.2建立并执行施工现场环境保护管理检查制度。每半月组织一次由各施工单位施工现场环境保护管理负责人参加的联合检查，根据检查情况按《施工现场环境保护管理检查记录表》评比打分,对检查中所发现的问题，开出“隐患问题通知单”，各施工单位在收到“隐患问题通知单”后,应根据具体情况,定时间、定人、定措施予以解决,</w:t>
      </w:r>
      <w:r>
        <w:rPr>
          <w:rFonts w:ascii="宋体" w:hAnsi="宋体"/>
          <w:spacing w:val="6"/>
          <w:sz w:val="28"/>
          <w:szCs w:val="28"/>
        </w:rPr>
        <w:t xml:space="preserve"> </w:t>
      </w:r>
      <w:r>
        <w:rPr>
          <w:rFonts w:ascii="宋体" w:hAnsi="宋体" w:hint="eastAsia"/>
          <w:spacing w:val="6"/>
          <w:sz w:val="28"/>
          <w:szCs w:val="28"/>
        </w:rPr>
        <w:t>我公司项目经理部有关部门应监督落实问题的解决情况。</w:t>
      </w:r>
    </w:p>
    <w:p w14:paraId="54E35854" w14:textId="77777777" w:rsidR="00000000" w:rsidRDefault="00000000">
      <w:pPr>
        <w:pStyle w:val="4"/>
        <w:spacing w:line="440" w:lineRule="exact"/>
        <w:rPr>
          <w:rFonts w:ascii="宋体" w:hAnsi="宋体"/>
          <w:spacing w:val="6"/>
          <w:szCs w:val="28"/>
        </w:rPr>
      </w:pPr>
      <w:bookmarkStart w:id="255" w:name="_Toc45453880"/>
      <w:r>
        <w:rPr>
          <w:rFonts w:ascii="宋体" w:hAnsi="宋体" w:hint="eastAsia"/>
          <w:spacing w:val="6"/>
          <w:szCs w:val="28"/>
        </w:rPr>
        <w:t>2.4 管理规定</w:t>
      </w:r>
      <w:bookmarkEnd w:id="255"/>
    </w:p>
    <w:p w14:paraId="30C0607D" w14:textId="77777777" w:rsidR="00000000" w:rsidRDefault="00000000">
      <w:pPr>
        <w:spacing w:line="440" w:lineRule="exact"/>
        <w:rPr>
          <w:rFonts w:ascii="宋体" w:hAnsi="宋体"/>
          <w:spacing w:val="6"/>
          <w:sz w:val="28"/>
          <w:szCs w:val="28"/>
        </w:rPr>
      </w:pPr>
      <w:bookmarkStart w:id="256" w:name="_Toc45453881"/>
      <w:r>
        <w:rPr>
          <w:rFonts w:ascii="宋体" w:hAnsi="宋体" w:hint="eastAsia"/>
          <w:spacing w:val="6"/>
          <w:sz w:val="28"/>
          <w:szCs w:val="28"/>
        </w:rPr>
        <w:t>2.4.1防止对大气污染</w:t>
      </w:r>
      <w:bookmarkEnd w:id="256"/>
    </w:p>
    <w:p w14:paraId="5F426A4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a.施工阶段，主要采取淋水降尘措施，控制扬尘。</w:t>
      </w:r>
    </w:p>
    <w:p w14:paraId="11F53CCE"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b.施工施工垃圾清运,采用搭设封闭式临时专用垃圾道运输或采用容器装运或袋装，严禁随意凌空抛撒，施工垃圾应及时清运，并适量洒水，减少污染。</w:t>
      </w:r>
    </w:p>
    <w:p w14:paraId="082A7817"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c.水泥和其他易飞扬物、细颗粒散体材料，安排在库内存放或严密遮盖，运输时要防止遗洒、飞扬，卸运时采取码放措施,减少污染。</w:t>
      </w:r>
    </w:p>
    <w:p w14:paraId="604DC83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d.确定车辆出场专用通道，其它通道不准车辆出行，在出场大门处设置车辆清洗冲刷台，车辆经清洗和苫盖后出场，严防车辆携带泥</w:t>
      </w:r>
      <w:r>
        <w:rPr>
          <w:rFonts w:ascii="宋体" w:hAnsi="宋体" w:hint="eastAsia"/>
          <w:spacing w:val="6"/>
          <w:sz w:val="28"/>
          <w:szCs w:val="28"/>
        </w:rPr>
        <w:lastRenderedPageBreak/>
        <w:t>沙出场造成遗撒。</w:t>
      </w:r>
    </w:p>
    <w:p w14:paraId="2307F414"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e.现场内的锅炉供暖和烧水茶炉采用液化石油气或天燃气燃料。</w:t>
      </w:r>
    </w:p>
    <w:p w14:paraId="032B58EB"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f.禁止在现场采用热溶沥青等施工中对大气产生污染的防水材料。</w:t>
      </w:r>
    </w:p>
    <w:p w14:paraId="30FEE4F2"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g.加强对现场的烟尘监测，进行定期检查和不定期抽查，对现场烟尘程度按林格曼烟气浓度图进行观测，落实各项环保措施，确保烟尘排放度达到林格曼I级以下。</w:t>
      </w:r>
    </w:p>
    <w:p w14:paraId="3DA1ECE3" w14:textId="77777777" w:rsidR="00000000" w:rsidRDefault="00000000">
      <w:pPr>
        <w:spacing w:line="440" w:lineRule="exact"/>
        <w:rPr>
          <w:rFonts w:ascii="宋体" w:hAnsi="宋体"/>
          <w:spacing w:val="6"/>
          <w:sz w:val="28"/>
          <w:szCs w:val="28"/>
        </w:rPr>
      </w:pPr>
      <w:bookmarkStart w:id="257" w:name="_Toc45453882"/>
      <w:r>
        <w:rPr>
          <w:rFonts w:ascii="宋体" w:hAnsi="宋体" w:hint="eastAsia"/>
          <w:spacing w:val="6"/>
          <w:sz w:val="28"/>
          <w:szCs w:val="28"/>
        </w:rPr>
        <w:t>2.4.2防止对水污染</w:t>
      </w:r>
      <w:bookmarkEnd w:id="257"/>
    </w:p>
    <w:p w14:paraId="08098A33"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a.确保雨水管网与污水管网分开使用，严禁将非雨水类的其它水体排进市政雨水管网。</w:t>
      </w:r>
    </w:p>
    <w:p w14:paraId="71076FC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b.现场交通道路和材料堆放场地统一规划排水沟，控制污水流向，设置沉淀池，将污水经沉淀后再排入市政污水管线，严防施工污水直接排入市政污水管线或流出施工区域污染环境。</w:t>
      </w:r>
    </w:p>
    <w:p w14:paraId="45595BA0"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c.加强对现场存放油品和化学品的管理，对存放油品和化学品的库房进行防渗漏处理，采取有效措施，在储存和使用中，防止油料跑、冒、滴、漏污染水体。</w:t>
      </w:r>
    </w:p>
    <w:p w14:paraId="101CD3AF" w14:textId="77777777" w:rsidR="00000000" w:rsidRDefault="00000000">
      <w:pPr>
        <w:spacing w:line="440" w:lineRule="exact"/>
        <w:rPr>
          <w:rFonts w:ascii="宋体" w:hAnsi="宋体"/>
          <w:spacing w:val="6"/>
          <w:sz w:val="28"/>
          <w:szCs w:val="28"/>
        </w:rPr>
      </w:pPr>
      <w:bookmarkStart w:id="258" w:name="_Toc45453883"/>
      <w:r>
        <w:rPr>
          <w:rFonts w:ascii="宋体" w:hAnsi="宋体" w:hint="eastAsia"/>
          <w:spacing w:val="6"/>
          <w:sz w:val="28"/>
          <w:szCs w:val="28"/>
        </w:rPr>
        <w:t>2.4.3防止施工噪音污染</w:t>
      </w:r>
      <w:bookmarkEnd w:id="258"/>
    </w:p>
    <w:p w14:paraId="3CF189C9"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a.现场使用电锯、电刨、电锤、小型空压机采取措施，并错开时间，防止噪声污染。</w:t>
      </w:r>
    </w:p>
    <w:p w14:paraId="193FBA1D"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b.除特殊情况外，在每天晚22时至次日早6时，严格控制强噪声作业，实现降噪。</w:t>
      </w:r>
    </w:p>
    <w:p w14:paraId="3CD3B90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c.各类物料在支设、拆除和搬运时，必须轻拿轻放，上下、左右有人传递，防止噪声。</w:t>
      </w:r>
    </w:p>
    <w:p w14:paraId="216F5C14"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d.使用电锯切割时，应及时在锯片上刷油，且锯片送速不能过快。</w:t>
      </w:r>
    </w:p>
    <w:p w14:paraId="482C26C2"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e.使用电锤开洞、凿眼时，应使用合格的电锤，及时在钻头上注油或水。</w:t>
      </w:r>
    </w:p>
    <w:p w14:paraId="60D7C2DB"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f.加强环保意识的宣传。采用有力措施控制人为的施工噪声，严格管理，最大限度地减少噪音扰民。</w:t>
      </w:r>
    </w:p>
    <w:p w14:paraId="505B385B" w14:textId="77777777" w:rsidR="00000000" w:rsidRDefault="00000000">
      <w:pPr>
        <w:spacing w:line="440" w:lineRule="exact"/>
        <w:rPr>
          <w:rFonts w:ascii="宋体" w:hAnsi="宋体"/>
          <w:spacing w:val="6"/>
          <w:sz w:val="28"/>
          <w:szCs w:val="28"/>
        </w:rPr>
      </w:pPr>
      <w:bookmarkStart w:id="259" w:name="_Toc45453884"/>
      <w:r>
        <w:rPr>
          <w:rFonts w:ascii="宋体" w:hAnsi="宋体" w:hint="eastAsia"/>
          <w:spacing w:val="6"/>
          <w:sz w:val="28"/>
          <w:szCs w:val="28"/>
        </w:rPr>
        <w:t>2.4.4废弃物管理</w:t>
      </w:r>
      <w:bookmarkEnd w:id="259"/>
    </w:p>
    <w:p w14:paraId="568DCB02"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a.施工现场设立专门的废弃物临时贮存场地，废弃物应分类存放，对有可能造成二次污染的废弃物必须单独贮存、设置安全防范措施且有醒目标识。</w:t>
      </w:r>
    </w:p>
    <w:p w14:paraId="18B1DE4D"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lastRenderedPageBreak/>
        <w:t>b.废弃物的运输确保不散撒、不混放，送到政府批准的单位或场所进行处理、消纳。</w:t>
      </w:r>
    </w:p>
    <w:p w14:paraId="7AA9E9E4"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c.对可回收的废弃物做到再回收利用。</w:t>
      </w:r>
    </w:p>
    <w:p w14:paraId="637EB953" w14:textId="77777777" w:rsidR="00000000" w:rsidRDefault="00000000">
      <w:pPr>
        <w:spacing w:line="440" w:lineRule="exact"/>
        <w:rPr>
          <w:rFonts w:ascii="宋体" w:hAnsi="宋体"/>
          <w:spacing w:val="6"/>
          <w:sz w:val="28"/>
          <w:szCs w:val="28"/>
        </w:rPr>
      </w:pPr>
      <w:bookmarkStart w:id="260" w:name="_Toc45453885"/>
      <w:r>
        <w:rPr>
          <w:rFonts w:ascii="宋体" w:hAnsi="宋体" w:hint="eastAsia"/>
          <w:spacing w:val="6"/>
          <w:sz w:val="28"/>
          <w:szCs w:val="28"/>
        </w:rPr>
        <w:t>2.4.5其他管理</w:t>
      </w:r>
      <w:bookmarkEnd w:id="260"/>
    </w:p>
    <w:p w14:paraId="0F989BC4"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a.对易燃、易爆、油品和化学品的采购、运输、贮存、发放和使用后对废弃物的处理制定专项措施，并设置专人管理。</w:t>
      </w:r>
    </w:p>
    <w:p w14:paraId="6C9C7648"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b.对施工机械进行全面的检查和维修保养，保证设备始终处于良好状态，避免噪音、泄漏和废油、废弃物造成的污染，杜绝重大安全隐患的存在。</w:t>
      </w:r>
    </w:p>
    <w:p w14:paraId="49729E51"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c.生活垃圾与施工垃圾分开，并及时组织清运。</w:t>
      </w:r>
    </w:p>
    <w:p w14:paraId="4D30747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d.施工作业人员不得在施工现场围墙以外逗留、休息，人员用餐必须在施工现场围墙以内。</w:t>
      </w:r>
    </w:p>
    <w:p w14:paraId="56F21BA1"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e.对水资源应合理再利用，节约用水防能源浪费。</w:t>
      </w:r>
    </w:p>
    <w:p w14:paraId="211AD41F" w14:textId="77777777" w:rsidR="00000000" w:rsidRDefault="00000000">
      <w:pPr>
        <w:spacing w:line="440" w:lineRule="exact"/>
        <w:rPr>
          <w:rFonts w:ascii="宋体" w:hAnsi="宋体"/>
          <w:spacing w:val="6"/>
          <w:sz w:val="28"/>
          <w:szCs w:val="28"/>
        </w:rPr>
      </w:pPr>
      <w:r>
        <w:rPr>
          <w:rFonts w:ascii="宋体" w:hAnsi="宋体" w:hint="eastAsia"/>
          <w:spacing w:val="6"/>
          <w:sz w:val="28"/>
          <w:szCs w:val="28"/>
        </w:rPr>
        <w:t>g.项目经理部配置粉尘、噪声等测试器具，对场界噪声、现场扬尘、等进行监测，并委托环保部门定期到对包括污水排放在内的各项环保指标进行测试。项目经理部对环保指标超标的项目及时采取有效措施进行处理。</w:t>
      </w:r>
    </w:p>
    <w:p w14:paraId="1D485A91" w14:textId="77777777" w:rsidR="00000000" w:rsidRDefault="00000000">
      <w:pPr>
        <w:pStyle w:val="2"/>
        <w:spacing w:before="0" w:after="0" w:line="440" w:lineRule="exact"/>
        <w:rPr>
          <w:rFonts w:hint="eastAsia"/>
          <w:bCs/>
          <w:sz w:val="32"/>
        </w:rPr>
      </w:pPr>
      <w:r>
        <w:rPr>
          <w:spacing w:val="6"/>
          <w:sz w:val="28"/>
          <w:szCs w:val="28"/>
        </w:rPr>
        <w:br w:type="page"/>
      </w:r>
      <w:bookmarkStart w:id="261" w:name="_Toc161028483"/>
      <w:bookmarkStart w:id="262" w:name="_Toc161205206"/>
      <w:r>
        <w:rPr>
          <w:rFonts w:hint="eastAsia"/>
          <w:bCs/>
          <w:sz w:val="32"/>
        </w:rPr>
        <w:lastRenderedPageBreak/>
        <w:t>第十二章 附图</w:t>
      </w:r>
      <w:bookmarkEnd w:id="261"/>
      <w:r>
        <w:rPr>
          <w:rFonts w:hint="eastAsia"/>
          <w:bCs/>
          <w:sz w:val="32"/>
        </w:rPr>
        <w:t>表</w:t>
      </w:r>
      <w:bookmarkEnd w:id="262"/>
    </w:p>
    <w:p w14:paraId="7BC73414" w14:textId="77777777" w:rsidR="00000000" w:rsidRDefault="00000000">
      <w:pPr>
        <w:spacing w:line="440" w:lineRule="exact"/>
        <w:rPr>
          <w:rFonts w:ascii="宋体" w:hAnsi="宋体" w:hint="eastAsia"/>
          <w:spacing w:val="6"/>
          <w:sz w:val="28"/>
          <w:szCs w:val="28"/>
        </w:rPr>
      </w:pPr>
    </w:p>
    <w:p w14:paraId="2425E771" w14:textId="77777777" w:rsidR="00000000" w:rsidRDefault="00000000">
      <w:pPr>
        <w:spacing w:line="440" w:lineRule="exact"/>
        <w:rPr>
          <w:rFonts w:ascii="宋体" w:hAnsi="宋体" w:hint="eastAsia"/>
          <w:spacing w:val="6"/>
          <w:sz w:val="28"/>
          <w:szCs w:val="28"/>
        </w:rPr>
      </w:pPr>
    </w:p>
    <w:p w14:paraId="5D2C9D69" w14:textId="77777777" w:rsidR="00000000" w:rsidRDefault="00000000">
      <w:pPr>
        <w:pStyle w:val="3"/>
        <w:spacing w:line="440" w:lineRule="exact"/>
        <w:rPr>
          <w:rFonts w:hint="eastAsia"/>
          <w:bCs/>
          <w:spacing w:val="6"/>
          <w:szCs w:val="28"/>
        </w:rPr>
      </w:pPr>
      <w:bookmarkStart w:id="263" w:name="_Toc161028484"/>
      <w:bookmarkStart w:id="264" w:name="_Toc161205207"/>
      <w:r>
        <w:rPr>
          <w:rFonts w:hint="eastAsia"/>
          <w:bCs/>
          <w:spacing w:val="6"/>
          <w:szCs w:val="28"/>
        </w:rPr>
        <w:t>一、附表一：施工一线作业人员计划表</w:t>
      </w:r>
      <w:bookmarkEnd w:id="263"/>
      <w:bookmarkEnd w:id="2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01"/>
        <w:gridCol w:w="2155"/>
        <w:gridCol w:w="2301"/>
        <w:gridCol w:w="2141"/>
      </w:tblGrid>
      <w:tr w:rsidR="00000000" w14:paraId="2C14E23A" w14:textId="77777777">
        <w:tblPrEx>
          <w:tblCellMar>
            <w:top w:w="0" w:type="dxa"/>
            <w:bottom w:w="0" w:type="dxa"/>
          </w:tblCellMar>
        </w:tblPrEx>
        <w:trPr>
          <w:cantSplit/>
          <w:trHeight w:val="468"/>
          <w:jc w:val="center"/>
        </w:trPr>
        <w:tc>
          <w:tcPr>
            <w:tcW w:w="1072" w:type="pct"/>
            <w:vMerge w:val="restart"/>
            <w:vAlign w:val="center"/>
          </w:tcPr>
          <w:p w14:paraId="139FAA4D"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工  种</w:t>
            </w:r>
          </w:p>
        </w:tc>
        <w:tc>
          <w:tcPr>
            <w:tcW w:w="3928" w:type="pct"/>
            <w:gridSpan w:val="3"/>
            <w:vAlign w:val="center"/>
          </w:tcPr>
          <w:p w14:paraId="6F5507B0" w14:textId="77777777" w:rsidR="00000000" w:rsidRDefault="00000000">
            <w:pPr>
              <w:pStyle w:val="xl24"/>
              <w:widowControl w:val="0"/>
              <w:pBdr>
                <w:bottom w:val="none" w:sz="0" w:space="0" w:color="auto"/>
              </w:pBdr>
              <w:spacing w:before="0" w:beforeAutospacing="0" w:after="0" w:afterAutospacing="0" w:line="440" w:lineRule="exact"/>
              <w:textAlignment w:val="auto"/>
              <w:rPr>
                <w:rFonts w:hint="eastAsia"/>
                <w:spacing w:val="6"/>
                <w:kern w:val="2"/>
                <w:sz w:val="28"/>
                <w:szCs w:val="28"/>
              </w:rPr>
            </w:pPr>
            <w:r>
              <w:rPr>
                <w:rFonts w:hint="eastAsia"/>
                <w:spacing w:val="6"/>
                <w:kern w:val="2"/>
                <w:sz w:val="28"/>
                <w:szCs w:val="28"/>
              </w:rPr>
              <w:t>按工程施工阶段投入劳动力情况</w:t>
            </w:r>
          </w:p>
        </w:tc>
      </w:tr>
      <w:tr w:rsidR="00000000" w14:paraId="5856FB77" w14:textId="77777777">
        <w:tblPrEx>
          <w:tblCellMar>
            <w:top w:w="0" w:type="dxa"/>
            <w:bottom w:w="0" w:type="dxa"/>
          </w:tblCellMar>
        </w:tblPrEx>
        <w:trPr>
          <w:cantSplit/>
          <w:trHeight w:val="602"/>
          <w:jc w:val="center"/>
        </w:trPr>
        <w:tc>
          <w:tcPr>
            <w:tcW w:w="1072" w:type="pct"/>
            <w:vMerge/>
            <w:vAlign w:val="center"/>
          </w:tcPr>
          <w:p w14:paraId="38378524" w14:textId="77777777" w:rsidR="00000000" w:rsidRDefault="00000000">
            <w:pPr>
              <w:spacing w:line="440" w:lineRule="exact"/>
              <w:jc w:val="center"/>
              <w:rPr>
                <w:rFonts w:ascii="宋体" w:hAnsi="宋体" w:hint="eastAsia"/>
                <w:spacing w:val="6"/>
                <w:sz w:val="28"/>
                <w:szCs w:val="28"/>
              </w:rPr>
            </w:pPr>
          </w:p>
        </w:tc>
        <w:tc>
          <w:tcPr>
            <w:tcW w:w="1283" w:type="pct"/>
            <w:vAlign w:val="center"/>
          </w:tcPr>
          <w:p w14:paraId="44FB8727" w14:textId="77777777" w:rsidR="00000000" w:rsidRDefault="00000000">
            <w:pPr>
              <w:pStyle w:val="a5"/>
              <w:spacing w:before="0" w:line="440" w:lineRule="exact"/>
              <w:rPr>
                <w:rFonts w:ascii="宋体" w:hAnsi="宋体" w:cs="Times New Roman" w:hint="eastAsia"/>
                <w:spacing w:val="6"/>
                <w:sz w:val="28"/>
                <w:szCs w:val="28"/>
              </w:rPr>
            </w:pPr>
            <w:r>
              <w:rPr>
                <w:rFonts w:ascii="宋体" w:hAnsi="宋体" w:cs="Times New Roman" w:hint="eastAsia"/>
                <w:spacing w:val="6"/>
                <w:sz w:val="28"/>
                <w:szCs w:val="28"/>
              </w:rPr>
              <w:t>前期准备（人）</w:t>
            </w:r>
          </w:p>
        </w:tc>
        <w:tc>
          <w:tcPr>
            <w:tcW w:w="1370" w:type="pct"/>
            <w:vAlign w:val="center"/>
          </w:tcPr>
          <w:p w14:paraId="007CAB2E"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高峰施工（人）</w:t>
            </w:r>
          </w:p>
        </w:tc>
        <w:tc>
          <w:tcPr>
            <w:tcW w:w="1275" w:type="pct"/>
            <w:vAlign w:val="center"/>
          </w:tcPr>
          <w:p w14:paraId="49BFA62D"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竣工收尾（人）</w:t>
            </w:r>
          </w:p>
        </w:tc>
      </w:tr>
      <w:tr w:rsidR="00000000" w14:paraId="630D4053" w14:textId="77777777">
        <w:tblPrEx>
          <w:tblCellMar>
            <w:top w:w="0" w:type="dxa"/>
            <w:bottom w:w="0" w:type="dxa"/>
          </w:tblCellMar>
        </w:tblPrEx>
        <w:trPr>
          <w:cantSplit/>
          <w:trHeight w:val="735"/>
          <w:jc w:val="center"/>
        </w:trPr>
        <w:tc>
          <w:tcPr>
            <w:tcW w:w="1072" w:type="pct"/>
            <w:vAlign w:val="center"/>
          </w:tcPr>
          <w:p w14:paraId="1BF9F7D9"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架子工</w:t>
            </w:r>
          </w:p>
        </w:tc>
        <w:tc>
          <w:tcPr>
            <w:tcW w:w="1283" w:type="pct"/>
            <w:vAlign w:val="center"/>
          </w:tcPr>
          <w:p w14:paraId="5FA5FDB9"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40</w:t>
            </w:r>
          </w:p>
        </w:tc>
        <w:tc>
          <w:tcPr>
            <w:tcW w:w="1370" w:type="pct"/>
            <w:vAlign w:val="center"/>
          </w:tcPr>
          <w:p w14:paraId="7E037D64"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30</w:t>
            </w:r>
          </w:p>
        </w:tc>
        <w:tc>
          <w:tcPr>
            <w:tcW w:w="1275" w:type="pct"/>
            <w:vAlign w:val="center"/>
          </w:tcPr>
          <w:p w14:paraId="66EE67B4"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10</w:t>
            </w:r>
          </w:p>
        </w:tc>
      </w:tr>
      <w:tr w:rsidR="00000000" w14:paraId="7C9B3701" w14:textId="77777777">
        <w:tblPrEx>
          <w:tblCellMar>
            <w:top w:w="0" w:type="dxa"/>
            <w:bottom w:w="0" w:type="dxa"/>
          </w:tblCellMar>
        </w:tblPrEx>
        <w:trPr>
          <w:cantSplit/>
          <w:trHeight w:val="735"/>
          <w:jc w:val="center"/>
        </w:trPr>
        <w:tc>
          <w:tcPr>
            <w:tcW w:w="1072" w:type="pct"/>
            <w:vAlign w:val="center"/>
          </w:tcPr>
          <w:p w14:paraId="0E69AB7D"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壮  工</w:t>
            </w:r>
          </w:p>
        </w:tc>
        <w:tc>
          <w:tcPr>
            <w:tcW w:w="1283" w:type="pct"/>
            <w:vAlign w:val="center"/>
          </w:tcPr>
          <w:p w14:paraId="06E48D24"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30</w:t>
            </w:r>
          </w:p>
        </w:tc>
        <w:tc>
          <w:tcPr>
            <w:tcW w:w="1370" w:type="pct"/>
            <w:vAlign w:val="center"/>
          </w:tcPr>
          <w:p w14:paraId="0907506F"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50</w:t>
            </w:r>
          </w:p>
        </w:tc>
        <w:tc>
          <w:tcPr>
            <w:tcW w:w="1275" w:type="pct"/>
            <w:vAlign w:val="center"/>
          </w:tcPr>
          <w:p w14:paraId="78A56832"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30</w:t>
            </w:r>
          </w:p>
        </w:tc>
      </w:tr>
      <w:tr w:rsidR="00000000" w14:paraId="09578D27" w14:textId="77777777">
        <w:tblPrEx>
          <w:tblCellMar>
            <w:top w:w="0" w:type="dxa"/>
            <w:bottom w:w="0" w:type="dxa"/>
          </w:tblCellMar>
        </w:tblPrEx>
        <w:trPr>
          <w:cantSplit/>
          <w:trHeight w:val="735"/>
          <w:jc w:val="center"/>
        </w:trPr>
        <w:tc>
          <w:tcPr>
            <w:tcW w:w="1072" w:type="pct"/>
            <w:vAlign w:val="center"/>
          </w:tcPr>
          <w:p w14:paraId="699A107B"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油漆工</w:t>
            </w:r>
          </w:p>
        </w:tc>
        <w:tc>
          <w:tcPr>
            <w:tcW w:w="1283" w:type="pct"/>
            <w:vAlign w:val="center"/>
          </w:tcPr>
          <w:p w14:paraId="567726E8"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10</w:t>
            </w:r>
          </w:p>
        </w:tc>
        <w:tc>
          <w:tcPr>
            <w:tcW w:w="1370" w:type="pct"/>
            <w:vAlign w:val="center"/>
          </w:tcPr>
          <w:p w14:paraId="341C8586"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30</w:t>
            </w:r>
          </w:p>
        </w:tc>
        <w:tc>
          <w:tcPr>
            <w:tcW w:w="1275" w:type="pct"/>
            <w:vAlign w:val="center"/>
          </w:tcPr>
          <w:p w14:paraId="453B2718"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30</w:t>
            </w:r>
          </w:p>
        </w:tc>
      </w:tr>
      <w:tr w:rsidR="00000000" w14:paraId="2E716DAA" w14:textId="77777777">
        <w:tblPrEx>
          <w:tblCellMar>
            <w:top w:w="0" w:type="dxa"/>
            <w:bottom w:w="0" w:type="dxa"/>
          </w:tblCellMar>
        </w:tblPrEx>
        <w:trPr>
          <w:cantSplit/>
          <w:trHeight w:val="735"/>
          <w:jc w:val="center"/>
        </w:trPr>
        <w:tc>
          <w:tcPr>
            <w:tcW w:w="1072" w:type="pct"/>
            <w:vAlign w:val="center"/>
          </w:tcPr>
          <w:p w14:paraId="7ECEC4F1"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木  工</w:t>
            </w:r>
          </w:p>
        </w:tc>
        <w:tc>
          <w:tcPr>
            <w:tcW w:w="1283" w:type="pct"/>
            <w:vAlign w:val="center"/>
          </w:tcPr>
          <w:p w14:paraId="5D663F18"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40</w:t>
            </w:r>
          </w:p>
        </w:tc>
        <w:tc>
          <w:tcPr>
            <w:tcW w:w="1370" w:type="pct"/>
            <w:vAlign w:val="center"/>
          </w:tcPr>
          <w:p w14:paraId="368F6B23"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60</w:t>
            </w:r>
          </w:p>
        </w:tc>
        <w:tc>
          <w:tcPr>
            <w:tcW w:w="1275" w:type="pct"/>
            <w:vAlign w:val="center"/>
          </w:tcPr>
          <w:p w14:paraId="370DFB60"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30</w:t>
            </w:r>
          </w:p>
        </w:tc>
      </w:tr>
      <w:tr w:rsidR="00000000" w14:paraId="2F3BDCFE" w14:textId="77777777">
        <w:tblPrEx>
          <w:tblCellMar>
            <w:top w:w="0" w:type="dxa"/>
            <w:bottom w:w="0" w:type="dxa"/>
          </w:tblCellMar>
        </w:tblPrEx>
        <w:trPr>
          <w:cantSplit/>
          <w:trHeight w:val="735"/>
          <w:jc w:val="center"/>
        </w:trPr>
        <w:tc>
          <w:tcPr>
            <w:tcW w:w="1072" w:type="pct"/>
            <w:vAlign w:val="center"/>
          </w:tcPr>
          <w:p w14:paraId="5088D9CA"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瓦  工</w:t>
            </w:r>
          </w:p>
        </w:tc>
        <w:tc>
          <w:tcPr>
            <w:tcW w:w="1283" w:type="pct"/>
            <w:vAlign w:val="center"/>
          </w:tcPr>
          <w:p w14:paraId="2D17FBB7"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10</w:t>
            </w:r>
          </w:p>
        </w:tc>
        <w:tc>
          <w:tcPr>
            <w:tcW w:w="1370" w:type="pct"/>
            <w:vAlign w:val="center"/>
          </w:tcPr>
          <w:p w14:paraId="0C207373"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50</w:t>
            </w:r>
          </w:p>
        </w:tc>
        <w:tc>
          <w:tcPr>
            <w:tcW w:w="1275" w:type="pct"/>
            <w:vAlign w:val="center"/>
          </w:tcPr>
          <w:p w14:paraId="53F9BFB1"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40</w:t>
            </w:r>
          </w:p>
        </w:tc>
      </w:tr>
      <w:tr w:rsidR="00000000" w14:paraId="53491800" w14:textId="77777777">
        <w:tblPrEx>
          <w:tblCellMar>
            <w:top w:w="0" w:type="dxa"/>
            <w:bottom w:w="0" w:type="dxa"/>
          </w:tblCellMar>
        </w:tblPrEx>
        <w:trPr>
          <w:cantSplit/>
          <w:trHeight w:val="735"/>
          <w:jc w:val="center"/>
        </w:trPr>
        <w:tc>
          <w:tcPr>
            <w:tcW w:w="1072" w:type="pct"/>
            <w:vAlign w:val="center"/>
          </w:tcPr>
          <w:p w14:paraId="2699C122"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特殊工</w:t>
            </w:r>
          </w:p>
        </w:tc>
        <w:tc>
          <w:tcPr>
            <w:tcW w:w="1283" w:type="pct"/>
            <w:vAlign w:val="center"/>
          </w:tcPr>
          <w:p w14:paraId="73930C6A"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2</w:t>
            </w:r>
          </w:p>
        </w:tc>
        <w:tc>
          <w:tcPr>
            <w:tcW w:w="1370" w:type="pct"/>
            <w:vAlign w:val="center"/>
          </w:tcPr>
          <w:p w14:paraId="6B504141"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5</w:t>
            </w:r>
          </w:p>
        </w:tc>
        <w:tc>
          <w:tcPr>
            <w:tcW w:w="1275" w:type="pct"/>
            <w:vAlign w:val="center"/>
          </w:tcPr>
          <w:p w14:paraId="00E45979"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3</w:t>
            </w:r>
          </w:p>
        </w:tc>
      </w:tr>
      <w:tr w:rsidR="00000000" w14:paraId="200B65CF" w14:textId="77777777">
        <w:tblPrEx>
          <w:tblCellMar>
            <w:top w:w="0" w:type="dxa"/>
            <w:bottom w:w="0" w:type="dxa"/>
          </w:tblCellMar>
        </w:tblPrEx>
        <w:trPr>
          <w:cantSplit/>
          <w:trHeight w:val="735"/>
          <w:jc w:val="center"/>
        </w:trPr>
        <w:tc>
          <w:tcPr>
            <w:tcW w:w="1072" w:type="pct"/>
            <w:vAlign w:val="center"/>
          </w:tcPr>
          <w:p w14:paraId="362A95D0"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保安员</w:t>
            </w:r>
          </w:p>
        </w:tc>
        <w:tc>
          <w:tcPr>
            <w:tcW w:w="1283" w:type="pct"/>
            <w:vAlign w:val="center"/>
          </w:tcPr>
          <w:p w14:paraId="1AC21B64"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4</w:t>
            </w:r>
          </w:p>
        </w:tc>
        <w:tc>
          <w:tcPr>
            <w:tcW w:w="1370" w:type="pct"/>
            <w:vAlign w:val="center"/>
          </w:tcPr>
          <w:p w14:paraId="23A1821A"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6</w:t>
            </w:r>
          </w:p>
        </w:tc>
        <w:tc>
          <w:tcPr>
            <w:tcW w:w="1275" w:type="pct"/>
            <w:vAlign w:val="center"/>
          </w:tcPr>
          <w:p w14:paraId="0608F0D2"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6</w:t>
            </w:r>
          </w:p>
        </w:tc>
      </w:tr>
      <w:tr w:rsidR="00000000" w14:paraId="564948CF" w14:textId="77777777">
        <w:tblPrEx>
          <w:tblCellMar>
            <w:top w:w="0" w:type="dxa"/>
            <w:bottom w:w="0" w:type="dxa"/>
          </w:tblCellMar>
        </w:tblPrEx>
        <w:trPr>
          <w:cantSplit/>
          <w:trHeight w:val="735"/>
          <w:jc w:val="center"/>
        </w:trPr>
        <w:tc>
          <w:tcPr>
            <w:tcW w:w="1072" w:type="pct"/>
            <w:vAlign w:val="center"/>
          </w:tcPr>
          <w:p w14:paraId="704D6E8B"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合计</w:t>
            </w:r>
          </w:p>
        </w:tc>
        <w:tc>
          <w:tcPr>
            <w:tcW w:w="1283" w:type="pct"/>
            <w:vAlign w:val="center"/>
          </w:tcPr>
          <w:p w14:paraId="6596BB1D"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136</w:t>
            </w:r>
          </w:p>
        </w:tc>
        <w:tc>
          <w:tcPr>
            <w:tcW w:w="1370" w:type="pct"/>
            <w:vAlign w:val="center"/>
          </w:tcPr>
          <w:p w14:paraId="629521AC"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229</w:t>
            </w:r>
          </w:p>
        </w:tc>
        <w:tc>
          <w:tcPr>
            <w:tcW w:w="1275" w:type="pct"/>
            <w:vAlign w:val="center"/>
          </w:tcPr>
          <w:p w14:paraId="0E39B108" w14:textId="77777777" w:rsidR="00000000" w:rsidRDefault="00000000">
            <w:pPr>
              <w:spacing w:line="440" w:lineRule="exact"/>
              <w:jc w:val="center"/>
              <w:rPr>
                <w:rFonts w:ascii="宋体" w:hAnsi="宋体" w:hint="eastAsia"/>
                <w:spacing w:val="6"/>
                <w:sz w:val="28"/>
                <w:szCs w:val="28"/>
              </w:rPr>
            </w:pPr>
            <w:r>
              <w:rPr>
                <w:rFonts w:ascii="宋体" w:hAnsi="宋体" w:hint="eastAsia"/>
                <w:spacing w:val="6"/>
                <w:sz w:val="28"/>
                <w:szCs w:val="28"/>
              </w:rPr>
              <w:t>146</w:t>
            </w:r>
          </w:p>
        </w:tc>
      </w:tr>
    </w:tbl>
    <w:p w14:paraId="547B2349" w14:textId="77777777" w:rsidR="00000000" w:rsidRDefault="00000000">
      <w:pPr>
        <w:pStyle w:val="a0"/>
        <w:spacing w:line="440" w:lineRule="exact"/>
        <w:rPr>
          <w:rFonts w:ascii="宋体" w:hAnsi="宋体" w:hint="eastAsia"/>
          <w:spacing w:val="6"/>
          <w:sz w:val="28"/>
          <w:szCs w:val="28"/>
        </w:rPr>
      </w:pPr>
    </w:p>
    <w:p w14:paraId="13058B8D" w14:textId="77777777" w:rsidR="00000000" w:rsidRDefault="00000000">
      <w:pPr>
        <w:pStyle w:val="3"/>
        <w:spacing w:line="440" w:lineRule="exact"/>
        <w:rPr>
          <w:rFonts w:hint="eastAsia"/>
          <w:bCs/>
          <w:spacing w:val="6"/>
          <w:szCs w:val="28"/>
        </w:rPr>
      </w:pPr>
      <w:r>
        <w:rPr>
          <w:bCs/>
          <w:spacing w:val="6"/>
          <w:szCs w:val="28"/>
        </w:rPr>
        <w:br w:type="page"/>
      </w:r>
      <w:bookmarkStart w:id="265" w:name="_Toc161028485"/>
      <w:bookmarkStart w:id="266" w:name="_Toc161205208"/>
      <w:r>
        <w:rPr>
          <w:rFonts w:hint="eastAsia"/>
          <w:bCs/>
          <w:spacing w:val="6"/>
          <w:szCs w:val="28"/>
        </w:rPr>
        <w:lastRenderedPageBreak/>
        <w:t>二、附表二: 测量检测仪器投入一览表</w:t>
      </w:r>
      <w:bookmarkEnd w:id="266"/>
    </w:p>
    <w:tbl>
      <w:tblPr>
        <w:tblW w:w="4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2367"/>
        <w:gridCol w:w="1640"/>
        <w:gridCol w:w="808"/>
        <w:gridCol w:w="952"/>
        <w:gridCol w:w="1310"/>
      </w:tblGrid>
      <w:tr w:rsidR="00000000" w14:paraId="66A30B7E" w14:textId="77777777">
        <w:tblPrEx>
          <w:tblCellMar>
            <w:top w:w="0" w:type="dxa"/>
            <w:bottom w:w="0" w:type="dxa"/>
          </w:tblCellMar>
        </w:tblPrEx>
        <w:trPr>
          <w:trHeight w:val="733"/>
          <w:jc w:val="center"/>
        </w:trPr>
        <w:tc>
          <w:tcPr>
            <w:tcW w:w="516" w:type="pct"/>
            <w:vAlign w:val="center"/>
          </w:tcPr>
          <w:p w14:paraId="56C76681"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序号</w:t>
            </w:r>
          </w:p>
        </w:tc>
        <w:tc>
          <w:tcPr>
            <w:tcW w:w="1500" w:type="pct"/>
            <w:vAlign w:val="center"/>
          </w:tcPr>
          <w:p w14:paraId="3AB44B3D"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名</w:t>
            </w:r>
            <w:r>
              <w:rPr>
                <w:rFonts w:ascii="宋体" w:hAnsi="宋体"/>
                <w:spacing w:val="6"/>
                <w:kern w:val="0"/>
                <w:sz w:val="28"/>
                <w:szCs w:val="28"/>
              </w:rPr>
              <w:t xml:space="preserve"> </w:t>
            </w:r>
            <w:r>
              <w:rPr>
                <w:rFonts w:ascii="宋体" w:hAnsi="宋体" w:hint="eastAsia"/>
                <w:spacing w:val="6"/>
                <w:kern w:val="0"/>
                <w:sz w:val="28"/>
                <w:szCs w:val="28"/>
              </w:rPr>
              <w:t>称</w:t>
            </w:r>
          </w:p>
        </w:tc>
        <w:tc>
          <w:tcPr>
            <w:tcW w:w="1039" w:type="pct"/>
            <w:vAlign w:val="center"/>
          </w:tcPr>
          <w:p w14:paraId="31B73DF9"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规格型号</w:t>
            </w:r>
          </w:p>
        </w:tc>
        <w:tc>
          <w:tcPr>
            <w:tcW w:w="512" w:type="pct"/>
            <w:vAlign w:val="center"/>
          </w:tcPr>
          <w:p w14:paraId="5DD158FD"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单位</w:t>
            </w:r>
          </w:p>
        </w:tc>
        <w:tc>
          <w:tcPr>
            <w:tcW w:w="603" w:type="pct"/>
            <w:vAlign w:val="center"/>
          </w:tcPr>
          <w:p w14:paraId="434FD274"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数量</w:t>
            </w:r>
          </w:p>
        </w:tc>
        <w:tc>
          <w:tcPr>
            <w:tcW w:w="830" w:type="pct"/>
            <w:vAlign w:val="center"/>
          </w:tcPr>
          <w:p w14:paraId="68497F3C"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备注</w:t>
            </w:r>
          </w:p>
        </w:tc>
      </w:tr>
      <w:tr w:rsidR="00000000" w14:paraId="75EE059F" w14:textId="77777777">
        <w:tblPrEx>
          <w:tblCellMar>
            <w:top w:w="0" w:type="dxa"/>
            <w:bottom w:w="0" w:type="dxa"/>
          </w:tblCellMar>
        </w:tblPrEx>
        <w:trPr>
          <w:trHeight w:val="567"/>
          <w:jc w:val="center"/>
        </w:trPr>
        <w:tc>
          <w:tcPr>
            <w:tcW w:w="516" w:type="pct"/>
            <w:vAlign w:val="center"/>
          </w:tcPr>
          <w:p w14:paraId="17FCD3CB"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w:t>
            </w:r>
          </w:p>
        </w:tc>
        <w:tc>
          <w:tcPr>
            <w:tcW w:w="1500" w:type="pct"/>
            <w:vAlign w:val="center"/>
          </w:tcPr>
          <w:p w14:paraId="5955BF41"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经纬仪</w:t>
            </w:r>
          </w:p>
        </w:tc>
        <w:tc>
          <w:tcPr>
            <w:tcW w:w="1039" w:type="pct"/>
            <w:vAlign w:val="center"/>
          </w:tcPr>
          <w:p w14:paraId="4996F668"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3F77CCCC"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台</w:t>
            </w:r>
          </w:p>
        </w:tc>
        <w:tc>
          <w:tcPr>
            <w:tcW w:w="603" w:type="pct"/>
            <w:vAlign w:val="center"/>
          </w:tcPr>
          <w:p w14:paraId="71F87FDA"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r>
              <w:rPr>
                <w:rFonts w:ascii="宋体" w:hAnsi="宋体"/>
                <w:spacing w:val="6"/>
                <w:kern w:val="0"/>
                <w:sz w:val="28"/>
                <w:szCs w:val="28"/>
              </w:rPr>
              <w:t>1</w:t>
            </w:r>
          </w:p>
        </w:tc>
        <w:tc>
          <w:tcPr>
            <w:tcW w:w="830" w:type="pct"/>
            <w:vAlign w:val="center"/>
          </w:tcPr>
          <w:p w14:paraId="654DD4EA"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48F584CF" w14:textId="77777777">
        <w:tblPrEx>
          <w:tblCellMar>
            <w:top w:w="0" w:type="dxa"/>
            <w:bottom w:w="0" w:type="dxa"/>
          </w:tblCellMar>
        </w:tblPrEx>
        <w:trPr>
          <w:trHeight w:val="567"/>
          <w:jc w:val="center"/>
        </w:trPr>
        <w:tc>
          <w:tcPr>
            <w:tcW w:w="516" w:type="pct"/>
            <w:vAlign w:val="center"/>
          </w:tcPr>
          <w:p w14:paraId="475AA530"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2</w:t>
            </w:r>
          </w:p>
        </w:tc>
        <w:tc>
          <w:tcPr>
            <w:tcW w:w="1500" w:type="pct"/>
            <w:vAlign w:val="center"/>
          </w:tcPr>
          <w:p w14:paraId="7B800929"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水准仪</w:t>
            </w:r>
          </w:p>
        </w:tc>
        <w:tc>
          <w:tcPr>
            <w:tcW w:w="1039" w:type="pct"/>
            <w:vAlign w:val="center"/>
          </w:tcPr>
          <w:p w14:paraId="79EC6B38"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7DDA30F6"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台</w:t>
            </w:r>
          </w:p>
        </w:tc>
        <w:tc>
          <w:tcPr>
            <w:tcW w:w="603" w:type="pct"/>
            <w:vAlign w:val="center"/>
          </w:tcPr>
          <w:p w14:paraId="369543AE"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r>
              <w:rPr>
                <w:rFonts w:ascii="宋体" w:hAnsi="宋体"/>
                <w:spacing w:val="6"/>
                <w:kern w:val="0"/>
                <w:sz w:val="28"/>
                <w:szCs w:val="28"/>
              </w:rPr>
              <w:t>1</w:t>
            </w:r>
          </w:p>
        </w:tc>
        <w:tc>
          <w:tcPr>
            <w:tcW w:w="830" w:type="pct"/>
            <w:vAlign w:val="center"/>
          </w:tcPr>
          <w:p w14:paraId="17523CDC"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1AE15C03" w14:textId="77777777">
        <w:tblPrEx>
          <w:tblCellMar>
            <w:top w:w="0" w:type="dxa"/>
            <w:bottom w:w="0" w:type="dxa"/>
          </w:tblCellMar>
        </w:tblPrEx>
        <w:trPr>
          <w:trHeight w:val="567"/>
          <w:jc w:val="center"/>
        </w:trPr>
        <w:tc>
          <w:tcPr>
            <w:tcW w:w="516" w:type="pct"/>
            <w:vAlign w:val="center"/>
          </w:tcPr>
          <w:p w14:paraId="0DF4DE95"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3</w:t>
            </w:r>
          </w:p>
        </w:tc>
        <w:tc>
          <w:tcPr>
            <w:tcW w:w="1500" w:type="pct"/>
            <w:vAlign w:val="center"/>
          </w:tcPr>
          <w:p w14:paraId="060BA464"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万用表</w:t>
            </w:r>
          </w:p>
        </w:tc>
        <w:tc>
          <w:tcPr>
            <w:tcW w:w="1039" w:type="pct"/>
            <w:vAlign w:val="center"/>
          </w:tcPr>
          <w:p w14:paraId="07AE54E4"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45FB6A05"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件</w:t>
            </w:r>
          </w:p>
        </w:tc>
        <w:tc>
          <w:tcPr>
            <w:tcW w:w="603" w:type="pct"/>
            <w:vAlign w:val="center"/>
          </w:tcPr>
          <w:p w14:paraId="591F2EB0"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3</w:t>
            </w:r>
          </w:p>
        </w:tc>
        <w:tc>
          <w:tcPr>
            <w:tcW w:w="830" w:type="pct"/>
            <w:vAlign w:val="center"/>
          </w:tcPr>
          <w:p w14:paraId="1C4EECDB"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16C09BA6" w14:textId="77777777">
        <w:tblPrEx>
          <w:tblCellMar>
            <w:top w:w="0" w:type="dxa"/>
            <w:bottom w:w="0" w:type="dxa"/>
          </w:tblCellMar>
        </w:tblPrEx>
        <w:trPr>
          <w:trHeight w:val="567"/>
          <w:jc w:val="center"/>
        </w:trPr>
        <w:tc>
          <w:tcPr>
            <w:tcW w:w="516" w:type="pct"/>
            <w:vAlign w:val="center"/>
          </w:tcPr>
          <w:p w14:paraId="52939962"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4</w:t>
            </w:r>
          </w:p>
        </w:tc>
        <w:tc>
          <w:tcPr>
            <w:tcW w:w="1500" w:type="pct"/>
            <w:vAlign w:val="center"/>
          </w:tcPr>
          <w:p w14:paraId="03702A95"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照度仪</w:t>
            </w:r>
          </w:p>
        </w:tc>
        <w:tc>
          <w:tcPr>
            <w:tcW w:w="1039" w:type="pct"/>
            <w:vAlign w:val="center"/>
          </w:tcPr>
          <w:p w14:paraId="011E51C7"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0333E2E3"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件</w:t>
            </w:r>
          </w:p>
        </w:tc>
        <w:tc>
          <w:tcPr>
            <w:tcW w:w="603" w:type="pct"/>
            <w:vAlign w:val="center"/>
          </w:tcPr>
          <w:p w14:paraId="7893DCA7"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w:t>
            </w:r>
          </w:p>
        </w:tc>
        <w:tc>
          <w:tcPr>
            <w:tcW w:w="830" w:type="pct"/>
            <w:vAlign w:val="center"/>
          </w:tcPr>
          <w:p w14:paraId="5B84F53A"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01E53FBE" w14:textId="77777777">
        <w:tblPrEx>
          <w:tblCellMar>
            <w:top w:w="0" w:type="dxa"/>
            <w:bottom w:w="0" w:type="dxa"/>
          </w:tblCellMar>
        </w:tblPrEx>
        <w:trPr>
          <w:trHeight w:val="567"/>
          <w:jc w:val="center"/>
        </w:trPr>
        <w:tc>
          <w:tcPr>
            <w:tcW w:w="516" w:type="pct"/>
            <w:vAlign w:val="center"/>
          </w:tcPr>
          <w:p w14:paraId="761FE028"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5</w:t>
            </w:r>
          </w:p>
        </w:tc>
        <w:tc>
          <w:tcPr>
            <w:tcW w:w="1500" w:type="pct"/>
            <w:vAlign w:val="center"/>
          </w:tcPr>
          <w:p w14:paraId="3FE748DB"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塔尺</w:t>
            </w:r>
          </w:p>
        </w:tc>
        <w:tc>
          <w:tcPr>
            <w:tcW w:w="1039" w:type="pct"/>
            <w:vAlign w:val="center"/>
          </w:tcPr>
          <w:p w14:paraId="26E2C9CF"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6564D247"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67E3E3F4"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w:t>
            </w:r>
          </w:p>
        </w:tc>
        <w:tc>
          <w:tcPr>
            <w:tcW w:w="830" w:type="pct"/>
            <w:vAlign w:val="center"/>
          </w:tcPr>
          <w:p w14:paraId="2CACF2A4"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6BC610A2" w14:textId="77777777">
        <w:tblPrEx>
          <w:tblCellMar>
            <w:top w:w="0" w:type="dxa"/>
            <w:bottom w:w="0" w:type="dxa"/>
          </w:tblCellMar>
        </w:tblPrEx>
        <w:trPr>
          <w:trHeight w:val="567"/>
          <w:jc w:val="center"/>
        </w:trPr>
        <w:tc>
          <w:tcPr>
            <w:tcW w:w="516" w:type="pct"/>
            <w:vAlign w:val="center"/>
          </w:tcPr>
          <w:p w14:paraId="52CB1E69"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6</w:t>
            </w:r>
          </w:p>
        </w:tc>
        <w:tc>
          <w:tcPr>
            <w:tcW w:w="1500" w:type="pct"/>
            <w:vAlign w:val="center"/>
          </w:tcPr>
          <w:p w14:paraId="555A7970"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spacing w:val="6"/>
                <w:kern w:val="0"/>
                <w:sz w:val="28"/>
                <w:szCs w:val="28"/>
              </w:rPr>
              <w:t xml:space="preserve">30 </w:t>
            </w:r>
            <w:r>
              <w:rPr>
                <w:rFonts w:ascii="宋体" w:hAnsi="宋体" w:hint="eastAsia"/>
                <w:spacing w:val="6"/>
                <w:kern w:val="0"/>
                <w:sz w:val="28"/>
                <w:szCs w:val="28"/>
              </w:rPr>
              <w:t>米钢卷尺</w:t>
            </w:r>
          </w:p>
        </w:tc>
        <w:tc>
          <w:tcPr>
            <w:tcW w:w="1039" w:type="pct"/>
            <w:vAlign w:val="center"/>
          </w:tcPr>
          <w:p w14:paraId="0AF19F9F"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728559BF"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00D0DD11"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3</w:t>
            </w:r>
          </w:p>
        </w:tc>
        <w:tc>
          <w:tcPr>
            <w:tcW w:w="830" w:type="pct"/>
            <w:vAlign w:val="center"/>
          </w:tcPr>
          <w:p w14:paraId="67BD7F35"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64475A8E" w14:textId="77777777">
        <w:tblPrEx>
          <w:tblCellMar>
            <w:top w:w="0" w:type="dxa"/>
            <w:bottom w:w="0" w:type="dxa"/>
          </w:tblCellMar>
        </w:tblPrEx>
        <w:trPr>
          <w:trHeight w:val="567"/>
          <w:jc w:val="center"/>
        </w:trPr>
        <w:tc>
          <w:tcPr>
            <w:tcW w:w="516" w:type="pct"/>
            <w:vAlign w:val="center"/>
          </w:tcPr>
          <w:p w14:paraId="2879103D"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7</w:t>
            </w:r>
          </w:p>
        </w:tc>
        <w:tc>
          <w:tcPr>
            <w:tcW w:w="1500" w:type="pct"/>
            <w:vAlign w:val="center"/>
          </w:tcPr>
          <w:p w14:paraId="4770B187"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游标卡尺</w:t>
            </w:r>
          </w:p>
        </w:tc>
        <w:tc>
          <w:tcPr>
            <w:tcW w:w="1039" w:type="pct"/>
            <w:vAlign w:val="center"/>
          </w:tcPr>
          <w:p w14:paraId="495758D1"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36F71C6C"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410A348D"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r>
              <w:rPr>
                <w:rFonts w:ascii="宋体" w:hAnsi="宋体"/>
                <w:spacing w:val="6"/>
                <w:kern w:val="0"/>
                <w:sz w:val="28"/>
                <w:szCs w:val="28"/>
              </w:rPr>
              <w:t>2</w:t>
            </w:r>
          </w:p>
        </w:tc>
        <w:tc>
          <w:tcPr>
            <w:tcW w:w="830" w:type="pct"/>
            <w:vAlign w:val="center"/>
          </w:tcPr>
          <w:p w14:paraId="3F8ECC7B"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3238C368" w14:textId="77777777">
        <w:tblPrEx>
          <w:tblCellMar>
            <w:top w:w="0" w:type="dxa"/>
            <w:bottom w:w="0" w:type="dxa"/>
          </w:tblCellMar>
        </w:tblPrEx>
        <w:trPr>
          <w:trHeight w:val="567"/>
          <w:jc w:val="center"/>
        </w:trPr>
        <w:tc>
          <w:tcPr>
            <w:tcW w:w="516" w:type="pct"/>
            <w:vAlign w:val="center"/>
          </w:tcPr>
          <w:p w14:paraId="2069EB8E"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8</w:t>
            </w:r>
          </w:p>
        </w:tc>
        <w:tc>
          <w:tcPr>
            <w:tcW w:w="1500" w:type="pct"/>
            <w:vAlign w:val="center"/>
          </w:tcPr>
          <w:p w14:paraId="1A7E64A1"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spacing w:val="6"/>
                <w:kern w:val="0"/>
                <w:sz w:val="28"/>
                <w:szCs w:val="28"/>
              </w:rPr>
              <w:t xml:space="preserve">5 </w:t>
            </w:r>
            <w:r>
              <w:rPr>
                <w:rFonts w:ascii="宋体" w:hAnsi="宋体" w:hint="eastAsia"/>
                <w:spacing w:val="6"/>
                <w:kern w:val="0"/>
                <w:sz w:val="28"/>
                <w:szCs w:val="28"/>
              </w:rPr>
              <w:t>米钢卷尺</w:t>
            </w:r>
          </w:p>
        </w:tc>
        <w:tc>
          <w:tcPr>
            <w:tcW w:w="1039" w:type="pct"/>
            <w:vAlign w:val="center"/>
          </w:tcPr>
          <w:p w14:paraId="7DE7373F"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2A3F6606"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5D39AAA7"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20</w:t>
            </w:r>
          </w:p>
        </w:tc>
        <w:tc>
          <w:tcPr>
            <w:tcW w:w="830" w:type="pct"/>
            <w:vAlign w:val="center"/>
          </w:tcPr>
          <w:p w14:paraId="0854A489"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280301C7" w14:textId="77777777">
        <w:tblPrEx>
          <w:tblCellMar>
            <w:top w:w="0" w:type="dxa"/>
            <w:bottom w:w="0" w:type="dxa"/>
          </w:tblCellMar>
        </w:tblPrEx>
        <w:trPr>
          <w:trHeight w:val="567"/>
          <w:jc w:val="center"/>
        </w:trPr>
        <w:tc>
          <w:tcPr>
            <w:tcW w:w="516" w:type="pct"/>
            <w:vAlign w:val="center"/>
          </w:tcPr>
          <w:p w14:paraId="46AD49FE"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9</w:t>
            </w:r>
          </w:p>
        </w:tc>
        <w:tc>
          <w:tcPr>
            <w:tcW w:w="1500" w:type="pct"/>
            <w:vAlign w:val="center"/>
          </w:tcPr>
          <w:p w14:paraId="00FC6D9E"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摇表</w:t>
            </w:r>
          </w:p>
        </w:tc>
        <w:tc>
          <w:tcPr>
            <w:tcW w:w="1039" w:type="pct"/>
            <w:vAlign w:val="center"/>
          </w:tcPr>
          <w:p w14:paraId="6F05FFCA"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5432EDD5"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40DAD6BA"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3</w:t>
            </w:r>
          </w:p>
        </w:tc>
        <w:tc>
          <w:tcPr>
            <w:tcW w:w="830" w:type="pct"/>
            <w:vAlign w:val="center"/>
          </w:tcPr>
          <w:p w14:paraId="266C68F3"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797A368D" w14:textId="77777777">
        <w:tblPrEx>
          <w:tblCellMar>
            <w:top w:w="0" w:type="dxa"/>
            <w:bottom w:w="0" w:type="dxa"/>
          </w:tblCellMar>
        </w:tblPrEx>
        <w:trPr>
          <w:trHeight w:val="567"/>
          <w:jc w:val="center"/>
        </w:trPr>
        <w:tc>
          <w:tcPr>
            <w:tcW w:w="516" w:type="pct"/>
            <w:vAlign w:val="center"/>
          </w:tcPr>
          <w:p w14:paraId="1667FE6C"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10</w:t>
            </w:r>
          </w:p>
        </w:tc>
        <w:tc>
          <w:tcPr>
            <w:tcW w:w="1500" w:type="pct"/>
            <w:vAlign w:val="center"/>
          </w:tcPr>
          <w:p w14:paraId="2E982185"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氧气压力表</w:t>
            </w:r>
          </w:p>
        </w:tc>
        <w:tc>
          <w:tcPr>
            <w:tcW w:w="1039" w:type="pct"/>
            <w:vAlign w:val="center"/>
          </w:tcPr>
          <w:p w14:paraId="1D4AAC35"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54BD2C45"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785823B0"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2</w:t>
            </w:r>
          </w:p>
        </w:tc>
        <w:tc>
          <w:tcPr>
            <w:tcW w:w="830" w:type="pct"/>
            <w:vAlign w:val="center"/>
          </w:tcPr>
          <w:p w14:paraId="685E01DC"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310EF638" w14:textId="77777777">
        <w:tblPrEx>
          <w:tblCellMar>
            <w:top w:w="0" w:type="dxa"/>
            <w:bottom w:w="0" w:type="dxa"/>
          </w:tblCellMar>
        </w:tblPrEx>
        <w:trPr>
          <w:trHeight w:val="567"/>
          <w:jc w:val="center"/>
        </w:trPr>
        <w:tc>
          <w:tcPr>
            <w:tcW w:w="516" w:type="pct"/>
            <w:vAlign w:val="center"/>
          </w:tcPr>
          <w:p w14:paraId="608BB30F"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11</w:t>
            </w:r>
          </w:p>
        </w:tc>
        <w:tc>
          <w:tcPr>
            <w:tcW w:w="1500" w:type="pct"/>
            <w:vAlign w:val="center"/>
          </w:tcPr>
          <w:p w14:paraId="6A613FC1"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乙炔压力表</w:t>
            </w:r>
          </w:p>
        </w:tc>
        <w:tc>
          <w:tcPr>
            <w:tcW w:w="1039" w:type="pct"/>
            <w:vAlign w:val="center"/>
          </w:tcPr>
          <w:p w14:paraId="2FD7D23D"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05A9430F"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497E4235"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2</w:t>
            </w:r>
          </w:p>
        </w:tc>
        <w:tc>
          <w:tcPr>
            <w:tcW w:w="830" w:type="pct"/>
            <w:vAlign w:val="center"/>
          </w:tcPr>
          <w:p w14:paraId="0BBEC818"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5FB9B436" w14:textId="77777777">
        <w:tblPrEx>
          <w:tblCellMar>
            <w:top w:w="0" w:type="dxa"/>
            <w:bottom w:w="0" w:type="dxa"/>
          </w:tblCellMar>
        </w:tblPrEx>
        <w:trPr>
          <w:trHeight w:val="567"/>
          <w:jc w:val="center"/>
        </w:trPr>
        <w:tc>
          <w:tcPr>
            <w:tcW w:w="516" w:type="pct"/>
            <w:vAlign w:val="center"/>
          </w:tcPr>
          <w:p w14:paraId="26089059"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12</w:t>
            </w:r>
          </w:p>
        </w:tc>
        <w:tc>
          <w:tcPr>
            <w:tcW w:w="1500" w:type="pct"/>
            <w:vAlign w:val="center"/>
          </w:tcPr>
          <w:p w14:paraId="31965D2E"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电表</w:t>
            </w:r>
          </w:p>
        </w:tc>
        <w:tc>
          <w:tcPr>
            <w:tcW w:w="1039" w:type="pct"/>
            <w:vAlign w:val="center"/>
          </w:tcPr>
          <w:p w14:paraId="7081860C"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3400807B"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124DCDEC"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2</w:t>
            </w:r>
          </w:p>
        </w:tc>
        <w:tc>
          <w:tcPr>
            <w:tcW w:w="830" w:type="pct"/>
            <w:vAlign w:val="center"/>
          </w:tcPr>
          <w:p w14:paraId="4DE1850A"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41DD27B4" w14:textId="77777777">
        <w:tblPrEx>
          <w:tblCellMar>
            <w:top w:w="0" w:type="dxa"/>
            <w:bottom w:w="0" w:type="dxa"/>
          </w:tblCellMar>
        </w:tblPrEx>
        <w:trPr>
          <w:trHeight w:val="567"/>
          <w:jc w:val="center"/>
        </w:trPr>
        <w:tc>
          <w:tcPr>
            <w:tcW w:w="516" w:type="pct"/>
            <w:vAlign w:val="center"/>
          </w:tcPr>
          <w:p w14:paraId="724364D0"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13</w:t>
            </w:r>
          </w:p>
        </w:tc>
        <w:tc>
          <w:tcPr>
            <w:tcW w:w="1500" w:type="pct"/>
            <w:vAlign w:val="center"/>
          </w:tcPr>
          <w:p w14:paraId="1E7F80AB"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水表</w:t>
            </w:r>
          </w:p>
        </w:tc>
        <w:tc>
          <w:tcPr>
            <w:tcW w:w="1039" w:type="pct"/>
            <w:vAlign w:val="center"/>
          </w:tcPr>
          <w:p w14:paraId="1C77D267"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3BCF6853"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1EE206C1"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2</w:t>
            </w:r>
          </w:p>
        </w:tc>
        <w:tc>
          <w:tcPr>
            <w:tcW w:w="830" w:type="pct"/>
            <w:vAlign w:val="center"/>
          </w:tcPr>
          <w:p w14:paraId="6029E258"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4CD029DA" w14:textId="77777777">
        <w:tblPrEx>
          <w:tblCellMar>
            <w:top w:w="0" w:type="dxa"/>
            <w:bottom w:w="0" w:type="dxa"/>
          </w:tblCellMar>
        </w:tblPrEx>
        <w:trPr>
          <w:trHeight w:val="567"/>
          <w:jc w:val="center"/>
        </w:trPr>
        <w:tc>
          <w:tcPr>
            <w:tcW w:w="516" w:type="pct"/>
            <w:vAlign w:val="center"/>
          </w:tcPr>
          <w:p w14:paraId="5C490725"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14</w:t>
            </w:r>
          </w:p>
        </w:tc>
        <w:tc>
          <w:tcPr>
            <w:tcW w:w="1500" w:type="pct"/>
            <w:vAlign w:val="center"/>
          </w:tcPr>
          <w:p w14:paraId="78A3FFB6" w14:textId="77777777" w:rsidR="00000000" w:rsidRDefault="00000000">
            <w:pPr>
              <w:pStyle w:val="TOC1"/>
              <w:spacing w:before="0" w:line="440" w:lineRule="exact"/>
              <w:rPr>
                <w:rFonts w:ascii="宋体" w:hAnsi="宋体" w:hint="eastAsia"/>
                <w:b w:val="0"/>
                <w:sz w:val="28"/>
                <w:szCs w:val="28"/>
              </w:rPr>
            </w:pPr>
            <w:r>
              <w:rPr>
                <w:rFonts w:ascii="宋体" w:hAnsi="宋体" w:hint="eastAsia"/>
                <w:b w:val="0"/>
                <w:sz w:val="28"/>
                <w:szCs w:val="28"/>
              </w:rPr>
              <w:t>建筑质量综合检测设备</w:t>
            </w:r>
          </w:p>
        </w:tc>
        <w:tc>
          <w:tcPr>
            <w:tcW w:w="1039" w:type="pct"/>
            <w:vAlign w:val="center"/>
          </w:tcPr>
          <w:p w14:paraId="4695F130"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015292E3"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套</w:t>
            </w:r>
          </w:p>
        </w:tc>
        <w:tc>
          <w:tcPr>
            <w:tcW w:w="603" w:type="pct"/>
            <w:vAlign w:val="center"/>
          </w:tcPr>
          <w:p w14:paraId="57D9B6C6"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2</w:t>
            </w:r>
          </w:p>
        </w:tc>
        <w:tc>
          <w:tcPr>
            <w:tcW w:w="830" w:type="pct"/>
            <w:vAlign w:val="center"/>
          </w:tcPr>
          <w:p w14:paraId="5645BF7E"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3D6ADFA4" w14:textId="77777777">
        <w:tblPrEx>
          <w:tblCellMar>
            <w:top w:w="0" w:type="dxa"/>
            <w:bottom w:w="0" w:type="dxa"/>
          </w:tblCellMar>
        </w:tblPrEx>
        <w:trPr>
          <w:trHeight w:val="567"/>
          <w:jc w:val="center"/>
        </w:trPr>
        <w:tc>
          <w:tcPr>
            <w:tcW w:w="516" w:type="pct"/>
            <w:vAlign w:val="center"/>
          </w:tcPr>
          <w:p w14:paraId="68E26B4E"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15</w:t>
            </w:r>
          </w:p>
        </w:tc>
        <w:tc>
          <w:tcPr>
            <w:tcW w:w="1500" w:type="pct"/>
            <w:vAlign w:val="center"/>
          </w:tcPr>
          <w:p w14:paraId="513B8ABE"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水平尺</w:t>
            </w:r>
          </w:p>
        </w:tc>
        <w:tc>
          <w:tcPr>
            <w:tcW w:w="1039" w:type="pct"/>
            <w:vAlign w:val="center"/>
          </w:tcPr>
          <w:p w14:paraId="74467B14"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4EECA939"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把</w:t>
            </w:r>
          </w:p>
        </w:tc>
        <w:tc>
          <w:tcPr>
            <w:tcW w:w="603" w:type="pct"/>
            <w:vAlign w:val="center"/>
          </w:tcPr>
          <w:p w14:paraId="6824CC64"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6</w:t>
            </w:r>
          </w:p>
        </w:tc>
        <w:tc>
          <w:tcPr>
            <w:tcW w:w="830" w:type="pct"/>
            <w:vAlign w:val="center"/>
          </w:tcPr>
          <w:p w14:paraId="66C20C9D"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3064381A" w14:textId="77777777">
        <w:tblPrEx>
          <w:tblCellMar>
            <w:top w:w="0" w:type="dxa"/>
            <w:bottom w:w="0" w:type="dxa"/>
          </w:tblCellMar>
        </w:tblPrEx>
        <w:trPr>
          <w:trHeight w:val="567"/>
          <w:jc w:val="center"/>
        </w:trPr>
        <w:tc>
          <w:tcPr>
            <w:tcW w:w="516" w:type="pct"/>
            <w:vAlign w:val="center"/>
          </w:tcPr>
          <w:p w14:paraId="4812730A"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16</w:t>
            </w:r>
          </w:p>
        </w:tc>
        <w:tc>
          <w:tcPr>
            <w:tcW w:w="1500" w:type="pct"/>
            <w:vAlign w:val="center"/>
          </w:tcPr>
          <w:p w14:paraId="06D42605"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靠尺</w:t>
            </w:r>
          </w:p>
        </w:tc>
        <w:tc>
          <w:tcPr>
            <w:tcW w:w="1039" w:type="pct"/>
            <w:vAlign w:val="center"/>
          </w:tcPr>
          <w:p w14:paraId="13C34A10"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45FCFCC9"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把</w:t>
            </w:r>
          </w:p>
        </w:tc>
        <w:tc>
          <w:tcPr>
            <w:tcW w:w="603" w:type="pct"/>
            <w:vAlign w:val="center"/>
          </w:tcPr>
          <w:p w14:paraId="157A94F9"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3</w:t>
            </w:r>
          </w:p>
        </w:tc>
        <w:tc>
          <w:tcPr>
            <w:tcW w:w="830" w:type="pct"/>
            <w:vAlign w:val="center"/>
          </w:tcPr>
          <w:p w14:paraId="1AB1C1CB"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5DE08E4F" w14:textId="77777777">
        <w:tblPrEx>
          <w:tblCellMar>
            <w:top w:w="0" w:type="dxa"/>
            <w:bottom w:w="0" w:type="dxa"/>
          </w:tblCellMar>
        </w:tblPrEx>
        <w:trPr>
          <w:trHeight w:val="567"/>
          <w:jc w:val="center"/>
        </w:trPr>
        <w:tc>
          <w:tcPr>
            <w:tcW w:w="516" w:type="pct"/>
            <w:vAlign w:val="center"/>
          </w:tcPr>
          <w:p w14:paraId="0FC90F7F"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17</w:t>
            </w:r>
          </w:p>
        </w:tc>
        <w:tc>
          <w:tcPr>
            <w:tcW w:w="1500" w:type="pct"/>
            <w:vAlign w:val="center"/>
          </w:tcPr>
          <w:p w14:paraId="2F642AA5"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吊线垂</w:t>
            </w:r>
          </w:p>
        </w:tc>
        <w:tc>
          <w:tcPr>
            <w:tcW w:w="1039" w:type="pct"/>
            <w:vAlign w:val="center"/>
          </w:tcPr>
          <w:p w14:paraId="30C4B590"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057622F1"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r>
              <w:rPr>
                <w:rFonts w:ascii="宋体" w:hAnsi="宋体" w:hint="eastAsia"/>
                <w:spacing w:val="6"/>
                <w:kern w:val="0"/>
                <w:sz w:val="28"/>
                <w:szCs w:val="28"/>
              </w:rPr>
              <w:t>件</w:t>
            </w:r>
          </w:p>
        </w:tc>
        <w:tc>
          <w:tcPr>
            <w:tcW w:w="603" w:type="pct"/>
            <w:vAlign w:val="center"/>
          </w:tcPr>
          <w:p w14:paraId="202731EC"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3</w:t>
            </w:r>
          </w:p>
        </w:tc>
        <w:tc>
          <w:tcPr>
            <w:tcW w:w="830" w:type="pct"/>
            <w:vAlign w:val="center"/>
          </w:tcPr>
          <w:p w14:paraId="1AB2F152"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219B64B9" w14:textId="77777777">
        <w:tblPrEx>
          <w:tblCellMar>
            <w:top w:w="0" w:type="dxa"/>
            <w:bottom w:w="0" w:type="dxa"/>
          </w:tblCellMar>
        </w:tblPrEx>
        <w:trPr>
          <w:trHeight w:val="567"/>
          <w:jc w:val="center"/>
        </w:trPr>
        <w:tc>
          <w:tcPr>
            <w:tcW w:w="516" w:type="pct"/>
            <w:vAlign w:val="center"/>
          </w:tcPr>
          <w:p w14:paraId="0AC05D65"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18</w:t>
            </w:r>
          </w:p>
        </w:tc>
        <w:tc>
          <w:tcPr>
            <w:tcW w:w="1500" w:type="pct"/>
            <w:vAlign w:val="center"/>
          </w:tcPr>
          <w:p w14:paraId="10CBA65D"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角尺</w:t>
            </w:r>
          </w:p>
        </w:tc>
        <w:tc>
          <w:tcPr>
            <w:tcW w:w="1039" w:type="pct"/>
            <w:vAlign w:val="center"/>
          </w:tcPr>
          <w:p w14:paraId="6FB9F9E0"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4CB3FA24"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2F9002FB"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6</w:t>
            </w:r>
          </w:p>
        </w:tc>
        <w:tc>
          <w:tcPr>
            <w:tcW w:w="830" w:type="pct"/>
            <w:vAlign w:val="center"/>
          </w:tcPr>
          <w:p w14:paraId="42CF3119"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212E4EBD" w14:textId="77777777">
        <w:tblPrEx>
          <w:tblCellMar>
            <w:top w:w="0" w:type="dxa"/>
            <w:bottom w:w="0" w:type="dxa"/>
          </w:tblCellMar>
        </w:tblPrEx>
        <w:trPr>
          <w:trHeight w:val="567"/>
          <w:jc w:val="center"/>
        </w:trPr>
        <w:tc>
          <w:tcPr>
            <w:tcW w:w="516" w:type="pct"/>
            <w:vAlign w:val="center"/>
          </w:tcPr>
          <w:p w14:paraId="6173E279"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19</w:t>
            </w:r>
          </w:p>
        </w:tc>
        <w:tc>
          <w:tcPr>
            <w:tcW w:w="1500" w:type="pct"/>
            <w:vAlign w:val="center"/>
          </w:tcPr>
          <w:p w14:paraId="35C430EC"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测量绳</w:t>
            </w:r>
          </w:p>
        </w:tc>
        <w:tc>
          <w:tcPr>
            <w:tcW w:w="1039" w:type="pct"/>
            <w:vAlign w:val="center"/>
          </w:tcPr>
          <w:p w14:paraId="429595F7"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7FA70276"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451671FC"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12</w:t>
            </w:r>
          </w:p>
        </w:tc>
        <w:tc>
          <w:tcPr>
            <w:tcW w:w="830" w:type="pct"/>
            <w:vAlign w:val="center"/>
          </w:tcPr>
          <w:p w14:paraId="091FB9FA"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r w:rsidR="00000000" w14:paraId="145590F6" w14:textId="77777777">
        <w:tblPrEx>
          <w:tblCellMar>
            <w:top w:w="0" w:type="dxa"/>
            <w:bottom w:w="0" w:type="dxa"/>
          </w:tblCellMar>
        </w:tblPrEx>
        <w:trPr>
          <w:trHeight w:val="567"/>
          <w:jc w:val="center"/>
        </w:trPr>
        <w:tc>
          <w:tcPr>
            <w:tcW w:w="516" w:type="pct"/>
            <w:vAlign w:val="center"/>
          </w:tcPr>
          <w:p w14:paraId="088F74DE"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20</w:t>
            </w:r>
          </w:p>
        </w:tc>
        <w:tc>
          <w:tcPr>
            <w:tcW w:w="1500" w:type="pct"/>
            <w:vAlign w:val="center"/>
          </w:tcPr>
          <w:p w14:paraId="028311B7"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钢直尺</w:t>
            </w:r>
          </w:p>
        </w:tc>
        <w:tc>
          <w:tcPr>
            <w:tcW w:w="1039" w:type="pct"/>
            <w:vAlign w:val="center"/>
          </w:tcPr>
          <w:p w14:paraId="794B3B45"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c>
          <w:tcPr>
            <w:tcW w:w="512" w:type="pct"/>
            <w:vAlign w:val="center"/>
          </w:tcPr>
          <w:p w14:paraId="562DC333" w14:textId="77777777" w:rsidR="00000000" w:rsidRDefault="00000000">
            <w:pPr>
              <w:adjustRightInd w:val="0"/>
              <w:snapToGrid w:val="0"/>
              <w:spacing w:line="440" w:lineRule="exact"/>
              <w:jc w:val="center"/>
              <w:rPr>
                <w:rFonts w:ascii="宋体" w:hAnsi="宋体"/>
                <w:spacing w:val="6"/>
                <w:sz w:val="28"/>
                <w:szCs w:val="28"/>
              </w:rPr>
            </w:pPr>
            <w:r>
              <w:rPr>
                <w:rFonts w:ascii="宋体" w:hAnsi="宋体" w:hint="eastAsia"/>
                <w:spacing w:val="6"/>
                <w:kern w:val="0"/>
                <w:sz w:val="28"/>
                <w:szCs w:val="28"/>
              </w:rPr>
              <w:t>件</w:t>
            </w:r>
          </w:p>
        </w:tc>
        <w:tc>
          <w:tcPr>
            <w:tcW w:w="603" w:type="pct"/>
            <w:vAlign w:val="center"/>
          </w:tcPr>
          <w:p w14:paraId="34A6531F" w14:textId="77777777" w:rsidR="00000000" w:rsidRDefault="00000000">
            <w:pPr>
              <w:autoSpaceDE w:val="0"/>
              <w:autoSpaceDN w:val="0"/>
              <w:adjustRightInd w:val="0"/>
              <w:snapToGrid w:val="0"/>
              <w:spacing w:line="440" w:lineRule="exact"/>
              <w:jc w:val="center"/>
              <w:rPr>
                <w:rFonts w:ascii="宋体" w:hAnsi="宋体" w:hint="eastAsia"/>
                <w:spacing w:val="6"/>
                <w:kern w:val="0"/>
                <w:sz w:val="28"/>
                <w:szCs w:val="28"/>
              </w:rPr>
            </w:pPr>
            <w:r>
              <w:rPr>
                <w:rFonts w:ascii="宋体" w:hAnsi="宋体" w:hint="eastAsia"/>
                <w:spacing w:val="6"/>
                <w:kern w:val="0"/>
                <w:sz w:val="28"/>
                <w:szCs w:val="28"/>
              </w:rPr>
              <w:t>9</w:t>
            </w:r>
          </w:p>
        </w:tc>
        <w:tc>
          <w:tcPr>
            <w:tcW w:w="830" w:type="pct"/>
            <w:vAlign w:val="center"/>
          </w:tcPr>
          <w:p w14:paraId="6BCF8CB3" w14:textId="77777777" w:rsidR="00000000" w:rsidRDefault="00000000">
            <w:pPr>
              <w:autoSpaceDE w:val="0"/>
              <w:autoSpaceDN w:val="0"/>
              <w:adjustRightInd w:val="0"/>
              <w:snapToGrid w:val="0"/>
              <w:spacing w:line="440" w:lineRule="exact"/>
              <w:jc w:val="center"/>
              <w:rPr>
                <w:rFonts w:ascii="宋体" w:hAnsi="宋体"/>
                <w:spacing w:val="6"/>
                <w:kern w:val="0"/>
                <w:sz w:val="28"/>
                <w:szCs w:val="28"/>
              </w:rPr>
            </w:pPr>
          </w:p>
        </w:tc>
      </w:tr>
    </w:tbl>
    <w:p w14:paraId="31A6F06E" w14:textId="77777777" w:rsidR="00000000" w:rsidRDefault="00000000">
      <w:pPr>
        <w:pStyle w:val="a0"/>
        <w:spacing w:line="440" w:lineRule="exact"/>
        <w:ind w:firstLine="0"/>
        <w:rPr>
          <w:rFonts w:ascii="宋体" w:hAnsi="宋体" w:hint="eastAsia"/>
          <w:spacing w:val="6"/>
          <w:sz w:val="28"/>
          <w:szCs w:val="28"/>
        </w:rPr>
      </w:pPr>
    </w:p>
    <w:p w14:paraId="6C62753D" w14:textId="77777777" w:rsidR="00000000" w:rsidRDefault="00000000">
      <w:pPr>
        <w:pStyle w:val="3"/>
        <w:spacing w:line="440" w:lineRule="exact"/>
        <w:rPr>
          <w:rFonts w:hint="eastAsia"/>
          <w:bCs/>
          <w:szCs w:val="28"/>
        </w:rPr>
      </w:pPr>
      <w:bookmarkStart w:id="267" w:name="_Toc161205209"/>
      <w:r>
        <w:rPr>
          <w:rFonts w:hint="eastAsia"/>
          <w:bCs/>
          <w:szCs w:val="28"/>
        </w:rPr>
        <w:lastRenderedPageBreak/>
        <w:t>三、附表三：主要机械设备配置表</w:t>
      </w:r>
      <w:bookmarkEnd w:id="265"/>
      <w:bookmarkEnd w:id="267"/>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8"/>
        <w:gridCol w:w="1516"/>
        <w:gridCol w:w="1790"/>
        <w:gridCol w:w="720"/>
        <w:gridCol w:w="720"/>
        <w:gridCol w:w="720"/>
        <w:gridCol w:w="900"/>
        <w:gridCol w:w="968"/>
      </w:tblGrid>
      <w:tr w:rsidR="00000000" w14:paraId="7EC9FAB1" w14:textId="77777777">
        <w:tblPrEx>
          <w:tblCellMar>
            <w:top w:w="0" w:type="dxa"/>
            <w:bottom w:w="0" w:type="dxa"/>
          </w:tblCellMar>
        </w:tblPrEx>
        <w:trPr>
          <w:trHeight w:val="1029"/>
          <w:jc w:val="center"/>
        </w:trPr>
        <w:tc>
          <w:tcPr>
            <w:tcW w:w="1128" w:type="dxa"/>
            <w:vAlign w:val="center"/>
          </w:tcPr>
          <w:p w14:paraId="183897BA"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序号</w:t>
            </w:r>
          </w:p>
        </w:tc>
        <w:tc>
          <w:tcPr>
            <w:tcW w:w="1516" w:type="dxa"/>
            <w:vAlign w:val="center"/>
          </w:tcPr>
          <w:p w14:paraId="4E218A12"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机械或</w:t>
            </w:r>
          </w:p>
          <w:p w14:paraId="77BAA3A9"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设备名称</w:t>
            </w:r>
          </w:p>
        </w:tc>
        <w:tc>
          <w:tcPr>
            <w:tcW w:w="1790" w:type="dxa"/>
            <w:vAlign w:val="center"/>
          </w:tcPr>
          <w:p w14:paraId="4E258367"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型号</w:t>
            </w:r>
          </w:p>
          <w:p w14:paraId="102EEDBF" w14:textId="77777777" w:rsidR="00000000" w:rsidRDefault="00000000">
            <w:pPr>
              <w:pStyle w:val="xl24"/>
              <w:widowControl w:val="0"/>
              <w:pBdr>
                <w:bottom w:val="none" w:sz="0" w:space="0" w:color="auto"/>
              </w:pBdr>
              <w:spacing w:before="0" w:beforeAutospacing="0" w:after="0" w:afterAutospacing="0" w:line="440" w:lineRule="exact"/>
              <w:textAlignment w:val="auto"/>
              <w:rPr>
                <w:rFonts w:hint="eastAsia"/>
                <w:kern w:val="2"/>
                <w:sz w:val="28"/>
                <w:szCs w:val="28"/>
              </w:rPr>
            </w:pPr>
            <w:r>
              <w:rPr>
                <w:rFonts w:hint="eastAsia"/>
                <w:kern w:val="2"/>
                <w:sz w:val="28"/>
                <w:szCs w:val="28"/>
              </w:rPr>
              <w:t>规格</w:t>
            </w:r>
          </w:p>
        </w:tc>
        <w:tc>
          <w:tcPr>
            <w:tcW w:w="720" w:type="dxa"/>
            <w:vAlign w:val="center"/>
          </w:tcPr>
          <w:p w14:paraId="73637E5E" w14:textId="77777777" w:rsidR="00000000" w:rsidRDefault="00000000">
            <w:pPr>
              <w:pStyle w:val="xl24"/>
              <w:widowControl w:val="0"/>
              <w:pBdr>
                <w:bottom w:val="none" w:sz="0" w:space="0" w:color="auto"/>
              </w:pBdr>
              <w:spacing w:before="0" w:beforeAutospacing="0" w:after="0" w:afterAutospacing="0" w:line="440" w:lineRule="exact"/>
              <w:textAlignment w:val="auto"/>
              <w:rPr>
                <w:rFonts w:hint="eastAsia"/>
                <w:kern w:val="2"/>
                <w:sz w:val="28"/>
                <w:szCs w:val="28"/>
              </w:rPr>
            </w:pPr>
            <w:r>
              <w:rPr>
                <w:rFonts w:hint="eastAsia"/>
                <w:kern w:val="2"/>
                <w:sz w:val="28"/>
                <w:szCs w:val="28"/>
              </w:rPr>
              <w:t>数量</w:t>
            </w:r>
          </w:p>
        </w:tc>
        <w:tc>
          <w:tcPr>
            <w:tcW w:w="720" w:type="dxa"/>
            <w:vAlign w:val="center"/>
          </w:tcPr>
          <w:p w14:paraId="4AF3CF03"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国别产地</w:t>
            </w:r>
          </w:p>
        </w:tc>
        <w:tc>
          <w:tcPr>
            <w:tcW w:w="720" w:type="dxa"/>
            <w:vAlign w:val="center"/>
          </w:tcPr>
          <w:p w14:paraId="06599177" w14:textId="77777777" w:rsidR="00000000" w:rsidRDefault="00000000">
            <w:pPr>
              <w:pStyle w:val="xl24"/>
              <w:widowControl w:val="0"/>
              <w:pBdr>
                <w:bottom w:val="none" w:sz="0" w:space="0" w:color="auto"/>
              </w:pBdr>
              <w:spacing w:before="0" w:beforeAutospacing="0" w:after="0" w:afterAutospacing="0" w:line="440" w:lineRule="exact"/>
              <w:textAlignment w:val="auto"/>
              <w:rPr>
                <w:rFonts w:hint="eastAsia"/>
                <w:kern w:val="2"/>
                <w:sz w:val="28"/>
                <w:szCs w:val="28"/>
              </w:rPr>
            </w:pPr>
            <w:r>
              <w:rPr>
                <w:rFonts w:hint="eastAsia"/>
                <w:kern w:val="2"/>
                <w:sz w:val="28"/>
                <w:szCs w:val="28"/>
              </w:rPr>
              <w:t>制造年份</w:t>
            </w:r>
          </w:p>
        </w:tc>
        <w:tc>
          <w:tcPr>
            <w:tcW w:w="900" w:type="dxa"/>
            <w:vAlign w:val="center"/>
          </w:tcPr>
          <w:p w14:paraId="352E40DF"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额定功率(Kw)</w:t>
            </w:r>
          </w:p>
        </w:tc>
        <w:tc>
          <w:tcPr>
            <w:tcW w:w="968" w:type="dxa"/>
            <w:vAlign w:val="center"/>
          </w:tcPr>
          <w:p w14:paraId="4A7B7F28" w14:textId="77777777" w:rsidR="00000000" w:rsidRDefault="00000000">
            <w:pPr>
              <w:pStyle w:val="xl24"/>
              <w:widowControl w:val="0"/>
              <w:pBdr>
                <w:bottom w:val="none" w:sz="0" w:space="0" w:color="auto"/>
              </w:pBdr>
              <w:spacing w:before="0" w:beforeAutospacing="0" w:after="0" w:afterAutospacing="0" w:line="440" w:lineRule="exact"/>
              <w:textAlignment w:val="auto"/>
              <w:rPr>
                <w:rFonts w:hint="eastAsia"/>
                <w:kern w:val="2"/>
                <w:sz w:val="28"/>
                <w:szCs w:val="28"/>
              </w:rPr>
            </w:pPr>
            <w:r>
              <w:rPr>
                <w:rFonts w:hint="eastAsia"/>
                <w:kern w:val="2"/>
                <w:sz w:val="28"/>
                <w:szCs w:val="28"/>
              </w:rPr>
              <w:t>生产能力</w:t>
            </w:r>
          </w:p>
        </w:tc>
      </w:tr>
      <w:tr w:rsidR="00000000" w14:paraId="07A8F6B6" w14:textId="77777777">
        <w:tblPrEx>
          <w:tblCellMar>
            <w:top w:w="0" w:type="dxa"/>
            <w:bottom w:w="0" w:type="dxa"/>
          </w:tblCellMar>
        </w:tblPrEx>
        <w:trPr>
          <w:trHeight w:val="720"/>
          <w:jc w:val="center"/>
        </w:trPr>
        <w:tc>
          <w:tcPr>
            <w:tcW w:w="1128" w:type="dxa"/>
            <w:vAlign w:val="center"/>
          </w:tcPr>
          <w:p w14:paraId="25A35E59"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1</w:t>
            </w:r>
          </w:p>
        </w:tc>
        <w:tc>
          <w:tcPr>
            <w:tcW w:w="1516" w:type="dxa"/>
            <w:vAlign w:val="center"/>
          </w:tcPr>
          <w:p w14:paraId="07675487"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冲击电钻</w:t>
            </w:r>
          </w:p>
        </w:tc>
        <w:tc>
          <w:tcPr>
            <w:tcW w:w="1790" w:type="dxa"/>
            <w:vAlign w:val="center"/>
          </w:tcPr>
          <w:p w14:paraId="22226A81"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博世</w:t>
            </w:r>
          </w:p>
        </w:tc>
        <w:tc>
          <w:tcPr>
            <w:tcW w:w="720" w:type="dxa"/>
            <w:vAlign w:val="center"/>
          </w:tcPr>
          <w:p w14:paraId="1D5C97D4"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5</w:t>
            </w:r>
          </w:p>
        </w:tc>
        <w:tc>
          <w:tcPr>
            <w:tcW w:w="720" w:type="dxa"/>
            <w:vAlign w:val="center"/>
          </w:tcPr>
          <w:p w14:paraId="04396601"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德国</w:t>
            </w:r>
          </w:p>
        </w:tc>
        <w:tc>
          <w:tcPr>
            <w:tcW w:w="720" w:type="dxa"/>
            <w:vAlign w:val="center"/>
          </w:tcPr>
          <w:p w14:paraId="290ADA81"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2006</w:t>
            </w:r>
          </w:p>
        </w:tc>
        <w:tc>
          <w:tcPr>
            <w:tcW w:w="900" w:type="dxa"/>
            <w:vAlign w:val="center"/>
          </w:tcPr>
          <w:p w14:paraId="206D4BCD"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0.55</w:t>
            </w:r>
          </w:p>
        </w:tc>
        <w:tc>
          <w:tcPr>
            <w:tcW w:w="968" w:type="dxa"/>
            <w:vAlign w:val="center"/>
          </w:tcPr>
          <w:p w14:paraId="1C01AF26"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优</w:t>
            </w:r>
          </w:p>
        </w:tc>
      </w:tr>
      <w:tr w:rsidR="00000000" w14:paraId="371D69B8" w14:textId="77777777">
        <w:tblPrEx>
          <w:tblCellMar>
            <w:top w:w="0" w:type="dxa"/>
            <w:bottom w:w="0" w:type="dxa"/>
          </w:tblCellMar>
        </w:tblPrEx>
        <w:trPr>
          <w:trHeight w:val="720"/>
          <w:jc w:val="center"/>
        </w:trPr>
        <w:tc>
          <w:tcPr>
            <w:tcW w:w="1128" w:type="dxa"/>
            <w:vAlign w:val="center"/>
          </w:tcPr>
          <w:p w14:paraId="780D568A"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w:t>
            </w:r>
          </w:p>
        </w:tc>
        <w:tc>
          <w:tcPr>
            <w:tcW w:w="1516" w:type="dxa"/>
            <w:vAlign w:val="center"/>
          </w:tcPr>
          <w:p w14:paraId="32BDF5B4"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型材切割机</w:t>
            </w:r>
          </w:p>
        </w:tc>
        <w:tc>
          <w:tcPr>
            <w:tcW w:w="1790" w:type="dxa"/>
            <w:vAlign w:val="center"/>
          </w:tcPr>
          <w:p w14:paraId="3C87C0C0"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J1G-400</w:t>
            </w:r>
          </w:p>
        </w:tc>
        <w:tc>
          <w:tcPr>
            <w:tcW w:w="720" w:type="dxa"/>
            <w:vAlign w:val="center"/>
          </w:tcPr>
          <w:p w14:paraId="3EFA4EBB"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5</w:t>
            </w:r>
          </w:p>
        </w:tc>
        <w:tc>
          <w:tcPr>
            <w:tcW w:w="720" w:type="dxa"/>
            <w:vAlign w:val="center"/>
          </w:tcPr>
          <w:p w14:paraId="23AB32A1" w14:textId="77777777" w:rsidR="00000000" w:rsidRDefault="00000000">
            <w:pPr>
              <w:pStyle w:val="a5"/>
              <w:spacing w:before="0" w:line="440" w:lineRule="exact"/>
              <w:jc w:val="center"/>
              <w:rPr>
                <w:rFonts w:ascii="宋体" w:hAnsi="宋体" w:cs="Times New Roman" w:hint="eastAsia"/>
                <w:sz w:val="28"/>
                <w:szCs w:val="28"/>
              </w:rPr>
            </w:pPr>
            <w:r>
              <w:rPr>
                <w:rFonts w:ascii="宋体" w:hAnsi="宋体" w:cs="Times New Roman" w:hint="eastAsia"/>
                <w:sz w:val="28"/>
                <w:szCs w:val="28"/>
              </w:rPr>
              <w:t>中国</w:t>
            </w:r>
          </w:p>
        </w:tc>
        <w:tc>
          <w:tcPr>
            <w:tcW w:w="720" w:type="dxa"/>
            <w:vAlign w:val="center"/>
          </w:tcPr>
          <w:p w14:paraId="79C20408"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2005</w:t>
            </w:r>
          </w:p>
        </w:tc>
        <w:tc>
          <w:tcPr>
            <w:tcW w:w="900" w:type="dxa"/>
            <w:vAlign w:val="center"/>
          </w:tcPr>
          <w:p w14:paraId="232193EE"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0.8</w:t>
            </w:r>
          </w:p>
        </w:tc>
        <w:tc>
          <w:tcPr>
            <w:tcW w:w="968" w:type="dxa"/>
            <w:vAlign w:val="center"/>
          </w:tcPr>
          <w:p w14:paraId="5A34D006"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优</w:t>
            </w:r>
          </w:p>
        </w:tc>
      </w:tr>
      <w:tr w:rsidR="00000000" w14:paraId="28A904EC" w14:textId="77777777">
        <w:tblPrEx>
          <w:tblCellMar>
            <w:top w:w="0" w:type="dxa"/>
            <w:bottom w:w="0" w:type="dxa"/>
          </w:tblCellMar>
        </w:tblPrEx>
        <w:trPr>
          <w:trHeight w:val="720"/>
          <w:jc w:val="center"/>
        </w:trPr>
        <w:tc>
          <w:tcPr>
            <w:tcW w:w="1128" w:type="dxa"/>
            <w:vAlign w:val="center"/>
          </w:tcPr>
          <w:p w14:paraId="7E6D9520"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3</w:t>
            </w:r>
          </w:p>
        </w:tc>
        <w:tc>
          <w:tcPr>
            <w:tcW w:w="1516" w:type="dxa"/>
            <w:vAlign w:val="center"/>
          </w:tcPr>
          <w:p w14:paraId="4CFEF24C"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手电钻</w:t>
            </w:r>
          </w:p>
        </w:tc>
        <w:tc>
          <w:tcPr>
            <w:tcW w:w="1790" w:type="dxa"/>
            <w:vAlign w:val="center"/>
          </w:tcPr>
          <w:p w14:paraId="6BA2293F"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博世GBM16-2E</w:t>
            </w:r>
          </w:p>
        </w:tc>
        <w:tc>
          <w:tcPr>
            <w:tcW w:w="720" w:type="dxa"/>
            <w:vAlign w:val="center"/>
          </w:tcPr>
          <w:p w14:paraId="47153558"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20</w:t>
            </w:r>
          </w:p>
        </w:tc>
        <w:tc>
          <w:tcPr>
            <w:tcW w:w="720" w:type="dxa"/>
            <w:vAlign w:val="center"/>
          </w:tcPr>
          <w:p w14:paraId="13AC5AB2"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德国</w:t>
            </w:r>
          </w:p>
        </w:tc>
        <w:tc>
          <w:tcPr>
            <w:tcW w:w="720" w:type="dxa"/>
            <w:vAlign w:val="center"/>
          </w:tcPr>
          <w:p w14:paraId="56201D74"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2006</w:t>
            </w:r>
          </w:p>
        </w:tc>
        <w:tc>
          <w:tcPr>
            <w:tcW w:w="900" w:type="dxa"/>
            <w:vAlign w:val="center"/>
          </w:tcPr>
          <w:p w14:paraId="2916CD39"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0.9</w:t>
            </w:r>
          </w:p>
        </w:tc>
        <w:tc>
          <w:tcPr>
            <w:tcW w:w="968" w:type="dxa"/>
            <w:vAlign w:val="center"/>
          </w:tcPr>
          <w:p w14:paraId="6ACBD4A1"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优</w:t>
            </w:r>
          </w:p>
        </w:tc>
      </w:tr>
      <w:tr w:rsidR="00000000" w14:paraId="25A163D7" w14:textId="77777777">
        <w:tblPrEx>
          <w:tblCellMar>
            <w:top w:w="0" w:type="dxa"/>
            <w:bottom w:w="0" w:type="dxa"/>
          </w:tblCellMar>
        </w:tblPrEx>
        <w:trPr>
          <w:trHeight w:val="720"/>
          <w:jc w:val="center"/>
        </w:trPr>
        <w:tc>
          <w:tcPr>
            <w:tcW w:w="1128" w:type="dxa"/>
            <w:vAlign w:val="center"/>
          </w:tcPr>
          <w:p w14:paraId="772EA2E1"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4</w:t>
            </w:r>
          </w:p>
        </w:tc>
        <w:tc>
          <w:tcPr>
            <w:tcW w:w="1516" w:type="dxa"/>
            <w:vAlign w:val="center"/>
          </w:tcPr>
          <w:p w14:paraId="532B8713"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角磨机</w:t>
            </w:r>
          </w:p>
        </w:tc>
        <w:tc>
          <w:tcPr>
            <w:tcW w:w="1790" w:type="dxa"/>
            <w:tcBorders>
              <w:bottom w:val="nil"/>
            </w:tcBorders>
            <w:vAlign w:val="center"/>
          </w:tcPr>
          <w:p w14:paraId="47E9CF20"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9520BΦ100</w:t>
            </w:r>
          </w:p>
        </w:tc>
        <w:tc>
          <w:tcPr>
            <w:tcW w:w="720" w:type="dxa"/>
            <w:vAlign w:val="center"/>
          </w:tcPr>
          <w:p w14:paraId="6FBBD5B0"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5</w:t>
            </w:r>
          </w:p>
        </w:tc>
        <w:tc>
          <w:tcPr>
            <w:tcW w:w="720" w:type="dxa"/>
            <w:vAlign w:val="center"/>
          </w:tcPr>
          <w:p w14:paraId="1401C3B1"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中国</w:t>
            </w:r>
          </w:p>
        </w:tc>
        <w:tc>
          <w:tcPr>
            <w:tcW w:w="720" w:type="dxa"/>
            <w:vAlign w:val="center"/>
          </w:tcPr>
          <w:p w14:paraId="22BD0F6E"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2005</w:t>
            </w:r>
          </w:p>
        </w:tc>
        <w:tc>
          <w:tcPr>
            <w:tcW w:w="900" w:type="dxa"/>
            <w:vAlign w:val="center"/>
          </w:tcPr>
          <w:p w14:paraId="4A05B64B"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0.6</w:t>
            </w:r>
          </w:p>
        </w:tc>
        <w:tc>
          <w:tcPr>
            <w:tcW w:w="968" w:type="dxa"/>
            <w:vAlign w:val="center"/>
          </w:tcPr>
          <w:p w14:paraId="582F3216"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优</w:t>
            </w:r>
          </w:p>
        </w:tc>
      </w:tr>
      <w:tr w:rsidR="00000000" w14:paraId="7670EA7B" w14:textId="77777777">
        <w:tblPrEx>
          <w:tblCellMar>
            <w:top w:w="0" w:type="dxa"/>
            <w:bottom w:w="0" w:type="dxa"/>
          </w:tblCellMar>
        </w:tblPrEx>
        <w:trPr>
          <w:trHeight w:val="720"/>
          <w:jc w:val="center"/>
        </w:trPr>
        <w:tc>
          <w:tcPr>
            <w:tcW w:w="1128" w:type="dxa"/>
            <w:vAlign w:val="center"/>
          </w:tcPr>
          <w:p w14:paraId="3B7FED85"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5</w:t>
            </w:r>
          </w:p>
        </w:tc>
        <w:tc>
          <w:tcPr>
            <w:tcW w:w="1516" w:type="dxa"/>
            <w:tcBorders>
              <w:right w:val="nil"/>
            </w:tcBorders>
            <w:vAlign w:val="center"/>
          </w:tcPr>
          <w:p w14:paraId="35C7ECEC"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电焊机</w:t>
            </w:r>
          </w:p>
        </w:tc>
        <w:tc>
          <w:tcPr>
            <w:tcW w:w="1790" w:type="dxa"/>
            <w:tcBorders>
              <w:top w:val="nil"/>
              <w:left w:val="nil"/>
              <w:bottom w:val="nil"/>
              <w:right w:val="nil"/>
            </w:tcBorders>
            <w:vAlign w:val="center"/>
          </w:tcPr>
          <w:p w14:paraId="51D8D8E6"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BXΦXb-135</w:t>
            </w:r>
          </w:p>
        </w:tc>
        <w:tc>
          <w:tcPr>
            <w:tcW w:w="720" w:type="dxa"/>
            <w:tcBorders>
              <w:left w:val="nil"/>
            </w:tcBorders>
            <w:vAlign w:val="center"/>
          </w:tcPr>
          <w:p w14:paraId="0705CE1E"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w:t>
            </w:r>
          </w:p>
        </w:tc>
        <w:tc>
          <w:tcPr>
            <w:tcW w:w="720" w:type="dxa"/>
            <w:vAlign w:val="center"/>
          </w:tcPr>
          <w:p w14:paraId="04C11138"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中国</w:t>
            </w:r>
          </w:p>
        </w:tc>
        <w:tc>
          <w:tcPr>
            <w:tcW w:w="720" w:type="dxa"/>
            <w:vAlign w:val="center"/>
          </w:tcPr>
          <w:p w14:paraId="7DBE4D48"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2004</w:t>
            </w:r>
          </w:p>
        </w:tc>
        <w:tc>
          <w:tcPr>
            <w:tcW w:w="900" w:type="dxa"/>
            <w:vAlign w:val="center"/>
          </w:tcPr>
          <w:p w14:paraId="08A7CF5A"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21</w:t>
            </w:r>
          </w:p>
        </w:tc>
        <w:tc>
          <w:tcPr>
            <w:tcW w:w="968" w:type="dxa"/>
            <w:vAlign w:val="center"/>
          </w:tcPr>
          <w:p w14:paraId="28CA5D7A"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优</w:t>
            </w:r>
          </w:p>
        </w:tc>
      </w:tr>
      <w:tr w:rsidR="00000000" w14:paraId="385AD3B6" w14:textId="77777777">
        <w:tblPrEx>
          <w:tblCellMar>
            <w:top w:w="0" w:type="dxa"/>
            <w:bottom w:w="0" w:type="dxa"/>
          </w:tblCellMar>
        </w:tblPrEx>
        <w:trPr>
          <w:trHeight w:val="720"/>
          <w:jc w:val="center"/>
        </w:trPr>
        <w:tc>
          <w:tcPr>
            <w:tcW w:w="1128" w:type="dxa"/>
            <w:vAlign w:val="center"/>
          </w:tcPr>
          <w:p w14:paraId="64E076BA"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6</w:t>
            </w:r>
          </w:p>
        </w:tc>
        <w:tc>
          <w:tcPr>
            <w:tcW w:w="1516" w:type="dxa"/>
            <w:vAlign w:val="center"/>
          </w:tcPr>
          <w:p w14:paraId="1237BC21"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电动空压机</w:t>
            </w:r>
          </w:p>
        </w:tc>
        <w:tc>
          <w:tcPr>
            <w:tcW w:w="1790" w:type="dxa"/>
            <w:tcBorders>
              <w:top w:val="nil"/>
            </w:tcBorders>
            <w:vAlign w:val="center"/>
          </w:tcPr>
          <w:p w14:paraId="7F38E971"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0.6m</w:t>
            </w:r>
            <w:r>
              <w:rPr>
                <w:rFonts w:ascii="宋体" w:hAnsi="宋体" w:hint="eastAsia"/>
                <w:sz w:val="28"/>
                <w:szCs w:val="28"/>
                <w:vertAlign w:val="superscript"/>
              </w:rPr>
              <w:t>3</w:t>
            </w:r>
            <w:r>
              <w:rPr>
                <w:rFonts w:ascii="宋体" w:hAnsi="宋体" w:hint="eastAsia"/>
                <w:sz w:val="28"/>
                <w:szCs w:val="28"/>
              </w:rPr>
              <w:t>/min</w:t>
            </w:r>
          </w:p>
        </w:tc>
        <w:tc>
          <w:tcPr>
            <w:tcW w:w="720" w:type="dxa"/>
            <w:vAlign w:val="center"/>
          </w:tcPr>
          <w:p w14:paraId="4560A1BD"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w:t>
            </w:r>
          </w:p>
        </w:tc>
        <w:tc>
          <w:tcPr>
            <w:tcW w:w="720" w:type="dxa"/>
            <w:vAlign w:val="center"/>
          </w:tcPr>
          <w:p w14:paraId="2729BC15"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中国</w:t>
            </w:r>
          </w:p>
        </w:tc>
        <w:tc>
          <w:tcPr>
            <w:tcW w:w="720" w:type="dxa"/>
            <w:vAlign w:val="center"/>
          </w:tcPr>
          <w:p w14:paraId="0721451A"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2003</w:t>
            </w:r>
          </w:p>
        </w:tc>
        <w:tc>
          <w:tcPr>
            <w:tcW w:w="900" w:type="dxa"/>
            <w:vAlign w:val="center"/>
          </w:tcPr>
          <w:p w14:paraId="2264B743"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4.3</w:t>
            </w:r>
          </w:p>
        </w:tc>
        <w:tc>
          <w:tcPr>
            <w:tcW w:w="968" w:type="dxa"/>
            <w:vAlign w:val="center"/>
          </w:tcPr>
          <w:p w14:paraId="0CD73D64"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优</w:t>
            </w:r>
          </w:p>
        </w:tc>
      </w:tr>
      <w:tr w:rsidR="00000000" w14:paraId="662C3102" w14:textId="77777777">
        <w:tblPrEx>
          <w:tblCellMar>
            <w:top w:w="0" w:type="dxa"/>
            <w:bottom w:w="0" w:type="dxa"/>
          </w:tblCellMar>
        </w:tblPrEx>
        <w:trPr>
          <w:trHeight w:val="720"/>
          <w:jc w:val="center"/>
        </w:trPr>
        <w:tc>
          <w:tcPr>
            <w:tcW w:w="1128" w:type="dxa"/>
            <w:vAlign w:val="center"/>
          </w:tcPr>
          <w:p w14:paraId="0F78B14E"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7</w:t>
            </w:r>
          </w:p>
        </w:tc>
        <w:tc>
          <w:tcPr>
            <w:tcW w:w="1516" w:type="dxa"/>
            <w:vAlign w:val="center"/>
          </w:tcPr>
          <w:p w14:paraId="2436BC0E"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气动打钉机</w:t>
            </w:r>
          </w:p>
        </w:tc>
        <w:tc>
          <w:tcPr>
            <w:tcW w:w="1790" w:type="dxa"/>
            <w:vAlign w:val="center"/>
          </w:tcPr>
          <w:p w14:paraId="62D919D5"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博世PTK14</w:t>
            </w:r>
          </w:p>
        </w:tc>
        <w:tc>
          <w:tcPr>
            <w:tcW w:w="720" w:type="dxa"/>
            <w:vAlign w:val="center"/>
          </w:tcPr>
          <w:p w14:paraId="3DC0FBC9"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20</w:t>
            </w:r>
          </w:p>
        </w:tc>
        <w:tc>
          <w:tcPr>
            <w:tcW w:w="720" w:type="dxa"/>
            <w:vAlign w:val="center"/>
          </w:tcPr>
          <w:p w14:paraId="2F882E14"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德国</w:t>
            </w:r>
          </w:p>
        </w:tc>
        <w:tc>
          <w:tcPr>
            <w:tcW w:w="720" w:type="dxa"/>
            <w:vAlign w:val="center"/>
          </w:tcPr>
          <w:p w14:paraId="165C89DD"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2005</w:t>
            </w:r>
          </w:p>
        </w:tc>
        <w:tc>
          <w:tcPr>
            <w:tcW w:w="900" w:type="dxa"/>
            <w:vAlign w:val="center"/>
          </w:tcPr>
          <w:p w14:paraId="77219988" w14:textId="77777777" w:rsidR="00000000" w:rsidRDefault="00000000">
            <w:pPr>
              <w:spacing w:line="440" w:lineRule="exact"/>
              <w:jc w:val="center"/>
              <w:rPr>
                <w:rFonts w:ascii="宋体" w:hAnsi="宋体" w:hint="eastAsia"/>
                <w:sz w:val="28"/>
                <w:szCs w:val="28"/>
              </w:rPr>
            </w:pPr>
          </w:p>
        </w:tc>
        <w:tc>
          <w:tcPr>
            <w:tcW w:w="968" w:type="dxa"/>
            <w:vAlign w:val="center"/>
          </w:tcPr>
          <w:p w14:paraId="5F0BE3BA"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优</w:t>
            </w:r>
          </w:p>
        </w:tc>
      </w:tr>
      <w:tr w:rsidR="00000000" w14:paraId="3191B3C0" w14:textId="77777777">
        <w:tblPrEx>
          <w:tblCellMar>
            <w:top w:w="0" w:type="dxa"/>
            <w:bottom w:w="0" w:type="dxa"/>
          </w:tblCellMar>
        </w:tblPrEx>
        <w:trPr>
          <w:trHeight w:val="720"/>
          <w:jc w:val="center"/>
        </w:trPr>
        <w:tc>
          <w:tcPr>
            <w:tcW w:w="1128" w:type="dxa"/>
            <w:vAlign w:val="center"/>
          </w:tcPr>
          <w:p w14:paraId="4860FCC8"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8</w:t>
            </w:r>
          </w:p>
        </w:tc>
        <w:tc>
          <w:tcPr>
            <w:tcW w:w="1516" w:type="dxa"/>
            <w:vAlign w:val="center"/>
          </w:tcPr>
          <w:p w14:paraId="4BCE6371" w14:textId="77777777" w:rsidR="00000000" w:rsidRDefault="00000000">
            <w:pPr>
              <w:adjustRightInd w:val="0"/>
              <w:snapToGrid w:val="0"/>
              <w:spacing w:line="440" w:lineRule="exact"/>
              <w:rPr>
                <w:rFonts w:ascii="宋体" w:hAnsi="宋体" w:hint="eastAsia"/>
                <w:sz w:val="28"/>
                <w:szCs w:val="28"/>
              </w:rPr>
            </w:pPr>
            <w:r>
              <w:rPr>
                <w:rFonts w:ascii="宋体" w:hAnsi="宋体" w:hint="eastAsia"/>
                <w:sz w:val="28"/>
                <w:szCs w:val="28"/>
              </w:rPr>
              <w:t>云石割机</w:t>
            </w:r>
          </w:p>
        </w:tc>
        <w:tc>
          <w:tcPr>
            <w:tcW w:w="1790" w:type="dxa"/>
            <w:vAlign w:val="center"/>
          </w:tcPr>
          <w:p w14:paraId="47C9B746"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4100NH</w:t>
            </w:r>
          </w:p>
        </w:tc>
        <w:tc>
          <w:tcPr>
            <w:tcW w:w="720" w:type="dxa"/>
            <w:vAlign w:val="center"/>
          </w:tcPr>
          <w:p w14:paraId="2088CE60"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12</w:t>
            </w:r>
          </w:p>
        </w:tc>
        <w:tc>
          <w:tcPr>
            <w:tcW w:w="720" w:type="dxa"/>
            <w:vAlign w:val="center"/>
          </w:tcPr>
          <w:p w14:paraId="3B61F977"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西德</w:t>
            </w:r>
          </w:p>
        </w:tc>
        <w:tc>
          <w:tcPr>
            <w:tcW w:w="720" w:type="dxa"/>
            <w:vAlign w:val="center"/>
          </w:tcPr>
          <w:p w14:paraId="38AC13BC"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2005</w:t>
            </w:r>
          </w:p>
        </w:tc>
        <w:tc>
          <w:tcPr>
            <w:tcW w:w="900" w:type="dxa"/>
            <w:vAlign w:val="center"/>
          </w:tcPr>
          <w:p w14:paraId="3C7DF468"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0.5</w:t>
            </w:r>
          </w:p>
        </w:tc>
        <w:tc>
          <w:tcPr>
            <w:tcW w:w="968" w:type="dxa"/>
            <w:vAlign w:val="center"/>
          </w:tcPr>
          <w:p w14:paraId="4715FCD8"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优</w:t>
            </w:r>
          </w:p>
        </w:tc>
      </w:tr>
      <w:tr w:rsidR="00000000" w14:paraId="3BBF922F" w14:textId="77777777">
        <w:tblPrEx>
          <w:tblCellMar>
            <w:top w:w="0" w:type="dxa"/>
            <w:bottom w:w="0" w:type="dxa"/>
          </w:tblCellMar>
        </w:tblPrEx>
        <w:trPr>
          <w:trHeight w:val="720"/>
          <w:jc w:val="center"/>
        </w:trPr>
        <w:tc>
          <w:tcPr>
            <w:tcW w:w="1128" w:type="dxa"/>
            <w:vAlign w:val="center"/>
          </w:tcPr>
          <w:p w14:paraId="3DA998F4"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9</w:t>
            </w:r>
          </w:p>
        </w:tc>
        <w:tc>
          <w:tcPr>
            <w:tcW w:w="1516" w:type="dxa"/>
            <w:vAlign w:val="center"/>
          </w:tcPr>
          <w:p w14:paraId="2E5D9811" w14:textId="77777777" w:rsidR="00000000" w:rsidRDefault="00000000">
            <w:pPr>
              <w:adjustRightInd w:val="0"/>
              <w:snapToGrid w:val="0"/>
              <w:spacing w:line="440" w:lineRule="exact"/>
              <w:rPr>
                <w:rFonts w:ascii="宋体" w:hAnsi="宋体" w:hint="eastAsia"/>
                <w:sz w:val="28"/>
                <w:szCs w:val="28"/>
              </w:rPr>
            </w:pPr>
            <w:r>
              <w:rPr>
                <w:rFonts w:ascii="宋体" w:hAnsi="宋体" w:hint="eastAsia"/>
                <w:sz w:val="28"/>
                <w:szCs w:val="28"/>
              </w:rPr>
              <w:t>电动圆锯</w:t>
            </w:r>
          </w:p>
        </w:tc>
        <w:tc>
          <w:tcPr>
            <w:tcW w:w="1790" w:type="dxa"/>
            <w:vAlign w:val="center"/>
          </w:tcPr>
          <w:p w14:paraId="579F8C55"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12英寸</w:t>
            </w:r>
          </w:p>
        </w:tc>
        <w:tc>
          <w:tcPr>
            <w:tcW w:w="720" w:type="dxa"/>
            <w:vAlign w:val="center"/>
          </w:tcPr>
          <w:p w14:paraId="1ED76FA6"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5</w:t>
            </w:r>
          </w:p>
        </w:tc>
        <w:tc>
          <w:tcPr>
            <w:tcW w:w="720" w:type="dxa"/>
            <w:vAlign w:val="center"/>
          </w:tcPr>
          <w:p w14:paraId="49E2F3D1" w14:textId="77777777" w:rsidR="00000000" w:rsidRDefault="00000000">
            <w:pPr>
              <w:adjustRightInd w:val="0"/>
              <w:snapToGrid w:val="0"/>
              <w:spacing w:line="440" w:lineRule="exact"/>
              <w:jc w:val="center"/>
              <w:rPr>
                <w:rFonts w:ascii="宋体" w:hAnsi="宋体"/>
                <w:sz w:val="28"/>
                <w:szCs w:val="28"/>
              </w:rPr>
            </w:pPr>
            <w:r>
              <w:rPr>
                <w:rFonts w:ascii="宋体" w:hAnsi="宋体" w:hint="eastAsia"/>
                <w:sz w:val="28"/>
                <w:szCs w:val="28"/>
              </w:rPr>
              <w:t>日本</w:t>
            </w:r>
          </w:p>
        </w:tc>
        <w:tc>
          <w:tcPr>
            <w:tcW w:w="720" w:type="dxa"/>
            <w:vAlign w:val="center"/>
          </w:tcPr>
          <w:p w14:paraId="22B081D4"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2005</w:t>
            </w:r>
          </w:p>
        </w:tc>
        <w:tc>
          <w:tcPr>
            <w:tcW w:w="900" w:type="dxa"/>
            <w:vAlign w:val="center"/>
          </w:tcPr>
          <w:p w14:paraId="687160E1"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0.75</w:t>
            </w:r>
          </w:p>
        </w:tc>
        <w:tc>
          <w:tcPr>
            <w:tcW w:w="968" w:type="dxa"/>
            <w:vAlign w:val="center"/>
          </w:tcPr>
          <w:p w14:paraId="609E80C9"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优</w:t>
            </w:r>
          </w:p>
        </w:tc>
      </w:tr>
      <w:tr w:rsidR="00000000" w14:paraId="3506F0CA" w14:textId="77777777">
        <w:tblPrEx>
          <w:tblCellMar>
            <w:top w:w="0" w:type="dxa"/>
            <w:bottom w:w="0" w:type="dxa"/>
          </w:tblCellMar>
        </w:tblPrEx>
        <w:trPr>
          <w:trHeight w:val="720"/>
          <w:jc w:val="center"/>
        </w:trPr>
        <w:tc>
          <w:tcPr>
            <w:tcW w:w="1128" w:type="dxa"/>
            <w:vAlign w:val="center"/>
          </w:tcPr>
          <w:p w14:paraId="3F57F5E2"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10</w:t>
            </w:r>
          </w:p>
        </w:tc>
        <w:tc>
          <w:tcPr>
            <w:tcW w:w="1516" w:type="dxa"/>
            <w:vAlign w:val="center"/>
          </w:tcPr>
          <w:p w14:paraId="2C80ACA7" w14:textId="77777777" w:rsidR="00000000" w:rsidRDefault="00000000">
            <w:pPr>
              <w:adjustRightInd w:val="0"/>
              <w:snapToGrid w:val="0"/>
              <w:spacing w:line="440" w:lineRule="exact"/>
              <w:rPr>
                <w:rFonts w:ascii="宋体" w:hAnsi="宋体" w:hint="eastAsia"/>
                <w:sz w:val="28"/>
                <w:szCs w:val="28"/>
              </w:rPr>
            </w:pPr>
            <w:r>
              <w:rPr>
                <w:rFonts w:ascii="宋体" w:hAnsi="宋体" w:hint="eastAsia"/>
                <w:sz w:val="28"/>
                <w:szCs w:val="28"/>
              </w:rPr>
              <w:t>罗锯</w:t>
            </w:r>
          </w:p>
        </w:tc>
        <w:tc>
          <w:tcPr>
            <w:tcW w:w="1790" w:type="dxa"/>
            <w:vAlign w:val="center"/>
          </w:tcPr>
          <w:p w14:paraId="5F6C5C6E"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M105B</w:t>
            </w:r>
          </w:p>
        </w:tc>
        <w:tc>
          <w:tcPr>
            <w:tcW w:w="720" w:type="dxa"/>
            <w:vAlign w:val="center"/>
          </w:tcPr>
          <w:p w14:paraId="5B22D907"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3</w:t>
            </w:r>
          </w:p>
        </w:tc>
        <w:tc>
          <w:tcPr>
            <w:tcW w:w="720" w:type="dxa"/>
            <w:vAlign w:val="center"/>
          </w:tcPr>
          <w:p w14:paraId="62ECBF0D"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西德</w:t>
            </w:r>
          </w:p>
        </w:tc>
        <w:tc>
          <w:tcPr>
            <w:tcW w:w="720" w:type="dxa"/>
            <w:vAlign w:val="center"/>
          </w:tcPr>
          <w:p w14:paraId="2F6A49F0"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2004</w:t>
            </w:r>
          </w:p>
        </w:tc>
        <w:tc>
          <w:tcPr>
            <w:tcW w:w="900" w:type="dxa"/>
            <w:vAlign w:val="center"/>
          </w:tcPr>
          <w:p w14:paraId="1BA34B77"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0.45</w:t>
            </w:r>
          </w:p>
        </w:tc>
        <w:tc>
          <w:tcPr>
            <w:tcW w:w="968" w:type="dxa"/>
            <w:vAlign w:val="center"/>
          </w:tcPr>
          <w:p w14:paraId="6292CE73"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优</w:t>
            </w:r>
          </w:p>
        </w:tc>
      </w:tr>
      <w:tr w:rsidR="00000000" w14:paraId="5CF02D7F" w14:textId="77777777">
        <w:tblPrEx>
          <w:tblCellMar>
            <w:top w:w="0" w:type="dxa"/>
            <w:bottom w:w="0" w:type="dxa"/>
          </w:tblCellMar>
        </w:tblPrEx>
        <w:trPr>
          <w:trHeight w:val="720"/>
          <w:jc w:val="center"/>
        </w:trPr>
        <w:tc>
          <w:tcPr>
            <w:tcW w:w="1128" w:type="dxa"/>
            <w:vAlign w:val="center"/>
          </w:tcPr>
          <w:p w14:paraId="66503525"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11</w:t>
            </w:r>
          </w:p>
        </w:tc>
        <w:tc>
          <w:tcPr>
            <w:tcW w:w="1516" w:type="dxa"/>
            <w:vAlign w:val="center"/>
          </w:tcPr>
          <w:p w14:paraId="2E13BC63" w14:textId="77777777" w:rsidR="00000000" w:rsidRDefault="00000000">
            <w:pPr>
              <w:adjustRightInd w:val="0"/>
              <w:snapToGrid w:val="0"/>
              <w:spacing w:line="440" w:lineRule="exact"/>
              <w:rPr>
                <w:rFonts w:ascii="宋体" w:hAnsi="宋体" w:hint="eastAsia"/>
                <w:sz w:val="28"/>
                <w:szCs w:val="28"/>
              </w:rPr>
            </w:pPr>
            <w:r>
              <w:rPr>
                <w:rFonts w:ascii="宋体" w:hAnsi="宋体" w:hint="eastAsia"/>
                <w:sz w:val="28"/>
                <w:szCs w:val="28"/>
              </w:rPr>
              <w:t>电动喷枪</w:t>
            </w:r>
          </w:p>
        </w:tc>
        <w:tc>
          <w:tcPr>
            <w:tcW w:w="1790" w:type="dxa"/>
            <w:vAlign w:val="center"/>
          </w:tcPr>
          <w:p w14:paraId="462EE3AD"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SPS260</w:t>
            </w:r>
          </w:p>
        </w:tc>
        <w:tc>
          <w:tcPr>
            <w:tcW w:w="720" w:type="dxa"/>
            <w:vAlign w:val="center"/>
          </w:tcPr>
          <w:p w14:paraId="0FE14927"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5</w:t>
            </w:r>
          </w:p>
        </w:tc>
        <w:tc>
          <w:tcPr>
            <w:tcW w:w="720" w:type="dxa"/>
            <w:vAlign w:val="center"/>
          </w:tcPr>
          <w:p w14:paraId="50C026D2"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日本</w:t>
            </w:r>
          </w:p>
        </w:tc>
        <w:tc>
          <w:tcPr>
            <w:tcW w:w="720" w:type="dxa"/>
            <w:vAlign w:val="center"/>
          </w:tcPr>
          <w:p w14:paraId="769E3554"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2005</w:t>
            </w:r>
          </w:p>
        </w:tc>
        <w:tc>
          <w:tcPr>
            <w:tcW w:w="900" w:type="dxa"/>
            <w:vAlign w:val="center"/>
          </w:tcPr>
          <w:p w14:paraId="2E70DF10"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0.2</w:t>
            </w:r>
          </w:p>
        </w:tc>
        <w:tc>
          <w:tcPr>
            <w:tcW w:w="968" w:type="dxa"/>
            <w:vAlign w:val="center"/>
          </w:tcPr>
          <w:p w14:paraId="3B2A32EB"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优</w:t>
            </w:r>
          </w:p>
        </w:tc>
      </w:tr>
      <w:tr w:rsidR="00000000" w14:paraId="0D927340" w14:textId="77777777">
        <w:tblPrEx>
          <w:tblCellMar>
            <w:top w:w="0" w:type="dxa"/>
            <w:bottom w:w="0" w:type="dxa"/>
          </w:tblCellMar>
        </w:tblPrEx>
        <w:trPr>
          <w:trHeight w:val="720"/>
          <w:jc w:val="center"/>
        </w:trPr>
        <w:tc>
          <w:tcPr>
            <w:tcW w:w="1128" w:type="dxa"/>
            <w:vAlign w:val="center"/>
          </w:tcPr>
          <w:p w14:paraId="050E4FF6"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12</w:t>
            </w:r>
          </w:p>
        </w:tc>
        <w:tc>
          <w:tcPr>
            <w:tcW w:w="1516" w:type="dxa"/>
            <w:vAlign w:val="center"/>
          </w:tcPr>
          <w:p w14:paraId="111E3649" w14:textId="77777777" w:rsidR="00000000" w:rsidRDefault="00000000">
            <w:pPr>
              <w:pStyle w:val="af0"/>
              <w:adjustRightInd w:val="0"/>
              <w:snapToGrid w:val="0"/>
              <w:spacing w:line="440" w:lineRule="exact"/>
              <w:rPr>
                <w:rFonts w:hint="eastAsia"/>
                <w:szCs w:val="28"/>
              </w:rPr>
            </w:pPr>
            <w:r>
              <w:rPr>
                <w:rFonts w:hint="eastAsia"/>
                <w:szCs w:val="28"/>
              </w:rPr>
              <w:t>射钉枪</w:t>
            </w:r>
          </w:p>
        </w:tc>
        <w:tc>
          <w:tcPr>
            <w:tcW w:w="1790" w:type="dxa"/>
            <w:vAlign w:val="center"/>
          </w:tcPr>
          <w:p w14:paraId="4F153E8C" w14:textId="77777777" w:rsidR="00000000" w:rsidRDefault="00000000">
            <w:pPr>
              <w:pStyle w:val="af0"/>
              <w:adjustRightInd w:val="0"/>
              <w:snapToGrid w:val="0"/>
              <w:spacing w:line="440" w:lineRule="exact"/>
              <w:jc w:val="center"/>
              <w:rPr>
                <w:rFonts w:hint="eastAsia"/>
                <w:szCs w:val="28"/>
              </w:rPr>
            </w:pPr>
            <w:r>
              <w:rPr>
                <w:rFonts w:hint="eastAsia"/>
                <w:szCs w:val="28"/>
              </w:rPr>
              <w:t>“KTT</w:t>
            </w:r>
            <w:r>
              <w:rPr>
                <w:szCs w:val="28"/>
              </w:rPr>
              <w:t>”</w:t>
            </w:r>
            <w:r>
              <w:rPr>
                <w:rFonts w:hint="eastAsia"/>
                <w:szCs w:val="28"/>
              </w:rPr>
              <w:t>42</w:t>
            </w:r>
          </w:p>
        </w:tc>
        <w:tc>
          <w:tcPr>
            <w:tcW w:w="720" w:type="dxa"/>
            <w:vAlign w:val="center"/>
          </w:tcPr>
          <w:p w14:paraId="7D0D6B41" w14:textId="77777777" w:rsidR="00000000" w:rsidRDefault="00000000">
            <w:pPr>
              <w:pStyle w:val="af0"/>
              <w:adjustRightInd w:val="0"/>
              <w:snapToGrid w:val="0"/>
              <w:spacing w:line="440" w:lineRule="exact"/>
              <w:jc w:val="center"/>
              <w:rPr>
                <w:rFonts w:hint="eastAsia"/>
                <w:szCs w:val="28"/>
              </w:rPr>
            </w:pPr>
            <w:r>
              <w:rPr>
                <w:rFonts w:hint="eastAsia"/>
                <w:szCs w:val="28"/>
              </w:rPr>
              <w:t>10</w:t>
            </w:r>
          </w:p>
        </w:tc>
        <w:tc>
          <w:tcPr>
            <w:tcW w:w="720" w:type="dxa"/>
            <w:vAlign w:val="center"/>
          </w:tcPr>
          <w:p w14:paraId="06D89A1F"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国产</w:t>
            </w:r>
          </w:p>
        </w:tc>
        <w:tc>
          <w:tcPr>
            <w:tcW w:w="720" w:type="dxa"/>
            <w:vAlign w:val="center"/>
          </w:tcPr>
          <w:p w14:paraId="3E9D5454"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2006</w:t>
            </w:r>
          </w:p>
        </w:tc>
        <w:tc>
          <w:tcPr>
            <w:tcW w:w="900" w:type="dxa"/>
            <w:vAlign w:val="center"/>
          </w:tcPr>
          <w:p w14:paraId="34B8F5C8" w14:textId="77777777" w:rsidR="00000000" w:rsidRDefault="00000000">
            <w:pPr>
              <w:adjustRightInd w:val="0"/>
              <w:snapToGrid w:val="0"/>
              <w:spacing w:line="440" w:lineRule="exact"/>
              <w:jc w:val="center"/>
              <w:rPr>
                <w:rFonts w:ascii="宋体" w:hAnsi="宋体" w:hint="eastAsia"/>
                <w:sz w:val="28"/>
                <w:szCs w:val="28"/>
              </w:rPr>
            </w:pPr>
          </w:p>
        </w:tc>
        <w:tc>
          <w:tcPr>
            <w:tcW w:w="968" w:type="dxa"/>
            <w:vAlign w:val="center"/>
          </w:tcPr>
          <w:p w14:paraId="36B9B646"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优</w:t>
            </w:r>
          </w:p>
        </w:tc>
      </w:tr>
      <w:tr w:rsidR="00000000" w14:paraId="56CDDE7A" w14:textId="77777777">
        <w:tblPrEx>
          <w:tblCellMar>
            <w:top w:w="0" w:type="dxa"/>
            <w:bottom w:w="0" w:type="dxa"/>
          </w:tblCellMar>
        </w:tblPrEx>
        <w:trPr>
          <w:trHeight w:val="720"/>
          <w:jc w:val="center"/>
        </w:trPr>
        <w:tc>
          <w:tcPr>
            <w:tcW w:w="1128" w:type="dxa"/>
            <w:vAlign w:val="center"/>
          </w:tcPr>
          <w:p w14:paraId="465C0D3B" w14:textId="77777777" w:rsidR="00000000" w:rsidRDefault="00000000">
            <w:pPr>
              <w:spacing w:line="440" w:lineRule="exact"/>
              <w:jc w:val="center"/>
              <w:rPr>
                <w:rFonts w:ascii="宋体" w:hAnsi="宋体" w:hint="eastAsia"/>
                <w:sz w:val="28"/>
                <w:szCs w:val="28"/>
              </w:rPr>
            </w:pPr>
            <w:r>
              <w:rPr>
                <w:rFonts w:ascii="宋体" w:hAnsi="宋体" w:hint="eastAsia"/>
                <w:sz w:val="28"/>
                <w:szCs w:val="28"/>
              </w:rPr>
              <w:t>13</w:t>
            </w:r>
          </w:p>
        </w:tc>
        <w:tc>
          <w:tcPr>
            <w:tcW w:w="1516" w:type="dxa"/>
            <w:vAlign w:val="center"/>
          </w:tcPr>
          <w:p w14:paraId="54746600" w14:textId="77777777" w:rsidR="00000000" w:rsidRDefault="00000000">
            <w:pPr>
              <w:adjustRightInd w:val="0"/>
              <w:snapToGrid w:val="0"/>
              <w:spacing w:line="440" w:lineRule="exact"/>
              <w:rPr>
                <w:rFonts w:ascii="宋体" w:hAnsi="宋体" w:hint="eastAsia"/>
                <w:sz w:val="28"/>
                <w:szCs w:val="28"/>
              </w:rPr>
            </w:pPr>
            <w:r>
              <w:rPr>
                <w:rFonts w:ascii="宋体" w:hAnsi="宋体" w:hint="eastAsia"/>
                <w:sz w:val="28"/>
                <w:szCs w:val="28"/>
              </w:rPr>
              <w:t>曲线锯</w:t>
            </w:r>
          </w:p>
        </w:tc>
        <w:tc>
          <w:tcPr>
            <w:tcW w:w="1790" w:type="dxa"/>
            <w:vAlign w:val="center"/>
          </w:tcPr>
          <w:p w14:paraId="1079F87A"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QWE42</w:t>
            </w:r>
          </w:p>
        </w:tc>
        <w:tc>
          <w:tcPr>
            <w:tcW w:w="720" w:type="dxa"/>
            <w:vAlign w:val="center"/>
          </w:tcPr>
          <w:p w14:paraId="323E1811"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3</w:t>
            </w:r>
          </w:p>
        </w:tc>
        <w:tc>
          <w:tcPr>
            <w:tcW w:w="720" w:type="dxa"/>
            <w:vAlign w:val="center"/>
          </w:tcPr>
          <w:p w14:paraId="132E236A"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西德</w:t>
            </w:r>
          </w:p>
        </w:tc>
        <w:tc>
          <w:tcPr>
            <w:tcW w:w="720" w:type="dxa"/>
            <w:vAlign w:val="center"/>
          </w:tcPr>
          <w:p w14:paraId="6C1147D0"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2005</w:t>
            </w:r>
          </w:p>
        </w:tc>
        <w:tc>
          <w:tcPr>
            <w:tcW w:w="900" w:type="dxa"/>
            <w:vAlign w:val="center"/>
          </w:tcPr>
          <w:p w14:paraId="6DFCDA24"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1.5</w:t>
            </w:r>
          </w:p>
        </w:tc>
        <w:tc>
          <w:tcPr>
            <w:tcW w:w="968" w:type="dxa"/>
            <w:vAlign w:val="center"/>
          </w:tcPr>
          <w:p w14:paraId="1849805B" w14:textId="77777777" w:rsidR="00000000" w:rsidRDefault="00000000">
            <w:pPr>
              <w:adjustRightInd w:val="0"/>
              <w:snapToGrid w:val="0"/>
              <w:spacing w:line="440" w:lineRule="exact"/>
              <w:jc w:val="center"/>
              <w:rPr>
                <w:rFonts w:ascii="宋体" w:hAnsi="宋体" w:hint="eastAsia"/>
                <w:sz w:val="28"/>
                <w:szCs w:val="28"/>
              </w:rPr>
            </w:pPr>
            <w:r>
              <w:rPr>
                <w:rFonts w:ascii="宋体" w:hAnsi="宋体" w:hint="eastAsia"/>
                <w:sz w:val="28"/>
                <w:szCs w:val="28"/>
              </w:rPr>
              <w:t>优</w:t>
            </w:r>
          </w:p>
        </w:tc>
      </w:tr>
    </w:tbl>
    <w:p w14:paraId="32DCC9BC" w14:textId="77777777" w:rsidR="00000000" w:rsidRDefault="00000000">
      <w:pPr>
        <w:pStyle w:val="a0"/>
        <w:spacing w:line="440" w:lineRule="exact"/>
        <w:rPr>
          <w:rFonts w:ascii="宋体" w:hAnsi="宋体"/>
          <w:sz w:val="28"/>
          <w:szCs w:val="28"/>
        </w:rPr>
      </w:pPr>
    </w:p>
    <w:p w14:paraId="5B33FBD9" w14:textId="77777777" w:rsidR="00000000" w:rsidRDefault="00000000">
      <w:pPr>
        <w:pStyle w:val="3"/>
        <w:spacing w:line="440" w:lineRule="exact"/>
        <w:rPr>
          <w:rFonts w:hint="eastAsia"/>
          <w:szCs w:val="28"/>
        </w:rPr>
      </w:pPr>
      <w:r>
        <w:rPr>
          <w:szCs w:val="28"/>
        </w:rPr>
        <w:br w:type="page"/>
      </w:r>
      <w:bookmarkStart w:id="268" w:name="_Toc161028486"/>
      <w:bookmarkStart w:id="269" w:name="_Toc161205210"/>
      <w:r>
        <w:rPr>
          <w:rFonts w:hint="eastAsia"/>
          <w:bCs/>
          <w:szCs w:val="28"/>
        </w:rPr>
        <w:lastRenderedPageBreak/>
        <w:t>四、附表四：质量管理体系职能分配表</w:t>
      </w:r>
      <w:bookmarkEnd w:id="268"/>
      <w:bookmarkEnd w:id="269"/>
    </w:p>
    <w:tbl>
      <w:tblPr>
        <w:tblW w:w="7935" w:type="dxa"/>
        <w:tblLayout w:type="fixed"/>
        <w:tblCellMar>
          <w:left w:w="0" w:type="dxa"/>
          <w:right w:w="0" w:type="dxa"/>
        </w:tblCellMar>
        <w:tblLook w:val="0000" w:firstRow="0" w:lastRow="0" w:firstColumn="0" w:lastColumn="0" w:noHBand="0" w:noVBand="0"/>
      </w:tblPr>
      <w:tblGrid>
        <w:gridCol w:w="735"/>
        <w:gridCol w:w="720"/>
        <w:gridCol w:w="180"/>
        <w:gridCol w:w="1980"/>
        <w:gridCol w:w="540"/>
        <w:gridCol w:w="720"/>
        <w:gridCol w:w="540"/>
        <w:gridCol w:w="720"/>
        <w:gridCol w:w="540"/>
        <w:gridCol w:w="360"/>
        <w:gridCol w:w="540"/>
        <w:gridCol w:w="360"/>
      </w:tblGrid>
      <w:tr w:rsidR="00000000" w14:paraId="20CFA18C" w14:textId="77777777">
        <w:trPr>
          <w:cantSplit/>
          <w:trHeight w:val="170"/>
        </w:trPr>
        <w:tc>
          <w:tcPr>
            <w:tcW w:w="7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1A9C4" w14:textId="77777777" w:rsidR="00000000" w:rsidRDefault="00000000">
            <w:pPr>
              <w:spacing w:line="440" w:lineRule="exact"/>
              <w:jc w:val="center"/>
              <w:rPr>
                <w:rFonts w:ascii="宋体" w:hAnsi="宋体"/>
                <w:sz w:val="28"/>
                <w:szCs w:val="28"/>
              </w:rPr>
            </w:pPr>
            <w:r>
              <w:rPr>
                <w:rFonts w:ascii="宋体" w:hAnsi="宋体" w:hint="eastAsia"/>
                <w:sz w:val="28"/>
                <w:szCs w:val="28"/>
              </w:rPr>
              <w:t>标准章内容</w:t>
            </w: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7BEAC0A8" w14:textId="77777777" w:rsidR="00000000" w:rsidRDefault="00000000">
            <w:pPr>
              <w:spacing w:line="440" w:lineRule="exact"/>
              <w:jc w:val="center"/>
              <w:rPr>
                <w:rFonts w:ascii="宋体" w:hAnsi="宋体"/>
                <w:sz w:val="28"/>
                <w:szCs w:val="28"/>
              </w:rPr>
            </w:pPr>
            <w:r>
              <w:rPr>
                <w:rFonts w:ascii="宋体" w:hAnsi="宋体" w:hint="eastAsia"/>
                <w:sz w:val="28"/>
                <w:szCs w:val="28"/>
              </w:rPr>
              <w:t>标</w:t>
            </w:r>
            <w:r>
              <w:rPr>
                <w:rFonts w:ascii="宋体" w:hAnsi="宋体"/>
                <w:sz w:val="28"/>
                <w:szCs w:val="28"/>
              </w:rPr>
              <w:t xml:space="preserve"> </w:t>
            </w:r>
            <w:r>
              <w:rPr>
                <w:rFonts w:ascii="宋体" w:hAnsi="宋体" w:hint="eastAsia"/>
                <w:sz w:val="28"/>
                <w:szCs w:val="28"/>
              </w:rPr>
              <w:t>准</w:t>
            </w:r>
            <w:r>
              <w:rPr>
                <w:rFonts w:ascii="宋体" w:hAnsi="宋体"/>
                <w:sz w:val="28"/>
                <w:szCs w:val="28"/>
              </w:rPr>
              <w:t xml:space="preserve"> </w:t>
            </w:r>
            <w:r>
              <w:rPr>
                <w:rFonts w:ascii="宋体" w:hAnsi="宋体" w:hint="eastAsia"/>
                <w:sz w:val="28"/>
                <w:szCs w:val="28"/>
              </w:rPr>
              <w:t>节</w:t>
            </w:r>
            <w:r>
              <w:rPr>
                <w:rFonts w:ascii="宋体" w:hAnsi="宋体"/>
                <w:sz w:val="28"/>
                <w:szCs w:val="28"/>
              </w:rPr>
              <w:t xml:space="preserve"> </w:t>
            </w:r>
            <w:r>
              <w:rPr>
                <w:rFonts w:ascii="宋体" w:hAnsi="宋体" w:hint="eastAsia"/>
                <w:sz w:val="28"/>
                <w:szCs w:val="28"/>
              </w:rPr>
              <w:t>内</w:t>
            </w:r>
            <w:r>
              <w:rPr>
                <w:rFonts w:ascii="宋体" w:hAnsi="宋体"/>
                <w:sz w:val="28"/>
                <w:szCs w:val="28"/>
              </w:rPr>
              <w:t xml:space="preserve"> </w:t>
            </w:r>
            <w:r>
              <w:rPr>
                <w:rFonts w:ascii="宋体" w:hAnsi="宋体" w:hint="eastAsia"/>
                <w:sz w:val="28"/>
                <w:szCs w:val="28"/>
              </w:rPr>
              <w:t>容</w:t>
            </w:r>
          </w:p>
        </w:tc>
        <w:tc>
          <w:tcPr>
            <w:tcW w:w="5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DE1FE" w14:textId="77777777" w:rsidR="00000000" w:rsidRDefault="00000000">
            <w:pPr>
              <w:spacing w:line="440" w:lineRule="exact"/>
              <w:jc w:val="center"/>
              <w:rPr>
                <w:rFonts w:ascii="宋体" w:hAnsi="宋体"/>
                <w:sz w:val="28"/>
                <w:szCs w:val="28"/>
              </w:rPr>
            </w:pPr>
            <w:r>
              <w:rPr>
                <w:rFonts w:ascii="宋体" w:hAnsi="宋体" w:hint="eastAsia"/>
                <w:sz w:val="28"/>
                <w:szCs w:val="28"/>
              </w:rPr>
              <w:t>项目经理</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C03BBF0" w14:textId="77777777" w:rsidR="00000000" w:rsidRDefault="00000000">
            <w:pPr>
              <w:spacing w:line="440" w:lineRule="exact"/>
              <w:jc w:val="center"/>
              <w:rPr>
                <w:rFonts w:ascii="宋体" w:hAnsi="宋体"/>
                <w:sz w:val="28"/>
                <w:szCs w:val="28"/>
              </w:rPr>
            </w:pPr>
            <w:r>
              <w:rPr>
                <w:rFonts w:ascii="宋体" w:hAnsi="宋体" w:hint="eastAsia"/>
                <w:sz w:val="28"/>
                <w:szCs w:val="28"/>
              </w:rPr>
              <w:t>项目工程师</w:t>
            </w:r>
          </w:p>
        </w:tc>
        <w:tc>
          <w:tcPr>
            <w:tcW w:w="5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64DF155" w14:textId="77777777" w:rsidR="00000000" w:rsidRDefault="00000000">
            <w:pPr>
              <w:spacing w:line="440" w:lineRule="exact"/>
              <w:jc w:val="center"/>
              <w:rPr>
                <w:rFonts w:ascii="宋体" w:hAnsi="宋体"/>
                <w:sz w:val="28"/>
                <w:szCs w:val="28"/>
              </w:rPr>
            </w:pPr>
            <w:r>
              <w:rPr>
                <w:rFonts w:ascii="宋体" w:hAnsi="宋体" w:hint="eastAsia"/>
                <w:sz w:val="28"/>
                <w:szCs w:val="28"/>
              </w:rPr>
              <w:t>专业工长</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7300931" w14:textId="77777777" w:rsidR="00000000" w:rsidRDefault="00000000">
            <w:pPr>
              <w:spacing w:line="440" w:lineRule="exact"/>
              <w:jc w:val="center"/>
              <w:rPr>
                <w:rFonts w:ascii="宋体" w:hAnsi="宋体"/>
                <w:sz w:val="28"/>
                <w:szCs w:val="28"/>
              </w:rPr>
            </w:pPr>
            <w:r>
              <w:rPr>
                <w:rFonts w:ascii="宋体" w:hAnsi="宋体" w:hint="eastAsia"/>
                <w:sz w:val="28"/>
                <w:szCs w:val="28"/>
              </w:rPr>
              <w:t>质量检查员</w:t>
            </w:r>
          </w:p>
        </w:tc>
        <w:tc>
          <w:tcPr>
            <w:tcW w:w="5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8DD894C" w14:textId="77777777" w:rsidR="00000000" w:rsidRDefault="00000000">
            <w:pPr>
              <w:spacing w:line="440" w:lineRule="exact"/>
              <w:jc w:val="center"/>
              <w:rPr>
                <w:rFonts w:ascii="宋体" w:hAnsi="宋体"/>
                <w:sz w:val="28"/>
                <w:szCs w:val="28"/>
              </w:rPr>
            </w:pPr>
            <w:r>
              <w:rPr>
                <w:rFonts w:ascii="宋体" w:hAnsi="宋体" w:hint="eastAsia"/>
                <w:sz w:val="28"/>
                <w:szCs w:val="28"/>
              </w:rPr>
              <w:t>材料员</w:t>
            </w:r>
          </w:p>
        </w:tc>
        <w:tc>
          <w:tcPr>
            <w:tcW w:w="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E9030D" w14:textId="77777777" w:rsidR="00000000" w:rsidRDefault="00000000">
            <w:pPr>
              <w:spacing w:line="440" w:lineRule="exact"/>
              <w:jc w:val="center"/>
              <w:rPr>
                <w:rFonts w:ascii="宋体" w:hAnsi="宋体"/>
                <w:sz w:val="28"/>
                <w:szCs w:val="28"/>
              </w:rPr>
            </w:pPr>
            <w:r>
              <w:rPr>
                <w:rFonts w:ascii="宋体" w:hAnsi="宋体" w:hint="eastAsia"/>
                <w:sz w:val="28"/>
                <w:szCs w:val="28"/>
              </w:rPr>
              <w:t>安全员</w:t>
            </w:r>
          </w:p>
        </w:tc>
        <w:tc>
          <w:tcPr>
            <w:tcW w:w="5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26C669" w14:textId="77777777" w:rsidR="00000000" w:rsidRDefault="00000000">
            <w:pPr>
              <w:spacing w:line="440" w:lineRule="exact"/>
              <w:jc w:val="center"/>
              <w:rPr>
                <w:rFonts w:ascii="宋体" w:hAnsi="宋体"/>
                <w:sz w:val="28"/>
                <w:szCs w:val="28"/>
              </w:rPr>
            </w:pPr>
            <w:r>
              <w:rPr>
                <w:rFonts w:ascii="宋体" w:hAnsi="宋体" w:hint="eastAsia"/>
                <w:sz w:val="28"/>
                <w:szCs w:val="28"/>
              </w:rPr>
              <w:t>技术员</w:t>
            </w:r>
          </w:p>
        </w:tc>
        <w:tc>
          <w:tcPr>
            <w:tcW w:w="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96AF4B" w14:textId="77777777" w:rsidR="00000000" w:rsidRDefault="00000000">
            <w:pPr>
              <w:spacing w:line="440" w:lineRule="exact"/>
              <w:jc w:val="center"/>
              <w:rPr>
                <w:rFonts w:ascii="宋体" w:hAnsi="宋体"/>
                <w:sz w:val="28"/>
                <w:szCs w:val="28"/>
              </w:rPr>
            </w:pPr>
            <w:r>
              <w:rPr>
                <w:rFonts w:ascii="宋体" w:hAnsi="宋体" w:hint="eastAsia"/>
                <w:sz w:val="28"/>
                <w:szCs w:val="28"/>
              </w:rPr>
              <w:t>文书</w:t>
            </w:r>
          </w:p>
        </w:tc>
      </w:tr>
      <w:tr w:rsidR="00000000" w14:paraId="38440BCA" w14:textId="77777777">
        <w:trPr>
          <w:cantSplit/>
          <w:trHeight w:val="386"/>
        </w:trPr>
        <w:tc>
          <w:tcPr>
            <w:tcW w:w="73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58752E68" w14:textId="77777777" w:rsidR="00000000" w:rsidRDefault="00000000">
            <w:pPr>
              <w:spacing w:line="440" w:lineRule="exact"/>
              <w:jc w:val="center"/>
              <w:rPr>
                <w:rFonts w:ascii="宋体" w:hAnsi="宋体"/>
                <w:sz w:val="28"/>
                <w:szCs w:val="28"/>
              </w:rPr>
            </w:pPr>
            <w:r>
              <w:rPr>
                <w:rFonts w:ascii="宋体" w:hAnsi="宋体"/>
                <w:sz w:val="28"/>
                <w:szCs w:val="28"/>
              </w:rPr>
              <w:t>4</w:t>
            </w:r>
          </w:p>
          <w:p w14:paraId="22822E9D" w14:textId="77777777" w:rsidR="00000000" w:rsidRDefault="00000000">
            <w:pPr>
              <w:spacing w:line="440" w:lineRule="exact"/>
              <w:jc w:val="center"/>
              <w:rPr>
                <w:rFonts w:ascii="宋体" w:hAnsi="宋体"/>
                <w:sz w:val="28"/>
                <w:szCs w:val="28"/>
              </w:rPr>
            </w:pPr>
            <w:r>
              <w:rPr>
                <w:rFonts w:ascii="宋体" w:hAnsi="宋体" w:hint="eastAsia"/>
                <w:sz w:val="28"/>
                <w:szCs w:val="28"/>
              </w:rPr>
              <w:t>质量管理体系</w:t>
            </w:r>
          </w:p>
        </w:tc>
        <w:tc>
          <w:tcPr>
            <w:tcW w:w="288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4306E9" w14:textId="77777777" w:rsidR="00000000" w:rsidRDefault="00000000">
            <w:pPr>
              <w:spacing w:line="440" w:lineRule="exact"/>
              <w:jc w:val="center"/>
              <w:rPr>
                <w:rFonts w:ascii="宋体" w:hAnsi="宋体"/>
                <w:sz w:val="28"/>
                <w:szCs w:val="28"/>
              </w:rPr>
            </w:pPr>
            <w:r>
              <w:rPr>
                <w:rFonts w:ascii="宋体" w:hAnsi="宋体"/>
                <w:sz w:val="28"/>
                <w:szCs w:val="28"/>
              </w:rPr>
              <w:t>4.1</w:t>
            </w:r>
            <w:r>
              <w:rPr>
                <w:rFonts w:ascii="宋体" w:hAnsi="宋体" w:hint="eastAsia"/>
                <w:sz w:val="28"/>
                <w:szCs w:val="28"/>
              </w:rPr>
              <w:t>总要求</w:t>
            </w:r>
          </w:p>
        </w:tc>
        <w:tc>
          <w:tcPr>
            <w:tcW w:w="5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6D1C97"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EEC81D"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7FD2A8"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C153DE"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BB4783"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B33A97"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DB901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32B48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6A7D4EDD"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25850413" w14:textId="77777777" w:rsidR="00000000" w:rsidRDefault="00000000">
            <w:pPr>
              <w:spacing w:line="440" w:lineRule="exact"/>
              <w:jc w:val="center"/>
              <w:rPr>
                <w:rFonts w:ascii="宋体" w:hAnsi="宋体"/>
                <w:sz w:val="28"/>
                <w:szCs w:val="28"/>
              </w:rPr>
            </w:pPr>
          </w:p>
        </w:tc>
        <w:tc>
          <w:tcPr>
            <w:tcW w:w="720" w:type="dxa"/>
            <w:vMerge w:val="restart"/>
            <w:tcBorders>
              <w:top w:val="nil"/>
              <w:left w:val="nil"/>
              <w:right w:val="single" w:sz="4" w:space="0" w:color="auto"/>
            </w:tcBorders>
            <w:noWrap/>
            <w:tcMar>
              <w:top w:w="15" w:type="dxa"/>
              <w:left w:w="15" w:type="dxa"/>
              <w:bottom w:w="0" w:type="dxa"/>
              <w:right w:w="15" w:type="dxa"/>
            </w:tcMar>
            <w:vAlign w:val="center"/>
          </w:tcPr>
          <w:p w14:paraId="7AFA0F83" w14:textId="77777777" w:rsidR="00000000" w:rsidRDefault="00000000">
            <w:pPr>
              <w:spacing w:line="440" w:lineRule="exact"/>
              <w:jc w:val="center"/>
              <w:rPr>
                <w:rFonts w:ascii="宋体" w:hAnsi="宋体"/>
                <w:sz w:val="28"/>
                <w:szCs w:val="28"/>
              </w:rPr>
            </w:pPr>
            <w:r>
              <w:rPr>
                <w:rFonts w:ascii="宋体" w:hAnsi="宋体"/>
                <w:sz w:val="28"/>
                <w:szCs w:val="28"/>
              </w:rPr>
              <w:t>4.2</w:t>
            </w:r>
          </w:p>
          <w:p w14:paraId="663200C9" w14:textId="77777777" w:rsidR="00000000" w:rsidRDefault="00000000">
            <w:pPr>
              <w:spacing w:line="440" w:lineRule="exact"/>
              <w:jc w:val="center"/>
              <w:rPr>
                <w:rFonts w:ascii="宋体" w:hAnsi="宋体"/>
                <w:sz w:val="28"/>
                <w:szCs w:val="28"/>
              </w:rPr>
            </w:pPr>
            <w:r>
              <w:rPr>
                <w:rFonts w:ascii="宋体" w:hAnsi="宋体" w:hint="eastAsia"/>
                <w:sz w:val="28"/>
                <w:szCs w:val="28"/>
              </w:rPr>
              <w:t>文件要求</w:t>
            </w: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75503F3" w14:textId="77777777" w:rsidR="00000000" w:rsidRDefault="00000000">
            <w:pPr>
              <w:spacing w:line="440" w:lineRule="exact"/>
              <w:jc w:val="center"/>
              <w:rPr>
                <w:rFonts w:ascii="宋体" w:hAnsi="宋体"/>
                <w:sz w:val="28"/>
                <w:szCs w:val="28"/>
              </w:rPr>
            </w:pPr>
            <w:r>
              <w:rPr>
                <w:rFonts w:ascii="宋体" w:hAnsi="宋体"/>
                <w:sz w:val="28"/>
                <w:szCs w:val="28"/>
              </w:rPr>
              <w:t xml:space="preserve">4.2.1 </w:t>
            </w:r>
            <w:r>
              <w:rPr>
                <w:rFonts w:ascii="宋体" w:hAnsi="宋体" w:hint="eastAsia"/>
                <w:sz w:val="28"/>
                <w:szCs w:val="28"/>
              </w:rPr>
              <w:t>总则</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854E75"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1F956E"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B455E8"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5080EB"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6E96D5"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9D2CBD"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CA33D0"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3294A4" w14:textId="77777777" w:rsidR="00000000" w:rsidRDefault="00000000">
            <w:pPr>
              <w:spacing w:line="440" w:lineRule="exact"/>
              <w:jc w:val="center"/>
              <w:rPr>
                <w:rFonts w:ascii="宋体" w:hAnsi="宋体"/>
                <w:sz w:val="28"/>
                <w:szCs w:val="28"/>
              </w:rPr>
            </w:pPr>
          </w:p>
        </w:tc>
      </w:tr>
      <w:tr w:rsidR="00000000" w14:paraId="521D71E5"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644754B7" w14:textId="77777777" w:rsidR="00000000" w:rsidRDefault="00000000">
            <w:pPr>
              <w:spacing w:line="440" w:lineRule="exact"/>
              <w:jc w:val="center"/>
              <w:rPr>
                <w:rFonts w:ascii="宋体" w:hAnsi="宋体"/>
                <w:sz w:val="28"/>
                <w:szCs w:val="28"/>
              </w:rPr>
            </w:pPr>
          </w:p>
        </w:tc>
        <w:tc>
          <w:tcPr>
            <w:tcW w:w="720" w:type="dxa"/>
            <w:vMerge/>
            <w:tcBorders>
              <w:left w:val="nil"/>
              <w:right w:val="single" w:sz="4" w:space="0" w:color="auto"/>
            </w:tcBorders>
            <w:noWrap/>
            <w:tcMar>
              <w:top w:w="15" w:type="dxa"/>
              <w:left w:w="15" w:type="dxa"/>
              <w:bottom w:w="0" w:type="dxa"/>
              <w:right w:w="15" w:type="dxa"/>
            </w:tcMar>
            <w:vAlign w:val="center"/>
          </w:tcPr>
          <w:p w14:paraId="1F89E7EB" w14:textId="77777777" w:rsidR="00000000" w:rsidRDefault="00000000">
            <w:pPr>
              <w:spacing w:line="440" w:lineRule="exact"/>
              <w:jc w:val="center"/>
              <w:rPr>
                <w:rFonts w:ascii="宋体" w:hAnsi="宋体"/>
                <w:sz w:val="28"/>
                <w:szCs w:val="28"/>
              </w:rPr>
            </w:pP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892EA62" w14:textId="77777777" w:rsidR="00000000" w:rsidRDefault="00000000">
            <w:pPr>
              <w:spacing w:line="440" w:lineRule="exact"/>
              <w:jc w:val="center"/>
              <w:rPr>
                <w:rFonts w:ascii="宋体" w:hAnsi="宋体"/>
                <w:sz w:val="28"/>
                <w:szCs w:val="28"/>
              </w:rPr>
            </w:pPr>
            <w:r>
              <w:rPr>
                <w:rFonts w:ascii="宋体" w:hAnsi="宋体"/>
                <w:sz w:val="28"/>
                <w:szCs w:val="28"/>
              </w:rPr>
              <w:t>4.2.2</w:t>
            </w:r>
            <w:r>
              <w:rPr>
                <w:rFonts w:ascii="宋体" w:hAnsi="宋体" w:hint="eastAsia"/>
                <w:sz w:val="28"/>
                <w:szCs w:val="28"/>
              </w:rPr>
              <w:t>质量手册</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365413"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43FF4B"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A5C866" w14:textId="77777777" w:rsidR="00000000" w:rsidRDefault="00000000">
            <w:pPr>
              <w:spacing w:line="440" w:lineRule="exact"/>
              <w:jc w:val="center"/>
              <w:rPr>
                <w:rFonts w:ascii="宋体" w:hAnsi="宋体"/>
                <w:sz w:val="28"/>
                <w:szCs w:val="28"/>
              </w:rPr>
            </w:pP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05B6F6"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48E744"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DCE4C3"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40C423"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B14E80" w14:textId="77777777" w:rsidR="00000000" w:rsidRDefault="00000000">
            <w:pPr>
              <w:spacing w:line="440" w:lineRule="exact"/>
              <w:jc w:val="center"/>
              <w:rPr>
                <w:rFonts w:ascii="宋体" w:hAnsi="宋体"/>
                <w:sz w:val="28"/>
                <w:szCs w:val="28"/>
              </w:rPr>
            </w:pPr>
          </w:p>
        </w:tc>
      </w:tr>
      <w:tr w:rsidR="00000000" w14:paraId="3DEE47B6"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4EA73F86" w14:textId="77777777" w:rsidR="00000000" w:rsidRDefault="00000000">
            <w:pPr>
              <w:spacing w:line="440" w:lineRule="exact"/>
              <w:jc w:val="center"/>
              <w:rPr>
                <w:rFonts w:ascii="宋体" w:hAnsi="宋体"/>
                <w:sz w:val="28"/>
                <w:szCs w:val="28"/>
              </w:rPr>
            </w:pPr>
          </w:p>
        </w:tc>
        <w:tc>
          <w:tcPr>
            <w:tcW w:w="720" w:type="dxa"/>
            <w:vMerge/>
            <w:tcBorders>
              <w:left w:val="nil"/>
              <w:right w:val="single" w:sz="4" w:space="0" w:color="auto"/>
            </w:tcBorders>
            <w:noWrap/>
            <w:tcMar>
              <w:top w:w="15" w:type="dxa"/>
              <w:left w:w="15" w:type="dxa"/>
              <w:bottom w:w="0" w:type="dxa"/>
              <w:right w:w="15" w:type="dxa"/>
            </w:tcMar>
            <w:vAlign w:val="center"/>
          </w:tcPr>
          <w:p w14:paraId="013CCFA6" w14:textId="77777777" w:rsidR="00000000" w:rsidRDefault="00000000">
            <w:pPr>
              <w:spacing w:line="440" w:lineRule="exact"/>
              <w:jc w:val="center"/>
              <w:rPr>
                <w:rFonts w:ascii="宋体" w:hAnsi="宋体"/>
                <w:sz w:val="28"/>
                <w:szCs w:val="28"/>
              </w:rPr>
            </w:pP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4F6D039" w14:textId="77777777" w:rsidR="00000000" w:rsidRDefault="00000000">
            <w:pPr>
              <w:spacing w:line="440" w:lineRule="exact"/>
              <w:jc w:val="center"/>
              <w:rPr>
                <w:rFonts w:ascii="宋体" w:hAnsi="宋体"/>
                <w:sz w:val="28"/>
                <w:szCs w:val="28"/>
              </w:rPr>
            </w:pPr>
            <w:r>
              <w:rPr>
                <w:rFonts w:ascii="宋体" w:hAnsi="宋体"/>
                <w:sz w:val="28"/>
                <w:szCs w:val="28"/>
              </w:rPr>
              <w:t>4.2.3</w:t>
            </w:r>
            <w:r>
              <w:rPr>
                <w:rFonts w:ascii="宋体" w:hAnsi="宋体" w:hint="eastAsia"/>
                <w:sz w:val="28"/>
                <w:szCs w:val="28"/>
              </w:rPr>
              <w:t>文件控制</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9EE808"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3871A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6C133D"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2AFEC6"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7CD62E"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31A44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777A6E"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A08A8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7FB42E9E" w14:textId="77777777">
        <w:trPr>
          <w:cantSplit/>
          <w:trHeight w:val="170"/>
        </w:trPr>
        <w:tc>
          <w:tcPr>
            <w:tcW w:w="73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41EA94" w14:textId="77777777" w:rsidR="00000000" w:rsidRDefault="00000000">
            <w:pPr>
              <w:spacing w:line="440" w:lineRule="exact"/>
              <w:jc w:val="center"/>
              <w:rPr>
                <w:rFonts w:ascii="宋体" w:hAnsi="宋体"/>
                <w:sz w:val="28"/>
                <w:szCs w:val="28"/>
              </w:rPr>
            </w:pPr>
          </w:p>
        </w:tc>
        <w:tc>
          <w:tcPr>
            <w:tcW w:w="720" w:type="dxa"/>
            <w:vMerge/>
            <w:tcBorders>
              <w:left w:val="nil"/>
              <w:bottom w:val="single" w:sz="4" w:space="0" w:color="auto"/>
              <w:right w:val="single" w:sz="4" w:space="0" w:color="auto"/>
            </w:tcBorders>
            <w:noWrap/>
            <w:tcMar>
              <w:top w:w="15" w:type="dxa"/>
              <w:left w:w="15" w:type="dxa"/>
              <w:bottom w:w="0" w:type="dxa"/>
              <w:right w:w="15" w:type="dxa"/>
            </w:tcMar>
            <w:vAlign w:val="center"/>
          </w:tcPr>
          <w:p w14:paraId="70D12B52" w14:textId="77777777" w:rsidR="00000000" w:rsidRDefault="00000000">
            <w:pPr>
              <w:spacing w:line="440" w:lineRule="exact"/>
              <w:jc w:val="center"/>
              <w:rPr>
                <w:rFonts w:ascii="宋体" w:hAnsi="宋体"/>
                <w:sz w:val="28"/>
                <w:szCs w:val="28"/>
              </w:rPr>
            </w:pP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377D6DC" w14:textId="77777777" w:rsidR="00000000" w:rsidRDefault="00000000">
            <w:pPr>
              <w:spacing w:line="440" w:lineRule="exact"/>
              <w:jc w:val="center"/>
              <w:rPr>
                <w:rFonts w:ascii="宋体" w:hAnsi="宋体"/>
                <w:sz w:val="28"/>
                <w:szCs w:val="28"/>
              </w:rPr>
            </w:pPr>
            <w:r>
              <w:rPr>
                <w:rFonts w:ascii="宋体" w:hAnsi="宋体"/>
                <w:sz w:val="28"/>
                <w:szCs w:val="28"/>
              </w:rPr>
              <w:t>4.2.4</w:t>
            </w:r>
            <w:r>
              <w:rPr>
                <w:rFonts w:ascii="宋体" w:hAnsi="宋体" w:hint="eastAsia"/>
                <w:sz w:val="28"/>
                <w:szCs w:val="28"/>
              </w:rPr>
              <w:t>记录控制</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7A8951"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F2C8A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07D16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F870F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12C85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9B865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7CDFC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A226B7"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6CC2CD24" w14:textId="77777777">
        <w:trPr>
          <w:cantSplit/>
          <w:trHeight w:val="170"/>
        </w:trPr>
        <w:tc>
          <w:tcPr>
            <w:tcW w:w="735" w:type="dxa"/>
            <w:vMerge w:val="restart"/>
            <w:tcBorders>
              <w:top w:val="nil"/>
              <w:left w:val="single" w:sz="4" w:space="0" w:color="auto"/>
              <w:right w:val="single" w:sz="4" w:space="0" w:color="auto"/>
            </w:tcBorders>
            <w:noWrap/>
            <w:tcMar>
              <w:top w:w="15" w:type="dxa"/>
              <w:left w:w="15" w:type="dxa"/>
              <w:bottom w:w="0" w:type="dxa"/>
              <w:right w:w="15" w:type="dxa"/>
            </w:tcMar>
            <w:vAlign w:val="center"/>
          </w:tcPr>
          <w:p w14:paraId="3E6D5238" w14:textId="77777777" w:rsidR="00000000" w:rsidRDefault="00000000">
            <w:pPr>
              <w:spacing w:line="440" w:lineRule="exact"/>
              <w:jc w:val="center"/>
              <w:rPr>
                <w:rFonts w:ascii="宋体" w:hAnsi="宋体"/>
                <w:sz w:val="28"/>
                <w:szCs w:val="28"/>
              </w:rPr>
            </w:pPr>
            <w:r>
              <w:rPr>
                <w:rFonts w:ascii="宋体" w:hAnsi="宋体"/>
                <w:sz w:val="28"/>
                <w:szCs w:val="28"/>
              </w:rPr>
              <w:t>5</w:t>
            </w:r>
          </w:p>
          <w:p w14:paraId="02F7FAB3" w14:textId="77777777" w:rsidR="00000000" w:rsidRDefault="00000000">
            <w:pPr>
              <w:spacing w:line="440" w:lineRule="exact"/>
              <w:jc w:val="center"/>
              <w:rPr>
                <w:rFonts w:ascii="宋体" w:hAnsi="宋体"/>
                <w:sz w:val="28"/>
                <w:szCs w:val="28"/>
              </w:rPr>
            </w:pPr>
            <w:r>
              <w:rPr>
                <w:rFonts w:ascii="宋体" w:hAnsi="宋体" w:hint="eastAsia"/>
                <w:sz w:val="28"/>
                <w:szCs w:val="28"/>
              </w:rPr>
              <w:t>管理职责</w:t>
            </w: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7E595C05" w14:textId="77777777" w:rsidR="00000000" w:rsidRDefault="00000000">
            <w:pPr>
              <w:spacing w:line="440" w:lineRule="exact"/>
              <w:jc w:val="center"/>
              <w:rPr>
                <w:rFonts w:ascii="宋体" w:hAnsi="宋体"/>
                <w:sz w:val="28"/>
                <w:szCs w:val="28"/>
              </w:rPr>
            </w:pPr>
            <w:r>
              <w:rPr>
                <w:rFonts w:ascii="宋体" w:hAnsi="宋体"/>
                <w:sz w:val="28"/>
                <w:szCs w:val="28"/>
              </w:rPr>
              <w:t>5.1 管理承诺</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2C3876"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7ECF06"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D8EFF3"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79FDCB"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0A1749"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2C0A62"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973AA7"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B1E59F" w14:textId="77777777" w:rsidR="00000000" w:rsidRDefault="00000000">
            <w:pPr>
              <w:spacing w:line="440" w:lineRule="exact"/>
              <w:jc w:val="center"/>
              <w:rPr>
                <w:rFonts w:ascii="宋体" w:hAnsi="宋体"/>
                <w:sz w:val="28"/>
                <w:szCs w:val="28"/>
              </w:rPr>
            </w:pPr>
          </w:p>
        </w:tc>
      </w:tr>
      <w:tr w:rsidR="00000000" w14:paraId="4187573C"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0844C9C1"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51FCA556" w14:textId="77777777" w:rsidR="00000000" w:rsidRDefault="00000000">
            <w:pPr>
              <w:spacing w:line="440" w:lineRule="exact"/>
              <w:jc w:val="center"/>
              <w:rPr>
                <w:rFonts w:ascii="宋体" w:hAnsi="宋体"/>
                <w:sz w:val="28"/>
                <w:szCs w:val="28"/>
              </w:rPr>
            </w:pPr>
            <w:r>
              <w:rPr>
                <w:rFonts w:ascii="宋体" w:hAnsi="宋体"/>
                <w:sz w:val="28"/>
                <w:szCs w:val="28"/>
              </w:rPr>
              <w:t>5.2以顾客为关注焦点</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5FC53B"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1E6557"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228C9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E77D8A9"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BFD5DC"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7C4C8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910805"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EDA95F"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28446C14"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002A7BB5"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78D8793C" w14:textId="77777777" w:rsidR="00000000" w:rsidRDefault="00000000">
            <w:pPr>
              <w:spacing w:line="440" w:lineRule="exact"/>
              <w:jc w:val="center"/>
              <w:rPr>
                <w:rFonts w:ascii="宋体" w:hAnsi="宋体"/>
                <w:sz w:val="28"/>
                <w:szCs w:val="28"/>
              </w:rPr>
            </w:pPr>
            <w:r>
              <w:rPr>
                <w:rFonts w:ascii="宋体" w:hAnsi="宋体"/>
                <w:sz w:val="28"/>
                <w:szCs w:val="28"/>
              </w:rPr>
              <w:t>5.3 质量方针</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AFF2A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FBC7B5"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292D96"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C6D497"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D6A3C9"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562478"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C1F04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2AAD3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43A957BF"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63F30538"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7D1C19E5" w14:textId="77777777" w:rsidR="00000000" w:rsidRDefault="00000000">
            <w:pPr>
              <w:spacing w:line="440" w:lineRule="exact"/>
              <w:jc w:val="center"/>
              <w:rPr>
                <w:rFonts w:ascii="宋体" w:hAnsi="宋体"/>
                <w:sz w:val="28"/>
                <w:szCs w:val="28"/>
              </w:rPr>
            </w:pPr>
            <w:r>
              <w:rPr>
                <w:rFonts w:ascii="宋体" w:hAnsi="宋体"/>
                <w:sz w:val="28"/>
                <w:szCs w:val="28"/>
              </w:rPr>
              <w:t>5.4 质量目标和质量管理体系策划</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1A5D4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785238"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F6EC6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D754BB"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DA3758"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89E14B"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94C82D"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D021B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12238223"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52980910"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2DA07A03" w14:textId="77777777" w:rsidR="00000000" w:rsidRDefault="00000000">
            <w:pPr>
              <w:spacing w:line="440" w:lineRule="exact"/>
              <w:jc w:val="center"/>
              <w:rPr>
                <w:rFonts w:ascii="宋体" w:hAnsi="宋体"/>
                <w:sz w:val="28"/>
                <w:szCs w:val="28"/>
              </w:rPr>
            </w:pPr>
            <w:r>
              <w:rPr>
                <w:rFonts w:ascii="宋体" w:hAnsi="宋体"/>
                <w:sz w:val="28"/>
                <w:szCs w:val="28"/>
              </w:rPr>
              <w:t>5.5 职责、权限与沟通</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759EB5"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564285"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42CE1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E8611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E2174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A31FA3"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016FD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2BFA05"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765C3868" w14:textId="77777777">
        <w:trPr>
          <w:cantSplit/>
          <w:trHeight w:val="170"/>
        </w:trPr>
        <w:tc>
          <w:tcPr>
            <w:tcW w:w="73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4436E7"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0EFB32FB" w14:textId="77777777" w:rsidR="00000000" w:rsidRDefault="00000000">
            <w:pPr>
              <w:spacing w:line="440" w:lineRule="exact"/>
              <w:jc w:val="center"/>
              <w:rPr>
                <w:rFonts w:ascii="宋体" w:hAnsi="宋体"/>
                <w:sz w:val="28"/>
                <w:szCs w:val="28"/>
              </w:rPr>
            </w:pPr>
            <w:r>
              <w:rPr>
                <w:rFonts w:ascii="宋体" w:hAnsi="宋体"/>
                <w:sz w:val="28"/>
                <w:szCs w:val="28"/>
              </w:rPr>
              <w:t>5.6 管理评审</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DF92C9"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0F0D6C"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82D15C"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A68A4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E13365B"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19313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8254C3"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FA9CC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6F804D5B" w14:textId="77777777">
        <w:trPr>
          <w:cantSplit/>
          <w:trHeight w:val="170"/>
        </w:trPr>
        <w:tc>
          <w:tcPr>
            <w:tcW w:w="735" w:type="dxa"/>
            <w:vMerge w:val="restart"/>
            <w:tcBorders>
              <w:top w:val="nil"/>
              <w:left w:val="single" w:sz="4" w:space="0" w:color="auto"/>
              <w:right w:val="single" w:sz="4" w:space="0" w:color="auto"/>
            </w:tcBorders>
            <w:noWrap/>
            <w:tcMar>
              <w:top w:w="15" w:type="dxa"/>
              <w:left w:w="15" w:type="dxa"/>
              <w:bottom w:w="0" w:type="dxa"/>
              <w:right w:w="15" w:type="dxa"/>
            </w:tcMar>
            <w:vAlign w:val="center"/>
          </w:tcPr>
          <w:p w14:paraId="4AECD2A2" w14:textId="77777777" w:rsidR="00000000" w:rsidRDefault="00000000">
            <w:pPr>
              <w:spacing w:line="440" w:lineRule="exact"/>
              <w:jc w:val="center"/>
              <w:rPr>
                <w:rFonts w:ascii="宋体" w:hAnsi="宋体"/>
                <w:sz w:val="28"/>
                <w:szCs w:val="28"/>
              </w:rPr>
            </w:pPr>
            <w:r>
              <w:rPr>
                <w:rFonts w:ascii="宋体" w:hAnsi="宋体"/>
                <w:sz w:val="28"/>
                <w:szCs w:val="28"/>
              </w:rPr>
              <w:t>6</w:t>
            </w:r>
          </w:p>
          <w:p w14:paraId="7A597D92" w14:textId="77777777" w:rsidR="00000000" w:rsidRDefault="00000000">
            <w:pPr>
              <w:spacing w:line="440" w:lineRule="exact"/>
              <w:jc w:val="center"/>
              <w:rPr>
                <w:rFonts w:ascii="宋体" w:hAnsi="宋体"/>
                <w:sz w:val="28"/>
                <w:szCs w:val="28"/>
              </w:rPr>
            </w:pPr>
            <w:r>
              <w:rPr>
                <w:rFonts w:ascii="宋体" w:hAnsi="宋体" w:hint="eastAsia"/>
                <w:sz w:val="28"/>
                <w:szCs w:val="28"/>
              </w:rPr>
              <w:t>资源管理</w:t>
            </w: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56333962" w14:textId="77777777" w:rsidR="00000000" w:rsidRDefault="00000000">
            <w:pPr>
              <w:spacing w:line="440" w:lineRule="exact"/>
              <w:jc w:val="center"/>
              <w:rPr>
                <w:rFonts w:ascii="宋体" w:hAnsi="宋体"/>
                <w:sz w:val="28"/>
                <w:szCs w:val="28"/>
              </w:rPr>
            </w:pPr>
            <w:r>
              <w:rPr>
                <w:rFonts w:ascii="宋体" w:hAnsi="宋体"/>
                <w:sz w:val="28"/>
                <w:szCs w:val="28"/>
              </w:rPr>
              <w:t>6.1 资源提供</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2D3B73"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4E4BE6"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C274F9"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0E33B3"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E21930"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ED4B5D"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70EB41"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FDE67E" w14:textId="77777777" w:rsidR="00000000" w:rsidRDefault="00000000">
            <w:pPr>
              <w:spacing w:line="440" w:lineRule="exact"/>
              <w:jc w:val="center"/>
              <w:rPr>
                <w:rFonts w:ascii="宋体" w:hAnsi="宋体"/>
                <w:sz w:val="28"/>
                <w:szCs w:val="28"/>
              </w:rPr>
            </w:pPr>
          </w:p>
        </w:tc>
      </w:tr>
      <w:tr w:rsidR="00000000" w14:paraId="7E52AFE7"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2824973E"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1ECAF0AE" w14:textId="77777777" w:rsidR="00000000" w:rsidRDefault="00000000">
            <w:pPr>
              <w:spacing w:line="440" w:lineRule="exact"/>
              <w:jc w:val="center"/>
              <w:rPr>
                <w:rFonts w:ascii="宋体" w:hAnsi="宋体"/>
                <w:sz w:val="28"/>
                <w:szCs w:val="28"/>
              </w:rPr>
            </w:pPr>
            <w:r>
              <w:rPr>
                <w:rFonts w:ascii="宋体" w:hAnsi="宋体"/>
                <w:sz w:val="28"/>
                <w:szCs w:val="28"/>
              </w:rPr>
              <w:t>6.2 人力资源</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7FFDCD"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38A353"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DE78AC"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C8504D"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BD7071"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8F6A0E"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E46E1C"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60E589" w14:textId="77777777" w:rsidR="00000000" w:rsidRDefault="00000000">
            <w:pPr>
              <w:spacing w:line="440" w:lineRule="exact"/>
              <w:jc w:val="center"/>
              <w:rPr>
                <w:rFonts w:ascii="宋体" w:hAnsi="宋体"/>
                <w:sz w:val="28"/>
                <w:szCs w:val="28"/>
              </w:rPr>
            </w:pPr>
          </w:p>
        </w:tc>
      </w:tr>
      <w:tr w:rsidR="00000000" w14:paraId="1A454971"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453329ED"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56DC506C" w14:textId="77777777" w:rsidR="00000000" w:rsidRDefault="00000000">
            <w:pPr>
              <w:spacing w:line="440" w:lineRule="exact"/>
              <w:jc w:val="center"/>
              <w:rPr>
                <w:rFonts w:ascii="宋体" w:hAnsi="宋体"/>
                <w:sz w:val="28"/>
                <w:szCs w:val="28"/>
              </w:rPr>
            </w:pPr>
            <w:r>
              <w:rPr>
                <w:rFonts w:ascii="宋体" w:hAnsi="宋体"/>
                <w:sz w:val="28"/>
                <w:szCs w:val="28"/>
              </w:rPr>
              <w:t>6.3 基础设施</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062B94"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C2BFA1"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3E6EC9"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2CF30E"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75385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FFAD7D"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AF5141"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CCF0F8" w14:textId="77777777" w:rsidR="00000000" w:rsidRDefault="00000000">
            <w:pPr>
              <w:spacing w:line="440" w:lineRule="exact"/>
              <w:jc w:val="center"/>
              <w:rPr>
                <w:rFonts w:ascii="宋体" w:hAnsi="宋体"/>
                <w:sz w:val="28"/>
                <w:szCs w:val="28"/>
              </w:rPr>
            </w:pPr>
          </w:p>
        </w:tc>
      </w:tr>
      <w:tr w:rsidR="00000000" w14:paraId="0DAB0BF4" w14:textId="77777777">
        <w:trPr>
          <w:cantSplit/>
          <w:trHeight w:val="170"/>
        </w:trPr>
        <w:tc>
          <w:tcPr>
            <w:tcW w:w="73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1F2461"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18C37D26" w14:textId="77777777" w:rsidR="00000000" w:rsidRDefault="00000000">
            <w:pPr>
              <w:spacing w:line="440" w:lineRule="exact"/>
              <w:jc w:val="center"/>
              <w:rPr>
                <w:rFonts w:ascii="宋体" w:hAnsi="宋体"/>
                <w:sz w:val="28"/>
                <w:szCs w:val="28"/>
              </w:rPr>
            </w:pPr>
            <w:r>
              <w:rPr>
                <w:rFonts w:ascii="宋体" w:hAnsi="宋体"/>
                <w:sz w:val="28"/>
                <w:szCs w:val="28"/>
              </w:rPr>
              <w:t>6.4 工作环境</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A4E177"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6A50B9"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A78F6B"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35B6E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B70DF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9EB5B6"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ADD4D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CA3DA0" w14:textId="77777777" w:rsidR="00000000" w:rsidRDefault="00000000">
            <w:pPr>
              <w:spacing w:line="440" w:lineRule="exact"/>
              <w:jc w:val="center"/>
              <w:rPr>
                <w:rFonts w:ascii="宋体" w:hAnsi="宋体"/>
                <w:sz w:val="28"/>
                <w:szCs w:val="28"/>
              </w:rPr>
            </w:pPr>
          </w:p>
        </w:tc>
      </w:tr>
      <w:tr w:rsidR="00000000" w14:paraId="1FF62915" w14:textId="77777777">
        <w:trPr>
          <w:cantSplit/>
          <w:trHeight w:val="170"/>
        </w:trPr>
        <w:tc>
          <w:tcPr>
            <w:tcW w:w="735" w:type="dxa"/>
            <w:vMerge w:val="restart"/>
            <w:tcBorders>
              <w:top w:val="nil"/>
              <w:left w:val="single" w:sz="4" w:space="0" w:color="auto"/>
              <w:right w:val="single" w:sz="4" w:space="0" w:color="auto"/>
            </w:tcBorders>
            <w:noWrap/>
            <w:tcMar>
              <w:top w:w="15" w:type="dxa"/>
              <w:left w:w="15" w:type="dxa"/>
              <w:bottom w:w="0" w:type="dxa"/>
              <w:right w:w="15" w:type="dxa"/>
            </w:tcMar>
            <w:vAlign w:val="center"/>
          </w:tcPr>
          <w:p w14:paraId="75F6479C" w14:textId="77777777" w:rsidR="00000000" w:rsidRDefault="00000000">
            <w:pPr>
              <w:spacing w:line="440" w:lineRule="exact"/>
              <w:jc w:val="center"/>
              <w:rPr>
                <w:rFonts w:ascii="宋体" w:hAnsi="宋体"/>
                <w:sz w:val="28"/>
                <w:szCs w:val="28"/>
              </w:rPr>
            </w:pPr>
            <w:r>
              <w:rPr>
                <w:rFonts w:ascii="宋体" w:hAnsi="宋体"/>
                <w:sz w:val="28"/>
                <w:szCs w:val="28"/>
              </w:rPr>
              <w:t>7</w:t>
            </w:r>
          </w:p>
          <w:p w14:paraId="04261FD1" w14:textId="77777777" w:rsidR="00000000" w:rsidRDefault="00000000">
            <w:pPr>
              <w:spacing w:line="440" w:lineRule="exact"/>
              <w:jc w:val="center"/>
              <w:rPr>
                <w:rFonts w:ascii="宋体" w:hAnsi="宋体"/>
                <w:sz w:val="28"/>
                <w:szCs w:val="28"/>
              </w:rPr>
            </w:pPr>
            <w:r>
              <w:rPr>
                <w:rFonts w:ascii="宋体" w:hAnsi="宋体" w:hint="eastAsia"/>
                <w:sz w:val="28"/>
                <w:szCs w:val="28"/>
              </w:rPr>
              <w:t>产品实现</w:t>
            </w: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459F3705" w14:textId="77777777" w:rsidR="00000000" w:rsidRDefault="00000000">
            <w:pPr>
              <w:spacing w:line="440" w:lineRule="exact"/>
              <w:jc w:val="center"/>
              <w:rPr>
                <w:rFonts w:ascii="宋体" w:hAnsi="宋体"/>
                <w:sz w:val="28"/>
                <w:szCs w:val="28"/>
              </w:rPr>
            </w:pPr>
            <w:r>
              <w:rPr>
                <w:rFonts w:ascii="宋体" w:hAnsi="宋体"/>
                <w:sz w:val="28"/>
                <w:szCs w:val="28"/>
              </w:rPr>
              <w:t>7.1 产品实现的策划</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0E8719"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617A1D"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966E9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1CAE2E"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52FE1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E9A6A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A9F06F"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79C7E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3CC7465C"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4192C765" w14:textId="77777777" w:rsidR="00000000" w:rsidRDefault="00000000">
            <w:pPr>
              <w:spacing w:line="440" w:lineRule="exact"/>
              <w:jc w:val="center"/>
              <w:rPr>
                <w:rFonts w:ascii="宋体" w:hAnsi="宋体"/>
                <w:sz w:val="28"/>
                <w:szCs w:val="28"/>
              </w:rPr>
            </w:pPr>
          </w:p>
        </w:tc>
        <w:tc>
          <w:tcPr>
            <w:tcW w:w="900" w:type="dxa"/>
            <w:gridSpan w:val="2"/>
            <w:vMerge w:val="restart"/>
            <w:tcBorders>
              <w:top w:val="nil"/>
              <w:left w:val="nil"/>
              <w:right w:val="single" w:sz="4" w:space="0" w:color="auto"/>
            </w:tcBorders>
            <w:noWrap/>
            <w:tcMar>
              <w:top w:w="15" w:type="dxa"/>
              <w:left w:w="15" w:type="dxa"/>
              <w:bottom w:w="0" w:type="dxa"/>
              <w:right w:w="15" w:type="dxa"/>
            </w:tcMar>
            <w:vAlign w:val="center"/>
          </w:tcPr>
          <w:p w14:paraId="36F85372" w14:textId="77777777" w:rsidR="00000000" w:rsidRDefault="00000000">
            <w:pPr>
              <w:spacing w:line="440" w:lineRule="exact"/>
              <w:jc w:val="center"/>
              <w:rPr>
                <w:rFonts w:ascii="宋体" w:hAnsi="宋体"/>
                <w:sz w:val="28"/>
                <w:szCs w:val="28"/>
              </w:rPr>
            </w:pPr>
            <w:r>
              <w:rPr>
                <w:rFonts w:ascii="宋体" w:hAnsi="宋体"/>
                <w:sz w:val="28"/>
                <w:szCs w:val="28"/>
              </w:rPr>
              <w:t>7.2</w:t>
            </w:r>
          </w:p>
          <w:p w14:paraId="6FA60983" w14:textId="77777777" w:rsidR="00000000" w:rsidRDefault="00000000">
            <w:pPr>
              <w:spacing w:line="440" w:lineRule="exact"/>
              <w:jc w:val="center"/>
              <w:rPr>
                <w:rFonts w:ascii="宋体" w:hAnsi="宋体"/>
                <w:sz w:val="28"/>
                <w:szCs w:val="28"/>
              </w:rPr>
            </w:pPr>
            <w:r>
              <w:rPr>
                <w:rFonts w:ascii="宋体" w:hAnsi="宋体" w:hint="eastAsia"/>
                <w:sz w:val="28"/>
                <w:szCs w:val="28"/>
              </w:rPr>
              <w:t>与顾客有关的过程</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C7E345" w14:textId="77777777" w:rsidR="00000000" w:rsidRDefault="00000000">
            <w:pPr>
              <w:spacing w:line="440" w:lineRule="exact"/>
              <w:jc w:val="center"/>
              <w:rPr>
                <w:rFonts w:ascii="宋体" w:hAnsi="宋体"/>
                <w:sz w:val="28"/>
                <w:szCs w:val="28"/>
              </w:rPr>
            </w:pPr>
            <w:r>
              <w:rPr>
                <w:rFonts w:ascii="宋体" w:hAnsi="宋体"/>
                <w:sz w:val="28"/>
                <w:szCs w:val="28"/>
              </w:rPr>
              <w:t>7.2.1</w:t>
            </w:r>
            <w:r>
              <w:rPr>
                <w:rFonts w:ascii="宋体" w:hAnsi="宋体" w:hint="eastAsia"/>
                <w:sz w:val="28"/>
                <w:szCs w:val="28"/>
              </w:rPr>
              <w:t>与产品有关的要求的确定</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66B17F"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B43065"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B19C09"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BBDD29"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204A35"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CBA4B3"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7A51E0"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A3D8F7" w14:textId="77777777" w:rsidR="00000000" w:rsidRDefault="00000000">
            <w:pPr>
              <w:spacing w:line="440" w:lineRule="exact"/>
              <w:jc w:val="center"/>
              <w:rPr>
                <w:rFonts w:ascii="宋体" w:hAnsi="宋体"/>
                <w:sz w:val="28"/>
                <w:szCs w:val="28"/>
              </w:rPr>
            </w:pPr>
          </w:p>
        </w:tc>
      </w:tr>
      <w:tr w:rsidR="00000000" w14:paraId="6740764A" w14:textId="77777777">
        <w:trPr>
          <w:cantSplit/>
          <w:trHeight w:val="1008"/>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43E30DF7" w14:textId="77777777" w:rsidR="00000000" w:rsidRDefault="00000000">
            <w:pPr>
              <w:spacing w:line="440" w:lineRule="exact"/>
              <w:jc w:val="center"/>
              <w:rPr>
                <w:rFonts w:ascii="宋体" w:hAnsi="宋体"/>
                <w:sz w:val="28"/>
                <w:szCs w:val="28"/>
              </w:rPr>
            </w:pPr>
          </w:p>
        </w:tc>
        <w:tc>
          <w:tcPr>
            <w:tcW w:w="900" w:type="dxa"/>
            <w:gridSpan w:val="2"/>
            <w:vMerge/>
            <w:tcBorders>
              <w:left w:val="nil"/>
              <w:right w:val="single" w:sz="4" w:space="0" w:color="auto"/>
            </w:tcBorders>
            <w:noWrap/>
            <w:tcMar>
              <w:top w:w="15" w:type="dxa"/>
              <w:left w:w="15" w:type="dxa"/>
              <w:bottom w:w="0" w:type="dxa"/>
              <w:right w:w="15" w:type="dxa"/>
            </w:tcMar>
            <w:vAlign w:val="center"/>
          </w:tcPr>
          <w:p w14:paraId="789B8EB3" w14:textId="77777777" w:rsidR="00000000" w:rsidRDefault="00000000">
            <w:pPr>
              <w:spacing w:line="440" w:lineRule="exact"/>
              <w:jc w:val="center"/>
              <w:rPr>
                <w:rFonts w:ascii="宋体" w:hAnsi="宋体"/>
                <w:sz w:val="28"/>
                <w:szCs w:val="28"/>
              </w:rPr>
            </w:pP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BE5E4B" w14:textId="77777777" w:rsidR="00000000" w:rsidRDefault="00000000">
            <w:pPr>
              <w:spacing w:line="440" w:lineRule="exact"/>
              <w:jc w:val="center"/>
              <w:rPr>
                <w:rFonts w:ascii="宋体" w:hAnsi="宋体"/>
                <w:sz w:val="28"/>
                <w:szCs w:val="28"/>
              </w:rPr>
            </w:pPr>
            <w:r>
              <w:rPr>
                <w:rFonts w:ascii="宋体" w:hAnsi="宋体"/>
                <w:sz w:val="28"/>
                <w:szCs w:val="28"/>
              </w:rPr>
              <w:t>7.2.2</w:t>
            </w:r>
            <w:r>
              <w:rPr>
                <w:rFonts w:ascii="宋体" w:hAnsi="宋体" w:hint="eastAsia"/>
                <w:sz w:val="28"/>
                <w:szCs w:val="28"/>
              </w:rPr>
              <w:t>与产品有关的要求的评审</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34210F"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E53708"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7D250B"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02E97F"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C46017"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A7199C"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8E6BEA"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CE953F" w14:textId="77777777" w:rsidR="00000000" w:rsidRDefault="00000000">
            <w:pPr>
              <w:spacing w:line="440" w:lineRule="exact"/>
              <w:jc w:val="center"/>
              <w:rPr>
                <w:rFonts w:ascii="宋体" w:hAnsi="宋体"/>
                <w:sz w:val="28"/>
                <w:szCs w:val="28"/>
              </w:rPr>
            </w:pPr>
          </w:p>
        </w:tc>
      </w:tr>
      <w:tr w:rsidR="00000000" w14:paraId="6CF71B3A"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2F06DE02" w14:textId="77777777" w:rsidR="00000000" w:rsidRDefault="00000000">
            <w:pPr>
              <w:spacing w:line="440" w:lineRule="exact"/>
              <w:jc w:val="center"/>
              <w:rPr>
                <w:rFonts w:ascii="宋体" w:hAnsi="宋体"/>
                <w:sz w:val="28"/>
                <w:szCs w:val="28"/>
              </w:rPr>
            </w:pPr>
          </w:p>
        </w:tc>
        <w:tc>
          <w:tcPr>
            <w:tcW w:w="900" w:type="dxa"/>
            <w:gridSpan w:val="2"/>
            <w:vMerge/>
            <w:tcBorders>
              <w:left w:val="nil"/>
              <w:bottom w:val="single" w:sz="4" w:space="0" w:color="auto"/>
              <w:right w:val="single" w:sz="4" w:space="0" w:color="auto"/>
            </w:tcBorders>
            <w:noWrap/>
            <w:tcMar>
              <w:top w:w="15" w:type="dxa"/>
              <w:left w:w="15" w:type="dxa"/>
              <w:bottom w:w="0" w:type="dxa"/>
              <w:right w:w="15" w:type="dxa"/>
            </w:tcMar>
            <w:vAlign w:val="center"/>
          </w:tcPr>
          <w:p w14:paraId="357FC67F" w14:textId="77777777" w:rsidR="00000000" w:rsidRDefault="00000000">
            <w:pPr>
              <w:spacing w:line="440" w:lineRule="exact"/>
              <w:jc w:val="center"/>
              <w:rPr>
                <w:rFonts w:ascii="宋体" w:hAnsi="宋体"/>
                <w:sz w:val="28"/>
                <w:szCs w:val="28"/>
              </w:rPr>
            </w:pP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EED2D4" w14:textId="77777777" w:rsidR="00000000" w:rsidRDefault="00000000">
            <w:pPr>
              <w:spacing w:line="440" w:lineRule="exact"/>
              <w:jc w:val="center"/>
              <w:rPr>
                <w:rFonts w:ascii="宋体" w:hAnsi="宋体"/>
                <w:sz w:val="28"/>
                <w:szCs w:val="28"/>
              </w:rPr>
            </w:pPr>
            <w:r>
              <w:rPr>
                <w:rFonts w:ascii="宋体" w:hAnsi="宋体"/>
                <w:sz w:val="28"/>
                <w:szCs w:val="28"/>
              </w:rPr>
              <w:t>7.2.3</w:t>
            </w:r>
            <w:r>
              <w:rPr>
                <w:rFonts w:ascii="宋体" w:hAnsi="宋体" w:hint="eastAsia"/>
                <w:sz w:val="28"/>
                <w:szCs w:val="28"/>
              </w:rPr>
              <w:t>顾客沟通</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1AB69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DB2203"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B49A32"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8C201E"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B90254"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9B2BC7"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EB5446"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0CD93F"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12201D96"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5EDC7C00"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4B8DF69F" w14:textId="77777777" w:rsidR="00000000" w:rsidRDefault="00000000">
            <w:pPr>
              <w:spacing w:line="440" w:lineRule="exact"/>
              <w:jc w:val="center"/>
              <w:rPr>
                <w:rFonts w:ascii="宋体" w:hAnsi="宋体"/>
                <w:sz w:val="28"/>
                <w:szCs w:val="28"/>
              </w:rPr>
            </w:pPr>
            <w:r>
              <w:rPr>
                <w:rFonts w:ascii="宋体" w:hAnsi="宋体"/>
                <w:sz w:val="28"/>
                <w:szCs w:val="28"/>
              </w:rPr>
              <w:t>7.3 设计与开发</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3B1DD0"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F3653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7DDE39"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C2E6E2"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202C18"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484CD8"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B8C6D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B043A6" w14:textId="77777777" w:rsidR="00000000" w:rsidRDefault="00000000">
            <w:pPr>
              <w:spacing w:line="440" w:lineRule="exact"/>
              <w:jc w:val="center"/>
              <w:rPr>
                <w:rFonts w:ascii="宋体" w:hAnsi="宋体"/>
                <w:sz w:val="28"/>
                <w:szCs w:val="28"/>
              </w:rPr>
            </w:pPr>
          </w:p>
        </w:tc>
      </w:tr>
      <w:tr w:rsidR="00000000" w14:paraId="0A3C6052"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751BB4B8"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42F0DDA5" w14:textId="77777777" w:rsidR="00000000" w:rsidRDefault="00000000">
            <w:pPr>
              <w:spacing w:line="440" w:lineRule="exact"/>
              <w:jc w:val="center"/>
              <w:rPr>
                <w:rFonts w:ascii="宋体" w:hAnsi="宋体"/>
                <w:sz w:val="28"/>
                <w:szCs w:val="28"/>
              </w:rPr>
            </w:pPr>
            <w:r>
              <w:rPr>
                <w:rFonts w:ascii="宋体" w:hAnsi="宋体"/>
                <w:sz w:val="28"/>
                <w:szCs w:val="28"/>
              </w:rPr>
              <w:t>7.4 采购</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73E4E0"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20285C"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B93A19"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F6A167"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9AE1D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D6742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320854"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765F8C"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40FC7BF9"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4947D0D4" w14:textId="77777777" w:rsidR="00000000" w:rsidRDefault="00000000">
            <w:pPr>
              <w:spacing w:line="440" w:lineRule="exact"/>
              <w:jc w:val="center"/>
              <w:rPr>
                <w:rFonts w:ascii="宋体" w:hAnsi="宋体"/>
                <w:sz w:val="28"/>
                <w:szCs w:val="28"/>
              </w:rPr>
            </w:pPr>
          </w:p>
        </w:tc>
        <w:tc>
          <w:tcPr>
            <w:tcW w:w="720" w:type="dxa"/>
            <w:vMerge w:val="restart"/>
            <w:tcBorders>
              <w:top w:val="nil"/>
              <w:left w:val="nil"/>
              <w:right w:val="single" w:sz="4" w:space="0" w:color="auto"/>
            </w:tcBorders>
            <w:noWrap/>
            <w:tcMar>
              <w:top w:w="15" w:type="dxa"/>
              <w:left w:w="15" w:type="dxa"/>
              <w:bottom w:w="0" w:type="dxa"/>
              <w:right w:w="15" w:type="dxa"/>
            </w:tcMar>
            <w:vAlign w:val="center"/>
          </w:tcPr>
          <w:p w14:paraId="632320D7" w14:textId="77777777" w:rsidR="00000000" w:rsidRDefault="00000000">
            <w:pPr>
              <w:spacing w:line="440" w:lineRule="exact"/>
              <w:jc w:val="center"/>
              <w:rPr>
                <w:rFonts w:ascii="宋体" w:hAnsi="宋体"/>
                <w:sz w:val="28"/>
                <w:szCs w:val="28"/>
              </w:rPr>
            </w:pPr>
            <w:r>
              <w:rPr>
                <w:rFonts w:ascii="宋体" w:hAnsi="宋体"/>
                <w:sz w:val="28"/>
                <w:szCs w:val="28"/>
              </w:rPr>
              <w:t>7.5</w:t>
            </w:r>
          </w:p>
          <w:p w14:paraId="55AFD16A" w14:textId="77777777" w:rsidR="00000000" w:rsidRDefault="00000000">
            <w:pPr>
              <w:spacing w:line="440" w:lineRule="exact"/>
              <w:jc w:val="center"/>
              <w:rPr>
                <w:rFonts w:ascii="宋体" w:hAnsi="宋体"/>
                <w:sz w:val="28"/>
                <w:szCs w:val="28"/>
              </w:rPr>
            </w:pPr>
            <w:r>
              <w:rPr>
                <w:rFonts w:ascii="宋体" w:hAnsi="宋体" w:hint="eastAsia"/>
                <w:sz w:val="28"/>
                <w:szCs w:val="28"/>
              </w:rPr>
              <w:t>生产和服务提供</w:t>
            </w: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501AC45" w14:textId="77777777" w:rsidR="00000000" w:rsidRDefault="00000000">
            <w:pPr>
              <w:spacing w:line="440" w:lineRule="exact"/>
              <w:jc w:val="center"/>
              <w:rPr>
                <w:rFonts w:ascii="宋体" w:hAnsi="宋体"/>
                <w:sz w:val="28"/>
                <w:szCs w:val="28"/>
              </w:rPr>
            </w:pPr>
            <w:r>
              <w:rPr>
                <w:rFonts w:ascii="宋体" w:hAnsi="宋体"/>
                <w:sz w:val="28"/>
                <w:szCs w:val="28"/>
              </w:rPr>
              <w:t>7.5.1</w:t>
            </w:r>
            <w:r>
              <w:rPr>
                <w:rFonts w:ascii="宋体" w:hAnsi="宋体" w:hint="eastAsia"/>
                <w:sz w:val="28"/>
                <w:szCs w:val="28"/>
              </w:rPr>
              <w:t>生产和服务提供的控制</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3AA7F6"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4A5A7D"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7E4A4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F32EBF"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5549C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FB27F5"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38E0B6"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117684" w14:textId="77777777" w:rsidR="00000000" w:rsidRDefault="00000000">
            <w:pPr>
              <w:spacing w:line="440" w:lineRule="exact"/>
              <w:jc w:val="center"/>
              <w:rPr>
                <w:rFonts w:ascii="宋体" w:hAnsi="宋体"/>
                <w:sz w:val="28"/>
                <w:szCs w:val="28"/>
              </w:rPr>
            </w:pPr>
          </w:p>
        </w:tc>
      </w:tr>
      <w:tr w:rsidR="00000000" w14:paraId="0FB15FEC"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312CC704" w14:textId="77777777" w:rsidR="00000000" w:rsidRDefault="00000000">
            <w:pPr>
              <w:spacing w:line="440" w:lineRule="exact"/>
              <w:jc w:val="center"/>
              <w:rPr>
                <w:rFonts w:ascii="宋体" w:hAnsi="宋体"/>
                <w:sz w:val="28"/>
                <w:szCs w:val="28"/>
              </w:rPr>
            </w:pPr>
          </w:p>
        </w:tc>
        <w:tc>
          <w:tcPr>
            <w:tcW w:w="720" w:type="dxa"/>
            <w:vMerge/>
            <w:tcBorders>
              <w:left w:val="nil"/>
              <w:right w:val="single" w:sz="4" w:space="0" w:color="auto"/>
            </w:tcBorders>
            <w:noWrap/>
            <w:tcMar>
              <w:top w:w="15" w:type="dxa"/>
              <w:left w:w="15" w:type="dxa"/>
              <w:bottom w:w="0" w:type="dxa"/>
              <w:right w:w="15" w:type="dxa"/>
            </w:tcMar>
            <w:vAlign w:val="center"/>
          </w:tcPr>
          <w:p w14:paraId="1DDBA9D7" w14:textId="77777777" w:rsidR="00000000" w:rsidRDefault="00000000">
            <w:pPr>
              <w:spacing w:line="440" w:lineRule="exact"/>
              <w:jc w:val="center"/>
              <w:rPr>
                <w:rFonts w:ascii="宋体" w:hAnsi="宋体"/>
                <w:sz w:val="28"/>
                <w:szCs w:val="28"/>
              </w:rPr>
            </w:pP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F0F583A" w14:textId="77777777" w:rsidR="00000000" w:rsidRDefault="00000000">
            <w:pPr>
              <w:spacing w:line="440" w:lineRule="exact"/>
              <w:jc w:val="center"/>
              <w:rPr>
                <w:rFonts w:ascii="宋体" w:hAnsi="宋体"/>
                <w:sz w:val="28"/>
                <w:szCs w:val="28"/>
              </w:rPr>
            </w:pPr>
            <w:r>
              <w:rPr>
                <w:rFonts w:ascii="宋体" w:hAnsi="宋体"/>
                <w:sz w:val="28"/>
                <w:szCs w:val="28"/>
              </w:rPr>
              <w:t>7.5.2</w:t>
            </w:r>
            <w:r>
              <w:rPr>
                <w:rFonts w:ascii="宋体" w:hAnsi="宋体" w:hint="eastAsia"/>
                <w:sz w:val="28"/>
                <w:szCs w:val="28"/>
              </w:rPr>
              <w:t>生产和服务提供过程确认</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B8689C"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9203B5"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A52B3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76DB2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C16326"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055A56"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674B3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BC73C0" w14:textId="77777777" w:rsidR="00000000" w:rsidRDefault="00000000">
            <w:pPr>
              <w:spacing w:line="440" w:lineRule="exact"/>
              <w:jc w:val="center"/>
              <w:rPr>
                <w:rFonts w:ascii="宋体" w:hAnsi="宋体"/>
                <w:sz w:val="28"/>
                <w:szCs w:val="28"/>
              </w:rPr>
            </w:pPr>
          </w:p>
        </w:tc>
      </w:tr>
      <w:tr w:rsidR="00000000" w14:paraId="0C16CDF1"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22B9AC0A" w14:textId="77777777" w:rsidR="00000000" w:rsidRDefault="00000000">
            <w:pPr>
              <w:spacing w:line="440" w:lineRule="exact"/>
              <w:jc w:val="center"/>
              <w:rPr>
                <w:rFonts w:ascii="宋体" w:hAnsi="宋体"/>
                <w:sz w:val="28"/>
                <w:szCs w:val="28"/>
              </w:rPr>
            </w:pPr>
          </w:p>
        </w:tc>
        <w:tc>
          <w:tcPr>
            <w:tcW w:w="720" w:type="dxa"/>
            <w:vMerge/>
            <w:tcBorders>
              <w:left w:val="nil"/>
              <w:right w:val="single" w:sz="4" w:space="0" w:color="auto"/>
            </w:tcBorders>
            <w:noWrap/>
            <w:tcMar>
              <w:top w:w="15" w:type="dxa"/>
              <w:left w:w="15" w:type="dxa"/>
              <w:bottom w:w="0" w:type="dxa"/>
              <w:right w:w="15" w:type="dxa"/>
            </w:tcMar>
            <w:vAlign w:val="center"/>
          </w:tcPr>
          <w:p w14:paraId="4809C42A" w14:textId="77777777" w:rsidR="00000000" w:rsidRDefault="00000000">
            <w:pPr>
              <w:spacing w:line="440" w:lineRule="exact"/>
              <w:jc w:val="center"/>
              <w:rPr>
                <w:rFonts w:ascii="宋体" w:hAnsi="宋体"/>
                <w:sz w:val="28"/>
                <w:szCs w:val="28"/>
              </w:rPr>
            </w:pP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39B75281" w14:textId="77777777" w:rsidR="00000000" w:rsidRDefault="00000000">
            <w:pPr>
              <w:spacing w:line="440" w:lineRule="exact"/>
              <w:jc w:val="center"/>
              <w:rPr>
                <w:rFonts w:ascii="宋体" w:hAnsi="宋体"/>
                <w:sz w:val="28"/>
                <w:szCs w:val="28"/>
              </w:rPr>
            </w:pPr>
            <w:r>
              <w:rPr>
                <w:rFonts w:ascii="宋体" w:hAnsi="宋体"/>
                <w:sz w:val="28"/>
                <w:szCs w:val="28"/>
              </w:rPr>
              <w:t xml:space="preserve">7.5.3 </w:t>
            </w:r>
            <w:r>
              <w:rPr>
                <w:rFonts w:ascii="宋体" w:hAnsi="宋体" w:hint="eastAsia"/>
                <w:sz w:val="28"/>
                <w:szCs w:val="28"/>
              </w:rPr>
              <w:t>标识和可追溯性</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E4F122"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039021"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BCEF3F"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3312A3"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5ECD6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F9FE19"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95C24C"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4BC6D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5314EA31"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61E748C0" w14:textId="77777777" w:rsidR="00000000" w:rsidRDefault="00000000">
            <w:pPr>
              <w:spacing w:line="440" w:lineRule="exact"/>
              <w:jc w:val="center"/>
              <w:rPr>
                <w:rFonts w:ascii="宋体" w:hAnsi="宋体"/>
                <w:sz w:val="28"/>
                <w:szCs w:val="28"/>
              </w:rPr>
            </w:pPr>
          </w:p>
        </w:tc>
        <w:tc>
          <w:tcPr>
            <w:tcW w:w="720" w:type="dxa"/>
            <w:vMerge/>
            <w:tcBorders>
              <w:left w:val="nil"/>
              <w:right w:val="single" w:sz="4" w:space="0" w:color="auto"/>
            </w:tcBorders>
            <w:noWrap/>
            <w:tcMar>
              <w:top w:w="15" w:type="dxa"/>
              <w:left w:w="15" w:type="dxa"/>
              <w:bottom w:w="0" w:type="dxa"/>
              <w:right w:w="15" w:type="dxa"/>
            </w:tcMar>
            <w:vAlign w:val="center"/>
          </w:tcPr>
          <w:p w14:paraId="00DEE26B" w14:textId="77777777" w:rsidR="00000000" w:rsidRDefault="00000000">
            <w:pPr>
              <w:spacing w:line="440" w:lineRule="exact"/>
              <w:jc w:val="center"/>
              <w:rPr>
                <w:rFonts w:ascii="宋体" w:hAnsi="宋体"/>
                <w:sz w:val="28"/>
                <w:szCs w:val="28"/>
              </w:rPr>
            </w:pP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1A0CF3C" w14:textId="77777777" w:rsidR="00000000" w:rsidRDefault="00000000">
            <w:pPr>
              <w:spacing w:line="440" w:lineRule="exact"/>
              <w:jc w:val="center"/>
              <w:rPr>
                <w:rFonts w:ascii="宋体" w:hAnsi="宋体"/>
                <w:sz w:val="28"/>
                <w:szCs w:val="28"/>
              </w:rPr>
            </w:pPr>
            <w:r>
              <w:rPr>
                <w:rFonts w:ascii="宋体" w:hAnsi="宋体"/>
                <w:sz w:val="28"/>
                <w:szCs w:val="28"/>
              </w:rPr>
              <w:t>7.5.4</w:t>
            </w:r>
            <w:r>
              <w:rPr>
                <w:rFonts w:ascii="宋体" w:hAnsi="宋体" w:hint="eastAsia"/>
                <w:sz w:val="28"/>
                <w:szCs w:val="28"/>
              </w:rPr>
              <w:t>顾客财产</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3AD24B"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A24DA4"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895539"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97363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0807F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26ED28"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64E5E8"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D4CEF8" w14:textId="77777777" w:rsidR="00000000" w:rsidRDefault="00000000">
            <w:pPr>
              <w:spacing w:line="440" w:lineRule="exact"/>
              <w:jc w:val="center"/>
              <w:rPr>
                <w:rFonts w:ascii="宋体" w:hAnsi="宋体"/>
                <w:sz w:val="28"/>
                <w:szCs w:val="28"/>
              </w:rPr>
            </w:pPr>
          </w:p>
        </w:tc>
      </w:tr>
      <w:tr w:rsidR="00000000" w14:paraId="38553F0D"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64693B6E" w14:textId="77777777" w:rsidR="00000000" w:rsidRDefault="00000000">
            <w:pPr>
              <w:spacing w:line="440" w:lineRule="exact"/>
              <w:jc w:val="center"/>
              <w:rPr>
                <w:rFonts w:ascii="宋体" w:hAnsi="宋体"/>
                <w:sz w:val="28"/>
                <w:szCs w:val="28"/>
              </w:rPr>
            </w:pPr>
          </w:p>
        </w:tc>
        <w:tc>
          <w:tcPr>
            <w:tcW w:w="720" w:type="dxa"/>
            <w:vMerge/>
            <w:tcBorders>
              <w:left w:val="nil"/>
              <w:bottom w:val="single" w:sz="4" w:space="0" w:color="auto"/>
              <w:right w:val="single" w:sz="4" w:space="0" w:color="auto"/>
            </w:tcBorders>
            <w:noWrap/>
            <w:tcMar>
              <w:top w:w="15" w:type="dxa"/>
              <w:left w:w="15" w:type="dxa"/>
              <w:bottom w:w="0" w:type="dxa"/>
              <w:right w:w="15" w:type="dxa"/>
            </w:tcMar>
            <w:vAlign w:val="center"/>
          </w:tcPr>
          <w:p w14:paraId="3419DECD" w14:textId="77777777" w:rsidR="00000000" w:rsidRDefault="00000000">
            <w:pPr>
              <w:spacing w:line="440" w:lineRule="exact"/>
              <w:jc w:val="center"/>
              <w:rPr>
                <w:rFonts w:ascii="宋体" w:hAnsi="宋体"/>
                <w:sz w:val="28"/>
                <w:szCs w:val="28"/>
              </w:rPr>
            </w:pP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F853144" w14:textId="77777777" w:rsidR="00000000" w:rsidRDefault="00000000">
            <w:pPr>
              <w:spacing w:line="440" w:lineRule="exact"/>
              <w:jc w:val="center"/>
              <w:rPr>
                <w:rFonts w:ascii="宋体" w:hAnsi="宋体"/>
                <w:sz w:val="28"/>
                <w:szCs w:val="28"/>
              </w:rPr>
            </w:pPr>
            <w:r>
              <w:rPr>
                <w:rFonts w:ascii="宋体" w:hAnsi="宋体"/>
                <w:sz w:val="28"/>
                <w:szCs w:val="28"/>
              </w:rPr>
              <w:t>7.5.5</w:t>
            </w:r>
            <w:r>
              <w:rPr>
                <w:rFonts w:ascii="宋体" w:hAnsi="宋体" w:hint="eastAsia"/>
                <w:sz w:val="28"/>
                <w:szCs w:val="28"/>
              </w:rPr>
              <w:t>产品保护</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BFF2E5"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D5F1F7"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B0621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B0635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DF45DD"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87F98B"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7CFD33"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0A4DBE"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532AD28F" w14:textId="77777777">
        <w:trPr>
          <w:cantSplit/>
          <w:trHeight w:val="170"/>
        </w:trPr>
        <w:tc>
          <w:tcPr>
            <w:tcW w:w="73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60A513"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4BA98B17" w14:textId="77777777" w:rsidR="00000000" w:rsidRDefault="00000000">
            <w:pPr>
              <w:spacing w:line="440" w:lineRule="exact"/>
              <w:jc w:val="center"/>
              <w:rPr>
                <w:rFonts w:ascii="宋体" w:hAnsi="宋体"/>
                <w:sz w:val="28"/>
                <w:szCs w:val="28"/>
              </w:rPr>
            </w:pPr>
            <w:r>
              <w:rPr>
                <w:rFonts w:ascii="宋体" w:hAnsi="宋体"/>
                <w:sz w:val="28"/>
                <w:szCs w:val="28"/>
              </w:rPr>
              <w:t>7.6 监视和测量装置的控制</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49CC3E"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2D4D07"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F0CB99"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BFA66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6017D5"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7F32BA"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C9D639"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2C1B94" w14:textId="77777777" w:rsidR="00000000" w:rsidRDefault="00000000">
            <w:pPr>
              <w:spacing w:line="440" w:lineRule="exact"/>
              <w:jc w:val="center"/>
              <w:rPr>
                <w:rFonts w:ascii="宋体" w:hAnsi="宋体"/>
                <w:sz w:val="28"/>
                <w:szCs w:val="28"/>
              </w:rPr>
            </w:pPr>
          </w:p>
        </w:tc>
      </w:tr>
      <w:tr w:rsidR="00000000" w14:paraId="6E00050E" w14:textId="77777777">
        <w:trPr>
          <w:cantSplit/>
          <w:trHeight w:val="170"/>
        </w:trPr>
        <w:tc>
          <w:tcPr>
            <w:tcW w:w="735" w:type="dxa"/>
            <w:vMerge w:val="restart"/>
            <w:tcBorders>
              <w:top w:val="nil"/>
              <w:left w:val="single" w:sz="4" w:space="0" w:color="auto"/>
              <w:right w:val="single" w:sz="4" w:space="0" w:color="auto"/>
            </w:tcBorders>
            <w:noWrap/>
            <w:tcMar>
              <w:top w:w="15" w:type="dxa"/>
              <w:left w:w="15" w:type="dxa"/>
              <w:bottom w:w="0" w:type="dxa"/>
              <w:right w:w="15" w:type="dxa"/>
            </w:tcMar>
            <w:vAlign w:val="center"/>
          </w:tcPr>
          <w:p w14:paraId="2CDC90F7" w14:textId="77777777" w:rsidR="00000000" w:rsidRDefault="00000000">
            <w:pPr>
              <w:spacing w:line="440" w:lineRule="exact"/>
              <w:jc w:val="center"/>
              <w:rPr>
                <w:rFonts w:ascii="宋体" w:hAnsi="宋体"/>
                <w:sz w:val="28"/>
                <w:szCs w:val="28"/>
              </w:rPr>
            </w:pPr>
            <w:r>
              <w:rPr>
                <w:rFonts w:ascii="宋体" w:hAnsi="宋体"/>
                <w:sz w:val="28"/>
                <w:szCs w:val="28"/>
              </w:rPr>
              <w:t>8</w:t>
            </w:r>
          </w:p>
          <w:p w14:paraId="24B2257B" w14:textId="77777777" w:rsidR="00000000" w:rsidRDefault="00000000">
            <w:pPr>
              <w:spacing w:line="440" w:lineRule="exact"/>
              <w:jc w:val="center"/>
              <w:rPr>
                <w:rFonts w:ascii="宋体" w:hAnsi="宋体"/>
                <w:sz w:val="28"/>
                <w:szCs w:val="28"/>
              </w:rPr>
            </w:pPr>
            <w:r>
              <w:rPr>
                <w:rFonts w:ascii="宋体" w:hAnsi="宋体" w:hint="eastAsia"/>
                <w:sz w:val="28"/>
                <w:szCs w:val="28"/>
              </w:rPr>
              <w:t>测量分析和改进</w:t>
            </w: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615499AD" w14:textId="77777777" w:rsidR="00000000" w:rsidRDefault="00000000">
            <w:pPr>
              <w:spacing w:line="440" w:lineRule="exact"/>
              <w:jc w:val="center"/>
              <w:rPr>
                <w:rFonts w:ascii="宋体" w:hAnsi="宋体"/>
                <w:sz w:val="28"/>
                <w:szCs w:val="28"/>
              </w:rPr>
            </w:pPr>
            <w:r>
              <w:rPr>
                <w:rFonts w:ascii="宋体" w:hAnsi="宋体"/>
                <w:sz w:val="28"/>
                <w:szCs w:val="28"/>
              </w:rPr>
              <w:t>8.1 总则</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98725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66598E"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86650B"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DF2346"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590AD3"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0104B0"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1DAB15"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39019E" w14:textId="77777777" w:rsidR="00000000" w:rsidRDefault="00000000">
            <w:pPr>
              <w:spacing w:line="440" w:lineRule="exact"/>
              <w:jc w:val="center"/>
              <w:rPr>
                <w:rFonts w:ascii="宋体" w:hAnsi="宋体"/>
                <w:sz w:val="28"/>
                <w:szCs w:val="28"/>
              </w:rPr>
            </w:pPr>
          </w:p>
        </w:tc>
      </w:tr>
      <w:tr w:rsidR="00000000" w14:paraId="29BA6076"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11CED131" w14:textId="77777777" w:rsidR="00000000" w:rsidRDefault="00000000">
            <w:pPr>
              <w:spacing w:line="440" w:lineRule="exact"/>
              <w:jc w:val="center"/>
              <w:rPr>
                <w:rFonts w:ascii="宋体" w:hAnsi="宋体"/>
                <w:sz w:val="28"/>
                <w:szCs w:val="28"/>
              </w:rPr>
            </w:pPr>
          </w:p>
        </w:tc>
        <w:tc>
          <w:tcPr>
            <w:tcW w:w="720" w:type="dxa"/>
            <w:vMerge w:val="restart"/>
            <w:tcBorders>
              <w:top w:val="nil"/>
              <w:left w:val="nil"/>
              <w:right w:val="single" w:sz="4" w:space="0" w:color="auto"/>
            </w:tcBorders>
            <w:noWrap/>
            <w:tcMar>
              <w:top w:w="15" w:type="dxa"/>
              <w:left w:w="15" w:type="dxa"/>
              <w:bottom w:w="0" w:type="dxa"/>
              <w:right w:w="15" w:type="dxa"/>
            </w:tcMar>
            <w:vAlign w:val="center"/>
          </w:tcPr>
          <w:p w14:paraId="463BF5E1" w14:textId="77777777" w:rsidR="00000000" w:rsidRDefault="00000000">
            <w:pPr>
              <w:spacing w:line="440" w:lineRule="exact"/>
              <w:jc w:val="center"/>
              <w:rPr>
                <w:rFonts w:ascii="宋体" w:hAnsi="宋体"/>
                <w:sz w:val="28"/>
                <w:szCs w:val="28"/>
              </w:rPr>
            </w:pPr>
            <w:r>
              <w:rPr>
                <w:rFonts w:ascii="宋体" w:hAnsi="宋体"/>
                <w:sz w:val="28"/>
                <w:szCs w:val="28"/>
              </w:rPr>
              <w:t>8.2</w:t>
            </w:r>
          </w:p>
          <w:p w14:paraId="0554919B" w14:textId="77777777" w:rsidR="00000000" w:rsidRDefault="00000000">
            <w:pPr>
              <w:spacing w:line="440" w:lineRule="exact"/>
              <w:jc w:val="center"/>
              <w:rPr>
                <w:rFonts w:ascii="宋体" w:hAnsi="宋体"/>
                <w:sz w:val="28"/>
                <w:szCs w:val="28"/>
              </w:rPr>
            </w:pPr>
            <w:r>
              <w:rPr>
                <w:rFonts w:ascii="宋体" w:hAnsi="宋体" w:hint="eastAsia"/>
                <w:sz w:val="28"/>
                <w:szCs w:val="28"/>
              </w:rPr>
              <w:t>监视和测量</w:t>
            </w: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862AB1F" w14:textId="77777777" w:rsidR="00000000" w:rsidRDefault="00000000">
            <w:pPr>
              <w:spacing w:line="440" w:lineRule="exact"/>
              <w:jc w:val="center"/>
              <w:rPr>
                <w:rFonts w:ascii="宋体" w:hAnsi="宋体"/>
                <w:sz w:val="28"/>
                <w:szCs w:val="28"/>
              </w:rPr>
            </w:pPr>
            <w:r>
              <w:rPr>
                <w:rFonts w:ascii="宋体" w:hAnsi="宋体"/>
                <w:sz w:val="28"/>
                <w:szCs w:val="28"/>
              </w:rPr>
              <w:t>8.2.1</w:t>
            </w:r>
            <w:r>
              <w:rPr>
                <w:rFonts w:ascii="宋体" w:hAnsi="宋体" w:hint="eastAsia"/>
                <w:sz w:val="28"/>
                <w:szCs w:val="28"/>
              </w:rPr>
              <w:t>顾客满意</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4B868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73A5DC"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AE95BB"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B2F23C"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03D6B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50178D"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A42821" w14:textId="77777777" w:rsidR="00000000" w:rsidRDefault="00000000">
            <w:pPr>
              <w:spacing w:line="440" w:lineRule="exact"/>
              <w:jc w:val="center"/>
              <w:rPr>
                <w:rFonts w:ascii="宋体" w:hAnsi="宋体"/>
                <w:sz w:val="28"/>
                <w:szCs w:val="28"/>
              </w:rPr>
            </w:pP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A464C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77AFA71D"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6E135D9D" w14:textId="77777777" w:rsidR="00000000" w:rsidRDefault="00000000">
            <w:pPr>
              <w:spacing w:line="440" w:lineRule="exact"/>
              <w:jc w:val="center"/>
              <w:rPr>
                <w:rFonts w:ascii="宋体" w:hAnsi="宋体"/>
                <w:sz w:val="28"/>
                <w:szCs w:val="28"/>
              </w:rPr>
            </w:pPr>
          </w:p>
        </w:tc>
        <w:tc>
          <w:tcPr>
            <w:tcW w:w="720" w:type="dxa"/>
            <w:vMerge/>
            <w:tcBorders>
              <w:left w:val="nil"/>
              <w:right w:val="single" w:sz="4" w:space="0" w:color="auto"/>
            </w:tcBorders>
            <w:noWrap/>
            <w:tcMar>
              <w:top w:w="15" w:type="dxa"/>
              <w:left w:w="15" w:type="dxa"/>
              <w:bottom w:w="0" w:type="dxa"/>
              <w:right w:w="15" w:type="dxa"/>
            </w:tcMar>
            <w:vAlign w:val="center"/>
          </w:tcPr>
          <w:p w14:paraId="77FB4C90" w14:textId="77777777" w:rsidR="00000000" w:rsidRDefault="00000000">
            <w:pPr>
              <w:spacing w:line="440" w:lineRule="exact"/>
              <w:jc w:val="center"/>
              <w:rPr>
                <w:rFonts w:ascii="宋体" w:hAnsi="宋体"/>
                <w:sz w:val="28"/>
                <w:szCs w:val="28"/>
              </w:rPr>
            </w:pP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7EB52C51" w14:textId="77777777" w:rsidR="00000000" w:rsidRDefault="00000000">
            <w:pPr>
              <w:spacing w:line="440" w:lineRule="exact"/>
              <w:jc w:val="center"/>
              <w:rPr>
                <w:rFonts w:ascii="宋体" w:hAnsi="宋体"/>
                <w:sz w:val="28"/>
                <w:szCs w:val="28"/>
              </w:rPr>
            </w:pPr>
            <w:r>
              <w:rPr>
                <w:rFonts w:ascii="宋体" w:hAnsi="宋体"/>
                <w:sz w:val="28"/>
                <w:szCs w:val="28"/>
              </w:rPr>
              <w:t>8.2.2</w:t>
            </w:r>
            <w:r>
              <w:rPr>
                <w:rFonts w:ascii="宋体" w:hAnsi="宋体" w:hint="eastAsia"/>
                <w:sz w:val="28"/>
                <w:szCs w:val="28"/>
              </w:rPr>
              <w:t>内部审核</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7210F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00CE95"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020C96"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A9A3E5"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01540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0116C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D313AD"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A6AFB6"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1B9A2019"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28AB071C" w14:textId="77777777" w:rsidR="00000000" w:rsidRDefault="00000000">
            <w:pPr>
              <w:spacing w:line="440" w:lineRule="exact"/>
              <w:jc w:val="center"/>
              <w:rPr>
                <w:rFonts w:ascii="宋体" w:hAnsi="宋体"/>
                <w:sz w:val="28"/>
                <w:szCs w:val="28"/>
              </w:rPr>
            </w:pPr>
          </w:p>
        </w:tc>
        <w:tc>
          <w:tcPr>
            <w:tcW w:w="720" w:type="dxa"/>
            <w:vMerge/>
            <w:tcBorders>
              <w:left w:val="nil"/>
              <w:right w:val="single" w:sz="4" w:space="0" w:color="auto"/>
            </w:tcBorders>
            <w:noWrap/>
            <w:tcMar>
              <w:top w:w="15" w:type="dxa"/>
              <w:left w:w="15" w:type="dxa"/>
              <w:bottom w:w="0" w:type="dxa"/>
              <w:right w:w="15" w:type="dxa"/>
            </w:tcMar>
            <w:vAlign w:val="center"/>
          </w:tcPr>
          <w:p w14:paraId="443C9583" w14:textId="77777777" w:rsidR="00000000" w:rsidRDefault="00000000">
            <w:pPr>
              <w:spacing w:line="440" w:lineRule="exact"/>
              <w:jc w:val="center"/>
              <w:rPr>
                <w:rFonts w:ascii="宋体" w:hAnsi="宋体"/>
                <w:sz w:val="28"/>
                <w:szCs w:val="28"/>
              </w:rPr>
            </w:pP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340A259" w14:textId="77777777" w:rsidR="00000000" w:rsidRDefault="00000000">
            <w:pPr>
              <w:spacing w:line="440" w:lineRule="exact"/>
              <w:jc w:val="center"/>
              <w:rPr>
                <w:rFonts w:ascii="宋体" w:hAnsi="宋体"/>
                <w:sz w:val="28"/>
                <w:szCs w:val="28"/>
              </w:rPr>
            </w:pPr>
            <w:r>
              <w:rPr>
                <w:rFonts w:ascii="宋体" w:hAnsi="宋体"/>
                <w:sz w:val="28"/>
                <w:szCs w:val="28"/>
              </w:rPr>
              <w:t>8.2.3</w:t>
            </w:r>
            <w:r>
              <w:rPr>
                <w:rFonts w:ascii="宋体" w:hAnsi="宋体" w:hint="eastAsia"/>
                <w:sz w:val="28"/>
                <w:szCs w:val="28"/>
              </w:rPr>
              <w:t>过程的监视和测量</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A10F6B"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D9429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DCF9C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66BCA7"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603473"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C8FB3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59515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92DFA3"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1C9BA122"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02CE152F" w14:textId="77777777" w:rsidR="00000000" w:rsidRDefault="00000000">
            <w:pPr>
              <w:spacing w:line="440" w:lineRule="exact"/>
              <w:jc w:val="center"/>
              <w:rPr>
                <w:rFonts w:ascii="宋体" w:hAnsi="宋体"/>
                <w:sz w:val="28"/>
                <w:szCs w:val="28"/>
              </w:rPr>
            </w:pPr>
          </w:p>
        </w:tc>
        <w:tc>
          <w:tcPr>
            <w:tcW w:w="720" w:type="dxa"/>
            <w:vMerge/>
            <w:tcBorders>
              <w:left w:val="nil"/>
              <w:bottom w:val="single" w:sz="4" w:space="0" w:color="auto"/>
              <w:right w:val="single" w:sz="4" w:space="0" w:color="auto"/>
            </w:tcBorders>
            <w:noWrap/>
            <w:tcMar>
              <w:top w:w="15" w:type="dxa"/>
              <w:left w:w="15" w:type="dxa"/>
              <w:bottom w:w="0" w:type="dxa"/>
              <w:right w:w="15" w:type="dxa"/>
            </w:tcMar>
            <w:vAlign w:val="center"/>
          </w:tcPr>
          <w:p w14:paraId="370F6518" w14:textId="77777777" w:rsidR="00000000" w:rsidRDefault="00000000">
            <w:pPr>
              <w:spacing w:line="440" w:lineRule="exact"/>
              <w:jc w:val="center"/>
              <w:rPr>
                <w:rFonts w:ascii="宋体" w:hAnsi="宋体"/>
                <w:sz w:val="28"/>
                <w:szCs w:val="28"/>
              </w:rPr>
            </w:pPr>
          </w:p>
        </w:tc>
        <w:tc>
          <w:tcPr>
            <w:tcW w:w="216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4A62C53" w14:textId="77777777" w:rsidR="00000000" w:rsidRDefault="00000000">
            <w:pPr>
              <w:spacing w:line="440" w:lineRule="exact"/>
              <w:jc w:val="center"/>
              <w:rPr>
                <w:rFonts w:ascii="宋体" w:hAnsi="宋体"/>
                <w:sz w:val="28"/>
                <w:szCs w:val="28"/>
              </w:rPr>
            </w:pPr>
            <w:r>
              <w:rPr>
                <w:rFonts w:ascii="宋体" w:hAnsi="宋体"/>
                <w:sz w:val="28"/>
                <w:szCs w:val="28"/>
              </w:rPr>
              <w:t>8.2.4</w:t>
            </w:r>
            <w:r>
              <w:rPr>
                <w:rFonts w:ascii="宋体" w:hAnsi="宋体" w:hint="eastAsia"/>
                <w:sz w:val="28"/>
                <w:szCs w:val="28"/>
              </w:rPr>
              <w:t>产品的监视和测量</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FF5E7E"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D8E8A8"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62498D"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AC7BDE"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18BEBB"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59BF8E"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16B08E"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802F19"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0DEFB5D6"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19816108"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137434EB" w14:textId="77777777" w:rsidR="00000000" w:rsidRDefault="00000000">
            <w:pPr>
              <w:spacing w:line="440" w:lineRule="exact"/>
              <w:jc w:val="center"/>
              <w:rPr>
                <w:rFonts w:ascii="宋体" w:hAnsi="宋体"/>
                <w:sz w:val="28"/>
                <w:szCs w:val="28"/>
              </w:rPr>
            </w:pPr>
            <w:r>
              <w:rPr>
                <w:rFonts w:ascii="宋体" w:hAnsi="宋体"/>
                <w:sz w:val="28"/>
                <w:szCs w:val="28"/>
              </w:rPr>
              <w:t>8.3 不合格品的控制</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1EDA02"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9E793B"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9DCC0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A95C0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3B209A"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5E7B0D"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A38A06"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F2DC06"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658249E2" w14:textId="77777777">
        <w:trPr>
          <w:cantSplit/>
          <w:trHeight w:val="170"/>
        </w:trPr>
        <w:tc>
          <w:tcPr>
            <w:tcW w:w="735" w:type="dxa"/>
            <w:vMerge/>
            <w:tcBorders>
              <w:left w:val="single" w:sz="4" w:space="0" w:color="auto"/>
              <w:right w:val="single" w:sz="4" w:space="0" w:color="auto"/>
            </w:tcBorders>
            <w:noWrap/>
            <w:tcMar>
              <w:top w:w="15" w:type="dxa"/>
              <w:left w:w="15" w:type="dxa"/>
              <w:bottom w:w="0" w:type="dxa"/>
              <w:right w:w="15" w:type="dxa"/>
            </w:tcMar>
            <w:vAlign w:val="center"/>
          </w:tcPr>
          <w:p w14:paraId="401F9C8C"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17C57D7B" w14:textId="77777777" w:rsidR="00000000" w:rsidRDefault="00000000">
            <w:pPr>
              <w:spacing w:line="440" w:lineRule="exact"/>
              <w:jc w:val="center"/>
              <w:rPr>
                <w:rFonts w:ascii="宋体" w:hAnsi="宋体"/>
                <w:sz w:val="28"/>
                <w:szCs w:val="28"/>
              </w:rPr>
            </w:pPr>
            <w:r>
              <w:rPr>
                <w:rFonts w:ascii="宋体" w:hAnsi="宋体"/>
                <w:sz w:val="28"/>
                <w:szCs w:val="28"/>
              </w:rPr>
              <w:t>8.4 数据分析</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6B8A43" w14:textId="77777777" w:rsidR="00000000" w:rsidRDefault="00000000">
            <w:pPr>
              <w:spacing w:line="440" w:lineRule="exact"/>
              <w:jc w:val="center"/>
              <w:rPr>
                <w:rFonts w:ascii="宋体" w:hAnsi="宋体"/>
                <w:sz w:val="28"/>
                <w:szCs w:val="28"/>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A3F71E"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4C1E6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3638F8"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3451BF"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30DA16" w14:textId="77777777" w:rsidR="00000000" w:rsidRDefault="00000000">
            <w:pPr>
              <w:spacing w:line="440" w:lineRule="exact"/>
              <w:jc w:val="center"/>
              <w:rPr>
                <w:rFonts w:ascii="宋体" w:hAnsi="宋体"/>
                <w:sz w:val="28"/>
                <w:szCs w:val="28"/>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2B65B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E9202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31167071" w14:textId="77777777">
        <w:trPr>
          <w:cantSplit/>
          <w:trHeight w:val="170"/>
        </w:trPr>
        <w:tc>
          <w:tcPr>
            <w:tcW w:w="73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595045" w14:textId="77777777" w:rsidR="00000000" w:rsidRDefault="00000000">
            <w:pPr>
              <w:spacing w:line="440" w:lineRule="exact"/>
              <w:jc w:val="center"/>
              <w:rPr>
                <w:rFonts w:ascii="宋体" w:hAnsi="宋体"/>
                <w:sz w:val="28"/>
                <w:szCs w:val="28"/>
              </w:rPr>
            </w:pPr>
          </w:p>
        </w:tc>
        <w:tc>
          <w:tcPr>
            <w:tcW w:w="288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476959DB" w14:textId="77777777" w:rsidR="00000000" w:rsidRDefault="00000000">
            <w:pPr>
              <w:spacing w:line="440" w:lineRule="exact"/>
              <w:jc w:val="center"/>
              <w:rPr>
                <w:rFonts w:ascii="宋体" w:hAnsi="宋体"/>
                <w:sz w:val="28"/>
                <w:szCs w:val="28"/>
              </w:rPr>
            </w:pPr>
            <w:r>
              <w:rPr>
                <w:rFonts w:ascii="宋体" w:hAnsi="宋体"/>
                <w:sz w:val="28"/>
                <w:szCs w:val="28"/>
              </w:rPr>
              <w:t>8.5 改进（8.5.1、8.5.2、8.5.3）</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A90AE4"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1388A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6D13A8"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97C9FC"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2C8AA1"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CF4AA2"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6F0457"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c>
          <w:tcPr>
            <w:tcW w:w="36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064F20" w14:textId="77777777" w:rsidR="00000000" w:rsidRDefault="00000000">
            <w:pPr>
              <w:spacing w:line="440" w:lineRule="exact"/>
              <w:jc w:val="center"/>
              <w:rPr>
                <w:rFonts w:ascii="宋体" w:hAnsi="宋体"/>
                <w:sz w:val="28"/>
                <w:szCs w:val="28"/>
              </w:rPr>
            </w:pPr>
            <w:r>
              <w:rPr>
                <w:rFonts w:ascii="宋体" w:hAnsi="宋体" w:hint="eastAsia"/>
                <w:sz w:val="28"/>
                <w:szCs w:val="28"/>
              </w:rPr>
              <w:t>○</w:t>
            </w:r>
          </w:p>
        </w:tc>
      </w:tr>
      <w:tr w:rsidR="00000000" w14:paraId="0B801A32" w14:textId="77777777">
        <w:trPr>
          <w:cantSplit/>
          <w:trHeight w:val="170"/>
        </w:trPr>
        <w:tc>
          <w:tcPr>
            <w:tcW w:w="7935" w:type="dxa"/>
            <w:gridSpan w:val="12"/>
            <w:tcBorders>
              <w:top w:val="nil"/>
              <w:left w:val="nil"/>
              <w:bottom w:val="nil"/>
              <w:right w:val="nil"/>
            </w:tcBorders>
            <w:noWrap/>
            <w:tcMar>
              <w:top w:w="15" w:type="dxa"/>
              <w:left w:w="15" w:type="dxa"/>
              <w:bottom w:w="0" w:type="dxa"/>
              <w:right w:w="15" w:type="dxa"/>
            </w:tcMar>
            <w:vAlign w:val="center"/>
          </w:tcPr>
          <w:p w14:paraId="44E47598" w14:textId="77777777" w:rsidR="00000000" w:rsidRDefault="00000000">
            <w:pPr>
              <w:spacing w:line="440" w:lineRule="exact"/>
              <w:jc w:val="center"/>
              <w:rPr>
                <w:rFonts w:ascii="宋体" w:hAnsi="宋体"/>
                <w:sz w:val="28"/>
                <w:szCs w:val="28"/>
              </w:rPr>
            </w:pPr>
            <w:r>
              <w:rPr>
                <w:rFonts w:ascii="宋体" w:hAnsi="宋体" w:hint="eastAsia"/>
                <w:sz w:val="28"/>
                <w:szCs w:val="28"/>
              </w:rPr>
              <w:t>●——为主控责任人              ○—为相关责任人</w:t>
            </w:r>
          </w:p>
        </w:tc>
      </w:tr>
    </w:tbl>
    <w:p w14:paraId="4C7998B3" w14:textId="77777777" w:rsidR="00000000" w:rsidRDefault="00000000">
      <w:pPr>
        <w:pStyle w:val="a0"/>
        <w:spacing w:line="440" w:lineRule="exact"/>
        <w:rPr>
          <w:rFonts w:ascii="宋体" w:hAnsi="宋体"/>
          <w:sz w:val="28"/>
          <w:szCs w:val="28"/>
        </w:rPr>
      </w:pPr>
    </w:p>
    <w:p w14:paraId="6FE3EF21" w14:textId="77777777" w:rsidR="00000000" w:rsidRDefault="00000000">
      <w:pPr>
        <w:pStyle w:val="3"/>
        <w:spacing w:line="440" w:lineRule="exact"/>
        <w:rPr>
          <w:rFonts w:hint="eastAsia"/>
          <w:bCs/>
          <w:spacing w:val="6"/>
          <w:szCs w:val="28"/>
        </w:rPr>
      </w:pPr>
      <w:r>
        <w:rPr>
          <w:szCs w:val="28"/>
        </w:rPr>
        <w:br w:type="page"/>
      </w:r>
      <w:bookmarkStart w:id="270" w:name="_Toc161028487"/>
      <w:bookmarkStart w:id="271" w:name="_Toc161205211"/>
      <w:r>
        <w:rPr>
          <w:rFonts w:hint="eastAsia"/>
          <w:bCs/>
          <w:spacing w:val="6"/>
          <w:szCs w:val="28"/>
        </w:rPr>
        <w:lastRenderedPageBreak/>
        <w:t>五、附表五：进度计划表</w:t>
      </w:r>
      <w:bookmarkEnd w:id="270"/>
      <w:bookmarkEnd w:id="271"/>
      <w:r>
        <w:rPr>
          <w:rFonts w:hint="eastAsia"/>
          <w:bCs/>
          <w:spacing w:val="6"/>
          <w:szCs w:val="28"/>
        </w:rPr>
        <w:t>（略）</w:t>
      </w:r>
    </w:p>
    <w:p w14:paraId="1659B89B" w14:textId="77777777" w:rsidR="00000000" w:rsidRDefault="00000000">
      <w:pPr>
        <w:pStyle w:val="3"/>
        <w:spacing w:line="440" w:lineRule="exact"/>
        <w:rPr>
          <w:rFonts w:hint="eastAsia"/>
          <w:bCs/>
          <w:spacing w:val="6"/>
          <w:szCs w:val="28"/>
        </w:rPr>
      </w:pPr>
      <w:r>
        <w:rPr>
          <w:spacing w:val="6"/>
          <w:szCs w:val="28"/>
        </w:rPr>
        <w:br w:type="page"/>
      </w:r>
      <w:bookmarkStart w:id="272" w:name="_Toc161028488"/>
      <w:bookmarkStart w:id="273" w:name="_Toc161205212"/>
      <w:r>
        <w:rPr>
          <w:rFonts w:hint="eastAsia"/>
          <w:bCs/>
          <w:spacing w:val="6"/>
          <w:szCs w:val="28"/>
        </w:rPr>
        <w:lastRenderedPageBreak/>
        <w:t>六、附表六：平面布置图</w:t>
      </w:r>
      <w:bookmarkEnd w:id="272"/>
      <w:bookmarkEnd w:id="273"/>
      <w:r>
        <w:rPr>
          <w:rFonts w:hint="eastAsia"/>
          <w:bCs/>
          <w:spacing w:val="6"/>
          <w:szCs w:val="28"/>
        </w:rPr>
        <w:t>（略）</w:t>
      </w:r>
    </w:p>
    <w:p w14:paraId="0B0BD047" w14:textId="77777777" w:rsidR="00000000" w:rsidRDefault="00000000">
      <w:pPr>
        <w:pStyle w:val="3"/>
        <w:spacing w:line="440" w:lineRule="exact"/>
        <w:rPr>
          <w:rFonts w:hint="eastAsia"/>
          <w:bCs/>
          <w:spacing w:val="6"/>
          <w:szCs w:val="28"/>
        </w:rPr>
      </w:pPr>
    </w:p>
    <w:p w14:paraId="5F41EF96" w14:textId="77777777" w:rsidR="00000000" w:rsidRDefault="00000000">
      <w:pPr>
        <w:pStyle w:val="a0"/>
        <w:spacing w:line="440" w:lineRule="exact"/>
        <w:rPr>
          <w:rFonts w:ascii="宋体" w:hAnsi="宋体" w:hint="eastAsia"/>
          <w:spacing w:val="6"/>
          <w:sz w:val="28"/>
          <w:szCs w:val="28"/>
        </w:rPr>
      </w:pPr>
    </w:p>
    <w:p w14:paraId="7F912561" w14:textId="77777777" w:rsidR="00000000" w:rsidRDefault="00000000">
      <w:pPr>
        <w:pStyle w:val="3"/>
        <w:spacing w:line="440" w:lineRule="exact"/>
        <w:rPr>
          <w:rFonts w:hint="eastAsia"/>
          <w:bCs/>
          <w:spacing w:val="6"/>
          <w:szCs w:val="28"/>
        </w:rPr>
        <w:sectPr w:rsidR="00000000">
          <w:footerReference w:type="even" r:id="rId7"/>
          <w:footerReference w:type="default" r:id="rId8"/>
          <w:pgSz w:w="11906" w:h="16838" w:code="9"/>
          <w:pgMar w:top="1440" w:right="1701" w:bottom="1440" w:left="1797" w:header="851" w:footer="992" w:gutter="0"/>
          <w:cols w:space="425"/>
          <w:docGrid w:linePitch="312"/>
        </w:sectPr>
      </w:pPr>
      <w:r>
        <w:rPr>
          <w:bCs/>
          <w:spacing w:val="6"/>
          <w:szCs w:val="28"/>
        </w:rPr>
        <w:br w:type="page"/>
      </w:r>
      <w:bookmarkStart w:id="274" w:name="_Toc161028489"/>
      <w:bookmarkStart w:id="275" w:name="_Toc161205213"/>
      <w:r>
        <w:rPr>
          <w:rFonts w:hint="eastAsia"/>
          <w:bCs/>
          <w:spacing w:val="6"/>
          <w:szCs w:val="28"/>
        </w:rPr>
        <w:lastRenderedPageBreak/>
        <w:t>七、附表七：深化设计图</w:t>
      </w:r>
      <w:bookmarkEnd w:id="274"/>
      <w:bookmarkEnd w:id="275"/>
      <w:r>
        <w:rPr>
          <w:rFonts w:hint="eastAsia"/>
          <w:bCs/>
          <w:spacing w:val="6"/>
          <w:szCs w:val="28"/>
        </w:rPr>
        <w:t>（略）</w:t>
      </w:r>
    </w:p>
    <w:p w14:paraId="7E53FCE9" w14:textId="77777777" w:rsidR="009A5ED6" w:rsidRDefault="009A5ED6">
      <w:pPr>
        <w:pStyle w:val="xl24"/>
        <w:widowControl w:val="0"/>
        <w:pBdr>
          <w:bottom w:val="none" w:sz="0" w:space="0" w:color="auto"/>
        </w:pBdr>
        <w:spacing w:before="0" w:beforeAutospacing="0" w:after="0" w:afterAutospacing="0"/>
        <w:jc w:val="both"/>
        <w:textAlignment w:val="auto"/>
        <w:rPr>
          <w:rFonts w:hint="eastAsia"/>
        </w:rPr>
      </w:pPr>
    </w:p>
    <w:sectPr w:rsidR="009A5ED6">
      <w:headerReference w:type="even" r:id="rId9"/>
      <w:type w:val="nextColumn"/>
      <w:pgSz w:w="11906" w:h="16838" w:code="9"/>
      <w:pgMar w:top="1440" w:right="1701" w:bottom="1440"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23174" w14:textId="77777777" w:rsidR="009A5ED6" w:rsidRDefault="009A5ED6">
      <w:r>
        <w:separator/>
      </w:r>
    </w:p>
    <w:p w14:paraId="01F00576" w14:textId="77777777" w:rsidR="009A5ED6" w:rsidRDefault="009A5ED6"/>
  </w:endnote>
  <w:endnote w:type="continuationSeparator" w:id="0">
    <w:p w14:paraId="6D447816" w14:textId="77777777" w:rsidR="009A5ED6" w:rsidRDefault="009A5ED6">
      <w:r>
        <w:continuationSeparator/>
      </w:r>
    </w:p>
    <w:p w14:paraId="76BFDE0C" w14:textId="77777777" w:rsidR="009A5ED6" w:rsidRDefault="009A5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1C030" w14:textId="77777777" w:rsidR="00000000" w:rsidRDefault="00000000">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4D6CC07" w14:textId="77777777" w:rsidR="00000000" w:rsidRDefault="0000000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6B587" w14:textId="77777777" w:rsidR="00000000" w:rsidRDefault="00000000">
    <w:pPr>
      <w:pStyle w:val="ad"/>
      <w:framePr w:wrap="around" w:vAnchor="text" w:hAnchor="margin" w:xAlign="center" w:y="1"/>
      <w:rPr>
        <w:rStyle w:val="ac"/>
        <w:sz w:val="21"/>
        <w:szCs w:val="21"/>
      </w:rPr>
    </w:pPr>
    <w:r>
      <w:rPr>
        <w:rStyle w:val="ac"/>
        <w:sz w:val="21"/>
        <w:szCs w:val="21"/>
      </w:rPr>
      <w:fldChar w:fldCharType="begin"/>
    </w:r>
    <w:r>
      <w:rPr>
        <w:rStyle w:val="ac"/>
        <w:sz w:val="21"/>
        <w:szCs w:val="21"/>
      </w:rPr>
      <w:instrText xml:space="preserve">PAGE  </w:instrText>
    </w:r>
    <w:r>
      <w:rPr>
        <w:rStyle w:val="ac"/>
        <w:sz w:val="21"/>
        <w:szCs w:val="21"/>
      </w:rPr>
      <w:fldChar w:fldCharType="separate"/>
    </w:r>
    <w:r>
      <w:rPr>
        <w:rStyle w:val="ac"/>
        <w:noProof/>
        <w:sz w:val="21"/>
        <w:szCs w:val="21"/>
      </w:rPr>
      <w:t>1</w:t>
    </w:r>
    <w:r>
      <w:rPr>
        <w:rStyle w:val="ac"/>
        <w:sz w:val="21"/>
        <w:szCs w:val="21"/>
      </w:rPr>
      <w:fldChar w:fldCharType="end"/>
    </w:r>
  </w:p>
  <w:p w14:paraId="5DAECE03" w14:textId="77777777" w:rsidR="00000000" w:rsidRDefault="00000000">
    <w:pPr>
      <w:pStyle w:val="ad"/>
      <w:jc w:val="center"/>
      <w:rPr>
        <w:rFonts w:hint="eastAsi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59417" w14:textId="77777777" w:rsidR="009A5ED6" w:rsidRDefault="009A5ED6">
      <w:r>
        <w:separator/>
      </w:r>
    </w:p>
    <w:p w14:paraId="79DF3787" w14:textId="77777777" w:rsidR="009A5ED6" w:rsidRDefault="009A5ED6"/>
  </w:footnote>
  <w:footnote w:type="continuationSeparator" w:id="0">
    <w:p w14:paraId="6AA256CD" w14:textId="77777777" w:rsidR="009A5ED6" w:rsidRDefault="009A5ED6">
      <w:r>
        <w:continuationSeparator/>
      </w:r>
    </w:p>
    <w:p w14:paraId="70E8F6E6" w14:textId="77777777" w:rsidR="009A5ED6" w:rsidRDefault="009A5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EE6CD"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2DF5"/>
    <w:multiLevelType w:val="multilevel"/>
    <w:tmpl w:val="53C4E9C2"/>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DFA6A2F"/>
    <w:multiLevelType w:val="hybridMultilevel"/>
    <w:tmpl w:val="D27462D8"/>
    <w:lvl w:ilvl="0" w:tplc="BCF495DE">
      <w:start w:val="1"/>
      <w:numFmt w:val="decimal"/>
      <w:lvlText w:val="%1．"/>
      <w:lvlJc w:val="left"/>
      <w:pPr>
        <w:tabs>
          <w:tab w:val="num" w:pos="720"/>
        </w:tabs>
        <w:ind w:left="720" w:hanging="720"/>
      </w:pPr>
      <w:rPr>
        <w:rFonts w:hint="eastAsia"/>
      </w:rPr>
    </w:lvl>
    <w:lvl w:ilvl="1" w:tplc="C34A9698">
      <w:start w:val="1"/>
      <w:numFmt w:val="upperLetter"/>
      <w:lvlText w:val="%2、"/>
      <w:lvlJc w:val="left"/>
      <w:pPr>
        <w:tabs>
          <w:tab w:val="num" w:pos="1140"/>
        </w:tabs>
        <w:ind w:left="1140" w:hanging="720"/>
      </w:pPr>
      <w:rPr>
        <w:rFonts w:hint="eastAsia"/>
      </w:rPr>
    </w:lvl>
    <w:lvl w:ilvl="2" w:tplc="8A2C420A">
      <w:start w:val="1"/>
      <w:numFmt w:val="decimal"/>
      <w:lvlText w:val="（%3）"/>
      <w:lvlJc w:val="left"/>
      <w:pPr>
        <w:tabs>
          <w:tab w:val="num" w:pos="1080"/>
        </w:tabs>
        <w:ind w:left="108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7606E7F"/>
    <w:multiLevelType w:val="hybridMultilevel"/>
    <w:tmpl w:val="B9D00182"/>
    <w:lvl w:ilvl="0" w:tplc="BC7A445E">
      <w:start w:val="1"/>
      <w:numFmt w:val="decimal"/>
      <w:lvlText w:val="%1．"/>
      <w:lvlJc w:val="left"/>
      <w:pPr>
        <w:tabs>
          <w:tab w:val="num" w:pos="720"/>
        </w:tabs>
        <w:ind w:left="720" w:hanging="720"/>
      </w:pPr>
      <w:rPr>
        <w:rFonts w:hint="eastAsia"/>
      </w:rPr>
    </w:lvl>
    <w:lvl w:ilvl="1" w:tplc="86D634AC">
      <w:start w:val="1"/>
      <w:numFmt w:val="decimalEnclosedCircle"/>
      <w:lvlText w:val="%2"/>
      <w:lvlJc w:val="left"/>
      <w:pPr>
        <w:tabs>
          <w:tab w:val="num" w:pos="780"/>
        </w:tabs>
        <w:ind w:left="780" w:hanging="360"/>
      </w:pPr>
      <w:rPr>
        <w:rFonts w:hAnsi="宋体" w:hint="eastAsia"/>
      </w:rPr>
    </w:lvl>
    <w:lvl w:ilvl="2" w:tplc="C80633BC">
      <w:start w:val="1"/>
      <w:numFmt w:val="decimalEnclosedCircle"/>
      <w:lvlText w:val="%3"/>
      <w:lvlJc w:val="left"/>
      <w:pPr>
        <w:tabs>
          <w:tab w:val="num" w:pos="1200"/>
        </w:tabs>
        <w:ind w:left="1200" w:hanging="360"/>
      </w:pPr>
      <w:rPr>
        <w:rFonts w:hAnsi="宋体" w:hint="eastAsia"/>
      </w:rPr>
    </w:lvl>
    <w:lvl w:ilvl="3" w:tplc="58809690">
      <w:start w:val="1"/>
      <w:numFmt w:val="lowerLetter"/>
      <w:lvlText w:val="%4）"/>
      <w:lvlJc w:val="left"/>
      <w:pPr>
        <w:tabs>
          <w:tab w:val="num" w:pos="1980"/>
        </w:tabs>
        <w:ind w:left="1980" w:hanging="720"/>
      </w:pPr>
      <w:rPr>
        <w:rFonts w:ascii="Times New Roman" w:hint="eastAsia"/>
      </w:rPr>
    </w:lvl>
    <w:lvl w:ilvl="4" w:tplc="3DF409C6">
      <w:start w:val="1"/>
      <w:numFmt w:val="decimal"/>
      <w:lvlText w:val="（%5）"/>
      <w:lvlJc w:val="left"/>
      <w:pPr>
        <w:tabs>
          <w:tab w:val="num" w:pos="2400"/>
        </w:tabs>
        <w:ind w:left="2400" w:hanging="720"/>
      </w:pPr>
      <w:rPr>
        <w:rFonts w:hint="eastAsia"/>
      </w:rPr>
    </w:lvl>
    <w:lvl w:ilvl="5" w:tplc="340E83E8">
      <w:start w:val="1"/>
      <w:numFmt w:val="decimal"/>
      <w:lvlText w:val="%6、"/>
      <w:lvlJc w:val="left"/>
      <w:pPr>
        <w:tabs>
          <w:tab w:val="num" w:pos="2460"/>
        </w:tabs>
        <w:ind w:left="2460" w:hanging="360"/>
      </w:pPr>
      <w:rPr>
        <w:rFonts w:hint="eastAsia"/>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10911CA"/>
    <w:multiLevelType w:val="hybridMultilevel"/>
    <w:tmpl w:val="D24059BE"/>
    <w:lvl w:ilvl="0" w:tplc="4B9ABC6E">
      <w:start w:val="1"/>
      <w:numFmt w:val="decimal"/>
      <w:lvlText w:val="%1）"/>
      <w:lvlJc w:val="left"/>
      <w:pPr>
        <w:tabs>
          <w:tab w:val="num" w:pos="900"/>
        </w:tabs>
        <w:ind w:left="900" w:hanging="360"/>
      </w:pPr>
      <w:rPr>
        <w:rFonts w:hint="eastAsia"/>
      </w:rPr>
    </w:lvl>
    <w:lvl w:ilvl="1" w:tplc="FE96574E">
      <w:start w:val="3"/>
      <w:numFmt w:val="decimal"/>
      <w:lvlText w:val="%2、"/>
      <w:lvlJc w:val="left"/>
      <w:pPr>
        <w:tabs>
          <w:tab w:val="num" w:pos="1320"/>
        </w:tabs>
        <w:ind w:left="1320" w:hanging="360"/>
      </w:pPr>
      <w:rPr>
        <w:rFonts w:hint="eastAsia"/>
      </w:rPr>
    </w:lvl>
    <w:lvl w:ilvl="2" w:tplc="C0EC9B08">
      <w:start w:val="1"/>
      <w:numFmt w:val="japaneseCounting"/>
      <w:lvlText w:val="%3、"/>
      <w:lvlJc w:val="left"/>
      <w:pPr>
        <w:tabs>
          <w:tab w:val="num" w:pos="1860"/>
        </w:tabs>
        <w:ind w:left="1860" w:hanging="480"/>
      </w:pPr>
      <w:rPr>
        <w:rFonts w:hint="eastAsia"/>
      </w:rPr>
    </w:lvl>
    <w:lvl w:ilvl="3" w:tplc="FE6AB91A">
      <w:start w:val="2"/>
      <w:numFmt w:val="japaneseCounting"/>
      <w:lvlText w:val="%4．"/>
      <w:lvlJc w:val="left"/>
      <w:pPr>
        <w:tabs>
          <w:tab w:val="num" w:pos="2520"/>
        </w:tabs>
        <w:ind w:left="2520" w:hanging="720"/>
      </w:pPr>
      <w:rPr>
        <w:rFonts w:hint="eastAsia"/>
      </w:rPr>
    </w:lvl>
    <w:lvl w:ilvl="4" w:tplc="E1D8BC98">
      <w:start w:val="1"/>
      <w:numFmt w:val="decimal"/>
      <w:lvlText w:val="%5．"/>
      <w:lvlJc w:val="left"/>
      <w:pPr>
        <w:tabs>
          <w:tab w:val="num" w:pos="2940"/>
        </w:tabs>
        <w:ind w:left="2940" w:hanging="720"/>
      </w:pPr>
      <w:rPr>
        <w:rFonts w:hint="eastAsia"/>
      </w:rPr>
    </w:lvl>
    <w:lvl w:ilvl="5" w:tplc="B7A24480">
      <w:start w:val="1"/>
      <w:numFmt w:val="upperLetter"/>
      <w:lvlText w:val="%6、"/>
      <w:lvlJc w:val="left"/>
      <w:pPr>
        <w:tabs>
          <w:tab w:val="num" w:pos="3360"/>
        </w:tabs>
        <w:ind w:left="3360" w:hanging="720"/>
      </w:pPr>
      <w:rPr>
        <w:rFonts w:hint="eastAsia"/>
      </w:rPr>
    </w:lvl>
    <w:lvl w:ilvl="6" w:tplc="129085B4">
      <w:start w:val="1"/>
      <w:numFmt w:val="decimal"/>
      <w:lvlText w:val="（%7）"/>
      <w:lvlJc w:val="left"/>
      <w:pPr>
        <w:tabs>
          <w:tab w:val="num" w:pos="720"/>
        </w:tabs>
        <w:ind w:left="720" w:hanging="720"/>
      </w:pPr>
      <w:rPr>
        <w:rFonts w:hint="eastAsia"/>
      </w:rPr>
    </w:lvl>
    <w:lvl w:ilvl="7" w:tplc="3CAAB226">
      <w:start w:val="1"/>
      <w:numFmt w:val="decimalEnclosedCircle"/>
      <w:lvlText w:val="%8"/>
      <w:lvlJc w:val="left"/>
      <w:pPr>
        <w:tabs>
          <w:tab w:val="num" w:pos="3840"/>
        </w:tabs>
        <w:ind w:left="3840" w:hanging="360"/>
      </w:pPr>
      <w:rPr>
        <w:rFonts w:hAnsi="宋体" w:hint="eastAsia"/>
      </w:rPr>
    </w:lvl>
    <w:lvl w:ilvl="8" w:tplc="0409001B" w:tentative="1">
      <w:start w:val="1"/>
      <w:numFmt w:val="lowerRoman"/>
      <w:lvlText w:val="%9."/>
      <w:lvlJc w:val="right"/>
      <w:pPr>
        <w:tabs>
          <w:tab w:val="num" w:pos="4320"/>
        </w:tabs>
        <w:ind w:left="4320" w:hanging="420"/>
      </w:pPr>
    </w:lvl>
  </w:abstractNum>
  <w:abstractNum w:abstractNumId="4" w15:restartNumberingAfterBreak="0">
    <w:nsid w:val="489406A3"/>
    <w:multiLevelType w:val="multilevel"/>
    <w:tmpl w:val="627490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48EF4B37"/>
    <w:multiLevelType w:val="hybridMultilevel"/>
    <w:tmpl w:val="4B9AC828"/>
    <w:lvl w:ilvl="0" w:tplc="A78404AA">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83A2763"/>
    <w:multiLevelType w:val="hybridMultilevel"/>
    <w:tmpl w:val="4EF225B2"/>
    <w:lvl w:ilvl="0" w:tplc="B9AED54E">
      <w:start w:val="1"/>
      <w:numFmt w:val="decimal"/>
      <w:lvlText w:val="%1．"/>
      <w:lvlJc w:val="left"/>
      <w:pPr>
        <w:tabs>
          <w:tab w:val="num" w:pos="720"/>
        </w:tabs>
        <w:ind w:left="720" w:hanging="720"/>
      </w:pPr>
      <w:rPr>
        <w:rFonts w:hint="eastAsia"/>
      </w:rPr>
    </w:lvl>
    <w:lvl w:ilvl="1" w:tplc="907EDB68">
      <w:start w:val="1"/>
      <w:numFmt w:val="decimal"/>
      <w:lvlText w:val="（%2）"/>
      <w:lvlJc w:val="left"/>
      <w:pPr>
        <w:tabs>
          <w:tab w:val="num" w:pos="720"/>
        </w:tabs>
        <w:ind w:left="720" w:hanging="72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7E2827FC"/>
    <w:multiLevelType w:val="hybridMultilevel"/>
    <w:tmpl w:val="3EA6C0CA"/>
    <w:lvl w:ilvl="0" w:tplc="4A1C87E4">
      <w:start w:val="1"/>
      <w:numFmt w:val="decimal"/>
      <w:lvlText w:val="%1．"/>
      <w:lvlJc w:val="left"/>
      <w:pPr>
        <w:tabs>
          <w:tab w:val="num" w:pos="720"/>
        </w:tabs>
        <w:ind w:left="720" w:hanging="720"/>
      </w:pPr>
      <w:rPr>
        <w:rFonts w:hint="eastAsia"/>
      </w:rPr>
    </w:lvl>
    <w:lvl w:ilvl="1" w:tplc="863C4F20">
      <w:start w:val="1"/>
      <w:numFmt w:val="upperLetter"/>
      <w:lvlText w:val="%2．"/>
      <w:lvlJc w:val="left"/>
      <w:pPr>
        <w:tabs>
          <w:tab w:val="num" w:pos="1140"/>
        </w:tabs>
        <w:ind w:left="1140" w:hanging="720"/>
      </w:pPr>
      <w:rPr>
        <w:rFonts w:hint="eastAsia"/>
      </w:rPr>
    </w:lvl>
    <w:lvl w:ilvl="2" w:tplc="A8FEBA1C">
      <w:start w:val="1"/>
      <w:numFmt w:val="upperLetter"/>
      <w:lvlText w:val="%3、"/>
      <w:lvlJc w:val="left"/>
      <w:pPr>
        <w:tabs>
          <w:tab w:val="num" w:pos="1560"/>
        </w:tabs>
        <w:ind w:left="1560" w:hanging="720"/>
      </w:pPr>
      <w:rPr>
        <w:rFonts w:ascii="Times New Roman" w:hAnsi="Times New Roman" w:hint="eastAsia"/>
      </w:rPr>
    </w:lvl>
    <w:lvl w:ilvl="3" w:tplc="7F402A22">
      <w:start w:val="1"/>
      <w:numFmt w:val="decimal"/>
      <w:lvlText w:val="（%4）"/>
      <w:lvlJc w:val="left"/>
      <w:pPr>
        <w:tabs>
          <w:tab w:val="num" w:pos="720"/>
        </w:tabs>
        <w:ind w:left="720" w:hanging="720"/>
      </w:pPr>
      <w:rPr>
        <w:rFonts w:ascii="宋体" w:hAnsi="宋体"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120829324">
    <w:abstractNumId w:val="4"/>
  </w:num>
  <w:num w:numId="2" w16cid:durableId="1179807243">
    <w:abstractNumId w:val="5"/>
  </w:num>
  <w:num w:numId="3" w16cid:durableId="1504589562">
    <w:abstractNumId w:val="7"/>
  </w:num>
  <w:num w:numId="4" w16cid:durableId="1357777949">
    <w:abstractNumId w:val="3"/>
  </w:num>
  <w:num w:numId="5" w16cid:durableId="1613783633">
    <w:abstractNumId w:val="6"/>
  </w:num>
  <w:num w:numId="6" w16cid:durableId="2022313830">
    <w:abstractNumId w:val="2"/>
  </w:num>
  <w:num w:numId="7" w16cid:durableId="1743872298">
    <w:abstractNumId w:val="1"/>
  </w:num>
  <w:num w:numId="8" w16cid:durableId="143107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E3"/>
    <w:rsid w:val="00762EBE"/>
    <w:rsid w:val="00975DE3"/>
    <w:rsid w:val="009A5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41E76"/>
  <w15:chartTrackingRefBased/>
  <w15:docId w15:val="{1EF380F5-5D08-45A1-8CA9-A2FBF4A5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aliases w:val="条标题,h2"/>
    <w:basedOn w:val="a"/>
    <w:next w:val="a"/>
    <w:qFormat/>
    <w:pPr>
      <w:keepNext/>
      <w:keepLines/>
      <w:spacing w:before="260" w:after="260" w:line="360" w:lineRule="auto"/>
      <w:jc w:val="center"/>
      <w:outlineLvl w:val="1"/>
    </w:pPr>
    <w:rPr>
      <w:rFonts w:ascii="宋体" w:hAnsi="宋体"/>
      <w:sz w:val="24"/>
      <w:szCs w:val="32"/>
    </w:rPr>
  </w:style>
  <w:style w:type="paragraph" w:styleId="3">
    <w:name w:val="heading 3"/>
    <w:aliases w:val="子系统,Heading 3 - old"/>
    <w:basedOn w:val="a"/>
    <w:next w:val="a0"/>
    <w:qFormat/>
    <w:pPr>
      <w:keepNext/>
      <w:keepLines/>
      <w:autoSpaceDE w:val="0"/>
      <w:autoSpaceDN w:val="0"/>
      <w:adjustRightInd w:val="0"/>
      <w:spacing w:line="360" w:lineRule="auto"/>
      <w:jc w:val="left"/>
      <w:textAlignment w:val="baseline"/>
      <w:outlineLvl w:val="2"/>
    </w:pPr>
    <w:rPr>
      <w:rFonts w:ascii="宋体" w:hAnsi="宋体"/>
      <w:kern w:val="0"/>
      <w:sz w:val="28"/>
      <w:szCs w:val="20"/>
    </w:rPr>
  </w:style>
  <w:style w:type="paragraph" w:styleId="4">
    <w:name w:val="heading 4"/>
    <w:basedOn w:val="a"/>
    <w:next w:val="a"/>
    <w:qFormat/>
    <w:pPr>
      <w:keepNext/>
      <w:outlineLvl w:val="3"/>
    </w:pPr>
    <w:rPr>
      <w:sz w:val="28"/>
      <w:szCs w:val="20"/>
    </w:rPr>
  </w:style>
  <w:style w:type="paragraph" w:styleId="5">
    <w:name w:val="heading 5"/>
    <w:basedOn w:val="a"/>
    <w:next w:val="a"/>
    <w:qFormat/>
    <w:pPr>
      <w:keepNext/>
      <w:jc w:val="center"/>
      <w:outlineLvl w:val="4"/>
    </w:pPr>
    <w:rPr>
      <w:rFonts w:ascii="宋体" w:hAnsi="宋体"/>
      <w:color w:val="000000"/>
      <w:sz w:val="28"/>
    </w:rPr>
  </w:style>
  <w:style w:type="paragraph" w:styleId="6">
    <w:name w:val="heading 6"/>
    <w:basedOn w:val="a"/>
    <w:next w:val="a0"/>
    <w:qFormat/>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rPr>
      <w:szCs w:val="20"/>
    </w:rPr>
  </w:style>
  <w:style w:type="paragraph" w:styleId="a4">
    <w:name w:val="Document Map"/>
    <w:basedOn w:val="a"/>
    <w:semiHidden/>
    <w:pPr>
      <w:shd w:val="clear" w:color="auto" w:fill="000080"/>
    </w:pPr>
  </w:style>
  <w:style w:type="paragraph" w:customStyle="1" w:styleId="xl24">
    <w:name w:val="xl24"/>
    <w:basedOn w:val="a"/>
    <w:pPr>
      <w:widowControl/>
      <w:pBdr>
        <w:bottom w:val="single" w:sz="4" w:space="0" w:color="auto"/>
      </w:pBdr>
      <w:spacing w:before="100" w:beforeAutospacing="1" w:after="100" w:afterAutospacing="1"/>
      <w:jc w:val="center"/>
      <w:textAlignment w:val="center"/>
    </w:pPr>
    <w:rPr>
      <w:rFonts w:ascii="宋体" w:hAnsi="宋体"/>
      <w:kern w:val="0"/>
      <w:sz w:val="24"/>
    </w:rPr>
  </w:style>
  <w:style w:type="paragraph" w:styleId="a5">
    <w:name w:val="toa heading"/>
    <w:basedOn w:val="a"/>
    <w:next w:val="a"/>
    <w:semiHidden/>
    <w:pPr>
      <w:spacing w:before="120"/>
    </w:pPr>
    <w:rPr>
      <w:rFonts w:ascii="Arial" w:hAnsi="Arial" w:cs="Arial"/>
      <w:sz w:val="24"/>
    </w:rPr>
  </w:style>
  <w:style w:type="paragraph" w:styleId="a6">
    <w:name w:val="Plain Text"/>
    <w:basedOn w:val="a"/>
    <w:semiHidden/>
    <w:rPr>
      <w:rFonts w:ascii="宋体" w:hAnsi="Courier New"/>
      <w:szCs w:val="20"/>
    </w:rPr>
  </w:style>
  <w:style w:type="paragraph" w:styleId="a7">
    <w:name w:val="Body Text Indent"/>
    <w:basedOn w:val="a"/>
    <w:semiHidden/>
    <w:pPr>
      <w:autoSpaceDE w:val="0"/>
      <w:autoSpaceDN w:val="0"/>
      <w:adjustRightInd w:val="0"/>
      <w:ind w:firstLine="540"/>
    </w:pPr>
    <w:rPr>
      <w:sz w:val="28"/>
      <w:szCs w:val="20"/>
    </w:rPr>
  </w:style>
  <w:style w:type="paragraph" w:styleId="a8">
    <w:name w:val="Body Text"/>
    <w:basedOn w:val="a"/>
    <w:semiHidden/>
    <w:rPr>
      <w:sz w:val="28"/>
      <w:szCs w:val="20"/>
    </w:rPr>
  </w:style>
  <w:style w:type="paragraph" w:styleId="TOC1">
    <w:name w:val="toc 1"/>
    <w:basedOn w:val="a"/>
    <w:next w:val="a"/>
    <w:autoRedefine/>
    <w:semiHidden/>
    <w:pPr>
      <w:spacing w:before="120"/>
      <w:jc w:val="left"/>
    </w:pPr>
    <w:rPr>
      <w:b/>
      <w:bCs/>
      <w:i/>
      <w:iCs/>
      <w:sz w:val="24"/>
    </w:rPr>
  </w:style>
  <w:style w:type="paragraph" w:styleId="10">
    <w:name w:val="index 1"/>
    <w:basedOn w:val="a"/>
    <w:next w:val="a"/>
    <w:autoRedefine/>
    <w:semiHidden/>
    <w:pPr>
      <w:spacing w:line="360" w:lineRule="auto"/>
    </w:pPr>
    <w:rPr>
      <w:rFonts w:ascii="宋体" w:hAnsi="宋体"/>
      <w:sz w:val="24"/>
    </w:rPr>
  </w:style>
  <w:style w:type="paragraph" w:styleId="a9">
    <w:name w:val="Date"/>
    <w:basedOn w:val="a"/>
    <w:next w:val="a"/>
    <w:semiHidden/>
    <w:pPr>
      <w:adjustRightInd w:val="0"/>
      <w:spacing w:line="312" w:lineRule="atLeast"/>
    </w:pPr>
    <w:rPr>
      <w:kern w:val="0"/>
      <w:szCs w:val="20"/>
    </w:rPr>
  </w:style>
  <w:style w:type="paragraph" w:styleId="20">
    <w:name w:val="Body Text Indent 2"/>
    <w:basedOn w:val="a"/>
    <w:semiHidden/>
    <w:pPr>
      <w:ind w:firstLine="540"/>
    </w:pPr>
    <w:rPr>
      <w:rFonts w:ascii="宋体" w:hAnsi="宋体" w:hint="eastAsia"/>
      <w:sz w:val="24"/>
    </w:rPr>
  </w:style>
  <w:style w:type="character" w:styleId="aa">
    <w:name w:val="Hyperlink"/>
    <w:basedOn w:val="a1"/>
    <w:semiHidden/>
    <w:rPr>
      <w:color w:val="0000FF"/>
      <w:u w:val="single"/>
    </w:rPr>
  </w:style>
  <w:style w:type="paragraph" w:styleId="TOC2">
    <w:name w:val="toc 2"/>
    <w:basedOn w:val="a"/>
    <w:next w:val="a"/>
    <w:autoRedefine/>
    <w:semiHidden/>
    <w:pPr>
      <w:spacing w:before="120"/>
      <w:ind w:left="210"/>
      <w:jc w:val="left"/>
    </w:pPr>
    <w:rPr>
      <w:b/>
      <w:bCs/>
      <w:sz w:val="22"/>
      <w:szCs w:val="22"/>
    </w:rPr>
  </w:style>
  <w:style w:type="paragraph" w:styleId="TOC3">
    <w:name w:val="toc 3"/>
    <w:basedOn w:val="a"/>
    <w:next w:val="a"/>
    <w:autoRedefine/>
    <w:semiHidden/>
    <w:pPr>
      <w:ind w:left="420"/>
      <w:jc w:val="left"/>
    </w:pPr>
    <w:rPr>
      <w:sz w:val="20"/>
      <w:szCs w:val="20"/>
    </w:rPr>
  </w:style>
  <w:style w:type="paragraph" w:styleId="ab">
    <w:name w:val="header"/>
    <w:basedOn w:val="a"/>
    <w:semiHidden/>
    <w:pPr>
      <w:pBdr>
        <w:bottom w:val="single" w:sz="6" w:space="1" w:color="auto"/>
      </w:pBdr>
      <w:tabs>
        <w:tab w:val="center" w:pos="4153"/>
        <w:tab w:val="right" w:pos="8306"/>
      </w:tabs>
      <w:snapToGrid w:val="0"/>
      <w:jc w:val="center"/>
    </w:pPr>
    <w:rPr>
      <w:sz w:val="18"/>
      <w:szCs w:val="18"/>
    </w:rPr>
  </w:style>
  <w:style w:type="character" w:styleId="ac">
    <w:name w:val="page number"/>
    <w:basedOn w:val="a1"/>
    <w:semiHidden/>
  </w:style>
  <w:style w:type="paragraph" w:styleId="ad">
    <w:name w:val="footer"/>
    <w:basedOn w:val="a"/>
    <w:semiHidden/>
    <w:pPr>
      <w:tabs>
        <w:tab w:val="center" w:pos="4153"/>
        <w:tab w:val="right" w:pos="8306"/>
      </w:tabs>
      <w:snapToGrid w:val="0"/>
      <w:jc w:val="left"/>
    </w:pPr>
    <w:rPr>
      <w:sz w:val="18"/>
      <w:szCs w:val="18"/>
    </w:rPr>
  </w:style>
  <w:style w:type="paragraph" w:styleId="30">
    <w:name w:val="Body Text 3"/>
    <w:basedOn w:val="a"/>
    <w:semiHidden/>
    <w:pPr>
      <w:snapToGrid w:val="0"/>
      <w:jc w:val="center"/>
    </w:pPr>
    <w:rPr>
      <w:snapToGrid w:val="0"/>
      <w:kern w:val="0"/>
      <w:sz w:val="28"/>
    </w:rPr>
  </w:style>
  <w:style w:type="paragraph" w:styleId="31">
    <w:name w:val="Body Text Indent 3"/>
    <w:basedOn w:val="a"/>
    <w:semiHidden/>
    <w:pPr>
      <w:ind w:firstLineChars="200" w:firstLine="560"/>
    </w:pPr>
    <w:rPr>
      <w:rFonts w:ascii="宋体" w:hAnsi="宋体"/>
      <w:sz w:val="28"/>
    </w:rPr>
  </w:style>
  <w:style w:type="character" w:styleId="ae">
    <w:name w:val="FollowedHyperlink"/>
    <w:basedOn w:val="a1"/>
    <w:semiHidden/>
    <w:rPr>
      <w:color w:val="800080"/>
      <w:u w:val="single"/>
    </w:rPr>
  </w:style>
  <w:style w:type="paragraph" w:styleId="TOC4">
    <w:name w:val="toc 4"/>
    <w:basedOn w:val="a"/>
    <w:next w:val="a"/>
    <w:autoRedefine/>
    <w:semiHidden/>
    <w:pPr>
      <w:ind w:left="630"/>
      <w:jc w:val="left"/>
    </w:pPr>
    <w:rPr>
      <w:sz w:val="20"/>
      <w:szCs w:val="20"/>
    </w:rPr>
  </w:style>
  <w:style w:type="paragraph" w:styleId="TOC5">
    <w:name w:val="toc 5"/>
    <w:basedOn w:val="a"/>
    <w:next w:val="a"/>
    <w:autoRedefine/>
    <w:semiHidden/>
    <w:pPr>
      <w:ind w:left="840"/>
      <w:jc w:val="left"/>
    </w:pPr>
    <w:rPr>
      <w:sz w:val="20"/>
      <w:szCs w:val="20"/>
    </w:rPr>
  </w:style>
  <w:style w:type="paragraph" w:styleId="TOC6">
    <w:name w:val="toc 6"/>
    <w:basedOn w:val="a"/>
    <w:next w:val="a"/>
    <w:autoRedefine/>
    <w:semiHidden/>
    <w:pPr>
      <w:ind w:left="1050"/>
      <w:jc w:val="left"/>
    </w:pPr>
    <w:rPr>
      <w:sz w:val="20"/>
      <w:szCs w:val="20"/>
    </w:rPr>
  </w:style>
  <w:style w:type="paragraph" w:styleId="TOC7">
    <w:name w:val="toc 7"/>
    <w:basedOn w:val="a"/>
    <w:next w:val="a"/>
    <w:autoRedefine/>
    <w:semiHidden/>
    <w:pPr>
      <w:ind w:left="1260"/>
      <w:jc w:val="left"/>
    </w:pPr>
    <w:rPr>
      <w:sz w:val="20"/>
      <w:szCs w:val="20"/>
    </w:rPr>
  </w:style>
  <w:style w:type="paragraph" w:styleId="TOC8">
    <w:name w:val="toc 8"/>
    <w:basedOn w:val="a"/>
    <w:next w:val="a"/>
    <w:autoRedefine/>
    <w:semiHidden/>
    <w:pPr>
      <w:ind w:left="1470"/>
      <w:jc w:val="left"/>
    </w:pPr>
    <w:rPr>
      <w:sz w:val="20"/>
      <w:szCs w:val="20"/>
    </w:rPr>
  </w:style>
  <w:style w:type="paragraph" w:styleId="TOC9">
    <w:name w:val="toc 9"/>
    <w:basedOn w:val="a"/>
    <w:next w:val="a"/>
    <w:autoRedefine/>
    <w:semiHidden/>
    <w:pPr>
      <w:ind w:left="1680"/>
      <w:jc w:val="left"/>
    </w:pPr>
    <w:rPr>
      <w:sz w:val="20"/>
      <w:szCs w:val="20"/>
    </w:rPr>
  </w:style>
  <w:style w:type="character" w:customStyle="1" w:styleId="zi1">
    <w:name w:val="zi1"/>
    <w:basedOn w:val="a1"/>
    <w:rPr>
      <w:sz w:val="18"/>
      <w:szCs w:val="18"/>
    </w:rPr>
  </w:style>
  <w:style w:type="paragraph" w:customStyle="1" w:styleId="100">
    <w:name w:val="样式10"/>
    <w:basedOn w:val="a"/>
    <w:pPr>
      <w:widowControl/>
      <w:spacing w:before="120" w:after="120" w:line="360" w:lineRule="auto"/>
    </w:pPr>
    <w:rPr>
      <w:rFonts w:ascii="仿宋_GB2312" w:eastAsia="仿宋_GB2312" w:hint="eastAsia"/>
      <w:spacing w:val="20"/>
      <w:kern w:val="0"/>
      <w:sz w:val="24"/>
      <w:szCs w:val="20"/>
    </w:rPr>
  </w:style>
  <w:style w:type="paragraph" w:styleId="21">
    <w:name w:val="Body Text 2"/>
    <w:basedOn w:val="a"/>
    <w:semiHidden/>
    <w:pPr>
      <w:spacing w:after="120" w:line="480" w:lineRule="auto"/>
    </w:pPr>
  </w:style>
  <w:style w:type="paragraph" w:styleId="af">
    <w:name w:val="Normal (Web)"/>
    <w:basedOn w:val="a"/>
    <w:semiHidden/>
    <w:rPr>
      <w:sz w:val="24"/>
    </w:rPr>
  </w:style>
  <w:style w:type="paragraph" w:styleId="af0">
    <w:name w:val="Salutation"/>
    <w:basedOn w:val="a"/>
    <w:next w:val="a"/>
    <w:semiHidden/>
    <w:rPr>
      <w:rFonts w:ascii="宋体" w:hAnsi="宋体"/>
      <w:sz w:val="28"/>
      <w:szCs w:val="20"/>
    </w:rPr>
  </w:style>
  <w:style w:type="paragraph" w:customStyle="1" w:styleId="11">
    <w:name w:val="样式1"/>
    <w:basedOn w:val="a"/>
    <w:autoRedefine/>
    <w:pPr>
      <w:spacing w:afterLines="50" w:after="156"/>
      <w:ind w:firstLineChars="192" w:firstLine="461"/>
    </w:pPr>
    <w:rPr>
      <w:rFonts w:ascii="宋体" w:hAnsi="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5828</Words>
  <Characters>33222</Characters>
  <Application>Microsoft Office Word</Application>
  <DocSecurity>0</DocSecurity>
  <Lines>276</Lines>
  <Paragraphs>77</Paragraphs>
  <ScaleCrop>false</ScaleCrop>
  <HeadingPairs>
    <vt:vector size="2" baseType="variant">
      <vt:variant>
        <vt:lpstr>题目</vt:lpstr>
      </vt:variant>
      <vt:variant>
        <vt:i4>1</vt:i4>
      </vt:variant>
    </vt:vector>
  </HeadingPairs>
  <TitlesOfParts>
    <vt:vector size="1" baseType="lpstr">
      <vt:lpstr>第一章 编制依据</vt:lpstr>
    </vt:vector>
  </TitlesOfParts>
  <Company>ji_zb</Company>
  <LinksUpToDate>false</LinksUpToDate>
  <CharactersWithSpaces>38973</CharactersWithSpaces>
  <SharedDoc>false</SharedDoc>
  <HLinks>
    <vt:vector size="324" baseType="variant">
      <vt:variant>
        <vt:i4>1507378</vt:i4>
      </vt:variant>
      <vt:variant>
        <vt:i4>320</vt:i4>
      </vt:variant>
      <vt:variant>
        <vt:i4>0</vt:i4>
      </vt:variant>
      <vt:variant>
        <vt:i4>5</vt:i4>
      </vt:variant>
      <vt:variant>
        <vt:lpwstr/>
      </vt:variant>
      <vt:variant>
        <vt:lpwstr>_Toc161205213</vt:lpwstr>
      </vt:variant>
      <vt:variant>
        <vt:i4>1507378</vt:i4>
      </vt:variant>
      <vt:variant>
        <vt:i4>314</vt:i4>
      </vt:variant>
      <vt:variant>
        <vt:i4>0</vt:i4>
      </vt:variant>
      <vt:variant>
        <vt:i4>5</vt:i4>
      </vt:variant>
      <vt:variant>
        <vt:lpwstr/>
      </vt:variant>
      <vt:variant>
        <vt:lpwstr>_Toc161205212</vt:lpwstr>
      </vt:variant>
      <vt:variant>
        <vt:i4>1507378</vt:i4>
      </vt:variant>
      <vt:variant>
        <vt:i4>308</vt:i4>
      </vt:variant>
      <vt:variant>
        <vt:i4>0</vt:i4>
      </vt:variant>
      <vt:variant>
        <vt:i4>5</vt:i4>
      </vt:variant>
      <vt:variant>
        <vt:lpwstr/>
      </vt:variant>
      <vt:variant>
        <vt:lpwstr>_Toc161205211</vt:lpwstr>
      </vt:variant>
      <vt:variant>
        <vt:i4>1507378</vt:i4>
      </vt:variant>
      <vt:variant>
        <vt:i4>302</vt:i4>
      </vt:variant>
      <vt:variant>
        <vt:i4>0</vt:i4>
      </vt:variant>
      <vt:variant>
        <vt:i4>5</vt:i4>
      </vt:variant>
      <vt:variant>
        <vt:lpwstr/>
      </vt:variant>
      <vt:variant>
        <vt:lpwstr>_Toc161205210</vt:lpwstr>
      </vt:variant>
      <vt:variant>
        <vt:i4>1441842</vt:i4>
      </vt:variant>
      <vt:variant>
        <vt:i4>296</vt:i4>
      </vt:variant>
      <vt:variant>
        <vt:i4>0</vt:i4>
      </vt:variant>
      <vt:variant>
        <vt:i4>5</vt:i4>
      </vt:variant>
      <vt:variant>
        <vt:lpwstr/>
      </vt:variant>
      <vt:variant>
        <vt:lpwstr>_Toc161205209</vt:lpwstr>
      </vt:variant>
      <vt:variant>
        <vt:i4>1441842</vt:i4>
      </vt:variant>
      <vt:variant>
        <vt:i4>290</vt:i4>
      </vt:variant>
      <vt:variant>
        <vt:i4>0</vt:i4>
      </vt:variant>
      <vt:variant>
        <vt:i4>5</vt:i4>
      </vt:variant>
      <vt:variant>
        <vt:lpwstr/>
      </vt:variant>
      <vt:variant>
        <vt:lpwstr>_Toc161205208</vt:lpwstr>
      </vt:variant>
      <vt:variant>
        <vt:i4>1441842</vt:i4>
      </vt:variant>
      <vt:variant>
        <vt:i4>284</vt:i4>
      </vt:variant>
      <vt:variant>
        <vt:i4>0</vt:i4>
      </vt:variant>
      <vt:variant>
        <vt:i4>5</vt:i4>
      </vt:variant>
      <vt:variant>
        <vt:lpwstr/>
      </vt:variant>
      <vt:variant>
        <vt:lpwstr>_Toc161205207</vt:lpwstr>
      </vt:variant>
      <vt:variant>
        <vt:i4>1441842</vt:i4>
      </vt:variant>
      <vt:variant>
        <vt:i4>278</vt:i4>
      </vt:variant>
      <vt:variant>
        <vt:i4>0</vt:i4>
      </vt:variant>
      <vt:variant>
        <vt:i4>5</vt:i4>
      </vt:variant>
      <vt:variant>
        <vt:lpwstr/>
      </vt:variant>
      <vt:variant>
        <vt:lpwstr>_Toc161205206</vt:lpwstr>
      </vt:variant>
      <vt:variant>
        <vt:i4>1441842</vt:i4>
      </vt:variant>
      <vt:variant>
        <vt:i4>272</vt:i4>
      </vt:variant>
      <vt:variant>
        <vt:i4>0</vt:i4>
      </vt:variant>
      <vt:variant>
        <vt:i4>5</vt:i4>
      </vt:variant>
      <vt:variant>
        <vt:lpwstr/>
      </vt:variant>
      <vt:variant>
        <vt:lpwstr>_Toc161205205</vt:lpwstr>
      </vt:variant>
      <vt:variant>
        <vt:i4>1441842</vt:i4>
      </vt:variant>
      <vt:variant>
        <vt:i4>266</vt:i4>
      </vt:variant>
      <vt:variant>
        <vt:i4>0</vt:i4>
      </vt:variant>
      <vt:variant>
        <vt:i4>5</vt:i4>
      </vt:variant>
      <vt:variant>
        <vt:lpwstr/>
      </vt:variant>
      <vt:variant>
        <vt:lpwstr>_Toc161205204</vt:lpwstr>
      </vt:variant>
      <vt:variant>
        <vt:i4>1441842</vt:i4>
      </vt:variant>
      <vt:variant>
        <vt:i4>260</vt:i4>
      </vt:variant>
      <vt:variant>
        <vt:i4>0</vt:i4>
      </vt:variant>
      <vt:variant>
        <vt:i4>5</vt:i4>
      </vt:variant>
      <vt:variant>
        <vt:lpwstr/>
      </vt:variant>
      <vt:variant>
        <vt:lpwstr>_Toc161205203</vt:lpwstr>
      </vt:variant>
      <vt:variant>
        <vt:i4>1441842</vt:i4>
      </vt:variant>
      <vt:variant>
        <vt:i4>254</vt:i4>
      </vt:variant>
      <vt:variant>
        <vt:i4>0</vt:i4>
      </vt:variant>
      <vt:variant>
        <vt:i4>5</vt:i4>
      </vt:variant>
      <vt:variant>
        <vt:lpwstr/>
      </vt:variant>
      <vt:variant>
        <vt:lpwstr>_Toc161205202</vt:lpwstr>
      </vt:variant>
      <vt:variant>
        <vt:i4>1441842</vt:i4>
      </vt:variant>
      <vt:variant>
        <vt:i4>248</vt:i4>
      </vt:variant>
      <vt:variant>
        <vt:i4>0</vt:i4>
      </vt:variant>
      <vt:variant>
        <vt:i4>5</vt:i4>
      </vt:variant>
      <vt:variant>
        <vt:lpwstr/>
      </vt:variant>
      <vt:variant>
        <vt:lpwstr>_Toc161205201</vt:lpwstr>
      </vt:variant>
      <vt:variant>
        <vt:i4>1441842</vt:i4>
      </vt:variant>
      <vt:variant>
        <vt:i4>242</vt:i4>
      </vt:variant>
      <vt:variant>
        <vt:i4>0</vt:i4>
      </vt:variant>
      <vt:variant>
        <vt:i4>5</vt:i4>
      </vt:variant>
      <vt:variant>
        <vt:lpwstr/>
      </vt:variant>
      <vt:variant>
        <vt:lpwstr>_Toc161205200</vt:lpwstr>
      </vt:variant>
      <vt:variant>
        <vt:i4>2031665</vt:i4>
      </vt:variant>
      <vt:variant>
        <vt:i4>236</vt:i4>
      </vt:variant>
      <vt:variant>
        <vt:i4>0</vt:i4>
      </vt:variant>
      <vt:variant>
        <vt:i4>5</vt:i4>
      </vt:variant>
      <vt:variant>
        <vt:lpwstr/>
      </vt:variant>
      <vt:variant>
        <vt:lpwstr>_Toc161205199</vt:lpwstr>
      </vt:variant>
      <vt:variant>
        <vt:i4>2031665</vt:i4>
      </vt:variant>
      <vt:variant>
        <vt:i4>230</vt:i4>
      </vt:variant>
      <vt:variant>
        <vt:i4>0</vt:i4>
      </vt:variant>
      <vt:variant>
        <vt:i4>5</vt:i4>
      </vt:variant>
      <vt:variant>
        <vt:lpwstr/>
      </vt:variant>
      <vt:variant>
        <vt:lpwstr>_Toc161205198</vt:lpwstr>
      </vt:variant>
      <vt:variant>
        <vt:i4>2031665</vt:i4>
      </vt:variant>
      <vt:variant>
        <vt:i4>224</vt:i4>
      </vt:variant>
      <vt:variant>
        <vt:i4>0</vt:i4>
      </vt:variant>
      <vt:variant>
        <vt:i4>5</vt:i4>
      </vt:variant>
      <vt:variant>
        <vt:lpwstr/>
      </vt:variant>
      <vt:variant>
        <vt:lpwstr>_Toc161205197</vt:lpwstr>
      </vt:variant>
      <vt:variant>
        <vt:i4>2031665</vt:i4>
      </vt:variant>
      <vt:variant>
        <vt:i4>218</vt:i4>
      </vt:variant>
      <vt:variant>
        <vt:i4>0</vt:i4>
      </vt:variant>
      <vt:variant>
        <vt:i4>5</vt:i4>
      </vt:variant>
      <vt:variant>
        <vt:lpwstr/>
      </vt:variant>
      <vt:variant>
        <vt:lpwstr>_Toc161205196</vt:lpwstr>
      </vt:variant>
      <vt:variant>
        <vt:i4>2031665</vt:i4>
      </vt:variant>
      <vt:variant>
        <vt:i4>212</vt:i4>
      </vt:variant>
      <vt:variant>
        <vt:i4>0</vt:i4>
      </vt:variant>
      <vt:variant>
        <vt:i4>5</vt:i4>
      </vt:variant>
      <vt:variant>
        <vt:lpwstr/>
      </vt:variant>
      <vt:variant>
        <vt:lpwstr>_Toc161205195</vt:lpwstr>
      </vt:variant>
      <vt:variant>
        <vt:i4>2031665</vt:i4>
      </vt:variant>
      <vt:variant>
        <vt:i4>206</vt:i4>
      </vt:variant>
      <vt:variant>
        <vt:i4>0</vt:i4>
      </vt:variant>
      <vt:variant>
        <vt:i4>5</vt:i4>
      </vt:variant>
      <vt:variant>
        <vt:lpwstr/>
      </vt:variant>
      <vt:variant>
        <vt:lpwstr>_Toc161205194</vt:lpwstr>
      </vt:variant>
      <vt:variant>
        <vt:i4>2031665</vt:i4>
      </vt:variant>
      <vt:variant>
        <vt:i4>200</vt:i4>
      </vt:variant>
      <vt:variant>
        <vt:i4>0</vt:i4>
      </vt:variant>
      <vt:variant>
        <vt:i4>5</vt:i4>
      </vt:variant>
      <vt:variant>
        <vt:lpwstr/>
      </vt:variant>
      <vt:variant>
        <vt:lpwstr>_Toc161205193</vt:lpwstr>
      </vt:variant>
      <vt:variant>
        <vt:i4>2031665</vt:i4>
      </vt:variant>
      <vt:variant>
        <vt:i4>194</vt:i4>
      </vt:variant>
      <vt:variant>
        <vt:i4>0</vt:i4>
      </vt:variant>
      <vt:variant>
        <vt:i4>5</vt:i4>
      </vt:variant>
      <vt:variant>
        <vt:lpwstr/>
      </vt:variant>
      <vt:variant>
        <vt:lpwstr>_Toc161205192</vt:lpwstr>
      </vt:variant>
      <vt:variant>
        <vt:i4>2031665</vt:i4>
      </vt:variant>
      <vt:variant>
        <vt:i4>188</vt:i4>
      </vt:variant>
      <vt:variant>
        <vt:i4>0</vt:i4>
      </vt:variant>
      <vt:variant>
        <vt:i4>5</vt:i4>
      </vt:variant>
      <vt:variant>
        <vt:lpwstr/>
      </vt:variant>
      <vt:variant>
        <vt:lpwstr>_Toc161205191</vt:lpwstr>
      </vt:variant>
      <vt:variant>
        <vt:i4>2031665</vt:i4>
      </vt:variant>
      <vt:variant>
        <vt:i4>182</vt:i4>
      </vt:variant>
      <vt:variant>
        <vt:i4>0</vt:i4>
      </vt:variant>
      <vt:variant>
        <vt:i4>5</vt:i4>
      </vt:variant>
      <vt:variant>
        <vt:lpwstr/>
      </vt:variant>
      <vt:variant>
        <vt:lpwstr>_Toc161205190</vt:lpwstr>
      </vt:variant>
      <vt:variant>
        <vt:i4>1966129</vt:i4>
      </vt:variant>
      <vt:variant>
        <vt:i4>176</vt:i4>
      </vt:variant>
      <vt:variant>
        <vt:i4>0</vt:i4>
      </vt:variant>
      <vt:variant>
        <vt:i4>5</vt:i4>
      </vt:variant>
      <vt:variant>
        <vt:lpwstr/>
      </vt:variant>
      <vt:variant>
        <vt:lpwstr>_Toc161205189</vt:lpwstr>
      </vt:variant>
      <vt:variant>
        <vt:i4>1966129</vt:i4>
      </vt:variant>
      <vt:variant>
        <vt:i4>170</vt:i4>
      </vt:variant>
      <vt:variant>
        <vt:i4>0</vt:i4>
      </vt:variant>
      <vt:variant>
        <vt:i4>5</vt:i4>
      </vt:variant>
      <vt:variant>
        <vt:lpwstr/>
      </vt:variant>
      <vt:variant>
        <vt:lpwstr>_Toc161205188</vt:lpwstr>
      </vt:variant>
      <vt:variant>
        <vt:i4>1966129</vt:i4>
      </vt:variant>
      <vt:variant>
        <vt:i4>164</vt:i4>
      </vt:variant>
      <vt:variant>
        <vt:i4>0</vt:i4>
      </vt:variant>
      <vt:variant>
        <vt:i4>5</vt:i4>
      </vt:variant>
      <vt:variant>
        <vt:lpwstr/>
      </vt:variant>
      <vt:variant>
        <vt:lpwstr>_Toc161205187</vt:lpwstr>
      </vt:variant>
      <vt:variant>
        <vt:i4>1966129</vt:i4>
      </vt:variant>
      <vt:variant>
        <vt:i4>158</vt:i4>
      </vt:variant>
      <vt:variant>
        <vt:i4>0</vt:i4>
      </vt:variant>
      <vt:variant>
        <vt:i4>5</vt:i4>
      </vt:variant>
      <vt:variant>
        <vt:lpwstr/>
      </vt:variant>
      <vt:variant>
        <vt:lpwstr>_Toc161205186</vt:lpwstr>
      </vt:variant>
      <vt:variant>
        <vt:i4>1966129</vt:i4>
      </vt:variant>
      <vt:variant>
        <vt:i4>152</vt:i4>
      </vt:variant>
      <vt:variant>
        <vt:i4>0</vt:i4>
      </vt:variant>
      <vt:variant>
        <vt:i4>5</vt:i4>
      </vt:variant>
      <vt:variant>
        <vt:lpwstr/>
      </vt:variant>
      <vt:variant>
        <vt:lpwstr>_Toc161205185</vt:lpwstr>
      </vt:variant>
      <vt:variant>
        <vt:i4>1966129</vt:i4>
      </vt:variant>
      <vt:variant>
        <vt:i4>146</vt:i4>
      </vt:variant>
      <vt:variant>
        <vt:i4>0</vt:i4>
      </vt:variant>
      <vt:variant>
        <vt:i4>5</vt:i4>
      </vt:variant>
      <vt:variant>
        <vt:lpwstr/>
      </vt:variant>
      <vt:variant>
        <vt:lpwstr>_Toc161205184</vt:lpwstr>
      </vt:variant>
      <vt:variant>
        <vt:i4>1966129</vt:i4>
      </vt:variant>
      <vt:variant>
        <vt:i4>140</vt:i4>
      </vt:variant>
      <vt:variant>
        <vt:i4>0</vt:i4>
      </vt:variant>
      <vt:variant>
        <vt:i4>5</vt:i4>
      </vt:variant>
      <vt:variant>
        <vt:lpwstr/>
      </vt:variant>
      <vt:variant>
        <vt:lpwstr>_Toc161205183</vt:lpwstr>
      </vt:variant>
      <vt:variant>
        <vt:i4>1966129</vt:i4>
      </vt:variant>
      <vt:variant>
        <vt:i4>134</vt:i4>
      </vt:variant>
      <vt:variant>
        <vt:i4>0</vt:i4>
      </vt:variant>
      <vt:variant>
        <vt:i4>5</vt:i4>
      </vt:variant>
      <vt:variant>
        <vt:lpwstr/>
      </vt:variant>
      <vt:variant>
        <vt:lpwstr>_Toc161205182</vt:lpwstr>
      </vt:variant>
      <vt:variant>
        <vt:i4>1966129</vt:i4>
      </vt:variant>
      <vt:variant>
        <vt:i4>128</vt:i4>
      </vt:variant>
      <vt:variant>
        <vt:i4>0</vt:i4>
      </vt:variant>
      <vt:variant>
        <vt:i4>5</vt:i4>
      </vt:variant>
      <vt:variant>
        <vt:lpwstr/>
      </vt:variant>
      <vt:variant>
        <vt:lpwstr>_Toc161205181</vt:lpwstr>
      </vt:variant>
      <vt:variant>
        <vt:i4>1966129</vt:i4>
      </vt:variant>
      <vt:variant>
        <vt:i4>122</vt:i4>
      </vt:variant>
      <vt:variant>
        <vt:i4>0</vt:i4>
      </vt:variant>
      <vt:variant>
        <vt:i4>5</vt:i4>
      </vt:variant>
      <vt:variant>
        <vt:lpwstr/>
      </vt:variant>
      <vt:variant>
        <vt:lpwstr>_Toc161205180</vt:lpwstr>
      </vt:variant>
      <vt:variant>
        <vt:i4>1114161</vt:i4>
      </vt:variant>
      <vt:variant>
        <vt:i4>116</vt:i4>
      </vt:variant>
      <vt:variant>
        <vt:i4>0</vt:i4>
      </vt:variant>
      <vt:variant>
        <vt:i4>5</vt:i4>
      </vt:variant>
      <vt:variant>
        <vt:lpwstr/>
      </vt:variant>
      <vt:variant>
        <vt:lpwstr>_Toc161205179</vt:lpwstr>
      </vt:variant>
      <vt:variant>
        <vt:i4>1114161</vt:i4>
      </vt:variant>
      <vt:variant>
        <vt:i4>110</vt:i4>
      </vt:variant>
      <vt:variant>
        <vt:i4>0</vt:i4>
      </vt:variant>
      <vt:variant>
        <vt:i4>5</vt:i4>
      </vt:variant>
      <vt:variant>
        <vt:lpwstr/>
      </vt:variant>
      <vt:variant>
        <vt:lpwstr>_Toc161205178</vt:lpwstr>
      </vt:variant>
      <vt:variant>
        <vt:i4>1114161</vt:i4>
      </vt:variant>
      <vt:variant>
        <vt:i4>104</vt:i4>
      </vt:variant>
      <vt:variant>
        <vt:i4>0</vt:i4>
      </vt:variant>
      <vt:variant>
        <vt:i4>5</vt:i4>
      </vt:variant>
      <vt:variant>
        <vt:lpwstr/>
      </vt:variant>
      <vt:variant>
        <vt:lpwstr>_Toc161205177</vt:lpwstr>
      </vt:variant>
      <vt:variant>
        <vt:i4>1114161</vt:i4>
      </vt:variant>
      <vt:variant>
        <vt:i4>98</vt:i4>
      </vt:variant>
      <vt:variant>
        <vt:i4>0</vt:i4>
      </vt:variant>
      <vt:variant>
        <vt:i4>5</vt:i4>
      </vt:variant>
      <vt:variant>
        <vt:lpwstr/>
      </vt:variant>
      <vt:variant>
        <vt:lpwstr>_Toc161205176</vt:lpwstr>
      </vt:variant>
      <vt:variant>
        <vt:i4>1114161</vt:i4>
      </vt:variant>
      <vt:variant>
        <vt:i4>92</vt:i4>
      </vt:variant>
      <vt:variant>
        <vt:i4>0</vt:i4>
      </vt:variant>
      <vt:variant>
        <vt:i4>5</vt:i4>
      </vt:variant>
      <vt:variant>
        <vt:lpwstr/>
      </vt:variant>
      <vt:variant>
        <vt:lpwstr>_Toc161205175</vt:lpwstr>
      </vt:variant>
      <vt:variant>
        <vt:i4>1114161</vt:i4>
      </vt:variant>
      <vt:variant>
        <vt:i4>86</vt:i4>
      </vt:variant>
      <vt:variant>
        <vt:i4>0</vt:i4>
      </vt:variant>
      <vt:variant>
        <vt:i4>5</vt:i4>
      </vt:variant>
      <vt:variant>
        <vt:lpwstr/>
      </vt:variant>
      <vt:variant>
        <vt:lpwstr>_Toc161205174</vt:lpwstr>
      </vt:variant>
      <vt:variant>
        <vt:i4>1114161</vt:i4>
      </vt:variant>
      <vt:variant>
        <vt:i4>80</vt:i4>
      </vt:variant>
      <vt:variant>
        <vt:i4>0</vt:i4>
      </vt:variant>
      <vt:variant>
        <vt:i4>5</vt:i4>
      </vt:variant>
      <vt:variant>
        <vt:lpwstr/>
      </vt:variant>
      <vt:variant>
        <vt:lpwstr>_Toc161205173</vt:lpwstr>
      </vt:variant>
      <vt:variant>
        <vt:i4>1114161</vt:i4>
      </vt:variant>
      <vt:variant>
        <vt:i4>74</vt:i4>
      </vt:variant>
      <vt:variant>
        <vt:i4>0</vt:i4>
      </vt:variant>
      <vt:variant>
        <vt:i4>5</vt:i4>
      </vt:variant>
      <vt:variant>
        <vt:lpwstr/>
      </vt:variant>
      <vt:variant>
        <vt:lpwstr>_Toc161205172</vt:lpwstr>
      </vt:variant>
      <vt:variant>
        <vt:i4>1114161</vt:i4>
      </vt:variant>
      <vt:variant>
        <vt:i4>68</vt:i4>
      </vt:variant>
      <vt:variant>
        <vt:i4>0</vt:i4>
      </vt:variant>
      <vt:variant>
        <vt:i4>5</vt:i4>
      </vt:variant>
      <vt:variant>
        <vt:lpwstr/>
      </vt:variant>
      <vt:variant>
        <vt:lpwstr>_Toc161205171</vt:lpwstr>
      </vt:variant>
      <vt:variant>
        <vt:i4>1114161</vt:i4>
      </vt:variant>
      <vt:variant>
        <vt:i4>62</vt:i4>
      </vt:variant>
      <vt:variant>
        <vt:i4>0</vt:i4>
      </vt:variant>
      <vt:variant>
        <vt:i4>5</vt:i4>
      </vt:variant>
      <vt:variant>
        <vt:lpwstr/>
      </vt:variant>
      <vt:variant>
        <vt:lpwstr>_Toc161205170</vt:lpwstr>
      </vt:variant>
      <vt:variant>
        <vt:i4>1048625</vt:i4>
      </vt:variant>
      <vt:variant>
        <vt:i4>56</vt:i4>
      </vt:variant>
      <vt:variant>
        <vt:i4>0</vt:i4>
      </vt:variant>
      <vt:variant>
        <vt:i4>5</vt:i4>
      </vt:variant>
      <vt:variant>
        <vt:lpwstr/>
      </vt:variant>
      <vt:variant>
        <vt:lpwstr>_Toc161205169</vt:lpwstr>
      </vt:variant>
      <vt:variant>
        <vt:i4>1048625</vt:i4>
      </vt:variant>
      <vt:variant>
        <vt:i4>50</vt:i4>
      </vt:variant>
      <vt:variant>
        <vt:i4>0</vt:i4>
      </vt:variant>
      <vt:variant>
        <vt:i4>5</vt:i4>
      </vt:variant>
      <vt:variant>
        <vt:lpwstr/>
      </vt:variant>
      <vt:variant>
        <vt:lpwstr>_Toc161205168</vt:lpwstr>
      </vt:variant>
      <vt:variant>
        <vt:i4>1048625</vt:i4>
      </vt:variant>
      <vt:variant>
        <vt:i4>44</vt:i4>
      </vt:variant>
      <vt:variant>
        <vt:i4>0</vt:i4>
      </vt:variant>
      <vt:variant>
        <vt:i4>5</vt:i4>
      </vt:variant>
      <vt:variant>
        <vt:lpwstr/>
      </vt:variant>
      <vt:variant>
        <vt:lpwstr>_Toc161205167</vt:lpwstr>
      </vt:variant>
      <vt:variant>
        <vt:i4>1048625</vt:i4>
      </vt:variant>
      <vt:variant>
        <vt:i4>38</vt:i4>
      </vt:variant>
      <vt:variant>
        <vt:i4>0</vt:i4>
      </vt:variant>
      <vt:variant>
        <vt:i4>5</vt:i4>
      </vt:variant>
      <vt:variant>
        <vt:lpwstr/>
      </vt:variant>
      <vt:variant>
        <vt:lpwstr>_Toc161205166</vt:lpwstr>
      </vt:variant>
      <vt:variant>
        <vt:i4>1048625</vt:i4>
      </vt:variant>
      <vt:variant>
        <vt:i4>32</vt:i4>
      </vt:variant>
      <vt:variant>
        <vt:i4>0</vt:i4>
      </vt:variant>
      <vt:variant>
        <vt:i4>5</vt:i4>
      </vt:variant>
      <vt:variant>
        <vt:lpwstr/>
      </vt:variant>
      <vt:variant>
        <vt:lpwstr>_Toc161205165</vt:lpwstr>
      </vt:variant>
      <vt:variant>
        <vt:i4>1048625</vt:i4>
      </vt:variant>
      <vt:variant>
        <vt:i4>26</vt:i4>
      </vt:variant>
      <vt:variant>
        <vt:i4>0</vt:i4>
      </vt:variant>
      <vt:variant>
        <vt:i4>5</vt:i4>
      </vt:variant>
      <vt:variant>
        <vt:lpwstr/>
      </vt:variant>
      <vt:variant>
        <vt:lpwstr>_Toc161205164</vt:lpwstr>
      </vt:variant>
      <vt:variant>
        <vt:i4>1048625</vt:i4>
      </vt:variant>
      <vt:variant>
        <vt:i4>20</vt:i4>
      </vt:variant>
      <vt:variant>
        <vt:i4>0</vt:i4>
      </vt:variant>
      <vt:variant>
        <vt:i4>5</vt:i4>
      </vt:variant>
      <vt:variant>
        <vt:lpwstr/>
      </vt:variant>
      <vt:variant>
        <vt:lpwstr>_Toc161205163</vt:lpwstr>
      </vt:variant>
      <vt:variant>
        <vt:i4>1048625</vt:i4>
      </vt:variant>
      <vt:variant>
        <vt:i4>14</vt:i4>
      </vt:variant>
      <vt:variant>
        <vt:i4>0</vt:i4>
      </vt:variant>
      <vt:variant>
        <vt:i4>5</vt:i4>
      </vt:variant>
      <vt:variant>
        <vt:lpwstr/>
      </vt:variant>
      <vt:variant>
        <vt:lpwstr>_Toc161205162</vt:lpwstr>
      </vt:variant>
      <vt:variant>
        <vt:i4>1048625</vt:i4>
      </vt:variant>
      <vt:variant>
        <vt:i4>8</vt:i4>
      </vt:variant>
      <vt:variant>
        <vt:i4>0</vt:i4>
      </vt:variant>
      <vt:variant>
        <vt:i4>5</vt:i4>
      </vt:variant>
      <vt:variant>
        <vt:lpwstr/>
      </vt:variant>
      <vt:variant>
        <vt:lpwstr>_Toc161205161</vt:lpwstr>
      </vt:variant>
      <vt:variant>
        <vt:i4>1048625</vt:i4>
      </vt:variant>
      <vt:variant>
        <vt:i4>2</vt:i4>
      </vt:variant>
      <vt:variant>
        <vt:i4>0</vt:i4>
      </vt:variant>
      <vt:variant>
        <vt:i4>5</vt:i4>
      </vt:variant>
      <vt:variant>
        <vt:lpwstr/>
      </vt:variant>
      <vt:variant>
        <vt:lpwstr>_Toc161205160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编制依据</dc:title>
  <dc:subject/>
  <dc:creator>S</dc:creator>
  <cp:keywords/>
  <cp:lastModifiedBy>yyp yin</cp:lastModifiedBy>
  <cp:revision>2</cp:revision>
  <cp:lastPrinted>2007-03-06T06:23:00Z</cp:lastPrinted>
  <dcterms:created xsi:type="dcterms:W3CDTF">2024-07-07T04:48:00Z</dcterms:created>
  <dcterms:modified xsi:type="dcterms:W3CDTF">2024-07-07T04:48:00Z</dcterms:modified>
</cp:coreProperties>
</file>