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16F5BD" w14:textId="77777777" w:rsidR="00000000" w:rsidRDefault="00000000">
      <w:pPr>
        <w:spacing w:line="560" w:lineRule="exact"/>
        <w:jc w:val="center"/>
        <w:rPr>
          <w:rFonts w:ascii="宏业立方符号" w:eastAsia="宏业立方符号" w:hAnsi="新宋体" w:hint="eastAsia"/>
          <w:sz w:val="28"/>
        </w:rPr>
      </w:pPr>
      <w:r>
        <w:rPr>
          <w:rFonts w:ascii="宏业立方符号" w:eastAsia="宏业立方符号" w:hAnsi="新宋体" w:hint="eastAsia"/>
          <w:sz w:val="28"/>
        </w:rPr>
        <w:t>前  言</w:t>
      </w:r>
    </w:p>
    <w:p w14:paraId="1EDE2E1A" w14:textId="77777777" w:rsidR="00000000" w:rsidRDefault="00000000">
      <w:pPr>
        <w:tabs>
          <w:tab w:val="left" w:pos="4130"/>
        </w:tabs>
        <w:adjustRightInd w:val="0"/>
        <w:snapToGrid w:val="0"/>
        <w:spacing w:afterLines="50" w:after="120" w:line="560" w:lineRule="exact"/>
        <w:ind w:firstLineChars="200" w:firstLine="560"/>
        <w:rPr>
          <w:rFonts w:ascii="宏业立方符号" w:eastAsia="宏业立方符号" w:hAnsi="新宋体" w:hint="eastAsia"/>
          <w:color w:val="000000"/>
          <w:sz w:val="28"/>
        </w:rPr>
      </w:pPr>
      <w:r>
        <w:rPr>
          <w:rFonts w:ascii="宏业立方符号" w:eastAsia="宏业立方符号" w:hAnsi="新宋体" w:hint="eastAsia"/>
          <w:color w:val="000000"/>
          <w:sz w:val="28"/>
        </w:rPr>
        <w:t>承蒙业主方对我公司的信任，给予我公司参与南充市委党校教学科研楼装修投标的机会。本着为业主服务的精神，为保证工程的质量和施工进度，让业主放心，我公司将指派本公司最优秀的项目经理及项目管理班子和施工班组进行本工程精装修施工。为此，我们制订了“三个精心，一个精品”的总则：精心的策划，精心的实施，精心的控制，做精品工程！</w:t>
      </w:r>
    </w:p>
    <w:p w14:paraId="4C9B5823" w14:textId="77777777" w:rsidR="00000000" w:rsidRDefault="00000000">
      <w:pPr>
        <w:adjustRightInd w:val="0"/>
        <w:snapToGrid w:val="0"/>
        <w:spacing w:afterLines="50" w:after="120" w:line="560" w:lineRule="exact"/>
        <w:ind w:firstLineChars="200" w:firstLine="560"/>
        <w:rPr>
          <w:rFonts w:ascii="宏业立方符号" w:eastAsia="宏业立方符号" w:hAnsi="新宋体" w:hint="eastAsia"/>
          <w:color w:val="000000"/>
          <w:sz w:val="28"/>
        </w:rPr>
      </w:pPr>
      <w:r>
        <w:rPr>
          <w:rFonts w:ascii="宏业立方符号" w:eastAsia="宏业立方符号" w:hAnsi="新宋体" w:hint="eastAsia"/>
          <w:color w:val="000000"/>
          <w:sz w:val="28"/>
        </w:rPr>
        <w:t>我公司各类施工机械装备齐全，储备雄厚。根据工程实际需要，保证施工机械设备完全满足施工进度和质量要求。</w:t>
      </w:r>
    </w:p>
    <w:p w14:paraId="7E91157F" w14:textId="77777777" w:rsidR="00000000" w:rsidRDefault="00000000">
      <w:pPr>
        <w:adjustRightInd w:val="0"/>
        <w:snapToGrid w:val="0"/>
        <w:spacing w:afterLines="50" w:after="120" w:line="560" w:lineRule="exact"/>
        <w:ind w:firstLineChars="200" w:firstLine="560"/>
        <w:rPr>
          <w:rFonts w:ascii="宏业立方符号" w:eastAsia="宏业立方符号" w:hAnsi="新宋体" w:hint="eastAsia"/>
          <w:color w:val="000000"/>
          <w:sz w:val="28"/>
        </w:rPr>
      </w:pPr>
      <w:r>
        <w:rPr>
          <w:rFonts w:ascii="宏业立方符号" w:eastAsia="宏业立方符号" w:hAnsi="新宋体" w:hint="eastAsia"/>
          <w:color w:val="000000"/>
          <w:sz w:val="28"/>
        </w:rPr>
        <w:t>我公司将按照建设部第15号令《建筑工程施工现场管理规定》及《建筑施工安全检查标准》行业标准组织现场文明施工，力争本工程达到“四川省文明工地”标准。</w:t>
      </w:r>
    </w:p>
    <w:p w14:paraId="1EF2A0BA" w14:textId="77777777" w:rsidR="00000000" w:rsidRDefault="00000000">
      <w:pPr>
        <w:adjustRightInd w:val="0"/>
        <w:snapToGrid w:val="0"/>
        <w:spacing w:afterLines="50" w:after="120" w:line="560" w:lineRule="exact"/>
        <w:ind w:firstLineChars="200" w:firstLine="560"/>
        <w:rPr>
          <w:rFonts w:ascii="宏业立方符号" w:eastAsia="宏业立方符号" w:hAnsi="新宋体" w:hint="eastAsia"/>
          <w:color w:val="000000"/>
          <w:sz w:val="28"/>
        </w:rPr>
      </w:pPr>
      <w:r>
        <w:rPr>
          <w:rFonts w:ascii="宏业立方符号" w:eastAsia="宏业立方符号" w:hAnsi="新宋体" w:hint="eastAsia"/>
          <w:color w:val="000000"/>
          <w:sz w:val="28"/>
        </w:rPr>
        <w:t>若我公司有幸中标承建本精装修工程，在工程竣工后的保修期内，我们将随时提供优质服务；即使保修期满后，非属我公司施工原因造成的质量问题，我公司也将尽力予以解决，满足业主的一切合理要求。</w:t>
      </w:r>
    </w:p>
    <w:p w14:paraId="5D0CAF26" w14:textId="77777777" w:rsidR="00000000" w:rsidRDefault="00000000">
      <w:pPr>
        <w:adjustRightInd w:val="0"/>
        <w:snapToGrid w:val="0"/>
        <w:spacing w:afterLines="50" w:after="120" w:line="560" w:lineRule="exact"/>
        <w:ind w:firstLineChars="200" w:firstLine="560"/>
        <w:rPr>
          <w:rFonts w:ascii="宏业立方符号" w:eastAsia="宏业立方符号" w:hAnsi="新宋体" w:hint="eastAsia"/>
          <w:color w:val="000000"/>
          <w:sz w:val="28"/>
        </w:rPr>
      </w:pPr>
      <w:r>
        <w:rPr>
          <w:rFonts w:ascii="宏业立方符号" w:eastAsia="宏业立方符号" w:hAnsi="新宋体" w:hint="eastAsia"/>
          <w:color w:val="000000"/>
          <w:sz w:val="28"/>
        </w:rPr>
        <w:t>我们将积极与业主、设计、监理等单位密切配合，真心诚意地接受业主、设计人员和监理工程师在施工全过程中的热忱指导和帮助。</w:t>
      </w:r>
    </w:p>
    <w:p w14:paraId="4AA82BC1" w14:textId="77777777" w:rsidR="00000000" w:rsidRDefault="00000000">
      <w:pPr>
        <w:rPr>
          <w:rFonts w:ascii="宏业立方符号" w:eastAsia="宏业立方符号" w:hAnsi="新宋体" w:hint="eastAsia"/>
          <w:sz w:val="28"/>
        </w:rPr>
      </w:pPr>
    </w:p>
    <w:p w14:paraId="30A37AFC" w14:textId="77777777" w:rsidR="00000000" w:rsidRDefault="00000000">
      <w:pPr>
        <w:rPr>
          <w:rFonts w:ascii="宏业立方符号" w:eastAsia="宏业立方符号" w:hAnsi="新宋体" w:hint="eastAsia"/>
          <w:sz w:val="28"/>
        </w:rPr>
      </w:pPr>
    </w:p>
    <w:p w14:paraId="0AB1D04B" w14:textId="77777777" w:rsidR="00000000" w:rsidRDefault="00000000">
      <w:pPr>
        <w:rPr>
          <w:rFonts w:ascii="宏业立方符号" w:eastAsia="宏业立方符号" w:hAnsi="新宋体" w:hint="eastAsia"/>
          <w:sz w:val="28"/>
        </w:rPr>
      </w:pPr>
    </w:p>
    <w:p w14:paraId="6290904E" w14:textId="77777777" w:rsidR="00000000" w:rsidRDefault="00000000">
      <w:pPr>
        <w:rPr>
          <w:rFonts w:ascii="宏业立方符号" w:eastAsia="宏业立方符号" w:hAnsi="新宋体" w:hint="eastAsia"/>
          <w:sz w:val="28"/>
        </w:rPr>
      </w:pPr>
    </w:p>
    <w:p w14:paraId="5EFCEFFA" w14:textId="77777777" w:rsidR="00000000" w:rsidRDefault="00000000">
      <w:pPr>
        <w:rPr>
          <w:rFonts w:ascii="宏业立方符号" w:eastAsia="宏业立方符号" w:hAnsi="新宋体" w:hint="eastAsia"/>
          <w:sz w:val="28"/>
        </w:rPr>
      </w:pPr>
    </w:p>
    <w:p w14:paraId="288F3C63" w14:textId="77777777" w:rsidR="00000000" w:rsidRDefault="00000000">
      <w:pPr>
        <w:rPr>
          <w:rFonts w:ascii="宏业立方符号" w:eastAsia="宏业立方符号" w:hAnsi="新宋体" w:hint="eastAsia"/>
          <w:sz w:val="28"/>
        </w:rPr>
      </w:pPr>
    </w:p>
    <w:p w14:paraId="1A0C7164" w14:textId="77777777" w:rsidR="00000000" w:rsidRDefault="00000000">
      <w:pPr>
        <w:rPr>
          <w:rFonts w:ascii="宏业立方符号" w:eastAsia="宏业立方符号" w:hAnsi="新宋体" w:hint="eastAsia"/>
          <w:sz w:val="28"/>
        </w:rPr>
      </w:pPr>
    </w:p>
    <w:p w14:paraId="6A66D17B" w14:textId="77777777" w:rsidR="00000000" w:rsidRDefault="00000000">
      <w:pPr>
        <w:pStyle w:val="1"/>
        <w:jc w:val="center"/>
        <w:rPr>
          <w:rFonts w:ascii="宏业立方符号" w:eastAsia="宏业立方符号" w:hint="eastAsia"/>
          <w:sz w:val="30"/>
        </w:rPr>
      </w:pPr>
      <w:bookmarkStart w:id="0" w:name="_Toc230430332"/>
      <w:bookmarkStart w:id="1" w:name="_Toc230430417"/>
      <w:bookmarkStart w:id="2" w:name="_Toc230431667"/>
      <w:r>
        <w:rPr>
          <w:rFonts w:ascii="宏业立方符号" w:eastAsia="宏业立方符号" w:hint="eastAsia"/>
          <w:sz w:val="30"/>
        </w:rPr>
        <w:lastRenderedPageBreak/>
        <w:t>第一章 编制说明</w:t>
      </w:r>
      <w:bookmarkEnd w:id="0"/>
      <w:bookmarkEnd w:id="1"/>
      <w:bookmarkEnd w:id="2"/>
    </w:p>
    <w:p w14:paraId="057F58D1" w14:textId="77777777" w:rsidR="00000000" w:rsidRDefault="00000000">
      <w:pPr>
        <w:pStyle w:val="2"/>
        <w:ind w:firstLineChars="195" w:firstLine="548"/>
        <w:rPr>
          <w:rFonts w:ascii="宏业立方符号" w:eastAsia="宏业立方符号" w:hint="eastAsia"/>
          <w:sz w:val="28"/>
        </w:rPr>
      </w:pPr>
      <w:bookmarkStart w:id="3" w:name="_Toc182893758"/>
      <w:bookmarkStart w:id="4" w:name="_Toc230430333"/>
      <w:bookmarkStart w:id="5" w:name="_Toc230430418"/>
      <w:bookmarkStart w:id="6" w:name="_Toc230431668"/>
      <w:bookmarkStart w:id="7" w:name="_Hlt182894854"/>
      <w:r>
        <w:rPr>
          <w:rFonts w:ascii="宏业立方符号" w:eastAsia="宏业立方符号" w:hint="eastAsia"/>
          <w:sz w:val="28"/>
        </w:rPr>
        <w:t>第一节.编制原则</w:t>
      </w:r>
      <w:bookmarkEnd w:id="3"/>
      <w:bookmarkEnd w:id="4"/>
      <w:bookmarkEnd w:id="5"/>
      <w:bookmarkEnd w:id="6"/>
    </w:p>
    <w:bookmarkEnd w:id="7"/>
    <w:p w14:paraId="017F0A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1.编制原则：“投标写到，进场做到！竣</w:t>
      </w:r>
      <w:bookmarkStart w:id="8" w:name="_Hlt60109938"/>
      <w:bookmarkEnd w:id="8"/>
      <w:r>
        <w:rPr>
          <w:rFonts w:ascii="宏业立方符号" w:eastAsia="宏业立方符号" w:hAnsi="宏业立方符号" w:hint="eastAsia"/>
          <w:color w:val="000000"/>
          <w:sz w:val="28"/>
        </w:rPr>
        <w:t>工作好！”</w:t>
      </w:r>
    </w:p>
    <w:p w14:paraId="01C0539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2.本项目的施工与管理技术骨干均参与本项目的施工组织设计编制工作，本工作将从实际出发，实事求是，介绍项目组织生产的全过程，为项目“实战”作一次预演习。</w:t>
      </w:r>
    </w:p>
    <w:p w14:paraId="4A5386B9" w14:textId="77777777" w:rsidR="00000000" w:rsidRDefault="00000000">
      <w:pPr>
        <w:pStyle w:val="2"/>
        <w:tabs>
          <w:tab w:val="left" w:pos="3390"/>
        </w:tabs>
        <w:ind w:firstLineChars="195" w:firstLine="548"/>
        <w:rPr>
          <w:rFonts w:ascii="宏业立方符号" w:eastAsia="宏业立方符号" w:hAnsi="宏业立方符号" w:hint="eastAsia"/>
          <w:color w:val="000000"/>
          <w:sz w:val="28"/>
        </w:rPr>
      </w:pPr>
      <w:bookmarkStart w:id="9" w:name="_Toc125353804"/>
      <w:bookmarkStart w:id="10" w:name="_Toc125355224"/>
      <w:bookmarkStart w:id="11" w:name="_Toc170403618"/>
      <w:bookmarkStart w:id="12" w:name="_Toc170403942"/>
      <w:bookmarkStart w:id="13" w:name="_Toc170450563"/>
      <w:bookmarkStart w:id="14" w:name="_Toc170648775"/>
      <w:bookmarkStart w:id="15" w:name="_Toc171154779"/>
      <w:bookmarkStart w:id="16" w:name="_Toc172340739"/>
      <w:bookmarkStart w:id="17" w:name="_Toc182893759"/>
      <w:bookmarkStart w:id="18" w:name="_Toc230430334"/>
      <w:bookmarkStart w:id="19" w:name="_Toc230430419"/>
      <w:bookmarkStart w:id="20" w:name="_Toc230431669"/>
      <w:r>
        <w:rPr>
          <w:rFonts w:ascii="宏业立方符号" w:eastAsia="宏业立方符号" w:hAnsi="宏业立方符号" w:hint="eastAsia"/>
          <w:color w:val="000000"/>
          <w:sz w:val="28"/>
        </w:rPr>
        <w:t>第二节.指导思想</w:t>
      </w:r>
      <w:bookmarkEnd w:id="9"/>
      <w:bookmarkEnd w:id="10"/>
      <w:bookmarkEnd w:id="11"/>
      <w:bookmarkEnd w:id="12"/>
      <w:bookmarkEnd w:id="13"/>
      <w:bookmarkEnd w:id="14"/>
      <w:bookmarkEnd w:id="15"/>
      <w:bookmarkEnd w:id="16"/>
      <w:bookmarkEnd w:id="17"/>
      <w:bookmarkEnd w:id="18"/>
      <w:bookmarkEnd w:id="19"/>
      <w:bookmarkEnd w:id="20"/>
    </w:p>
    <w:p w14:paraId="016435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1.我们将以“为业主服务、让业主满意”为基本指导思想，以优良的工程质量，建造业主满意的工程；以严格的成本管理、降低工料消耗水平、保证业主的每一分投入都将得到满意的回报。</w:t>
      </w:r>
    </w:p>
    <w:p w14:paraId="7C6128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本《施工组织设计》的编制是根据招标文件及其补充文件、施工现场的实际情况，结合本项目工程技术上的一些特点，编写的一部对工程质量、成本、工期等方面具有程序化管理作用的纲领性文件，我们力求在施工组织设计中履行我们的承诺，希望能以合理适用的方案，严谨务实的工作作风，赢得业主对我单位的信赖。</w:t>
      </w:r>
      <w:bookmarkStart w:id="21" w:name="_Toc125355225"/>
      <w:bookmarkStart w:id="22" w:name="_Toc125353805"/>
    </w:p>
    <w:p w14:paraId="364F20F0" w14:textId="77777777" w:rsidR="00000000" w:rsidRDefault="00000000">
      <w:pPr>
        <w:pStyle w:val="2"/>
        <w:ind w:firstLineChars="195" w:firstLine="548"/>
        <w:rPr>
          <w:rFonts w:ascii="宏业立方符号" w:eastAsia="宏业立方符号" w:hAnsi="宏业立方符号" w:hint="eastAsia"/>
          <w:color w:val="000000"/>
          <w:sz w:val="28"/>
        </w:rPr>
      </w:pPr>
      <w:bookmarkStart w:id="23" w:name="_Toc170403619"/>
      <w:bookmarkStart w:id="24" w:name="_Toc170403943"/>
      <w:bookmarkStart w:id="25" w:name="_Toc170450564"/>
      <w:bookmarkStart w:id="26" w:name="_Toc170648776"/>
      <w:bookmarkStart w:id="27" w:name="_Toc171154780"/>
      <w:bookmarkStart w:id="28" w:name="_Toc172340740"/>
      <w:bookmarkStart w:id="29" w:name="_Toc182893760"/>
      <w:bookmarkStart w:id="30" w:name="_Toc230430335"/>
      <w:bookmarkStart w:id="31" w:name="_Toc230430420"/>
      <w:bookmarkStart w:id="32" w:name="_Toc230431670"/>
      <w:r>
        <w:rPr>
          <w:rFonts w:ascii="宏业立方符号" w:eastAsia="宏业立方符号" w:hAnsi="宏业立方符号" w:hint="eastAsia"/>
          <w:color w:val="000000"/>
          <w:sz w:val="28"/>
        </w:rPr>
        <w:t>第三节.施工组织设计理念</w:t>
      </w:r>
      <w:bookmarkEnd w:id="21"/>
      <w:bookmarkEnd w:id="22"/>
      <w:bookmarkEnd w:id="23"/>
      <w:bookmarkEnd w:id="24"/>
      <w:bookmarkEnd w:id="25"/>
      <w:bookmarkEnd w:id="26"/>
      <w:bookmarkEnd w:id="27"/>
      <w:bookmarkEnd w:id="28"/>
      <w:bookmarkEnd w:id="29"/>
      <w:bookmarkEnd w:id="30"/>
      <w:bookmarkEnd w:id="31"/>
      <w:bookmarkEnd w:id="32"/>
    </w:p>
    <w:p w14:paraId="14AF6D6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1.我们组织了各专业技术人员对施工图纸进行了解，仔细勘察现场情况，精心编制了本工程施工组织设计，明确了工程施工的方针、管理目标及施工工期安排，我们将依靠管理、技术、装备的优势，遵循设计，</w:t>
      </w:r>
      <w:r>
        <w:rPr>
          <w:rFonts w:ascii="宏业立方符号" w:eastAsia="宏业立方符号" w:hAnsi="宏业立方符号" w:hint="eastAsia"/>
          <w:color w:val="000000"/>
          <w:sz w:val="28"/>
        </w:rPr>
        <w:lastRenderedPageBreak/>
        <w:t>守合同，精心组织，确保工程质量，如期完工。</w:t>
      </w:r>
    </w:p>
    <w:p w14:paraId="2905F1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2.工程质量管理</w:t>
      </w:r>
    </w:p>
    <w:p w14:paraId="640B9B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按照国家建筑工程施工质量验收统一标准，工程质量满足国家验收规范合格标准。实现“过程精品”，让业主满意。以专业管理和计算机管理相结合的科学化管理体系，全面推行科学化、标准化、程序化、制度化管理，以一流的管理、一流的技术、一流的施工和一流的服务以及严谨的工作作风，精心组织、精心施工，履行总包单位的承诺，实现项目质量目标。</w:t>
      </w:r>
    </w:p>
    <w:p w14:paraId="2C5DDF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3.工期管理</w:t>
      </w:r>
    </w:p>
    <w:p w14:paraId="284104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本工程影响工期的关键是设计与施工的协调。施工前的设计图纸会审、材料样板的确认等将直接影响工程进度。为此，我公司做好各专业设计的确认工作，并及早进行样板的确定和装修图纸的会审工作，以便大面积装修开展前，做好技术准备和材料准备，为施工顺利进行创造条件。另外，与其他工种的配合施工也会直接影响施工工期。为此，我们将在施工进场同时，根据总承包方与我方共同确认的精装修施工进度计划，提交一份其他工种配合施工的阶段性完成工期表。根据我们以往类似的施工经验，配合总承包单位工程顺利竣工。</w:t>
      </w:r>
    </w:p>
    <w:p w14:paraId="615E30F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4.成本控制</w:t>
      </w:r>
    </w:p>
    <w:p w14:paraId="7589BA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我们始终站在业主的角度，树立工程全局观念，通过优秀的人才、科学的管理、先进的技术和设备、经济合理的施工方案和工艺、科学的</w:t>
      </w:r>
    </w:p>
    <w:p w14:paraId="3FC52FAC" w14:textId="77777777" w:rsidR="00000000" w:rsidRDefault="00000000">
      <w:pPr>
        <w:spacing w:after="156" w:line="560" w:lineRule="exact"/>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策划和部署、有效的组织、管理、协调和控制，使该工程成本和造价得到良好的控制；通过同业主、总承包单位、监理、设计和工程相关各方</w:t>
      </w:r>
    </w:p>
    <w:p w14:paraId="0AC2AB89" w14:textId="77777777" w:rsidR="00000000" w:rsidRDefault="00000000">
      <w:pPr>
        <w:spacing w:after="156" w:line="560" w:lineRule="exact"/>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共同努力，优化施工组织和安排，使各个环节衔接紧密，高效顺利地向前推进；从图纸设计、材料设备选型、现场施工组织、管理、协调与控制等各个单方面，提出行之有效的合理化建议和方案，加强过程和程序控制，追求“过程精品”，避免不必要的拆改、浪费，尽最大能力减少和节省工程成本和造价，使业主的投资发挥最佳的效益和效果。通过长期的工程实践，我们充分认识到只有整个工程成本核算和造价得到良好的控制，才能对整个工程有利，对业主有利，对我司有利。</w:t>
      </w:r>
    </w:p>
    <w:p w14:paraId="693B564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为了确保工程成本控制在预定目标内，我们将充分利用我公司多年来施工的成功经验，强化工序之间的交叉配合和协调，通过合理安排施工工序，制定切实可行的成品保护措施，执行严格的交接制度，减少工序交叉造成的污染，减少二次返工，在成品保护方面，我们将首先考虑采取措施对原有设施、材料可以利用部分进行保护。另一方面，采取切实有效的措施对新建项目进行保护，将成品保护的责任分解，将措施落实到位，力争采用优化的设计方案来体现装修效果，避免大量高档装修材料的堆砌，而是将其用于关键和重要部位，以实现物美价廉的成本目标。</w:t>
      </w:r>
    </w:p>
    <w:p w14:paraId="24699B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5.环境保护和文明施工</w:t>
      </w:r>
    </w:p>
    <w:p w14:paraId="027BFF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公司有施工过类似项目多个，有良好的社会信誉。我们将在环境保护、文明施工和形象等方面按照南充市文明工地的要求，使项目成为我公司又一窗口工程积极做好施工过程中的环境保护和对有毒有害物资的处理，做好现场形象，不仅如此，而且要使该工程成为节能型、环保型建筑，特别是在装修材料的选择上，优选对人体无害的环保材料，在确保使用功能的前提条件下，电气安装产品采用节能产品，使工程成为</w:t>
      </w:r>
      <w:r>
        <w:rPr>
          <w:rFonts w:ascii="宏业立方符号" w:eastAsia="宏业立方符号" w:hAnsi="宏业立方符号" w:hint="eastAsia"/>
          <w:color w:val="000000"/>
          <w:sz w:val="28"/>
        </w:rPr>
        <w:lastRenderedPageBreak/>
        <w:t>“绿色建筑”。我们将严格按照环保体系要求组织实施运行，制定专项环保管理实施方案。</w:t>
      </w:r>
    </w:p>
    <w:p w14:paraId="69F79C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施工中有许多不可预见性，应加强对原有装饰部位成品保护，防止出现二次污染及设备损坏，以及施工现场及周边环境的保护，采取有利措施，防尘、降噪、节水及防止水污染。</w:t>
      </w:r>
    </w:p>
    <w:p w14:paraId="5B2BBE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6.团队合作精神</w:t>
      </w:r>
    </w:p>
    <w:p w14:paraId="383B02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们将积极、主动、高效为业主服务，急业主所急，想业主所想，处理好与业主、总承包单位、监理、设计、各专业分包以及相关部门的关系，发挥团队合作的精神，使工程方面形成一个团结、协作、高效、和谐和健康的有机整体，共同促进项目的最终实现。</w:t>
      </w:r>
    </w:p>
    <w:p w14:paraId="4AD3B8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7.精心组织</w:t>
      </w:r>
    </w:p>
    <w:p w14:paraId="375A35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从施工作业实际情况看，该工程施工项目内容多、施工周期短、施工难度较大，各单位必须紧密配合，才能制作出高质、完美的作品，这就要求我施工方必须是一支历经同类大型项目经验丰富的管理领导班子和综合实力较强的专业施工队伍。</w:t>
      </w:r>
    </w:p>
    <w:p w14:paraId="1AB349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8.科学管理</w:t>
      </w:r>
    </w:p>
    <w:p w14:paraId="6B04BE8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针对该工程行业领先、质量优胜，与建筑设计风格协调统一的特点，工程的组织施工管理，务必从管理架构、技术措施、安全保障、材料供应、劳动力组织、施工机械等各个方面作出科学合理的筹划与安排；在深入理解该工程性质特点的前提下，作出细致的施工工艺流程与计划安排；从系统管理的先机条件上使工程质量得到切实的保障，协调好在场各施工队伍的同步施工建设，以最大限度缩短施工周期，确保工程顺利</w:t>
      </w:r>
      <w:r>
        <w:rPr>
          <w:rFonts w:ascii="宏业立方符号" w:eastAsia="宏业立方符号" w:hAnsi="宏业立方符号" w:hint="eastAsia"/>
          <w:color w:val="000000"/>
          <w:sz w:val="28"/>
        </w:rPr>
        <w:lastRenderedPageBreak/>
        <w:t>进展。</w:t>
      </w:r>
      <w:bookmarkStart w:id="33" w:name="_Toc172340741"/>
      <w:bookmarkStart w:id="34" w:name="_Toc171154781"/>
      <w:bookmarkStart w:id="35" w:name="_Toc170648777"/>
      <w:bookmarkStart w:id="36" w:name="_Toc170450565"/>
      <w:bookmarkStart w:id="37" w:name="_Toc125353806"/>
      <w:bookmarkStart w:id="38" w:name="_Toc125355226"/>
      <w:bookmarkStart w:id="39" w:name="_Toc170403620"/>
      <w:bookmarkStart w:id="40" w:name="_Toc170403944"/>
    </w:p>
    <w:p w14:paraId="300DEAA1" w14:textId="77777777" w:rsidR="00000000" w:rsidRDefault="00000000">
      <w:pPr>
        <w:pStyle w:val="2"/>
        <w:ind w:firstLineChars="195" w:firstLine="548"/>
        <w:rPr>
          <w:rFonts w:ascii="宏业立方符号" w:eastAsia="宏业立方符号" w:hAnsi="宏业立方符号" w:hint="eastAsia"/>
          <w:color w:val="000000"/>
          <w:sz w:val="28"/>
        </w:rPr>
      </w:pPr>
      <w:bookmarkStart w:id="41" w:name="_Toc230431671"/>
      <w:bookmarkStart w:id="42" w:name="_Toc230430421"/>
      <w:bookmarkStart w:id="43" w:name="_Toc230430336"/>
      <w:bookmarkStart w:id="44" w:name="_Toc182893761"/>
      <w:r>
        <w:rPr>
          <w:rFonts w:ascii="宏业立方符号" w:eastAsia="宏业立方符号" w:hAnsi="宏业立方符号" w:hint="eastAsia"/>
          <w:color w:val="000000"/>
          <w:sz w:val="28"/>
        </w:rPr>
        <w:t>第四节.编制依据</w:t>
      </w:r>
      <w:bookmarkEnd w:id="33"/>
      <w:bookmarkEnd w:id="34"/>
      <w:bookmarkEnd w:id="35"/>
      <w:bookmarkEnd w:id="36"/>
      <w:bookmarkEnd w:id="37"/>
      <w:bookmarkEnd w:id="38"/>
      <w:bookmarkEnd w:id="39"/>
      <w:bookmarkEnd w:id="40"/>
      <w:bookmarkEnd w:id="41"/>
      <w:bookmarkEnd w:id="42"/>
      <w:bookmarkEnd w:id="43"/>
      <w:bookmarkEnd w:id="44"/>
    </w:p>
    <w:p w14:paraId="20EEF5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 南充市委党校教学科研楼装饰工程图纸</w:t>
      </w:r>
    </w:p>
    <w:p w14:paraId="0A3F00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2.施工现场踏勘情况</w:t>
      </w:r>
    </w:p>
    <w:p w14:paraId="2E06F9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3.现行国家及四川省建设工程施工质量评定标准和施工技术验收规范和规定，用于南充市委党校教学科研楼装饰工程的主要有：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29"/>
        <w:gridCol w:w="4446"/>
        <w:gridCol w:w="2875"/>
      </w:tblGrid>
      <w:tr w:rsidR="00000000" w14:paraId="4587F3AE" w14:textId="77777777">
        <w:trPr>
          <w:trHeight w:val="227"/>
        </w:trPr>
        <w:tc>
          <w:tcPr>
            <w:tcW w:w="670" w:type="dxa"/>
            <w:vAlign w:val="center"/>
          </w:tcPr>
          <w:p w14:paraId="5C97B5C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序号</w:t>
            </w:r>
          </w:p>
        </w:tc>
        <w:tc>
          <w:tcPr>
            <w:tcW w:w="829" w:type="dxa"/>
            <w:vAlign w:val="center"/>
          </w:tcPr>
          <w:p w14:paraId="432557DA"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类别</w:t>
            </w:r>
          </w:p>
        </w:tc>
        <w:tc>
          <w:tcPr>
            <w:tcW w:w="4446" w:type="dxa"/>
            <w:vAlign w:val="center"/>
          </w:tcPr>
          <w:p w14:paraId="0AA827C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规范、规程、标准名称</w:t>
            </w:r>
          </w:p>
        </w:tc>
        <w:tc>
          <w:tcPr>
            <w:tcW w:w="2875" w:type="dxa"/>
            <w:vAlign w:val="center"/>
          </w:tcPr>
          <w:p w14:paraId="7009DD9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编号</w:t>
            </w:r>
          </w:p>
        </w:tc>
      </w:tr>
      <w:tr w:rsidR="00000000" w14:paraId="446C33B0" w14:textId="77777777">
        <w:trPr>
          <w:trHeight w:val="227"/>
        </w:trPr>
        <w:tc>
          <w:tcPr>
            <w:tcW w:w="670" w:type="dxa"/>
            <w:vAlign w:val="center"/>
          </w:tcPr>
          <w:p w14:paraId="0B9C28AA"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w:t>
            </w:r>
          </w:p>
        </w:tc>
        <w:tc>
          <w:tcPr>
            <w:tcW w:w="829" w:type="dxa"/>
            <w:vAlign w:val="center"/>
          </w:tcPr>
          <w:p w14:paraId="00D0BC0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62CB24B3"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工程测量规范</w:t>
            </w:r>
          </w:p>
        </w:tc>
        <w:tc>
          <w:tcPr>
            <w:tcW w:w="2875" w:type="dxa"/>
            <w:vAlign w:val="center"/>
          </w:tcPr>
          <w:p w14:paraId="264BC909"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GB50026-93</w:t>
            </w:r>
          </w:p>
        </w:tc>
      </w:tr>
      <w:tr w:rsidR="00000000" w14:paraId="3E39EB51" w14:textId="77777777">
        <w:trPr>
          <w:trHeight w:val="227"/>
        </w:trPr>
        <w:tc>
          <w:tcPr>
            <w:tcW w:w="670" w:type="dxa"/>
            <w:vAlign w:val="center"/>
          </w:tcPr>
          <w:p w14:paraId="0607C37A"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w:t>
            </w:r>
          </w:p>
        </w:tc>
        <w:tc>
          <w:tcPr>
            <w:tcW w:w="829" w:type="dxa"/>
            <w:vAlign w:val="center"/>
          </w:tcPr>
          <w:p w14:paraId="72E2DF4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049DB830"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建筑结构荷载规范</w:t>
            </w:r>
          </w:p>
        </w:tc>
        <w:tc>
          <w:tcPr>
            <w:tcW w:w="2875" w:type="dxa"/>
            <w:vAlign w:val="center"/>
          </w:tcPr>
          <w:p w14:paraId="31AFBEDD"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GB50009-2001</w:t>
            </w:r>
          </w:p>
        </w:tc>
      </w:tr>
      <w:tr w:rsidR="00000000" w14:paraId="6D281F1C" w14:textId="77777777">
        <w:trPr>
          <w:trHeight w:val="227"/>
        </w:trPr>
        <w:tc>
          <w:tcPr>
            <w:tcW w:w="670" w:type="dxa"/>
            <w:vAlign w:val="center"/>
          </w:tcPr>
          <w:p w14:paraId="4F0563C2"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3</w:t>
            </w:r>
          </w:p>
        </w:tc>
        <w:tc>
          <w:tcPr>
            <w:tcW w:w="829" w:type="dxa"/>
            <w:vAlign w:val="center"/>
          </w:tcPr>
          <w:p w14:paraId="1CD0E172"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14658F55"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高层民用建筑设计防火规范</w:t>
            </w:r>
          </w:p>
        </w:tc>
        <w:tc>
          <w:tcPr>
            <w:tcW w:w="2875" w:type="dxa"/>
            <w:vAlign w:val="center"/>
          </w:tcPr>
          <w:p w14:paraId="17387D35"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GB50045—2005</w:t>
            </w:r>
          </w:p>
        </w:tc>
      </w:tr>
      <w:tr w:rsidR="00000000" w14:paraId="48EB0191" w14:textId="77777777">
        <w:trPr>
          <w:trHeight w:val="227"/>
        </w:trPr>
        <w:tc>
          <w:tcPr>
            <w:tcW w:w="670" w:type="dxa"/>
            <w:vAlign w:val="center"/>
          </w:tcPr>
          <w:p w14:paraId="373E729A"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4</w:t>
            </w:r>
          </w:p>
        </w:tc>
        <w:tc>
          <w:tcPr>
            <w:tcW w:w="829" w:type="dxa"/>
            <w:vAlign w:val="center"/>
          </w:tcPr>
          <w:p w14:paraId="71BF5A7B"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54FF0709"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建筑内部装修设计的防火规范</w:t>
            </w:r>
          </w:p>
        </w:tc>
        <w:tc>
          <w:tcPr>
            <w:tcW w:w="2875" w:type="dxa"/>
            <w:vAlign w:val="center"/>
          </w:tcPr>
          <w:p w14:paraId="56BDC2E7"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GB50222—95</w:t>
            </w:r>
          </w:p>
        </w:tc>
      </w:tr>
      <w:tr w:rsidR="00000000" w14:paraId="288D62DE" w14:textId="77777777">
        <w:trPr>
          <w:trHeight w:val="227"/>
        </w:trPr>
        <w:tc>
          <w:tcPr>
            <w:tcW w:w="670" w:type="dxa"/>
            <w:vAlign w:val="center"/>
          </w:tcPr>
          <w:p w14:paraId="7AA7F5DB"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5</w:t>
            </w:r>
          </w:p>
        </w:tc>
        <w:tc>
          <w:tcPr>
            <w:tcW w:w="829" w:type="dxa"/>
            <w:vAlign w:val="center"/>
          </w:tcPr>
          <w:p w14:paraId="188FDF20"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626F9F2C"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建筑设计防火规范</w:t>
            </w:r>
          </w:p>
        </w:tc>
        <w:tc>
          <w:tcPr>
            <w:tcW w:w="2875" w:type="dxa"/>
            <w:vAlign w:val="center"/>
          </w:tcPr>
          <w:p w14:paraId="6F3A3EF0"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GBJ16-87</w:t>
            </w:r>
          </w:p>
        </w:tc>
      </w:tr>
      <w:tr w:rsidR="00000000" w14:paraId="579ECD12" w14:textId="77777777">
        <w:trPr>
          <w:trHeight w:val="227"/>
        </w:trPr>
        <w:tc>
          <w:tcPr>
            <w:tcW w:w="670" w:type="dxa"/>
            <w:vAlign w:val="center"/>
          </w:tcPr>
          <w:p w14:paraId="5316A4DB"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6</w:t>
            </w:r>
          </w:p>
        </w:tc>
        <w:tc>
          <w:tcPr>
            <w:tcW w:w="829" w:type="dxa"/>
            <w:vAlign w:val="center"/>
          </w:tcPr>
          <w:p w14:paraId="26BF46F8"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131250AB"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民用建筑隔声设计规范</w:t>
            </w:r>
          </w:p>
        </w:tc>
        <w:tc>
          <w:tcPr>
            <w:tcW w:w="2875" w:type="dxa"/>
            <w:vAlign w:val="center"/>
          </w:tcPr>
          <w:p w14:paraId="40AD68EB"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GBJ118-89</w:t>
            </w:r>
          </w:p>
        </w:tc>
      </w:tr>
      <w:tr w:rsidR="00000000" w14:paraId="2E5ED574" w14:textId="77777777">
        <w:trPr>
          <w:trHeight w:val="227"/>
        </w:trPr>
        <w:tc>
          <w:tcPr>
            <w:tcW w:w="670" w:type="dxa"/>
            <w:vAlign w:val="center"/>
          </w:tcPr>
          <w:p w14:paraId="022E133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7</w:t>
            </w:r>
          </w:p>
        </w:tc>
        <w:tc>
          <w:tcPr>
            <w:tcW w:w="829" w:type="dxa"/>
            <w:vAlign w:val="center"/>
          </w:tcPr>
          <w:p w14:paraId="3CA4F3FC"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行业</w:t>
            </w:r>
          </w:p>
        </w:tc>
        <w:tc>
          <w:tcPr>
            <w:tcW w:w="4446" w:type="dxa"/>
            <w:vAlign w:val="center"/>
          </w:tcPr>
          <w:p w14:paraId="1F30E8D0"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建筑玻璃应用技术规范</w:t>
            </w:r>
          </w:p>
        </w:tc>
        <w:tc>
          <w:tcPr>
            <w:tcW w:w="2875" w:type="dxa"/>
            <w:vAlign w:val="center"/>
          </w:tcPr>
          <w:p w14:paraId="32602B03"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JGJ-1011-2003</w:t>
            </w:r>
          </w:p>
        </w:tc>
      </w:tr>
      <w:tr w:rsidR="00000000" w14:paraId="726CC068" w14:textId="77777777">
        <w:trPr>
          <w:trHeight w:val="227"/>
        </w:trPr>
        <w:tc>
          <w:tcPr>
            <w:tcW w:w="670" w:type="dxa"/>
            <w:vAlign w:val="center"/>
          </w:tcPr>
          <w:p w14:paraId="072F81EF"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8</w:t>
            </w:r>
          </w:p>
        </w:tc>
        <w:tc>
          <w:tcPr>
            <w:tcW w:w="829" w:type="dxa"/>
            <w:vAlign w:val="center"/>
          </w:tcPr>
          <w:p w14:paraId="4498698B" w14:textId="77777777" w:rsidR="00000000" w:rsidRDefault="00000000">
            <w:pPr>
              <w:jc w:val="center"/>
              <w:rPr>
                <w:rFonts w:ascii="宏业立方符号" w:eastAsia="宏业立方符号" w:hint="eastAsia"/>
              </w:rPr>
            </w:pPr>
            <w:r>
              <w:rPr>
                <w:rFonts w:ascii="宏业立方符号" w:eastAsia="宏业立方符号" w:hAnsi="宋体" w:hint="eastAsia"/>
                <w:color w:val="000000"/>
              </w:rPr>
              <w:t>行业</w:t>
            </w:r>
          </w:p>
        </w:tc>
        <w:tc>
          <w:tcPr>
            <w:tcW w:w="4446" w:type="dxa"/>
            <w:vAlign w:val="center"/>
          </w:tcPr>
          <w:p w14:paraId="2615CA6C"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玻璃幕墙工程技术规范</w:t>
            </w:r>
          </w:p>
        </w:tc>
        <w:tc>
          <w:tcPr>
            <w:tcW w:w="2875" w:type="dxa"/>
            <w:vAlign w:val="center"/>
          </w:tcPr>
          <w:p w14:paraId="2D034B4E"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JGJ33-2001</w:t>
            </w:r>
          </w:p>
        </w:tc>
      </w:tr>
      <w:tr w:rsidR="00000000" w14:paraId="45F4FBE4" w14:textId="77777777">
        <w:trPr>
          <w:trHeight w:val="227"/>
        </w:trPr>
        <w:tc>
          <w:tcPr>
            <w:tcW w:w="670" w:type="dxa"/>
            <w:vAlign w:val="center"/>
          </w:tcPr>
          <w:p w14:paraId="511E442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9</w:t>
            </w:r>
          </w:p>
        </w:tc>
        <w:tc>
          <w:tcPr>
            <w:tcW w:w="829" w:type="dxa"/>
            <w:vAlign w:val="center"/>
          </w:tcPr>
          <w:p w14:paraId="11295514" w14:textId="77777777" w:rsidR="00000000" w:rsidRDefault="00000000">
            <w:pPr>
              <w:jc w:val="center"/>
              <w:rPr>
                <w:rFonts w:ascii="宏业立方符号" w:eastAsia="宏业立方符号" w:hint="eastAsia"/>
              </w:rPr>
            </w:pPr>
            <w:r>
              <w:rPr>
                <w:rFonts w:ascii="宏业立方符号" w:eastAsia="宏业立方符号" w:hAnsi="宋体" w:hint="eastAsia"/>
                <w:color w:val="000000"/>
              </w:rPr>
              <w:t>国家</w:t>
            </w:r>
          </w:p>
        </w:tc>
        <w:tc>
          <w:tcPr>
            <w:tcW w:w="4446" w:type="dxa"/>
            <w:vAlign w:val="center"/>
          </w:tcPr>
          <w:p w14:paraId="79B1899F"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88J建筑构造通用图集</w:t>
            </w:r>
          </w:p>
        </w:tc>
        <w:tc>
          <w:tcPr>
            <w:tcW w:w="2875" w:type="dxa"/>
            <w:vAlign w:val="center"/>
          </w:tcPr>
          <w:p w14:paraId="2AF9A328" w14:textId="77777777" w:rsidR="00000000" w:rsidRDefault="00000000">
            <w:pPr>
              <w:spacing w:afterLines="50" w:after="120"/>
              <w:ind w:rightChars="-84" w:right="-176"/>
              <w:rPr>
                <w:rFonts w:ascii="宏业立方符号" w:eastAsia="宏业立方符号" w:hAnsi="宋体" w:hint="eastAsia"/>
                <w:color w:val="000000"/>
              </w:rPr>
            </w:pPr>
          </w:p>
        </w:tc>
      </w:tr>
      <w:tr w:rsidR="00000000" w14:paraId="223B1749" w14:textId="77777777">
        <w:trPr>
          <w:trHeight w:val="227"/>
        </w:trPr>
        <w:tc>
          <w:tcPr>
            <w:tcW w:w="670" w:type="dxa"/>
            <w:vAlign w:val="center"/>
          </w:tcPr>
          <w:p w14:paraId="627022C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10</w:t>
            </w:r>
          </w:p>
        </w:tc>
        <w:tc>
          <w:tcPr>
            <w:tcW w:w="829" w:type="dxa"/>
            <w:vAlign w:val="center"/>
          </w:tcPr>
          <w:p w14:paraId="02F435E5" w14:textId="77777777" w:rsidR="00000000" w:rsidRDefault="00000000">
            <w:pPr>
              <w:jc w:val="center"/>
              <w:rPr>
                <w:rFonts w:ascii="宏业立方符号" w:eastAsia="宏业立方符号" w:hint="eastAsia"/>
              </w:rPr>
            </w:pPr>
            <w:r>
              <w:rPr>
                <w:rFonts w:ascii="宏业立方符号" w:eastAsia="宏业立方符号" w:hAnsi="宋体" w:hint="eastAsia"/>
                <w:color w:val="000000"/>
              </w:rPr>
              <w:t>国家</w:t>
            </w:r>
          </w:p>
        </w:tc>
        <w:tc>
          <w:tcPr>
            <w:tcW w:w="4446" w:type="dxa"/>
            <w:vAlign w:val="center"/>
          </w:tcPr>
          <w:p w14:paraId="6DC44BBC"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建筑工程设计文件编制深度规定</w:t>
            </w:r>
          </w:p>
        </w:tc>
        <w:tc>
          <w:tcPr>
            <w:tcW w:w="2875" w:type="dxa"/>
            <w:vAlign w:val="center"/>
          </w:tcPr>
          <w:p w14:paraId="1E9A5852"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2003年版</w:t>
            </w:r>
          </w:p>
        </w:tc>
      </w:tr>
      <w:tr w:rsidR="00000000" w14:paraId="37A19C7C" w14:textId="77777777">
        <w:trPr>
          <w:trHeight w:val="227"/>
        </w:trPr>
        <w:tc>
          <w:tcPr>
            <w:tcW w:w="670" w:type="dxa"/>
            <w:vAlign w:val="center"/>
          </w:tcPr>
          <w:p w14:paraId="4FF908A9"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11</w:t>
            </w:r>
          </w:p>
        </w:tc>
        <w:tc>
          <w:tcPr>
            <w:tcW w:w="829" w:type="dxa"/>
            <w:vAlign w:val="center"/>
          </w:tcPr>
          <w:p w14:paraId="1FCE1DA1" w14:textId="77777777" w:rsidR="00000000" w:rsidRDefault="00000000">
            <w:pPr>
              <w:ind w:firstLineChars="50" w:firstLine="105"/>
              <w:rPr>
                <w:rFonts w:ascii="宏业立方符号" w:eastAsia="宏业立方符号" w:hint="eastAsia"/>
              </w:rPr>
            </w:pPr>
            <w:r>
              <w:rPr>
                <w:rFonts w:ascii="宏业立方符号" w:eastAsia="宏业立方符号" w:hAnsi="宋体" w:hint="eastAsia"/>
                <w:color w:val="000000"/>
              </w:rPr>
              <w:t>国家</w:t>
            </w:r>
          </w:p>
        </w:tc>
        <w:tc>
          <w:tcPr>
            <w:tcW w:w="4446" w:type="dxa"/>
            <w:vAlign w:val="center"/>
          </w:tcPr>
          <w:p w14:paraId="415361FC"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工程建设标准强制性条文(房屋建筑部分)</w:t>
            </w:r>
          </w:p>
        </w:tc>
        <w:tc>
          <w:tcPr>
            <w:tcW w:w="2875" w:type="dxa"/>
            <w:vAlign w:val="center"/>
          </w:tcPr>
          <w:p w14:paraId="36E2D8BD"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2002年版</w:t>
            </w:r>
          </w:p>
        </w:tc>
      </w:tr>
      <w:tr w:rsidR="00000000" w14:paraId="1F142863" w14:textId="77777777">
        <w:trPr>
          <w:trHeight w:val="227"/>
        </w:trPr>
        <w:tc>
          <w:tcPr>
            <w:tcW w:w="670" w:type="dxa"/>
            <w:vAlign w:val="center"/>
          </w:tcPr>
          <w:p w14:paraId="4DFD0202"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12</w:t>
            </w:r>
          </w:p>
        </w:tc>
        <w:tc>
          <w:tcPr>
            <w:tcW w:w="829" w:type="dxa"/>
            <w:vAlign w:val="center"/>
          </w:tcPr>
          <w:p w14:paraId="7E42F312" w14:textId="77777777" w:rsidR="00000000" w:rsidRDefault="00000000">
            <w:pPr>
              <w:jc w:val="center"/>
              <w:rPr>
                <w:rFonts w:ascii="宏业立方符号" w:eastAsia="宏业立方符号" w:hint="eastAsia"/>
              </w:rPr>
            </w:pPr>
            <w:r>
              <w:rPr>
                <w:rFonts w:ascii="宏业立方符号" w:eastAsia="宏业立方符号" w:hAnsi="宋体" w:hint="eastAsia"/>
                <w:color w:val="000000"/>
              </w:rPr>
              <w:t>国家</w:t>
            </w:r>
          </w:p>
        </w:tc>
        <w:tc>
          <w:tcPr>
            <w:tcW w:w="4446" w:type="dxa"/>
            <w:vAlign w:val="center"/>
          </w:tcPr>
          <w:p w14:paraId="6973EC67"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建筑装修装饰工程施工及质量验收规范</w:t>
            </w:r>
          </w:p>
        </w:tc>
        <w:tc>
          <w:tcPr>
            <w:tcW w:w="2875" w:type="dxa"/>
            <w:vAlign w:val="center"/>
          </w:tcPr>
          <w:p w14:paraId="1F4116CB"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GB50210-2001</w:t>
            </w:r>
          </w:p>
        </w:tc>
      </w:tr>
      <w:tr w:rsidR="00000000" w14:paraId="61B3CFD5" w14:textId="77777777">
        <w:trPr>
          <w:trHeight w:val="227"/>
        </w:trPr>
        <w:tc>
          <w:tcPr>
            <w:tcW w:w="670" w:type="dxa"/>
            <w:vAlign w:val="center"/>
          </w:tcPr>
          <w:p w14:paraId="635E321C"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13</w:t>
            </w:r>
          </w:p>
        </w:tc>
        <w:tc>
          <w:tcPr>
            <w:tcW w:w="829" w:type="dxa"/>
            <w:vAlign w:val="center"/>
          </w:tcPr>
          <w:p w14:paraId="2FB5355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55CC03ED"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建筑工程施工质量验收统一标准</w:t>
            </w:r>
          </w:p>
        </w:tc>
        <w:tc>
          <w:tcPr>
            <w:tcW w:w="2875" w:type="dxa"/>
            <w:vAlign w:val="center"/>
          </w:tcPr>
          <w:p w14:paraId="0EBF7337"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GBJ50300-2001</w:t>
            </w:r>
          </w:p>
        </w:tc>
      </w:tr>
      <w:tr w:rsidR="00000000" w14:paraId="1D5B3022" w14:textId="77777777">
        <w:trPr>
          <w:trHeight w:val="227"/>
        </w:trPr>
        <w:tc>
          <w:tcPr>
            <w:tcW w:w="670" w:type="dxa"/>
            <w:vAlign w:val="center"/>
          </w:tcPr>
          <w:p w14:paraId="4A3909D3"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14</w:t>
            </w:r>
          </w:p>
        </w:tc>
        <w:tc>
          <w:tcPr>
            <w:tcW w:w="829" w:type="dxa"/>
            <w:vAlign w:val="center"/>
          </w:tcPr>
          <w:p w14:paraId="093ACFA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303BFD26"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建筑工程质量验收评定标准</w:t>
            </w:r>
          </w:p>
        </w:tc>
        <w:tc>
          <w:tcPr>
            <w:tcW w:w="2875" w:type="dxa"/>
            <w:vAlign w:val="center"/>
          </w:tcPr>
          <w:p w14:paraId="086B7459"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GBJ301-88</w:t>
            </w:r>
          </w:p>
        </w:tc>
      </w:tr>
      <w:tr w:rsidR="00000000" w14:paraId="767D7BBD" w14:textId="77777777">
        <w:trPr>
          <w:trHeight w:val="227"/>
        </w:trPr>
        <w:tc>
          <w:tcPr>
            <w:tcW w:w="670" w:type="dxa"/>
            <w:vAlign w:val="center"/>
          </w:tcPr>
          <w:p w14:paraId="4E524BDD"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15</w:t>
            </w:r>
          </w:p>
        </w:tc>
        <w:tc>
          <w:tcPr>
            <w:tcW w:w="829" w:type="dxa"/>
            <w:vAlign w:val="center"/>
          </w:tcPr>
          <w:p w14:paraId="46352A03"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00998EEF"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质量保证体系第三层次文件</w:t>
            </w:r>
          </w:p>
        </w:tc>
        <w:tc>
          <w:tcPr>
            <w:tcW w:w="2875" w:type="dxa"/>
            <w:vAlign w:val="center"/>
          </w:tcPr>
          <w:p w14:paraId="1E0D1223"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GB/T19001-2000-ISO9001:2000标准</w:t>
            </w:r>
          </w:p>
        </w:tc>
      </w:tr>
      <w:tr w:rsidR="00000000" w14:paraId="19BBA42D" w14:textId="77777777">
        <w:trPr>
          <w:trHeight w:val="227"/>
        </w:trPr>
        <w:tc>
          <w:tcPr>
            <w:tcW w:w="670" w:type="dxa"/>
            <w:vAlign w:val="center"/>
          </w:tcPr>
          <w:p w14:paraId="470101C0"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16</w:t>
            </w:r>
          </w:p>
        </w:tc>
        <w:tc>
          <w:tcPr>
            <w:tcW w:w="829" w:type="dxa"/>
            <w:vAlign w:val="center"/>
          </w:tcPr>
          <w:p w14:paraId="0CACFD3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6379FD7E"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建筑地面工程施工质量验收规范</w:t>
            </w:r>
          </w:p>
        </w:tc>
        <w:tc>
          <w:tcPr>
            <w:tcW w:w="2875" w:type="dxa"/>
            <w:vAlign w:val="center"/>
          </w:tcPr>
          <w:p w14:paraId="59FEA98E"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GB50209-2002</w:t>
            </w:r>
          </w:p>
        </w:tc>
      </w:tr>
      <w:tr w:rsidR="00000000" w14:paraId="385E15A5" w14:textId="77777777">
        <w:trPr>
          <w:trHeight w:val="227"/>
        </w:trPr>
        <w:tc>
          <w:tcPr>
            <w:tcW w:w="670" w:type="dxa"/>
            <w:vAlign w:val="center"/>
          </w:tcPr>
          <w:p w14:paraId="4E9601ED"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17</w:t>
            </w:r>
          </w:p>
        </w:tc>
        <w:tc>
          <w:tcPr>
            <w:tcW w:w="829" w:type="dxa"/>
            <w:vAlign w:val="center"/>
          </w:tcPr>
          <w:p w14:paraId="6BD4C80C"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5D0B643A"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建筑装饰工程施工及验收规范</w:t>
            </w:r>
          </w:p>
        </w:tc>
        <w:tc>
          <w:tcPr>
            <w:tcW w:w="2875" w:type="dxa"/>
            <w:vAlign w:val="center"/>
          </w:tcPr>
          <w:p w14:paraId="1910E641"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JGJ73-91</w:t>
            </w:r>
          </w:p>
        </w:tc>
      </w:tr>
      <w:tr w:rsidR="00000000" w14:paraId="6C978C01" w14:textId="77777777">
        <w:trPr>
          <w:trHeight w:val="227"/>
        </w:trPr>
        <w:tc>
          <w:tcPr>
            <w:tcW w:w="670" w:type="dxa"/>
            <w:vAlign w:val="center"/>
          </w:tcPr>
          <w:p w14:paraId="0C71201B"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18</w:t>
            </w:r>
          </w:p>
        </w:tc>
        <w:tc>
          <w:tcPr>
            <w:tcW w:w="829" w:type="dxa"/>
            <w:vAlign w:val="center"/>
          </w:tcPr>
          <w:p w14:paraId="6AE95205"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行业</w:t>
            </w:r>
          </w:p>
        </w:tc>
        <w:tc>
          <w:tcPr>
            <w:tcW w:w="4446" w:type="dxa"/>
            <w:vAlign w:val="center"/>
          </w:tcPr>
          <w:p w14:paraId="13FC7C16"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建筑防腐工程施工及验收规程</w:t>
            </w:r>
          </w:p>
        </w:tc>
        <w:tc>
          <w:tcPr>
            <w:tcW w:w="2875" w:type="dxa"/>
            <w:vAlign w:val="center"/>
          </w:tcPr>
          <w:p w14:paraId="58310B9E"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GBJ212-2002</w:t>
            </w:r>
          </w:p>
        </w:tc>
      </w:tr>
      <w:tr w:rsidR="00000000" w14:paraId="30C23738" w14:textId="77777777">
        <w:trPr>
          <w:trHeight w:val="227"/>
        </w:trPr>
        <w:tc>
          <w:tcPr>
            <w:tcW w:w="670" w:type="dxa"/>
            <w:vAlign w:val="center"/>
          </w:tcPr>
          <w:p w14:paraId="0CE2F9E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19</w:t>
            </w:r>
          </w:p>
        </w:tc>
        <w:tc>
          <w:tcPr>
            <w:tcW w:w="829" w:type="dxa"/>
            <w:vAlign w:val="center"/>
          </w:tcPr>
          <w:p w14:paraId="7A98D56C"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54408246"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建筑防腐工程质量检验评定标准</w:t>
            </w:r>
          </w:p>
        </w:tc>
        <w:tc>
          <w:tcPr>
            <w:tcW w:w="2875" w:type="dxa"/>
            <w:vAlign w:val="center"/>
          </w:tcPr>
          <w:p w14:paraId="49D2A2F4"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GB50224-95</w:t>
            </w:r>
          </w:p>
        </w:tc>
      </w:tr>
      <w:tr w:rsidR="00000000" w14:paraId="63656C95" w14:textId="77777777">
        <w:trPr>
          <w:trHeight w:val="227"/>
        </w:trPr>
        <w:tc>
          <w:tcPr>
            <w:tcW w:w="670" w:type="dxa"/>
            <w:vAlign w:val="center"/>
          </w:tcPr>
          <w:p w14:paraId="25CD2B3F"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20</w:t>
            </w:r>
          </w:p>
        </w:tc>
        <w:tc>
          <w:tcPr>
            <w:tcW w:w="829" w:type="dxa"/>
            <w:vAlign w:val="center"/>
          </w:tcPr>
          <w:p w14:paraId="4B00E9CD"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行业</w:t>
            </w:r>
          </w:p>
        </w:tc>
        <w:tc>
          <w:tcPr>
            <w:tcW w:w="4446" w:type="dxa"/>
            <w:vAlign w:val="center"/>
          </w:tcPr>
          <w:p w14:paraId="7D16361C"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建筑施工安全检查办法</w:t>
            </w:r>
          </w:p>
        </w:tc>
        <w:tc>
          <w:tcPr>
            <w:tcW w:w="2875" w:type="dxa"/>
            <w:vAlign w:val="center"/>
          </w:tcPr>
          <w:p w14:paraId="5826CBCD"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JGJ59-99</w:t>
            </w:r>
          </w:p>
        </w:tc>
      </w:tr>
      <w:tr w:rsidR="00000000" w14:paraId="4FA61E03" w14:textId="77777777">
        <w:trPr>
          <w:trHeight w:val="227"/>
        </w:trPr>
        <w:tc>
          <w:tcPr>
            <w:tcW w:w="670" w:type="dxa"/>
            <w:vAlign w:val="center"/>
          </w:tcPr>
          <w:p w14:paraId="45038CA9" w14:textId="77777777" w:rsidR="00000000" w:rsidRDefault="00000000">
            <w:pPr>
              <w:spacing w:afterLines="50" w:after="120"/>
              <w:ind w:rightChars="-84" w:right="-176" w:firstLineChars="100" w:firstLine="210"/>
              <w:rPr>
                <w:rFonts w:ascii="宏业立方符号" w:eastAsia="宏业立方符号" w:hAnsi="宋体" w:hint="eastAsia"/>
                <w:color w:val="000000"/>
              </w:rPr>
            </w:pPr>
            <w:r>
              <w:rPr>
                <w:rFonts w:ascii="宏业立方符号" w:eastAsia="宏业立方符号" w:hAnsi="宋体" w:hint="eastAsia"/>
                <w:color w:val="000000"/>
              </w:rPr>
              <w:t>21</w:t>
            </w:r>
          </w:p>
        </w:tc>
        <w:tc>
          <w:tcPr>
            <w:tcW w:w="829" w:type="dxa"/>
            <w:vAlign w:val="center"/>
          </w:tcPr>
          <w:p w14:paraId="343804E4"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行业</w:t>
            </w:r>
          </w:p>
        </w:tc>
        <w:tc>
          <w:tcPr>
            <w:tcW w:w="4446" w:type="dxa"/>
            <w:vAlign w:val="center"/>
          </w:tcPr>
          <w:p w14:paraId="64205BF8"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建筑施工高处作业安全技术规程</w:t>
            </w:r>
          </w:p>
        </w:tc>
        <w:tc>
          <w:tcPr>
            <w:tcW w:w="2875" w:type="dxa"/>
            <w:vAlign w:val="center"/>
          </w:tcPr>
          <w:p w14:paraId="48751B53"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JGJ80-91</w:t>
            </w:r>
          </w:p>
        </w:tc>
      </w:tr>
      <w:tr w:rsidR="00000000" w14:paraId="01E602C2" w14:textId="77777777">
        <w:trPr>
          <w:trHeight w:val="227"/>
        </w:trPr>
        <w:tc>
          <w:tcPr>
            <w:tcW w:w="670" w:type="dxa"/>
            <w:vAlign w:val="center"/>
          </w:tcPr>
          <w:p w14:paraId="32DA3148"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lastRenderedPageBreak/>
              <w:t>22</w:t>
            </w:r>
          </w:p>
        </w:tc>
        <w:tc>
          <w:tcPr>
            <w:tcW w:w="829" w:type="dxa"/>
            <w:vAlign w:val="center"/>
          </w:tcPr>
          <w:p w14:paraId="77A168FA"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行业</w:t>
            </w:r>
          </w:p>
        </w:tc>
        <w:tc>
          <w:tcPr>
            <w:tcW w:w="4446" w:type="dxa"/>
            <w:vAlign w:val="center"/>
          </w:tcPr>
          <w:p w14:paraId="06452626"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建筑机械使用安全技术规程</w:t>
            </w:r>
          </w:p>
        </w:tc>
        <w:tc>
          <w:tcPr>
            <w:tcW w:w="2875" w:type="dxa"/>
            <w:vAlign w:val="center"/>
          </w:tcPr>
          <w:p w14:paraId="25D545DD"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JGJ33-2001</w:t>
            </w:r>
          </w:p>
        </w:tc>
      </w:tr>
      <w:tr w:rsidR="00000000" w14:paraId="048BF6C8" w14:textId="77777777">
        <w:trPr>
          <w:trHeight w:val="227"/>
        </w:trPr>
        <w:tc>
          <w:tcPr>
            <w:tcW w:w="670" w:type="dxa"/>
            <w:vAlign w:val="center"/>
          </w:tcPr>
          <w:p w14:paraId="70048D49"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23</w:t>
            </w:r>
          </w:p>
        </w:tc>
        <w:tc>
          <w:tcPr>
            <w:tcW w:w="829" w:type="dxa"/>
            <w:vAlign w:val="center"/>
          </w:tcPr>
          <w:p w14:paraId="79AD2E4B"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行业</w:t>
            </w:r>
          </w:p>
        </w:tc>
        <w:tc>
          <w:tcPr>
            <w:tcW w:w="4446" w:type="dxa"/>
            <w:vAlign w:val="center"/>
          </w:tcPr>
          <w:p w14:paraId="03D5DF12"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施工现场临时用电安全技术规范</w:t>
            </w:r>
          </w:p>
        </w:tc>
        <w:tc>
          <w:tcPr>
            <w:tcW w:w="2875" w:type="dxa"/>
            <w:vAlign w:val="center"/>
          </w:tcPr>
          <w:p w14:paraId="3EDB77B3"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JGJ46-88</w:t>
            </w:r>
          </w:p>
        </w:tc>
      </w:tr>
      <w:tr w:rsidR="00000000" w14:paraId="0F8AA7EA" w14:textId="77777777">
        <w:trPr>
          <w:trHeight w:val="227"/>
        </w:trPr>
        <w:tc>
          <w:tcPr>
            <w:tcW w:w="670" w:type="dxa"/>
            <w:vAlign w:val="center"/>
          </w:tcPr>
          <w:p w14:paraId="08870797"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24</w:t>
            </w:r>
          </w:p>
        </w:tc>
        <w:tc>
          <w:tcPr>
            <w:tcW w:w="829" w:type="dxa"/>
            <w:vAlign w:val="center"/>
          </w:tcPr>
          <w:p w14:paraId="3F3AD06C"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4E5A8B49"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建筑工程施工现场供用电安全规范</w:t>
            </w:r>
          </w:p>
        </w:tc>
        <w:tc>
          <w:tcPr>
            <w:tcW w:w="2875" w:type="dxa"/>
            <w:vAlign w:val="center"/>
          </w:tcPr>
          <w:p w14:paraId="029E5760"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GB50194-93</w:t>
            </w:r>
          </w:p>
        </w:tc>
      </w:tr>
      <w:tr w:rsidR="00000000" w14:paraId="525B7D5D" w14:textId="77777777">
        <w:trPr>
          <w:trHeight w:val="227"/>
        </w:trPr>
        <w:tc>
          <w:tcPr>
            <w:tcW w:w="670" w:type="dxa"/>
            <w:vAlign w:val="center"/>
          </w:tcPr>
          <w:p w14:paraId="55586BAA"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25</w:t>
            </w:r>
          </w:p>
        </w:tc>
        <w:tc>
          <w:tcPr>
            <w:tcW w:w="829" w:type="dxa"/>
            <w:vAlign w:val="center"/>
          </w:tcPr>
          <w:p w14:paraId="3C27375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4782011B"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民用建筑工程室内环境污染控制规范</w:t>
            </w:r>
          </w:p>
        </w:tc>
        <w:tc>
          <w:tcPr>
            <w:tcW w:w="2875" w:type="dxa"/>
            <w:vAlign w:val="center"/>
          </w:tcPr>
          <w:p w14:paraId="61714B1D"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GB50325-2001</w:t>
            </w:r>
          </w:p>
        </w:tc>
      </w:tr>
      <w:tr w:rsidR="00000000" w14:paraId="72703BE8" w14:textId="77777777">
        <w:trPr>
          <w:trHeight w:val="227"/>
        </w:trPr>
        <w:tc>
          <w:tcPr>
            <w:tcW w:w="670" w:type="dxa"/>
            <w:vAlign w:val="center"/>
          </w:tcPr>
          <w:p w14:paraId="1AE52CDB"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26</w:t>
            </w:r>
          </w:p>
        </w:tc>
        <w:tc>
          <w:tcPr>
            <w:tcW w:w="829" w:type="dxa"/>
            <w:vAlign w:val="center"/>
          </w:tcPr>
          <w:p w14:paraId="64F69FC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645B92EA"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室内装饰装修材料人造板及其制品中甲醛释放限量</w:t>
            </w:r>
          </w:p>
        </w:tc>
        <w:tc>
          <w:tcPr>
            <w:tcW w:w="2875" w:type="dxa"/>
            <w:vAlign w:val="center"/>
          </w:tcPr>
          <w:p w14:paraId="2820191D"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GB18580-2001</w:t>
            </w:r>
          </w:p>
        </w:tc>
      </w:tr>
      <w:tr w:rsidR="00000000" w14:paraId="6526DC65" w14:textId="77777777">
        <w:trPr>
          <w:trHeight w:val="227"/>
        </w:trPr>
        <w:tc>
          <w:tcPr>
            <w:tcW w:w="670" w:type="dxa"/>
            <w:vAlign w:val="center"/>
          </w:tcPr>
          <w:p w14:paraId="56B73355" w14:textId="77777777" w:rsidR="00000000" w:rsidRDefault="00000000">
            <w:pPr>
              <w:spacing w:afterLines="50" w:after="120"/>
              <w:ind w:rightChars="-84" w:right="-176" w:firstLineChars="100" w:firstLine="210"/>
              <w:rPr>
                <w:rFonts w:ascii="宏业立方符号" w:eastAsia="宏业立方符号" w:hAnsi="宋体" w:hint="eastAsia"/>
                <w:color w:val="000000"/>
              </w:rPr>
            </w:pPr>
            <w:r>
              <w:rPr>
                <w:rFonts w:ascii="宏业立方符号" w:eastAsia="宏业立方符号" w:hAnsi="宋体" w:hint="eastAsia"/>
                <w:color w:val="000000"/>
              </w:rPr>
              <w:t>27</w:t>
            </w:r>
          </w:p>
        </w:tc>
        <w:tc>
          <w:tcPr>
            <w:tcW w:w="829" w:type="dxa"/>
            <w:vAlign w:val="center"/>
          </w:tcPr>
          <w:p w14:paraId="4D392E0D"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25A89153"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室内装饰装修材料内墙涂料溶剂型木器涂料中有害物质限量</w:t>
            </w:r>
          </w:p>
        </w:tc>
        <w:tc>
          <w:tcPr>
            <w:tcW w:w="2875" w:type="dxa"/>
            <w:vAlign w:val="center"/>
          </w:tcPr>
          <w:p w14:paraId="4EDBE682"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GB18581-2001</w:t>
            </w:r>
          </w:p>
        </w:tc>
      </w:tr>
      <w:tr w:rsidR="00000000" w14:paraId="0C1D6539" w14:textId="77777777">
        <w:trPr>
          <w:trHeight w:val="227"/>
        </w:trPr>
        <w:tc>
          <w:tcPr>
            <w:tcW w:w="670" w:type="dxa"/>
            <w:vAlign w:val="center"/>
          </w:tcPr>
          <w:p w14:paraId="1EE2005C"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28</w:t>
            </w:r>
          </w:p>
        </w:tc>
        <w:tc>
          <w:tcPr>
            <w:tcW w:w="829" w:type="dxa"/>
            <w:vAlign w:val="center"/>
          </w:tcPr>
          <w:p w14:paraId="5F3491F3"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7ED010E2"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室内装饰装修材料胶粘剂中有害物质限量</w:t>
            </w:r>
          </w:p>
        </w:tc>
        <w:tc>
          <w:tcPr>
            <w:tcW w:w="2875" w:type="dxa"/>
            <w:vAlign w:val="center"/>
          </w:tcPr>
          <w:p w14:paraId="0F24A6BD"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GB18583-2001</w:t>
            </w:r>
          </w:p>
        </w:tc>
      </w:tr>
      <w:tr w:rsidR="00000000" w14:paraId="2C2A2414" w14:textId="77777777">
        <w:trPr>
          <w:trHeight w:val="227"/>
        </w:trPr>
        <w:tc>
          <w:tcPr>
            <w:tcW w:w="670" w:type="dxa"/>
            <w:vAlign w:val="center"/>
          </w:tcPr>
          <w:p w14:paraId="5EC0F6E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29</w:t>
            </w:r>
          </w:p>
        </w:tc>
        <w:tc>
          <w:tcPr>
            <w:tcW w:w="829" w:type="dxa"/>
            <w:vAlign w:val="center"/>
          </w:tcPr>
          <w:p w14:paraId="2BCCC26D"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694BA683"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建筑施工安全技术规范</w:t>
            </w:r>
          </w:p>
        </w:tc>
        <w:tc>
          <w:tcPr>
            <w:tcW w:w="2875" w:type="dxa"/>
            <w:vAlign w:val="center"/>
          </w:tcPr>
          <w:p w14:paraId="163FE468"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2002版</w:t>
            </w:r>
          </w:p>
        </w:tc>
      </w:tr>
      <w:tr w:rsidR="00000000" w14:paraId="0F0E2B8B" w14:textId="77777777">
        <w:trPr>
          <w:trHeight w:val="227"/>
        </w:trPr>
        <w:tc>
          <w:tcPr>
            <w:tcW w:w="670" w:type="dxa"/>
            <w:vAlign w:val="center"/>
          </w:tcPr>
          <w:p w14:paraId="67B6D2E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30</w:t>
            </w:r>
          </w:p>
        </w:tc>
        <w:tc>
          <w:tcPr>
            <w:tcW w:w="829" w:type="dxa"/>
            <w:vAlign w:val="center"/>
          </w:tcPr>
          <w:p w14:paraId="6BC4E3B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行业</w:t>
            </w:r>
          </w:p>
        </w:tc>
        <w:tc>
          <w:tcPr>
            <w:tcW w:w="4446" w:type="dxa"/>
            <w:vAlign w:val="center"/>
          </w:tcPr>
          <w:p w14:paraId="7B61E056"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建筑施工安全检查标准</w:t>
            </w:r>
          </w:p>
        </w:tc>
        <w:tc>
          <w:tcPr>
            <w:tcW w:w="2875" w:type="dxa"/>
            <w:vAlign w:val="center"/>
          </w:tcPr>
          <w:p w14:paraId="74E84E3B"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JGJ59-99</w:t>
            </w:r>
          </w:p>
        </w:tc>
      </w:tr>
      <w:tr w:rsidR="00000000" w14:paraId="3A3B6EE5" w14:textId="77777777">
        <w:trPr>
          <w:trHeight w:val="227"/>
        </w:trPr>
        <w:tc>
          <w:tcPr>
            <w:tcW w:w="670" w:type="dxa"/>
            <w:vAlign w:val="center"/>
          </w:tcPr>
          <w:p w14:paraId="2DA91B9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31</w:t>
            </w:r>
          </w:p>
        </w:tc>
        <w:tc>
          <w:tcPr>
            <w:tcW w:w="829" w:type="dxa"/>
            <w:vAlign w:val="center"/>
          </w:tcPr>
          <w:p w14:paraId="4B9403C9"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446" w:type="dxa"/>
            <w:vAlign w:val="center"/>
          </w:tcPr>
          <w:p w14:paraId="08621C00" w14:textId="77777777" w:rsidR="00000000" w:rsidRDefault="00000000">
            <w:pPr>
              <w:spacing w:afterLines="50" w:after="120"/>
              <w:ind w:rightChars="-84" w:right="-176"/>
              <w:jc w:val="left"/>
              <w:rPr>
                <w:rFonts w:ascii="宏业立方符号" w:eastAsia="宏业立方符号" w:hAnsi="宋体" w:hint="eastAsia"/>
                <w:color w:val="000000"/>
              </w:rPr>
            </w:pPr>
            <w:r>
              <w:rPr>
                <w:rFonts w:ascii="宏业立方符号" w:eastAsia="宏业立方符号" w:hAnsi="宋体" w:hint="eastAsia"/>
                <w:color w:val="000000"/>
              </w:rPr>
              <w:t>建筑工程文件归档整理规范</w:t>
            </w:r>
          </w:p>
        </w:tc>
        <w:tc>
          <w:tcPr>
            <w:tcW w:w="2875" w:type="dxa"/>
            <w:vAlign w:val="center"/>
          </w:tcPr>
          <w:p w14:paraId="36D8E7A5" w14:textId="77777777" w:rsidR="00000000" w:rsidRDefault="00000000">
            <w:pPr>
              <w:spacing w:afterLines="50" w:after="120"/>
              <w:ind w:rightChars="-84" w:right="-176"/>
              <w:rPr>
                <w:rFonts w:ascii="宏业立方符号" w:eastAsia="宏业立方符号" w:hAnsi="宋体" w:hint="eastAsia"/>
                <w:color w:val="000000"/>
              </w:rPr>
            </w:pPr>
            <w:r>
              <w:rPr>
                <w:rFonts w:ascii="宏业立方符号" w:eastAsia="宏业立方符号" w:hAnsi="宋体" w:hint="eastAsia"/>
                <w:color w:val="000000"/>
              </w:rPr>
              <w:t>GB/T50328-2001</w:t>
            </w:r>
          </w:p>
        </w:tc>
      </w:tr>
    </w:tbl>
    <w:p w14:paraId="151A2BC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 南充市委党校教学科研楼装饰工程应用的主要法规: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4320"/>
        <w:gridCol w:w="2880"/>
      </w:tblGrid>
      <w:tr w:rsidR="00000000" w14:paraId="035DC909" w14:textId="77777777">
        <w:tc>
          <w:tcPr>
            <w:tcW w:w="720" w:type="dxa"/>
            <w:vAlign w:val="center"/>
          </w:tcPr>
          <w:p w14:paraId="280D0F1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序号</w:t>
            </w:r>
          </w:p>
        </w:tc>
        <w:tc>
          <w:tcPr>
            <w:tcW w:w="900" w:type="dxa"/>
            <w:vAlign w:val="center"/>
          </w:tcPr>
          <w:p w14:paraId="18088A8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类别</w:t>
            </w:r>
          </w:p>
        </w:tc>
        <w:tc>
          <w:tcPr>
            <w:tcW w:w="4320" w:type="dxa"/>
            <w:vAlign w:val="center"/>
          </w:tcPr>
          <w:p w14:paraId="1AB6EDC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法规、条例名称</w:t>
            </w:r>
          </w:p>
        </w:tc>
        <w:tc>
          <w:tcPr>
            <w:tcW w:w="2880" w:type="dxa"/>
            <w:vAlign w:val="center"/>
          </w:tcPr>
          <w:p w14:paraId="76CBCBF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编号</w:t>
            </w:r>
          </w:p>
        </w:tc>
      </w:tr>
      <w:tr w:rsidR="00000000" w14:paraId="12C4FE5E" w14:textId="77777777">
        <w:tc>
          <w:tcPr>
            <w:tcW w:w="720" w:type="dxa"/>
            <w:vAlign w:val="center"/>
          </w:tcPr>
          <w:p w14:paraId="3FF61830"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1</w:t>
            </w:r>
          </w:p>
        </w:tc>
        <w:tc>
          <w:tcPr>
            <w:tcW w:w="900" w:type="dxa"/>
            <w:vAlign w:val="center"/>
          </w:tcPr>
          <w:p w14:paraId="5F0AD2EF"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320" w:type="dxa"/>
            <w:vAlign w:val="center"/>
          </w:tcPr>
          <w:p w14:paraId="3D4B1170"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中华人民共和国合同法</w:t>
            </w:r>
          </w:p>
        </w:tc>
        <w:tc>
          <w:tcPr>
            <w:tcW w:w="2880" w:type="dxa"/>
            <w:vAlign w:val="center"/>
          </w:tcPr>
          <w:p w14:paraId="03E8BDC6" w14:textId="77777777" w:rsidR="00000000" w:rsidRDefault="00000000">
            <w:pPr>
              <w:spacing w:afterLines="50" w:after="120"/>
              <w:ind w:rightChars="-84" w:right="-176"/>
              <w:jc w:val="center"/>
              <w:rPr>
                <w:rFonts w:ascii="宏业立方符号" w:eastAsia="宏业立方符号" w:hAnsi="宋体" w:hint="eastAsia"/>
                <w:color w:val="000000"/>
              </w:rPr>
            </w:pPr>
          </w:p>
        </w:tc>
      </w:tr>
      <w:tr w:rsidR="00000000" w14:paraId="291A17D3" w14:textId="77777777">
        <w:tc>
          <w:tcPr>
            <w:tcW w:w="720" w:type="dxa"/>
            <w:vAlign w:val="center"/>
          </w:tcPr>
          <w:p w14:paraId="2A5F20C9"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2</w:t>
            </w:r>
          </w:p>
        </w:tc>
        <w:tc>
          <w:tcPr>
            <w:tcW w:w="900" w:type="dxa"/>
            <w:vAlign w:val="center"/>
          </w:tcPr>
          <w:p w14:paraId="1E79812F"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320" w:type="dxa"/>
            <w:vAlign w:val="center"/>
          </w:tcPr>
          <w:p w14:paraId="365DAA76"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中华人民共和国建筑法</w:t>
            </w:r>
          </w:p>
        </w:tc>
        <w:tc>
          <w:tcPr>
            <w:tcW w:w="2880" w:type="dxa"/>
            <w:vAlign w:val="center"/>
          </w:tcPr>
          <w:p w14:paraId="42614829" w14:textId="77777777" w:rsidR="00000000" w:rsidRDefault="00000000">
            <w:pPr>
              <w:spacing w:afterLines="50" w:after="120"/>
              <w:ind w:rightChars="-84" w:right="-176"/>
              <w:jc w:val="center"/>
              <w:rPr>
                <w:rFonts w:ascii="宏业立方符号" w:eastAsia="宏业立方符号" w:hAnsi="宋体" w:hint="eastAsia"/>
                <w:color w:val="000000"/>
              </w:rPr>
            </w:pPr>
          </w:p>
        </w:tc>
      </w:tr>
      <w:tr w:rsidR="00000000" w14:paraId="674DDEAB" w14:textId="77777777">
        <w:tc>
          <w:tcPr>
            <w:tcW w:w="720" w:type="dxa"/>
            <w:vAlign w:val="center"/>
          </w:tcPr>
          <w:p w14:paraId="6910C5B4"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3</w:t>
            </w:r>
          </w:p>
        </w:tc>
        <w:tc>
          <w:tcPr>
            <w:tcW w:w="900" w:type="dxa"/>
            <w:vAlign w:val="center"/>
          </w:tcPr>
          <w:p w14:paraId="437D723E"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320" w:type="dxa"/>
            <w:vAlign w:val="center"/>
          </w:tcPr>
          <w:p w14:paraId="3E9484EC"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中华人民共和国环境保护法</w:t>
            </w:r>
          </w:p>
        </w:tc>
        <w:tc>
          <w:tcPr>
            <w:tcW w:w="2880" w:type="dxa"/>
            <w:vAlign w:val="center"/>
          </w:tcPr>
          <w:p w14:paraId="62BC27C0" w14:textId="77777777" w:rsidR="00000000" w:rsidRDefault="00000000">
            <w:pPr>
              <w:spacing w:afterLines="50" w:after="120"/>
              <w:ind w:rightChars="-84" w:right="-176"/>
              <w:jc w:val="center"/>
              <w:rPr>
                <w:rFonts w:ascii="宏业立方符号" w:eastAsia="宏业立方符号" w:hAnsi="宋体" w:hint="eastAsia"/>
                <w:color w:val="000000"/>
              </w:rPr>
            </w:pPr>
          </w:p>
        </w:tc>
      </w:tr>
      <w:tr w:rsidR="00000000" w14:paraId="75D771B9" w14:textId="77777777">
        <w:tc>
          <w:tcPr>
            <w:tcW w:w="720" w:type="dxa"/>
            <w:vAlign w:val="center"/>
          </w:tcPr>
          <w:p w14:paraId="316431DF"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4</w:t>
            </w:r>
          </w:p>
        </w:tc>
        <w:tc>
          <w:tcPr>
            <w:tcW w:w="900" w:type="dxa"/>
            <w:vAlign w:val="center"/>
          </w:tcPr>
          <w:p w14:paraId="6BD9F321"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320" w:type="dxa"/>
            <w:vAlign w:val="center"/>
          </w:tcPr>
          <w:p w14:paraId="23511EE5"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建筑项目环境保护管理条列</w:t>
            </w:r>
          </w:p>
        </w:tc>
        <w:tc>
          <w:tcPr>
            <w:tcW w:w="2880" w:type="dxa"/>
            <w:vAlign w:val="center"/>
          </w:tcPr>
          <w:p w14:paraId="7A1AEBDD" w14:textId="77777777" w:rsidR="00000000" w:rsidRDefault="00000000">
            <w:pPr>
              <w:spacing w:afterLines="50" w:after="120"/>
              <w:ind w:rightChars="-84" w:right="-176"/>
              <w:jc w:val="center"/>
              <w:rPr>
                <w:rFonts w:ascii="宏业立方符号" w:eastAsia="宏业立方符号" w:hAnsi="宋体" w:hint="eastAsia"/>
                <w:color w:val="000000"/>
              </w:rPr>
            </w:pPr>
          </w:p>
        </w:tc>
      </w:tr>
      <w:tr w:rsidR="00000000" w14:paraId="67CFE45B" w14:textId="77777777">
        <w:tc>
          <w:tcPr>
            <w:tcW w:w="720" w:type="dxa"/>
            <w:vAlign w:val="center"/>
          </w:tcPr>
          <w:p w14:paraId="6532AA89"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5</w:t>
            </w:r>
          </w:p>
        </w:tc>
        <w:tc>
          <w:tcPr>
            <w:tcW w:w="900" w:type="dxa"/>
            <w:vAlign w:val="center"/>
          </w:tcPr>
          <w:p w14:paraId="63C52C00"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国家</w:t>
            </w:r>
          </w:p>
        </w:tc>
        <w:tc>
          <w:tcPr>
            <w:tcW w:w="4320" w:type="dxa"/>
            <w:vAlign w:val="center"/>
          </w:tcPr>
          <w:p w14:paraId="1E35DADD" w14:textId="77777777" w:rsidR="00000000" w:rsidRDefault="00000000">
            <w:pPr>
              <w:spacing w:afterLines="50" w:after="120"/>
              <w:ind w:rightChars="-84" w:right="-176"/>
              <w:jc w:val="center"/>
              <w:rPr>
                <w:rFonts w:ascii="宏业立方符号" w:eastAsia="宏业立方符号" w:hAnsi="宋体" w:hint="eastAsia"/>
                <w:color w:val="000000"/>
              </w:rPr>
            </w:pPr>
            <w:r>
              <w:rPr>
                <w:rFonts w:ascii="宏业立方符号" w:eastAsia="宏业立方符号" w:hAnsi="宋体" w:hint="eastAsia"/>
                <w:color w:val="000000"/>
              </w:rPr>
              <w:t>建筑施工质量管理办法</w:t>
            </w:r>
          </w:p>
        </w:tc>
        <w:tc>
          <w:tcPr>
            <w:tcW w:w="2880" w:type="dxa"/>
            <w:vAlign w:val="center"/>
          </w:tcPr>
          <w:p w14:paraId="131A021E" w14:textId="77777777" w:rsidR="00000000" w:rsidRDefault="00000000">
            <w:pPr>
              <w:spacing w:afterLines="50" w:after="120"/>
              <w:ind w:rightChars="-84" w:right="-176"/>
              <w:jc w:val="center"/>
              <w:rPr>
                <w:rFonts w:ascii="宏业立方符号" w:eastAsia="宏业立方符号" w:hAnsi="宋体" w:hint="eastAsia"/>
                <w:color w:val="000000"/>
              </w:rPr>
            </w:pPr>
          </w:p>
        </w:tc>
      </w:tr>
    </w:tbl>
    <w:p w14:paraId="2D785E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5.我公司企业标准。</w:t>
      </w:r>
    </w:p>
    <w:p w14:paraId="7DC9C1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6.ISO9001质量管理体系标准及文件、ISO14001环境管理体系标准及文件GB/T28001职业健康安全管理体系标准及文件。</w:t>
      </w:r>
    </w:p>
    <w:p w14:paraId="402253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7.我公司的外部合作伙伴，专业厂商的技术支持。</w:t>
      </w:r>
    </w:p>
    <w:p w14:paraId="7FF4E4A9" w14:textId="77777777" w:rsidR="00000000" w:rsidRDefault="00000000">
      <w:pPr>
        <w:pStyle w:val="1"/>
        <w:jc w:val="center"/>
        <w:rPr>
          <w:rFonts w:ascii="宏业立方符号" w:eastAsia="宏业立方符号" w:hAnsi="宏业立方符号" w:hint="eastAsia"/>
          <w:sz w:val="30"/>
        </w:rPr>
      </w:pPr>
      <w:bookmarkStart w:id="45" w:name="_Toc230431672"/>
      <w:bookmarkStart w:id="46" w:name="_Toc230430422"/>
      <w:bookmarkStart w:id="47" w:name="_Toc230430337"/>
      <w:r>
        <w:rPr>
          <w:rFonts w:ascii="宏业立方符号" w:eastAsia="宏业立方符号" w:hAnsi="宏业立方符号" w:hint="eastAsia"/>
          <w:sz w:val="30"/>
        </w:rPr>
        <w:t>第二章 工程概况</w:t>
      </w:r>
      <w:bookmarkEnd w:id="45"/>
      <w:bookmarkEnd w:id="46"/>
      <w:bookmarkEnd w:id="47"/>
    </w:p>
    <w:p w14:paraId="70F532C2" w14:textId="77777777" w:rsidR="00000000" w:rsidRDefault="00000000">
      <w:pPr>
        <w:pStyle w:val="2"/>
        <w:ind w:firstLineChars="195" w:firstLine="548"/>
        <w:rPr>
          <w:rFonts w:ascii="宏业立方符号" w:eastAsia="宏业立方符号" w:hAnsi="宏业立方符号" w:hint="eastAsia"/>
          <w:color w:val="000000"/>
          <w:sz w:val="28"/>
        </w:rPr>
      </w:pPr>
      <w:bookmarkStart w:id="48" w:name="_Toc182893763"/>
      <w:bookmarkStart w:id="49" w:name="_Toc230430338"/>
      <w:bookmarkStart w:id="50" w:name="_Toc230430423"/>
      <w:bookmarkStart w:id="51" w:name="_Toc230431673"/>
      <w:bookmarkStart w:id="52" w:name="_Toc172340743"/>
      <w:bookmarkStart w:id="53" w:name="_Toc171154783"/>
      <w:bookmarkStart w:id="54" w:name="_Toc170648779"/>
      <w:bookmarkStart w:id="55" w:name="_Toc170450567"/>
      <w:bookmarkStart w:id="56" w:name="_Toc170403946"/>
      <w:bookmarkStart w:id="57" w:name="_Toc170403622"/>
      <w:bookmarkStart w:id="58" w:name="_Toc125355228"/>
      <w:bookmarkStart w:id="59" w:name="_Toc125353808"/>
      <w:r>
        <w:rPr>
          <w:rFonts w:ascii="宏业立方符号" w:eastAsia="宏业立方符号" w:hAnsi="宏业立方符号" w:hint="eastAsia"/>
          <w:color w:val="000000"/>
          <w:sz w:val="28"/>
        </w:rPr>
        <w:t>第一节.</w:t>
      </w:r>
      <w:bookmarkEnd w:id="52"/>
      <w:bookmarkEnd w:id="53"/>
      <w:bookmarkEnd w:id="54"/>
      <w:bookmarkEnd w:id="55"/>
      <w:bookmarkEnd w:id="56"/>
      <w:bookmarkEnd w:id="57"/>
      <w:bookmarkEnd w:id="58"/>
      <w:bookmarkEnd w:id="59"/>
      <w:r>
        <w:rPr>
          <w:rFonts w:ascii="宏业立方符号" w:eastAsia="宏业立方符号" w:hAnsi="宏业立方符号" w:hint="eastAsia"/>
          <w:color w:val="000000"/>
          <w:sz w:val="28"/>
        </w:rPr>
        <w:t>工程概述</w:t>
      </w:r>
      <w:bookmarkEnd w:id="48"/>
      <w:bookmarkEnd w:id="49"/>
      <w:bookmarkEnd w:id="50"/>
      <w:bookmarkEnd w:id="51"/>
    </w:p>
    <w:p w14:paraId="09A936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1.工程名称：**工程</w:t>
      </w:r>
    </w:p>
    <w:p w14:paraId="3BAF3A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2.建设地点：**北路</w:t>
      </w:r>
    </w:p>
    <w:p w14:paraId="4C6F17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3.建筑特点：多层建筑，建筑高度24.0米</w:t>
      </w:r>
    </w:p>
    <w:p w14:paraId="5CEBF5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4.建筑占地面积：1088平方米，总建筑面积：7256平方米</w:t>
      </w:r>
    </w:p>
    <w:p w14:paraId="63353A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5、建筑层数及结构形式：框架六层，局部七层</w:t>
      </w:r>
    </w:p>
    <w:p w14:paraId="0C21E493" w14:textId="77777777" w:rsidR="00000000" w:rsidRDefault="00000000">
      <w:pPr>
        <w:pStyle w:val="2"/>
        <w:ind w:firstLineChars="195" w:firstLine="548"/>
        <w:rPr>
          <w:rFonts w:ascii="宏业立方符号" w:eastAsia="宏业立方符号" w:hAnsi="宏业立方符号" w:hint="eastAsia"/>
          <w:color w:val="000000"/>
          <w:sz w:val="28"/>
        </w:rPr>
      </w:pPr>
      <w:bookmarkStart w:id="60" w:name="_Toc230431674"/>
      <w:bookmarkStart w:id="61" w:name="_Toc230430424"/>
      <w:bookmarkStart w:id="62" w:name="_Toc230430339"/>
      <w:bookmarkStart w:id="63" w:name="_Toc182893765"/>
      <w:r>
        <w:rPr>
          <w:rFonts w:ascii="宏业立方符号" w:eastAsia="宏业立方符号" w:hAnsi="宏业立方符号" w:hint="eastAsia"/>
          <w:color w:val="000000"/>
          <w:sz w:val="28"/>
        </w:rPr>
        <w:t>第二节.施工重点部位分析及解决方案</w:t>
      </w:r>
      <w:bookmarkEnd w:id="60"/>
      <w:bookmarkEnd w:id="61"/>
      <w:bookmarkEnd w:id="62"/>
      <w:bookmarkEnd w:id="63"/>
    </w:p>
    <w:p w14:paraId="0B4A8C69" w14:textId="77777777" w:rsidR="00000000" w:rsidRDefault="00000000">
      <w:pPr>
        <w:pStyle w:val="3"/>
        <w:numPr>
          <w:ilvl w:val="0"/>
          <w:numId w:val="2"/>
        </w:numPr>
        <w:rPr>
          <w:rFonts w:ascii="宏业立方符号" w:eastAsia="宏业立方符号" w:hint="eastAsia"/>
          <w:b w:val="0"/>
          <w:sz w:val="28"/>
        </w:rPr>
      </w:pPr>
      <w:bookmarkStart w:id="64" w:name="_Toc125353811"/>
      <w:bookmarkStart w:id="65" w:name="_Toc125355231"/>
      <w:bookmarkStart w:id="66" w:name="_Toc170403625"/>
      <w:bookmarkStart w:id="67" w:name="_Toc170403949"/>
      <w:bookmarkStart w:id="68" w:name="_Toc170450570"/>
      <w:bookmarkStart w:id="69" w:name="_Toc170648782"/>
      <w:bookmarkStart w:id="70" w:name="_Toc171154786"/>
      <w:r>
        <w:rPr>
          <w:rFonts w:ascii="宏业立方符号" w:eastAsia="宏业立方符号" w:hint="eastAsia"/>
          <w:b w:val="0"/>
          <w:sz w:val="28"/>
        </w:rPr>
        <w:t>楼地面标高的协调与统一。</w:t>
      </w:r>
    </w:p>
    <w:p w14:paraId="45F943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由于楼地面选用的材料不一，有地砖、石材、强化木地板等，这些材料的厚度、施工方法各异，公共部分与其他房间的结合部分是重点部分，稍有不慎就会造成整层楼地层标高不统一，影响使用和装饰效果。</w:t>
      </w:r>
    </w:p>
    <w:p w14:paraId="06A632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30DE77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各楼层地面标高线的确定应和总包单位的技术人员事先沟通，宜以公共部分地砖或石材上表面为基准标高，弹出各部分基层标高线，做楼地面基层时就预留各地材的厚度据此做出楼地面基层，待地面石材或地砖铺贴完毕，再对各区域基层标高进行微调，这是处理问题的关键，具体方法如下：</w:t>
      </w:r>
    </w:p>
    <w:p w14:paraId="6193B83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用2m直尺测定基层平整度，然后预先测定两种地材铺贴完毕后的高差，以机械打磨或自流平垫高找平的方法，将基层调整到预定标高，这样可以保证多种地材铺设后地面标高统一，接缝平整，美观，不易损坏。</w:t>
      </w:r>
    </w:p>
    <w:p w14:paraId="7B0ED764"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二、施工面积大，成品保护尤为重要。</w:t>
      </w:r>
    </w:p>
    <w:p w14:paraId="036A07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15A00A67" w14:textId="77777777" w:rsidR="00000000" w:rsidRDefault="00000000">
      <w:pPr>
        <w:numPr>
          <w:ilvl w:val="0"/>
          <w:numId w:val="3"/>
        </w:numPr>
        <w:spacing w:after="156" w:line="560" w:lineRule="exact"/>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制定详细的成品保护方案，包括成品和半成品两类。</w:t>
      </w:r>
    </w:p>
    <w:p w14:paraId="37BBD8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其中包括半成品的加工、动输、装卸、保管等、成品的保护方案。</w:t>
      </w:r>
    </w:p>
    <w:p w14:paraId="3C7154D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根据成品所在的部位、材质、色别等不同而采用不同的保护措施，特别是对已安装好的设备进行必要的保护。</w:t>
      </w:r>
    </w:p>
    <w:p w14:paraId="62D0FEE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2）制定成品保护等级，易碎易污染易损成品为重点保护等级，贵重成品的保护采取隔离保护措施。</w:t>
      </w:r>
    </w:p>
    <w:p w14:paraId="06D061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3）编制成品保护标牌，保护标牌根据保护等级及材种不同制定分类，标牌的规格、字体、色别应清晰鲜明，标牌用语应简洁明确。</w:t>
      </w:r>
    </w:p>
    <w:p w14:paraId="033572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4）成品保护应由专人巡回检查，发现问题要追究当事人的责任，并及时召开成品保护现场会，对施工人员进行产品保护教育。</w:t>
      </w:r>
    </w:p>
    <w:p w14:paraId="347E25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5）对工人进行成品保护技术交底，并定期召开成品保护专题会，组织工人学习产品保护知识，认识到成品保护的重要性。</w:t>
      </w:r>
    </w:p>
    <w:p w14:paraId="666DBB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6）限制成品区人员的进出，非相关人员严禁进入，并建立成品区人员登记措施。</w:t>
      </w:r>
    </w:p>
    <w:p w14:paraId="1AB4BCF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7）成品保护可分固定式成品和移动式成品保护两种，固定式成品采用隔离式保护，移动式成品采用集中式包装保护。</w:t>
      </w:r>
    </w:p>
    <w:p w14:paraId="22C25D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8）严格按照工序施工，避免成品因工序错乱而造成的污损。</w:t>
      </w:r>
    </w:p>
    <w:p w14:paraId="158C7D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9）加强工程调度阶段的成品保护，避免不同工种施工而产生的成品损坏。</w:t>
      </w:r>
    </w:p>
    <w:p w14:paraId="49C90AA0"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lastRenderedPageBreak/>
        <w:t>三、合理组织材料加工的措施</w:t>
      </w:r>
    </w:p>
    <w:p w14:paraId="40A988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42D9D6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由于施工周期短。我公司将所有构件在工厂预制，然后在现场安装。这样可以大大提高装饰的施工精度水平，方便施工，缩短工期。</w:t>
      </w:r>
    </w:p>
    <w:p w14:paraId="3A190A3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四、施工作业的防火措施，也是本工程的重点之一</w:t>
      </w:r>
      <w:r>
        <w:rPr>
          <w:rFonts w:ascii="宏业立方符号" w:eastAsia="宏业立方符号" w:hAnsi="宏业立方符号" w:hint="eastAsia"/>
          <w:color w:val="000000"/>
          <w:sz w:val="28"/>
        </w:rPr>
        <w:tab/>
      </w:r>
    </w:p>
    <w:p w14:paraId="6DAAA2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46306D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施工作业，防火工作尤为重要，一旦发生火灾，，将产生无法估量的损失，为此应将防火列为重之重的工作：</w:t>
      </w:r>
    </w:p>
    <w:p w14:paraId="4AD3111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1）建议总包确保主消防管道随时开通，我方将配备足够的沙箱、灭火器等以防万一。</w:t>
      </w:r>
    </w:p>
    <w:p w14:paraId="1E4362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2）每层必须配备专职及兼职的安全员，专职安全员必须每时每刻在工地上巡查，不得有脱岗现象发生。</w:t>
      </w:r>
    </w:p>
    <w:p w14:paraId="1A2C0B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3）工人队伍进场后我们将对工人进行三级防火教育，强化防火意识，树立防火观念。</w:t>
      </w:r>
    </w:p>
    <w:p w14:paraId="26CC1E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4）工地严禁吸烟，工地张贴明显标牌，一旦发现工人吸烟，立即清除出工地。</w:t>
      </w:r>
    </w:p>
    <w:p w14:paraId="7FA95C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5）仓库中各种材料严格区分，易燃材料单独堆放并配灭火器。</w:t>
      </w:r>
    </w:p>
    <w:p w14:paraId="1F50247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6）电焊等动火施工必须要有动火证，并配有灭火器，否则我们将停止工人施工。其它施工操作区也必须配备足够的灭火器等消防设施。</w:t>
      </w:r>
    </w:p>
    <w:p w14:paraId="609335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7）电线灯具应架空设置、严禁私拉乱接，电动工具接地应牢靠，以</w:t>
      </w:r>
      <w:r>
        <w:rPr>
          <w:rFonts w:ascii="宏业立方符号" w:eastAsia="宏业立方符号" w:hAnsi="宏业立方符号" w:hint="eastAsia"/>
          <w:color w:val="000000"/>
          <w:sz w:val="28"/>
        </w:rPr>
        <w:lastRenderedPageBreak/>
        <w:t>免产生电火花而引起火灾。</w:t>
      </w:r>
    </w:p>
    <w:p w14:paraId="0A7C4F62" w14:textId="77777777" w:rsidR="00000000" w:rsidRDefault="00000000">
      <w:pPr>
        <w:pStyle w:val="2"/>
        <w:ind w:firstLineChars="195" w:firstLine="548"/>
        <w:rPr>
          <w:rFonts w:ascii="宏业立方符号" w:eastAsia="宏业立方符号" w:hAnsi="宏业立方符号" w:hint="eastAsia"/>
          <w:color w:val="000000"/>
          <w:sz w:val="28"/>
        </w:rPr>
      </w:pPr>
      <w:bookmarkStart w:id="71" w:name="_Toc230430340"/>
      <w:bookmarkStart w:id="72" w:name="_Toc230430425"/>
      <w:bookmarkStart w:id="73" w:name="_Toc230431675"/>
      <w:r>
        <w:rPr>
          <w:rFonts w:ascii="宏业立方符号" w:eastAsia="宏业立方符号" w:hAnsi="宏业立方符号" w:hint="eastAsia"/>
          <w:color w:val="000000"/>
          <w:sz w:val="28"/>
        </w:rPr>
        <w:t>第三节.施工难点分析及解决方案</w:t>
      </w:r>
      <w:bookmarkEnd w:id="71"/>
      <w:bookmarkEnd w:id="72"/>
      <w:bookmarkEnd w:id="73"/>
    </w:p>
    <w:p w14:paraId="5DFE0E6F"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一、协调配合</w:t>
      </w:r>
    </w:p>
    <w:p w14:paraId="767C9C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由于本工程是多专业一起协同施工，交叉作业多，与各标段和各专业协调配合是本工程的难点之一。</w:t>
      </w:r>
    </w:p>
    <w:p w14:paraId="257E75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7F7755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我们将制订一系列与各标段和各专业协调配合的措施，积极配合总包单位和监理工程师加强现场协调工作，使本工程安全、保质、按计划的顺利完成。</w:t>
      </w:r>
    </w:p>
    <w:p w14:paraId="20137143"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二、金属板吊顶施工</w:t>
      </w:r>
    </w:p>
    <w:p w14:paraId="24ECD7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金属板质轻，安装方便，多在工厂加工为成型，安装后无需在表面做其它装饰等特点。在安装过程中，其施工难度看似不大，但其施工过程中因某些细小工序处理不善而经常给最终天棚的质量及装饰效果造成非常不良的影响。</w:t>
      </w:r>
    </w:p>
    <w:p w14:paraId="2D04F06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3186EE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1）质轻容易因天棚板没有相应自身重量而随龙骨的起浮使天棚不平。那么我们在龙骨的安装施工中，就需要把龙骨绝对调平，龙骨的间距控制严格避免波浪或板缝不一。</w:t>
      </w:r>
    </w:p>
    <w:p w14:paraId="2066DA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2）金属板吊顶多属半成品材料，在工厂加工成型。因此在运输搬运过程中需特别小心，以免使板曲翘、拆边。在安装时尽量一次成活，不</w:t>
      </w:r>
      <w:r>
        <w:rPr>
          <w:rFonts w:ascii="宏业立方符号" w:eastAsia="宏业立方符号" w:hAnsi="宏业立方符号" w:hint="eastAsia"/>
          <w:color w:val="000000"/>
          <w:sz w:val="28"/>
        </w:rPr>
        <w:lastRenderedPageBreak/>
        <w:t>要来回试装。</w:t>
      </w:r>
    </w:p>
    <w:p w14:paraId="24E9F2D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3）古铜色金属板吊顶饰面属最终装饰面碰掉漆层都会给装饰效果造成不良影响。其施工中对表面漆膜的保护尤为重要。</w:t>
      </w:r>
    </w:p>
    <w:p w14:paraId="3E161126"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三、石膏板吊顶</w:t>
      </w:r>
    </w:p>
    <w:p w14:paraId="6F9CBF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6B7E16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1）吊点及挂件节点出现虚假受力情况，解决此类问题的措施是：</w:t>
      </w:r>
    </w:p>
    <w:p w14:paraId="5F42E0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A.在栓紧螺栓、母时要顺着丝扣紧固，切忌强用力损坏丝扣。</w:t>
      </w:r>
    </w:p>
    <w:p w14:paraId="23B372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B.主、副龙骨挂件及大吊中有变形部分一定在施工中用钢丝钳加工，以满足施工适用要求，不适用或不配合的配件得弃之不用。</w:t>
      </w:r>
    </w:p>
    <w:p w14:paraId="3646C27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C.挂副龙骨时，一定得让主、副龙骨紧贴，挂件与主龙骨连接时，用钢丝钳夹紧，让其连接无活动间隙。</w:t>
      </w:r>
    </w:p>
    <w:p w14:paraId="539E187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2）固定石膏板的自攻钉间距过大或部分自攻钉假受力</w:t>
      </w:r>
    </w:p>
    <w:p w14:paraId="731DFF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安装石膏板时，自攻钉得固定在龙骨上面，施工时，工人不根据龙骨间距尺寸在石膏板上弹线，导致部分螺钉未固定在覆面龙骨上；固定自攻钉时，不是用电动螺丝批，而是用手电钻且未有调速功能，施工时速度过快，导致自攻钉攻破外层石膏板纸面；在两块石膏板接缝上处，特别是割切毛边，由于龙骨宽度为5cm，单张石膏板搭在龙骨上，扣除留缝只有2cm多点，攻钉不注意或偏向石膏板毛边，导致石膏板爆裂；自攻钉根据规定尺寸漏攻等情况，出现这种情况，只有操作过程中较易发现，若操作工人觉悟较低，且不及时整改，在其后的互检及隐检中，往往不易被发现。</w:t>
      </w:r>
    </w:p>
    <w:p w14:paraId="60E747C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解决此类问题办法：</w:t>
      </w:r>
    </w:p>
    <w:p w14:paraId="23B9575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A.加强操作工人岗位培训。</w:t>
      </w:r>
    </w:p>
    <w:p w14:paraId="18595B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B.自攻钉未攻入龙骨上得及时退掉此钉，并在距离此钉2-3cm左右重新补钉加强。</w:t>
      </w:r>
    </w:p>
    <w:p w14:paraId="3725CE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C.石膏板固定自攻钉，间距边缘尺寸小于180mm，中部间距尺寸不大于250mm。</w:t>
      </w:r>
    </w:p>
    <w:p w14:paraId="408049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D.墙边沿石膏板攻自攻钉，尽量往板内靠，距边缝大于15mm，这样既能保证钉在龙骨上，又能减少石膏板内边缘爆裂。</w:t>
      </w:r>
    </w:p>
    <w:p w14:paraId="14888B01"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四、注意文明施工及环境保护</w:t>
      </w:r>
    </w:p>
    <w:p w14:paraId="5549672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1）现场文明施工</w:t>
      </w:r>
    </w:p>
    <w:p w14:paraId="7C07091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本工程社会各方比较关注，文明施工影响大，文明施工是本工程的重点之一。</w:t>
      </w:r>
    </w:p>
    <w:p w14:paraId="34F409C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1128C68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制订详细的文明施工组织方案。</w:t>
      </w:r>
    </w:p>
    <w:p w14:paraId="645506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2）现场环境保护</w:t>
      </w:r>
    </w:p>
    <w:p w14:paraId="2CEF03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解决方案：</w:t>
      </w:r>
    </w:p>
    <w:p w14:paraId="6859C2B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1）严格执行四川省制定的施工规定。严格按监管机构规定工作时间进行施工，尽量在规定的施工时间内进行施工，并尽量避免噪音大的机具同时施工，尽最大努力将噪音降到最低限度以免影响院内居民休息。</w:t>
      </w:r>
    </w:p>
    <w:p w14:paraId="5690D4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2）如必须连续作业，在施工前三天向业主、当地有关部门提出申请，</w:t>
      </w:r>
      <w:r>
        <w:rPr>
          <w:rFonts w:ascii="宏业立方符号" w:eastAsia="宏业立方符号" w:hAnsi="宏业立方符号" w:hint="eastAsia"/>
          <w:color w:val="000000"/>
          <w:sz w:val="28"/>
        </w:rPr>
        <w:lastRenderedPageBreak/>
        <w:t>在征得同意后进行施工，并制定相应施工措施保证不发生扰民现象。</w:t>
      </w:r>
    </w:p>
    <w:p w14:paraId="0D2F7F0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3）噪音较大的分项工程施工，采用隔音技术和局部吸音处理，尽最大努力将噪音降到最低限度。</w:t>
      </w:r>
    </w:p>
    <w:p w14:paraId="7228EC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4）粉尘较多的分项工程，单独围护施工，施工时尽力减少粉尘污染，减轻对人身健康的危害，并避免扬尘影响周边环境，造成环境污染影响身体健康。</w:t>
      </w:r>
    </w:p>
    <w:p w14:paraId="270438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5）利用保洁队和班组材料节约奖励的办法，做好材料的回收利用，做到能使用的决不浪费。</w:t>
      </w:r>
    </w:p>
    <w:p w14:paraId="67EC9B0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6）及时进行现场清理，做到随做随消。每天清理现场、回收、整理余料、做到工完场清。</w:t>
      </w:r>
    </w:p>
    <w:p w14:paraId="7B040C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7）严禁焚烧有毒、有害的物质，装饰垃圾由专人负责，及时清理，统一堆放，统一运送至指定的堆放点。</w:t>
      </w:r>
    </w:p>
    <w:bookmarkEnd w:id="64"/>
    <w:bookmarkEnd w:id="65"/>
    <w:bookmarkEnd w:id="66"/>
    <w:bookmarkEnd w:id="67"/>
    <w:bookmarkEnd w:id="68"/>
    <w:bookmarkEnd w:id="69"/>
    <w:bookmarkEnd w:id="70"/>
    <w:p w14:paraId="6556A945" w14:textId="77777777" w:rsidR="00000000" w:rsidRDefault="00000000">
      <w:pPr>
        <w:rPr>
          <w:rFonts w:hint="eastAsia"/>
        </w:rPr>
      </w:pPr>
    </w:p>
    <w:p w14:paraId="48A8BAEB" w14:textId="77777777" w:rsidR="00000000" w:rsidRDefault="00000000">
      <w:pPr>
        <w:pStyle w:val="1"/>
        <w:jc w:val="center"/>
        <w:rPr>
          <w:rFonts w:ascii="宏业立方符号" w:eastAsia="宏业立方符号" w:hAnsi="宏业立方符号" w:hint="eastAsia"/>
          <w:sz w:val="30"/>
        </w:rPr>
      </w:pPr>
      <w:bookmarkStart w:id="74" w:name="_Toc230430341"/>
      <w:bookmarkStart w:id="75" w:name="_Toc230430426"/>
      <w:bookmarkStart w:id="76" w:name="_Toc230431676"/>
      <w:r>
        <w:rPr>
          <w:rFonts w:ascii="宏业立方符号" w:eastAsia="宏业立方符号" w:hAnsi="宏业立方符号" w:hint="eastAsia"/>
          <w:sz w:val="30"/>
        </w:rPr>
        <w:t>第三章 施工总体部署</w:t>
      </w:r>
      <w:bookmarkEnd w:id="74"/>
      <w:bookmarkEnd w:id="75"/>
      <w:bookmarkEnd w:id="76"/>
    </w:p>
    <w:p w14:paraId="0C17B712" w14:textId="77777777" w:rsidR="00000000" w:rsidRDefault="00000000">
      <w:pPr>
        <w:pStyle w:val="2"/>
        <w:ind w:firstLineChars="195" w:firstLine="548"/>
        <w:rPr>
          <w:rFonts w:ascii="宏业立方符号" w:eastAsia="宏业立方符号" w:hAnsi="宏业立方符号" w:hint="eastAsia"/>
          <w:sz w:val="28"/>
        </w:rPr>
      </w:pPr>
      <w:bookmarkStart w:id="77" w:name="_Toc230430342"/>
      <w:bookmarkStart w:id="78" w:name="_Toc230430427"/>
      <w:bookmarkStart w:id="79" w:name="_Toc230431677"/>
      <w:r>
        <w:rPr>
          <w:rFonts w:ascii="宏业立方符号" w:eastAsia="宏业立方符号" w:hAnsi="宏业立方符号" w:hint="eastAsia"/>
          <w:sz w:val="28"/>
        </w:rPr>
        <w:t>第一节 施工准备计划</w:t>
      </w:r>
      <w:bookmarkEnd w:id="77"/>
      <w:bookmarkEnd w:id="78"/>
      <w:bookmarkEnd w:id="79"/>
    </w:p>
    <w:p w14:paraId="04D6DE06"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一、进场条件</w:t>
      </w:r>
    </w:p>
    <w:p w14:paraId="42102D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1.业主应提供临时施工用电、用水接驳口，确保顺利施工。</w:t>
      </w:r>
    </w:p>
    <w:p w14:paraId="01A6A16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2.场地移交，现场提供工地办公室和仓库等用房。</w:t>
      </w:r>
    </w:p>
    <w:p w14:paraId="708A38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3.设计图纸会审完毕。</w:t>
      </w:r>
    </w:p>
    <w:p w14:paraId="01A8F8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4.施工交底完毕。</w:t>
      </w:r>
    </w:p>
    <w:p w14:paraId="4A46CD10"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二、装饰工程施工准备的原则</w:t>
      </w:r>
    </w:p>
    <w:p w14:paraId="1935C7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1．装饰工程项目前期管理的内容</w:t>
      </w:r>
    </w:p>
    <w:p w14:paraId="3F30025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1）施工图的管理；</w:t>
      </w:r>
    </w:p>
    <w:p w14:paraId="2FD61B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2）施工组织设计；</w:t>
      </w:r>
    </w:p>
    <w:p w14:paraId="43F050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3）材料供应计划的制定；</w:t>
      </w:r>
    </w:p>
    <w:p w14:paraId="753CEAC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4）项目控制主要文件的收集、整理；</w:t>
      </w:r>
    </w:p>
    <w:p w14:paraId="3D06BF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5）外业与物质准备；</w:t>
      </w:r>
    </w:p>
    <w:p w14:paraId="46F29B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6）工程组织规范条例的整理。</w:t>
      </w:r>
    </w:p>
    <w:p w14:paraId="644AC5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2.装饰工程的特点</w:t>
      </w:r>
    </w:p>
    <w:p w14:paraId="238AFC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1）附着性：装饰面层均以建筑结构为载体，附着于结构之上；</w:t>
      </w:r>
    </w:p>
    <w:p w14:paraId="261356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2）交叉性：装饰工程施工与其它相关专业在施工过程中频繁交叉；</w:t>
      </w:r>
    </w:p>
    <w:p w14:paraId="4EFB3F4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3）终结性：装饰工程施工的完成，意味着建筑装饰工程的竣工。</w:t>
      </w:r>
    </w:p>
    <w:p w14:paraId="17B77DE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3.装饰工程施工准备原则</w:t>
      </w:r>
    </w:p>
    <w:p w14:paraId="7566E5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1）超前原则:对于新建工程，装饰工程的准备工作应在结构施工前期开始着手；</w:t>
      </w:r>
    </w:p>
    <w:p w14:paraId="0790C15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2）关联原则:装饰工程的准备工作不仅需要详细了解装饰本身的设计要求，而且要了解与之关联的结构、机电安装工程的设计要求及其施工情况；</w:t>
      </w:r>
    </w:p>
    <w:p w14:paraId="57552E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3）覆盖原则:装饰工程准备的工作应覆盖装饰工程管理的各个方面，包括技术、经济、材料、机具、人员组织、现场条件等等，不留缺口；</w:t>
      </w:r>
    </w:p>
    <w:p w14:paraId="79D452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4）贯穿原则:装饰工程的准备工作不仅做在施工前，而且要贯穿装饰施工全过程。</w:t>
      </w:r>
    </w:p>
    <w:p w14:paraId="61639366"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三、内业与资料准备</w:t>
      </w:r>
    </w:p>
    <w:p w14:paraId="441A948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（1）研究设计图纸，讨论其施工方案可行性。</w:t>
      </w:r>
    </w:p>
    <w:p w14:paraId="4AC1158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（2）根据图纸，核对现场尺寸。差别大者应通知总承包方及设计单位。差别不大者可作特别记录及时调整。</w:t>
      </w:r>
    </w:p>
    <w:p w14:paraId="6C629F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（3）计算工程量。按区域、工种、项目计算装饰工程量。</w:t>
      </w:r>
    </w:p>
    <w:p w14:paraId="1E8051D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（4）编制施工成本预算。在计算装饰工程量的基础上，参照施工定额，按区域、工种、项目确定工料消耗。</w:t>
      </w:r>
    </w:p>
    <w:p w14:paraId="3BD17C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（5）编制施工组织设计。根据本工程设计特点和现场条件及所在地区技术经济条件，编制施工组织设计。</w:t>
      </w:r>
    </w:p>
    <w:p w14:paraId="6E96A6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（6）编制装饰材料计划。根据进度计划和工程量表，按材料品种、规格编制其需用量和需要时间的计划。</w:t>
      </w:r>
    </w:p>
    <w:p w14:paraId="247CF9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（7）进行计划与技术交底。</w:t>
      </w:r>
    </w:p>
    <w:p w14:paraId="6975B3C0"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四、外业与物质准备</w:t>
      </w:r>
    </w:p>
    <w:p w14:paraId="637DBB5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（1）复核结构施工尺寸，确定装饰基准线。</w:t>
      </w:r>
    </w:p>
    <w:p w14:paraId="6988FC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（2）清理影响装饰施工的障碍物。</w:t>
      </w:r>
    </w:p>
    <w:p w14:paraId="475368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（3）落实装饰施工队伍，选择专业人员，如现场仓管、现场采购人员等。</w:t>
      </w:r>
    </w:p>
    <w:p w14:paraId="65CF3C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（4）根据工程需要准备施工工具及设备，特别注意做好临时电路和消防器材的准备工作。</w:t>
      </w:r>
    </w:p>
    <w:p w14:paraId="5A591A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（5）落实装饰材料供应。通知材料及人员进场（包括材料到达口岸及到达现场时间）。</w:t>
      </w:r>
    </w:p>
    <w:p w14:paraId="274E77E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（6）熟悉及完善现场环境，工人进场施工前，工地要实现“四通”。</w:t>
      </w:r>
    </w:p>
    <w:p w14:paraId="0859E7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1）水通：现场供水要满足生活、施工及消防需要。</w:t>
      </w:r>
    </w:p>
    <w:p w14:paraId="7C1D8C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2）电通：现场供电的电压及功率要满足现场施工需要，并要了解当地供电正常情况，必要时须准备发电机组。</w:t>
      </w:r>
    </w:p>
    <w:p w14:paraId="14A3976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3）路通：现场道路力争能使运输材料汽车直接到达门口。</w:t>
      </w:r>
    </w:p>
    <w:p w14:paraId="62F394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4）通讯通：设办公电话能满足工地生活和与外界联系。</w:t>
      </w:r>
    </w:p>
    <w:p w14:paraId="3585427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（7）在工人进场施工以前，工地现场要准备好下列场地：</w:t>
      </w:r>
    </w:p>
    <w:p w14:paraId="5453E90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1）现场办公场地（办公室要备工伤用药包，并放置在明显地方）；</w:t>
      </w:r>
    </w:p>
    <w:p w14:paraId="3220BA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2）现场仓库或材料堆放场地；</w:t>
      </w:r>
    </w:p>
    <w:p w14:paraId="2CA9D4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3）现场半成品临时加工场地；</w:t>
      </w:r>
    </w:p>
    <w:p w14:paraId="0A4F261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4）材料二次运输临时堆放场地。</w:t>
      </w:r>
    </w:p>
    <w:p w14:paraId="1976098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（8）在工人进场施工以前，需熟悉社会环境：</w:t>
      </w:r>
    </w:p>
    <w:p w14:paraId="6057E4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1）火警电话号码（并写在明显地方）；</w:t>
      </w:r>
    </w:p>
    <w:p w14:paraId="26F02E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2）公安电话及其它治安联防单位电话号码（并写在明显地方）；</w:t>
      </w:r>
    </w:p>
    <w:p w14:paraId="6744763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3）医院急救电话（并写在明显地方）；</w:t>
      </w:r>
    </w:p>
    <w:p w14:paraId="4877E0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4）业主、总承包单位及各分包单位电话；</w:t>
      </w:r>
    </w:p>
    <w:p w14:paraId="39DCB0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5）经常性的材料供应商电话、地址。</w:t>
      </w:r>
    </w:p>
    <w:p w14:paraId="626AA4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（9）在工人进场施工以前，办理下列手续：</w:t>
      </w:r>
    </w:p>
    <w:p w14:paraId="30343DE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1）税务登记；</w:t>
      </w:r>
    </w:p>
    <w:p w14:paraId="5F3784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2）银行开户；</w:t>
      </w:r>
    </w:p>
    <w:p w14:paraId="6FD4F58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3）工程保险；</w:t>
      </w:r>
    </w:p>
    <w:p w14:paraId="57DCFC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a.工程一切险；</w:t>
      </w:r>
    </w:p>
    <w:p w14:paraId="53E142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b.第三者意外险；</w:t>
      </w:r>
    </w:p>
    <w:p w14:paraId="03AE1C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c.员工人身保险。</w:t>
      </w:r>
    </w:p>
    <w:p w14:paraId="4974D43C" w14:textId="77777777" w:rsidR="00000000" w:rsidRDefault="00000000">
      <w:pPr>
        <w:pStyle w:val="2"/>
        <w:ind w:firstLineChars="195" w:firstLine="548"/>
        <w:rPr>
          <w:rFonts w:ascii="宏业立方符号" w:eastAsia="宏业立方符号" w:hAnsi="宏业立方符号" w:hint="eastAsia"/>
          <w:color w:val="000000"/>
          <w:sz w:val="28"/>
        </w:rPr>
      </w:pPr>
      <w:bookmarkStart w:id="80" w:name="_Toc170648785"/>
      <w:bookmarkStart w:id="81" w:name="_Toc171154789"/>
      <w:bookmarkStart w:id="82" w:name="_Toc230431678"/>
      <w:bookmarkStart w:id="83" w:name="_Toc230430428"/>
      <w:bookmarkStart w:id="84" w:name="_Toc230430343"/>
      <w:bookmarkStart w:id="85" w:name="_Toc182893768"/>
      <w:bookmarkStart w:id="86" w:name="_Toc172340748"/>
      <w:r>
        <w:rPr>
          <w:rFonts w:ascii="宏业立方符号" w:eastAsia="宏业立方符号" w:hAnsi="宏业立方符号" w:hint="eastAsia"/>
          <w:color w:val="000000"/>
          <w:sz w:val="28"/>
        </w:rPr>
        <w:t>第二节.现场施工部署</w:t>
      </w:r>
      <w:bookmarkEnd w:id="80"/>
      <w:bookmarkEnd w:id="81"/>
      <w:r>
        <w:rPr>
          <w:rFonts w:ascii="宏业立方符号" w:eastAsia="宏业立方符号" w:hAnsi="宏业立方符号" w:hint="eastAsia"/>
          <w:color w:val="000000"/>
          <w:sz w:val="28"/>
        </w:rPr>
        <w:t>及技术交底</w:t>
      </w:r>
      <w:bookmarkEnd w:id="82"/>
      <w:bookmarkEnd w:id="83"/>
      <w:bookmarkEnd w:id="84"/>
      <w:bookmarkEnd w:id="85"/>
      <w:bookmarkEnd w:id="86"/>
    </w:p>
    <w:p w14:paraId="21FEF065"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一、施工部署</w:t>
      </w:r>
    </w:p>
    <w:p w14:paraId="4C590A1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为确保本工程工期、质量以及安全生产、文明施工、环境保护的总体目标的实现，我公司将采取半军事化、现代化管理手段进行全方位的管理，施工中使用现代化的施工机具、先进的施工工艺和方法，加大技术工人的投入，遇有特殊情况时听从业主、总承包单位指挥。加强指挥调度，协调施工生产，加强成品保护，采取项目经理→技术负责人→班组长→生产工人的纵向直线式管理形式，统一指挥、分级管理、责任到人。</w:t>
      </w:r>
    </w:p>
    <w:p w14:paraId="0EE3EA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2．根据本工程的特点和工期要求，本工程采用“同步、流水、立体</w:t>
      </w:r>
      <w:r>
        <w:rPr>
          <w:rFonts w:ascii="宏业立方符号" w:eastAsia="宏业立方符号" w:hAnsi="宏业立方符号" w:hint="eastAsia"/>
          <w:color w:val="000000"/>
          <w:sz w:val="28"/>
        </w:rPr>
        <w:lastRenderedPageBreak/>
        <w:t>交叉作业”的方式进行施工，的原则，合理组织施工，避免出现二次污染及损坏。</w:t>
      </w:r>
    </w:p>
    <w:p w14:paraId="58AAA5F3"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二、关键施工技术、工艺交底</w:t>
      </w:r>
    </w:p>
    <w:p w14:paraId="25AD3C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管理人员在掌握了全盘施工资料后，按照施工内容进行人员部署，划分各工序的职责范围，选择有技术、有经验责任心强的人作为各工种的负责人，施工展开后，施工管理人员应该直接抓各工种的负责人，各工种负责人承担各工序的所有责任，召集各工序施工骨干人员进行技术交底，交代注意事项，对一些图纸上技术要求高或者需要特殊处理的部位，应做明确指示，遇到一些施工人员不熟悉或未干过的新工艺、新方法，应提前交代工艺的技术规范资料，以做实施依据并共同研究出施工方案，使工程顺利进行。</w:t>
      </w:r>
    </w:p>
    <w:p w14:paraId="020963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1．关键施工技术</w:t>
      </w:r>
    </w:p>
    <w:p w14:paraId="3D4DD5F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（1）施工技术</w:t>
      </w:r>
    </w:p>
    <w:p w14:paraId="6E159A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1）石材饰面：要求达到“平如镜、色无差、缝难辨、横平竖直、挂贴牢固”。对线对花的石材更要讲究排版，做到天然、工艺相映成辉。</w:t>
      </w:r>
    </w:p>
    <w:p w14:paraId="4DD42A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2）木制作工程则要求做到“平直有度、毫无色差、对纹对路、打磨光滑“。看得见的地方要美观无瑕，看不见的地方要有触光感。</w:t>
      </w:r>
    </w:p>
    <w:p w14:paraId="5F8013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3）涂料的等级和产品的品种，应符合设计要求和先行有关产品国家标准的规定，施工前应根据设计要求选择材料和确定涂饰标准。</w:t>
      </w:r>
    </w:p>
    <w:p w14:paraId="4F7244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4）木饰面板、玻璃拦板、粟色木扶手等都要达到规范要求的下限值，该直的要直，没有任何凹凸不平的现象，接口要准确，玻璃胶及胶条要</w:t>
      </w:r>
      <w:r>
        <w:rPr>
          <w:rFonts w:ascii="宏业立方符号" w:eastAsia="宏业立方符号" w:hAnsi="宏业立方符号" w:hint="eastAsia"/>
          <w:color w:val="000000"/>
          <w:sz w:val="28"/>
        </w:rPr>
        <w:lastRenderedPageBreak/>
        <w:t>笔直如线。</w:t>
      </w:r>
    </w:p>
    <w:p w14:paraId="6DC24F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5）细部工程要“细微之处见精神”。比如不明显处的收口，踢脚线、天棚角线的对接安装，五金件的安装等，都要有精品意识。</w:t>
      </w:r>
    </w:p>
    <w:p w14:paraId="5281538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（2）成品效果</w:t>
      </w:r>
    </w:p>
    <w:p w14:paraId="466F05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1）安全性：材料选用尽量采用阻燃材料，对一些易燃物品进行防火阻燃处理。木饰面刺钉要求逐个检查，保证业主不会划伤，玻璃采用钢化处理，确保它的安全性等。</w:t>
      </w:r>
    </w:p>
    <w:p w14:paraId="2C41C21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密闭性：对所有的轻质隔墙（如吸音板隔墙）全部封闭到顶，堵塞所有的管口洞口（吊顶内的），如有轻隔墙应采用加厚隔音材料，门沿加固密封条，门下隙均控制在规定范围内的下限，确保各区域的隐私、安静。</w:t>
      </w:r>
    </w:p>
    <w:p w14:paraId="71C0948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3）耐久性：本工程内有冷暖空调，对材料的拉伸变形也特别严格，我们对所选材料严格把关，使材料的变形量尽可能小，在施工工艺控制上，采用基层榫接，面层错接，必要处采用变形缝在设计上完善它。</w:t>
      </w:r>
    </w:p>
    <w:p w14:paraId="040F99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环保性：绿色环保对本工程尤为重要，我们要求有关材料必须通过国家的环保要求，对板材、胶类、涂料均要有甲醛游离量的检测数据，对石材墙地砖类均必须有放射性检查报告。对量比较大的材料如板材、石材均必须通过环保部门的小样检测方能使用，以保证工程完工后通过环保部门的环境检测。</w:t>
      </w:r>
    </w:p>
    <w:p w14:paraId="65873B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2.关键施工工艺</w:t>
      </w:r>
    </w:p>
    <w:p w14:paraId="0FEFF9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（1）顶棚工程施工</w:t>
      </w:r>
    </w:p>
    <w:p w14:paraId="043021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1）在现浇混凝土板，按设计要求设置预埋件或吊顶连接件。</w:t>
      </w:r>
    </w:p>
    <w:p w14:paraId="458AED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2）吊顶内通风、水电管道及上人吊顶内的人行安装通道应安装完毕，消防管道安装好并试压合格。</w:t>
      </w:r>
    </w:p>
    <w:p w14:paraId="7DCB2C8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3）吊顶内的灯槽、斜撑、剪刀撑应按设计及工程情况适当布置。</w:t>
      </w:r>
    </w:p>
    <w:p w14:paraId="767723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4）罩面板应按规格、颜色等分类选配。</w:t>
      </w:r>
    </w:p>
    <w:p w14:paraId="53A2B93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3.隔断工程施工</w:t>
      </w:r>
    </w:p>
    <w:p w14:paraId="24A940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（1）隔断内的照明电器等底座应安装牢固，其表面应与罩面板的底面齐平。</w:t>
      </w:r>
    </w:p>
    <w:p w14:paraId="0C1041E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（2）隔断的下端如用木踢脚板覆盖，罩面板应离地20-30MM，用大理石、面砖踢脚板时，罩面板下端应与踢脚板上口齐平，接缝严密。</w:t>
      </w:r>
    </w:p>
    <w:p w14:paraId="66BD64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（3）饰面工程施工</w:t>
      </w:r>
    </w:p>
    <w:p w14:paraId="0ACA5E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1）饰面工程的材料品种、规格、图案、线条、固定方法和粘结材料，应符合设计要求。</w:t>
      </w:r>
    </w:p>
    <w:p w14:paraId="109002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2）安装饰面板的基体，应具有足够的强度，刚度和稳定性，其质量应符合现行施工及验收规范。</w:t>
      </w:r>
    </w:p>
    <w:p w14:paraId="7FC22B8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3）饰面板工程施工前，应先将门窗框固定好，门窗周边所用嵌塞缝隙的材料应符合设计要求，嵌塞应严密，并事先在门窗框上贴好保护薄膜。</w:t>
      </w:r>
    </w:p>
    <w:p w14:paraId="570D1E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4）饰面板材料应镶贴在洁净粗糙的基层上，用胶粘剂粘贴的饰面基层应平整。光滑的基层镶贴前应作技术处理，基层上的浮砂浆、尘土和油渍等应清除干净。</w:t>
      </w:r>
    </w:p>
    <w:p w14:paraId="2D553EF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5）大面积饰面工程施工前应先做样板，经有关部门检查鉴定合格后，方可组织班组交底、施工。</w:t>
      </w:r>
    </w:p>
    <w:p w14:paraId="3A5CB3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6）饰面工程施工前应对安装在饰面层外的电气、开关、箱盒、灯具等有关设备的箱洞、卫生等管口的标高轴线位置校对合格后方可施工，并应用整块饰面板切割吻合，切割边缘应整齐并磨光。</w:t>
      </w:r>
    </w:p>
    <w:p w14:paraId="116739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7）饰面板应粘贴平整，密拼的拼缝要严密，密缝粘贴应符合设计要求，接缝宽度要一致。潮湿场所要嵌缝密实以防渗水。</w:t>
      </w:r>
    </w:p>
    <w:p w14:paraId="400BB7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8）金属饰面板应安装牢固，且板的厚度、尺寸及方向应符合设计要求。</w:t>
      </w:r>
    </w:p>
    <w:p w14:paraId="1C7CF19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9）粘贴变形缝处的饰面板材、饰面砖的留缝宽度应符合设计要求。</w:t>
      </w:r>
    </w:p>
    <w:p w14:paraId="004BD7D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10）饰面工程施工结束时应将面层清理干净。</w:t>
      </w:r>
    </w:p>
    <w:p w14:paraId="78A4F5C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11）饰面板在施工时应采取保护措施，特别是对一些易磨损、划伤、污损的饰面材料，要及时进行保护。</w:t>
      </w:r>
    </w:p>
    <w:p w14:paraId="6B74B6F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（4）玻璃工程施工</w:t>
      </w:r>
    </w:p>
    <w:p w14:paraId="779D1A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1）玻璃工程应在门窗框扇校正，检查预留孔眼位置盒数量正确，以及木框扇最后一遍油漆前进行。</w:t>
      </w:r>
    </w:p>
    <w:p w14:paraId="6104B2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2）玻璃搬运装卸和存放时，均须直立紧靠放置，按标志方向箱盖朝上，并用软物衬垫，运输中，还应用木条或绳索与车帮固定牢靠，防止摇动碰撞破损。大面积厚玻璃必须使用专用铁架车运输。</w:t>
      </w:r>
    </w:p>
    <w:p w14:paraId="0C534E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3）开箱分块搬运玻璃时，对长边大于1.5m或短边大于1m的玻璃，宜用夹板、架子及软物衬垫固定，直立抬运，防止晃动破裂。大规格厚</w:t>
      </w:r>
      <w:r>
        <w:rPr>
          <w:rFonts w:ascii="宏业立方符号" w:eastAsia="宏业立方符号" w:hAnsi="宏业立方符号" w:hint="eastAsia"/>
          <w:color w:val="000000"/>
          <w:sz w:val="28"/>
        </w:rPr>
        <w:lastRenderedPageBreak/>
        <w:t>玻璃搬运应用三爪吸盘，二组以上人员小心抬运。</w:t>
      </w:r>
    </w:p>
    <w:p w14:paraId="72E926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4）玻璃宜存放在防雨、防潮的仓库内，玻璃木箱底应垫高100mm左右，厚玻璃放置在木方上，防止吸潮。</w:t>
      </w:r>
    </w:p>
    <w:p w14:paraId="7589EA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5）严禁焊接火花溅到玻璃上，当焊接、切割、喷砂等作业可能损伤玻璃时，应采用夹板等遮挡措施予以保护。</w:t>
      </w:r>
    </w:p>
    <w:p w14:paraId="47002A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6）玻璃安装后，应对玻璃与框扇进行清洁工作。落地大玻璃采用白水涂料涂刷明显标志，防止盲目碰撞。严禁用酸性洗涤剂或含研磨粉的去污染清洗热反射玻璃的镀膜面层。</w:t>
      </w:r>
    </w:p>
    <w:p w14:paraId="6C7902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（5）楼地面工程施工 </w:t>
      </w:r>
    </w:p>
    <w:p w14:paraId="79688E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1）各类面层的铺设宜在室内装饰工程基本完成后进行，并应做好建筑地面工程的基层处理工作。</w:t>
      </w:r>
    </w:p>
    <w:p w14:paraId="3B42B90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2）当铺设在水泥类结合层上铺设板块面层时，其下一层的水泥类材料的抗压强度不得小于规定，在铺设前应刷一遍水泥浆。</w:t>
      </w:r>
    </w:p>
    <w:p w14:paraId="09C247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3）水泥砂浆采用的砂，符合现行的行业标准的规定。</w:t>
      </w:r>
    </w:p>
    <w:p w14:paraId="7D50C9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4）板块面层的水泥砂浆结合层的抗压强度达到时，其面层方可准许人员行走。结合层的抗压强度达到设计要求后，其面层方可正常使用。</w:t>
      </w:r>
    </w:p>
    <w:p w14:paraId="1F4BE82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（6）涂料工程施工</w:t>
      </w:r>
    </w:p>
    <w:p w14:paraId="3E1642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1）涂料的等级和产品的品种，应符合设计要求和现行有关产品国家标准的规定，施工前应根据设计要求选择材料和确定涂饰标准。</w:t>
      </w:r>
    </w:p>
    <w:p w14:paraId="76F233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2）涂料工程使用的腻子，应坚实牢固，不得粉化、起皮和裂纹，腻子干燥后，应打磨平整光滑，并清理干净。</w:t>
      </w:r>
    </w:p>
    <w:p w14:paraId="44C13D4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3）施工时的环境温度应按产品说明书中标明的温度控制。</w:t>
      </w:r>
    </w:p>
    <w:p w14:paraId="445810C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4）采用机械喷涂涂料时，不喷涂的部位应进行遮盖，以防玷污。</w:t>
      </w:r>
    </w:p>
    <w:p w14:paraId="018869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（7）饰品工程（细木等）施工</w:t>
      </w:r>
    </w:p>
    <w:p w14:paraId="6937B6B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1）饰品安装部位，应在结构施工阶段，按设计及施工要求预埋木砖、铁件、锚固连接件或预留空洞，预埋的木砖必须涂刷防腐剂，铁件须防锈处理。</w:t>
      </w:r>
    </w:p>
    <w:p w14:paraId="196A773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当原有结构施工中未作预埋处理时，在混凝土结构及墙体上可采用电钻钻孔，埋入镀锌铁膨胀螺栓或尼龙胀管。木砖等锚固联接件，对较重的装饰件（如金属、石材），采用镀锌铁膨胀螺栓，对轻型的装饰件，可采用尼龙胀管或木砖。</w:t>
      </w:r>
    </w:p>
    <w:p w14:paraId="246D00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3）饰品构件进场，必须达到安装强度，并按设计图纸要求检查验收饰品的质量，几何尺寸、图案、预埋件、锚固连接件以及预留空洞等。</w:t>
      </w:r>
    </w:p>
    <w:p w14:paraId="04B648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4）安装建筑饰面部位的基体之间必须粘结牢固，无脱层、空鼓裂缝等缺陷。基层表面应平整、清洁。</w:t>
      </w:r>
    </w:p>
    <w:p w14:paraId="600102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5）在抹灰面上安装饰品，应待抹灰面硬化干燥后进行，安装时应防止灰浆流坠墙面。</w:t>
      </w:r>
    </w:p>
    <w:p w14:paraId="21C6CF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6）复杂分块饰品的安装，必须按设计要求试拼，分块编号，安装时饰品图案应精确吻合。</w:t>
      </w:r>
    </w:p>
    <w:p w14:paraId="6313AC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7）为保证饰品安装质量，安装前，应熟悉施工图纸，对复杂饰品的安装应对关键部位以及安装节点作详细交底。</w:t>
      </w:r>
    </w:p>
    <w:p w14:paraId="04BE67A5" w14:textId="77777777" w:rsidR="00000000" w:rsidRDefault="00000000">
      <w:pPr>
        <w:pStyle w:val="2"/>
        <w:ind w:firstLineChars="195" w:firstLine="548"/>
        <w:rPr>
          <w:rFonts w:ascii="宏业立方符号" w:eastAsia="宏业立方符号" w:hAnsi="宏业立方符号" w:hint="eastAsia"/>
          <w:color w:val="000000"/>
          <w:sz w:val="28"/>
        </w:rPr>
      </w:pPr>
      <w:bookmarkStart w:id="87" w:name="_Toc230431679"/>
      <w:bookmarkStart w:id="88" w:name="_Toc230430429"/>
      <w:bookmarkStart w:id="89" w:name="_Toc230430344"/>
      <w:bookmarkStart w:id="90" w:name="_Toc182893769"/>
      <w:bookmarkStart w:id="91" w:name="_Toc172340749"/>
      <w:r>
        <w:rPr>
          <w:rFonts w:ascii="宏业立方符号" w:eastAsia="宏业立方符号" w:hAnsi="宏业立方符号" w:hint="eastAsia"/>
          <w:color w:val="000000"/>
          <w:sz w:val="28"/>
        </w:rPr>
        <w:lastRenderedPageBreak/>
        <w:t>第三节.现场施工平面布置</w:t>
      </w:r>
      <w:bookmarkEnd w:id="87"/>
      <w:bookmarkEnd w:id="88"/>
      <w:bookmarkEnd w:id="89"/>
      <w:bookmarkEnd w:id="90"/>
      <w:bookmarkEnd w:id="91"/>
    </w:p>
    <w:p w14:paraId="179AE4A2"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一、现场平面布置原则</w:t>
      </w:r>
    </w:p>
    <w:p w14:paraId="2C41DD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根据本工程施工用地范围，即业主及总包对用地的具体要求，工程现场平面布置应充分考虑各种环境因素及施工需要，布置时应遵循原则如下：</w:t>
      </w:r>
    </w:p>
    <w:p w14:paraId="75D9E41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（1）现场平面随着工程施工进度进行布置和安排，各施工阶段平面布置要与该时期的施工重点相适应。</w:t>
      </w:r>
    </w:p>
    <w:p w14:paraId="430F1EB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（2）施工材料堆放应尽量设在垂直运输机械覆盖的范围内，以减少发生二次搬运为原则。</w:t>
      </w:r>
    </w:p>
    <w:p w14:paraId="361B2C4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（3）中小型机械的布置（如中型砂浆搅拌机），要处于安全环境中，同时设置安全防护棚，要避开高空物体打击的范围。</w:t>
      </w:r>
    </w:p>
    <w:p w14:paraId="4B7E5DA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（4）临时电源、电线敷设要避开人员流量大的楼梯及安全出口，以及容易被坠落物体打击的范围，电线尽量采用暗敷方式。</w:t>
      </w:r>
    </w:p>
    <w:p w14:paraId="49DCDD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（5）本工程应着重加强现场安全管理力度，严格按照国家《建筑施工安全检查标准》的要求进行管理。</w:t>
      </w:r>
    </w:p>
    <w:p w14:paraId="39345DD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本工程要重点加强环境保护和文明施工管理的力度，使工程现场始终处于整洁、卫生、有序合理的状态，使该工程在环保、节能等方面成为一个名副其实的绿色建筑。施工场地布置粉尘控制设施，排污、废弃物处理及噪声控制设施的布置。</w:t>
      </w:r>
    </w:p>
    <w:p w14:paraId="29015022"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lastRenderedPageBreak/>
        <w:t>二、现场平面布置安排</w:t>
      </w:r>
    </w:p>
    <w:p w14:paraId="326BFD5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平面布置根据我司现场勘察，将在开工前结合现场实际情况与总包方协商，进行材料加工场地、材料堆场、办公场所等临时设施的布置。</w:t>
      </w:r>
    </w:p>
    <w:p w14:paraId="73E20BE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按照平面布置图所示临时搭建库房及现场办公室、材料堆场等，水泥、砂材料堆场可设置在室外。</w:t>
      </w:r>
    </w:p>
    <w:p w14:paraId="41EE8F7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（1）汇同建设单位、监理公司、和总包单位对主体结构状况综合检查，经检查合格后，才允许展开各项施工工作。</w:t>
      </w:r>
    </w:p>
    <w:p w14:paraId="780231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（2）“四通”安排</w:t>
      </w:r>
    </w:p>
    <w:p w14:paraId="072D20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进场前，指定专人组织解决施工所需的水、电、场内交通及通讯问题。根据总包单位所提供的水源、电源接口位置，按照规范要求和施工用水用电的设计，搭设施工临时用水、用电管路线路，确定用水点和配电箱盘设置的位置，安装水表、电表方便计量工作。本工程临时电、拟从现场北侧配电房引致搅拌机附近，现场拟配置总配电箱一个，设置在库房内。临时水从现场南侧支管接一根Φ25管镀锌水管引入蓄水池。设办公电话能满足工地生活和与外界联系。</w:t>
      </w:r>
    </w:p>
    <w:p w14:paraId="694CFB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指派专人现场负责水电管理的工作。实施日常的检查、监督、保养、维修工作，按照“一标三规范”创建文明施工现场规定，加强对施工现场临时用电、用水的规范化管理，制止使用过程中的损坏、破坏、违章施工操作行为，为有效保证现场安全无事故的施工生产活动创造有利条件。</w:t>
      </w:r>
    </w:p>
    <w:p w14:paraId="495D04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（3）消防布置：物料堆放场地（地毯、木质饰面板等）附近摆放灭火器、消防砂等防火用品。</w:t>
      </w:r>
    </w:p>
    <w:p w14:paraId="108B6635" w14:textId="77777777" w:rsidR="00000000" w:rsidRDefault="00000000">
      <w:pPr>
        <w:pStyle w:val="1"/>
        <w:jc w:val="center"/>
        <w:rPr>
          <w:rFonts w:ascii="宏业立方符号" w:eastAsia="宏业立方符号" w:hAnsi="宏业立方符号" w:hint="eastAsia"/>
          <w:sz w:val="30"/>
        </w:rPr>
      </w:pPr>
      <w:bookmarkStart w:id="92" w:name="_Toc230431680"/>
      <w:bookmarkStart w:id="93" w:name="_Toc230430430"/>
      <w:bookmarkStart w:id="94" w:name="_Toc230430345"/>
      <w:r>
        <w:rPr>
          <w:rFonts w:ascii="宏业立方符号" w:eastAsia="宏业立方符号" w:hAnsi="宏业立方符号" w:hint="eastAsia"/>
          <w:sz w:val="30"/>
        </w:rPr>
        <w:lastRenderedPageBreak/>
        <w:t>第四章 工程管理目标机实现措施</w:t>
      </w:r>
      <w:bookmarkEnd w:id="92"/>
      <w:bookmarkEnd w:id="93"/>
      <w:bookmarkEnd w:id="94"/>
    </w:p>
    <w:p w14:paraId="4EDCC4C9" w14:textId="77777777" w:rsidR="00000000" w:rsidRDefault="00000000">
      <w:pPr>
        <w:pStyle w:val="2"/>
        <w:ind w:firstLineChars="195" w:firstLine="548"/>
        <w:rPr>
          <w:rFonts w:ascii="宏业立方符号" w:eastAsia="宏业立方符号" w:hAnsi="宏业立方符号" w:hint="eastAsia"/>
          <w:color w:val="000000"/>
          <w:sz w:val="28"/>
        </w:rPr>
      </w:pPr>
      <w:bookmarkStart w:id="95" w:name="_Toc172340745"/>
      <w:bookmarkStart w:id="96" w:name="_Toc182893771"/>
      <w:bookmarkStart w:id="97" w:name="_Toc230430346"/>
      <w:bookmarkStart w:id="98" w:name="_Toc230430431"/>
      <w:bookmarkStart w:id="99" w:name="_Toc230431681"/>
      <w:r>
        <w:rPr>
          <w:rFonts w:ascii="宏业立方符号" w:eastAsia="宏业立方符号" w:hAnsi="宏业立方符号" w:hint="eastAsia"/>
          <w:color w:val="000000"/>
          <w:sz w:val="28"/>
        </w:rPr>
        <w:t>第一节.工程管理目标</w:t>
      </w:r>
      <w:bookmarkEnd w:id="95"/>
      <w:bookmarkEnd w:id="96"/>
      <w:bookmarkEnd w:id="97"/>
      <w:bookmarkEnd w:id="98"/>
      <w:bookmarkEnd w:id="99"/>
    </w:p>
    <w:p w14:paraId="067642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本工程确定以下八大管理目标：</w:t>
      </w:r>
    </w:p>
    <w:p w14:paraId="01DFA05A"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1.安全与文明施工目标</w:t>
      </w:r>
    </w:p>
    <w:p w14:paraId="7B17521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（1）安全文明施工达到“四川省市安全文明工地”标准。</w:t>
      </w:r>
    </w:p>
    <w:p w14:paraId="48B636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（2）杜绝重大伤亡事故，轻伤安全事故控制在2%以内，实现“五无”（即无重伤，无死亡，无倒塌，无中毒，无火灾）。</w:t>
      </w:r>
    </w:p>
    <w:p w14:paraId="114DD3A9"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2.成本管理目标</w:t>
      </w:r>
    </w:p>
    <w:p w14:paraId="71BDA9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规范管理，精心施工，实现“双赢”战略；使企业及总承包单位的成本都有大幅度降低。</w:t>
      </w:r>
    </w:p>
    <w:p w14:paraId="142BBC8A"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3.环境保护目标</w:t>
      </w:r>
    </w:p>
    <w:p w14:paraId="6CECC7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防尘、降噪控制达到国家相关标准，夜间施工不扰民。</w:t>
      </w:r>
    </w:p>
    <w:p w14:paraId="52BB1E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创建文明施工环境，营造绿色建筑。</w:t>
      </w:r>
    </w:p>
    <w:p w14:paraId="6F7DCE16"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4.培训和教育目标</w:t>
      </w:r>
    </w:p>
    <w:p w14:paraId="485826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实现百分之百的全员培训教育。此次拟入场施工人员虽为多次进行过大型工程施工，有着丰富的施工经验，但仍要经过培训和教育使之对施工工艺有进一步更新，从而满足建设方及总承包方的要求。通过培训</w:t>
      </w:r>
      <w:r>
        <w:rPr>
          <w:rFonts w:ascii="宏业立方符号" w:eastAsia="宏业立方符号" w:hAnsi="宏业立方符号" w:hint="eastAsia"/>
          <w:color w:val="000000"/>
          <w:sz w:val="28"/>
        </w:rPr>
        <w:lastRenderedPageBreak/>
        <w:t>教育，使全员都树立牢固的质量意识、安全意识、环境保护意识、文明施工意识、成品保护意识、为业主服务的意识以及相互合作相互协调的意识，强化施工管理和工程技术水平。</w:t>
      </w:r>
    </w:p>
    <w:p w14:paraId="78CE425A"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5.团结协作目标</w:t>
      </w:r>
    </w:p>
    <w:p w14:paraId="1BD477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积极、主动、高效的为业主服务，急业主所急，想业主所想，处理好与业主、监理、总承包、设计、各相关单位以及政府相关主管部门的关系。</w:t>
      </w:r>
    </w:p>
    <w:p w14:paraId="40F64679"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6.业主及总承包方满意度目标</w:t>
      </w:r>
    </w:p>
    <w:p w14:paraId="42FA5A7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努力加强与外部各方的沟通，实现业主及总承包方主满意度100%。</w:t>
      </w:r>
    </w:p>
    <w:p w14:paraId="196C434C" w14:textId="77777777" w:rsidR="00000000" w:rsidRDefault="00000000">
      <w:pPr>
        <w:pStyle w:val="2"/>
        <w:ind w:firstLineChars="195" w:firstLine="548"/>
        <w:rPr>
          <w:rFonts w:ascii="宏业立方符号" w:eastAsia="宏业立方符号" w:hAnsi="宏业立方符号" w:hint="eastAsia"/>
          <w:color w:val="000000"/>
          <w:sz w:val="28"/>
        </w:rPr>
      </w:pPr>
      <w:bookmarkStart w:id="100" w:name="_Toc230431682"/>
      <w:bookmarkStart w:id="101" w:name="_Toc230430432"/>
      <w:bookmarkStart w:id="102" w:name="_Toc230430347"/>
      <w:bookmarkStart w:id="103" w:name="_Toc182893772"/>
      <w:bookmarkStart w:id="104" w:name="_Toc172340746"/>
      <w:bookmarkStart w:id="105" w:name="_Toc171154787"/>
      <w:bookmarkStart w:id="106" w:name="_Toc170648783"/>
      <w:bookmarkStart w:id="107" w:name="_Toc170450571"/>
      <w:bookmarkStart w:id="108" w:name="_Toc170403950"/>
      <w:bookmarkStart w:id="109" w:name="_Toc170403626"/>
      <w:bookmarkStart w:id="110" w:name="_Toc125355232"/>
      <w:bookmarkStart w:id="111" w:name="_Toc125353812"/>
      <w:r>
        <w:rPr>
          <w:rFonts w:ascii="宏业立方符号" w:eastAsia="宏业立方符号" w:hAnsi="宏业立方符号" w:hint="eastAsia"/>
          <w:color w:val="000000"/>
          <w:sz w:val="28"/>
        </w:rPr>
        <w:t>第二节.实现管理目标采取的措施</w:t>
      </w:r>
      <w:bookmarkEnd w:id="100"/>
      <w:bookmarkEnd w:id="101"/>
      <w:bookmarkEnd w:id="102"/>
      <w:bookmarkEnd w:id="103"/>
      <w:bookmarkEnd w:id="104"/>
      <w:bookmarkEnd w:id="105"/>
      <w:bookmarkEnd w:id="106"/>
      <w:bookmarkEnd w:id="107"/>
      <w:bookmarkEnd w:id="108"/>
      <w:bookmarkEnd w:id="109"/>
      <w:bookmarkEnd w:id="110"/>
      <w:bookmarkEnd w:id="111"/>
    </w:p>
    <w:p w14:paraId="695E6E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为确保实施上述管理目标，公司工程部、设计部、项目部、财务部等有关人员充分商讨，组建项目经理部，针对本工程的特点和重要性，制订如下计划：</w:t>
      </w:r>
    </w:p>
    <w:p w14:paraId="66C07304"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1.直属队伍承担施工工程任务</w:t>
      </w:r>
    </w:p>
    <w:p w14:paraId="00094B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拟派一支最精干、实力最强的直属队伍，拟派一位具有全面的大型工程项目组织管理和协调经验的项目经理，有丰富的工程组织实施能力，</w:t>
      </w:r>
    </w:p>
    <w:p w14:paraId="7FA6230A" w14:textId="77777777" w:rsidR="00000000" w:rsidRDefault="00000000">
      <w:pPr>
        <w:spacing w:after="156" w:line="560" w:lineRule="exact"/>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首先是对室内外装饰工程、水电安装工程、施工现场管理、材料性能等方面有较深造诣，更重要的是这支队伍从项目经理、设计、各工班长、</w:t>
      </w:r>
    </w:p>
    <w:p w14:paraId="239B3D82" w14:textId="77777777" w:rsidR="00000000" w:rsidRDefault="00000000">
      <w:pPr>
        <w:spacing w:after="156" w:line="560" w:lineRule="exact"/>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技师、技工均是并肩协同作战近十多年的完全一体的“精良团队”，彼此</w:t>
      </w:r>
      <w:r>
        <w:rPr>
          <w:rFonts w:ascii="宏业立方符号" w:eastAsia="宏业立方符号" w:hAnsi="宏业立方符号" w:hint="eastAsia"/>
          <w:color w:val="000000"/>
          <w:sz w:val="28"/>
        </w:rPr>
        <w:lastRenderedPageBreak/>
        <w:t>间相互了解、配合默契，施工管理上得心应手，对进行工序质量管理和抢工期、保工艺提供了最基本的条件。</w:t>
      </w:r>
    </w:p>
    <w:p w14:paraId="159363B2"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2.拟于本工程采用的施工机械设备是先进设备</w:t>
      </w:r>
    </w:p>
    <w:p w14:paraId="526451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因本工程工艺设计复杂、功能内容多而区别于其它项目工程，只有采用先进的施工机械设备，才能保证有较高的工艺品质，才能省时省工。</w:t>
      </w:r>
    </w:p>
    <w:p w14:paraId="6D927BB5"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3.有效地控制各种材料供应期</w:t>
      </w:r>
    </w:p>
    <w:p w14:paraId="27A0B2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材料供应部门拥有广泛的业务网络及丰富的材料采购经验，根据本工程项目施工作业面复杂、专业交叉多、工期短的特点，结合设计图纸，决定在施工现场尽量采用半成品施工以减少原材料堆放及加工所占场地面积，以利各专业交叉施工，确保工期。</w:t>
      </w:r>
    </w:p>
    <w:p w14:paraId="5AEEEFB0"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4.施工班组实施综合效益管理</w:t>
      </w:r>
    </w:p>
    <w:p w14:paraId="1B6E27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对施工班组的管理，我们坚持面向客户的“信誉至上、质量第一”的管理宗旨。对工作班组采用工作与效益全方位相结合的方法来管理监控，从而达到保质量、高工效、合理节材、文明施工的管理效果。</w:t>
      </w:r>
    </w:p>
    <w:p w14:paraId="6BF4F189"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5.对设计的理解与改进</w:t>
      </w:r>
    </w:p>
    <w:p w14:paraId="2EE2FED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首先，对本项目的方案及施工图设计，我司有协调同类项目的施工经验。具体施工上，拟派本公司设计师沟通，在原设计方案的基础上，从工艺上、细部处理上能有效地提出合理化的改进意见，并征得设计师的同意与确认。使设计和施工两者有机结合，让二次深化设计在实施过程中得以塑造和升华，特别是节点及收口等部位的处理，要求做到施工</w:t>
      </w:r>
      <w:r>
        <w:rPr>
          <w:rFonts w:ascii="宏业立方符号" w:eastAsia="宏业立方符号" w:hAnsi="宏业立方符号" w:hint="eastAsia"/>
          <w:color w:val="000000"/>
          <w:sz w:val="28"/>
        </w:rPr>
        <w:lastRenderedPageBreak/>
        <w:t>工艺衔接是节点及收口与外装的设计风格达成统一协调与平衡。对项目的实施精益求精，在施工中对设计提供全面的完善服务。</w:t>
      </w:r>
    </w:p>
    <w:p w14:paraId="55586C47" w14:textId="77777777" w:rsidR="00000000" w:rsidRDefault="00000000">
      <w:pPr>
        <w:rPr>
          <w:rFonts w:hint="eastAsia"/>
        </w:rPr>
      </w:pPr>
    </w:p>
    <w:p w14:paraId="3C3ED3A2" w14:textId="77777777" w:rsidR="00000000" w:rsidRDefault="00000000">
      <w:pPr>
        <w:pStyle w:val="1"/>
        <w:jc w:val="center"/>
        <w:rPr>
          <w:rFonts w:ascii="宏业立方符号" w:eastAsia="宏业立方符号" w:hAnsi="宏业立方符号" w:hint="eastAsia"/>
          <w:sz w:val="30"/>
        </w:rPr>
      </w:pPr>
      <w:bookmarkStart w:id="112" w:name="_Toc230430348"/>
      <w:bookmarkStart w:id="113" w:name="_Toc230430433"/>
      <w:bookmarkStart w:id="114" w:name="_Toc230431683"/>
      <w:r>
        <w:rPr>
          <w:rFonts w:ascii="宏业立方符号" w:eastAsia="宏业立方符号" w:hAnsi="宏业立方符号" w:hint="eastAsia"/>
          <w:sz w:val="30"/>
        </w:rPr>
        <w:t>第五章 项目人员配置及调配计划</w:t>
      </w:r>
      <w:bookmarkEnd w:id="112"/>
      <w:bookmarkEnd w:id="113"/>
      <w:bookmarkEnd w:id="114"/>
    </w:p>
    <w:p w14:paraId="5149C0A6" w14:textId="77777777" w:rsidR="00000000" w:rsidRDefault="00000000">
      <w:pPr>
        <w:pStyle w:val="2"/>
        <w:ind w:firstLineChars="195" w:firstLine="548"/>
        <w:rPr>
          <w:rFonts w:ascii="宏业立方符号" w:eastAsia="宏业立方符号" w:hAnsi="宏业立方符号" w:hint="eastAsia"/>
          <w:color w:val="000000"/>
          <w:sz w:val="28"/>
        </w:rPr>
      </w:pPr>
      <w:bookmarkStart w:id="115" w:name="_Toc170648794"/>
      <w:bookmarkStart w:id="116" w:name="_Toc171154810"/>
      <w:bookmarkStart w:id="117" w:name="_Toc170450581"/>
      <w:bookmarkStart w:id="118" w:name="_Toc170403960"/>
      <w:bookmarkStart w:id="119" w:name="_Toc170403636"/>
      <w:bookmarkStart w:id="120" w:name="_Toc125355242"/>
      <w:bookmarkStart w:id="121" w:name="_Toc125353822"/>
      <w:bookmarkStart w:id="122" w:name="_Toc230431684"/>
      <w:bookmarkStart w:id="123" w:name="_Toc230430434"/>
      <w:bookmarkStart w:id="124" w:name="_Toc230430349"/>
      <w:bookmarkStart w:id="125" w:name="_Toc182893779"/>
      <w:bookmarkStart w:id="126" w:name="_Toc172340766"/>
      <w:r>
        <w:rPr>
          <w:rFonts w:ascii="宏业立方符号" w:eastAsia="宏业立方符号" w:hAnsi="宏业立方符号" w:hint="eastAsia"/>
          <w:color w:val="000000"/>
          <w:sz w:val="28"/>
        </w:rPr>
        <w:t>第一节.项目组织结构的建立</w:t>
      </w:r>
      <w:bookmarkEnd w:id="122"/>
      <w:bookmarkEnd w:id="123"/>
      <w:bookmarkEnd w:id="124"/>
      <w:bookmarkEnd w:id="125"/>
      <w:bookmarkEnd w:id="126"/>
    </w:p>
    <w:p w14:paraId="15706F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公司针对此工程严格实行“项目法”施工，新组建一个由公司总经理亲自挂帅，公司总工程师任工程负责人，由公司优秀的项目经理组建的项目经理部来负责此工程的具体施工管理。同时承诺：针对此工程项目，我公司推选的项目班子一律持证上岗、押证施工，并且该项目经理部仅负责此工程。实行项目经理责任制，项目经理将对质量、工期、安全、成本及文明施工全面负责。各施工管理职能部门在项目经理部的直接指导下做到有计划的组织施工，确保工程质量、工期、安全等方面达到目标要求。</w:t>
      </w:r>
    </w:p>
    <w:p w14:paraId="156422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bookmarkStart w:id="127" w:name="_Toc158655404"/>
      <w:bookmarkStart w:id="128" w:name="_Toc172340767"/>
      <w:r>
        <w:rPr>
          <w:rFonts w:ascii="宏业立方符号" w:eastAsia="宏业立方符号" w:hAnsi="宏业立方符号" w:hint="eastAsia"/>
          <w:color w:val="000000"/>
          <w:sz w:val="28"/>
        </w:rPr>
        <w:t>1、现场组织管理机构</w:t>
      </w:r>
      <w:bookmarkEnd w:id="127"/>
    </w:p>
    <w:p w14:paraId="3D7DF6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bookmarkStart w:id="129" w:name="_Toc158655405"/>
      <w:r>
        <w:rPr>
          <w:rFonts w:ascii="宏业立方符号" w:eastAsia="宏业立方符号" w:hAnsi="宏业立方符号" w:hint="eastAsia"/>
          <w:color w:val="000000"/>
          <w:sz w:val="28"/>
        </w:rPr>
        <w:t>（1）现场组织管理机构设置</w:t>
      </w:r>
      <w:bookmarkEnd w:id="129"/>
    </w:p>
    <w:p w14:paraId="2479788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工程要求和自身的施工能力，本着结构合理、精干高效的原则，选择综合素质高、具有丰富同类工程施工经验的项目班子组成工程项目经理部，实行项目经理负责制，负责工程的计划、组织、指挥、协调和控制。</w:t>
      </w:r>
    </w:p>
    <w:p w14:paraId="63113EA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该项目经理部采用老、中、青相结合的方式，把老同志的丰富经验、中年同志的稳重干练、年轻同志的开拓进取精神有机结合，形成强有力</w:t>
      </w:r>
      <w:r>
        <w:rPr>
          <w:rFonts w:ascii="宏业立方符号" w:eastAsia="宏业立方符号" w:hAnsi="宏业立方符号" w:hint="eastAsia"/>
          <w:color w:val="000000"/>
          <w:sz w:val="28"/>
        </w:rPr>
        <w:lastRenderedPageBreak/>
        <w:t>的项目班子。其项目部主要人员均来自施工生产管理第一线的骨干力量，年富力强、精力充沛，</w:t>
      </w:r>
    </w:p>
    <w:p w14:paraId="279DCA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bookmarkStart w:id="130" w:name="_Toc81398975"/>
      <w:bookmarkStart w:id="131" w:name="_Toc81809942"/>
      <w:r>
        <w:rPr>
          <w:rFonts w:ascii="宏业立方符号" w:eastAsia="宏业立方符号" w:hAnsi="宏业立方符号" w:hint="eastAsia"/>
          <w:color w:val="000000"/>
          <w:sz w:val="28"/>
        </w:rPr>
        <w:t>2.主要岗位人员职责</w:t>
      </w:r>
      <w:bookmarkEnd w:id="130"/>
      <w:bookmarkEnd w:id="131"/>
    </w:p>
    <w:p w14:paraId="6B5BAF2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（1）项目经理</w:t>
      </w:r>
    </w:p>
    <w:p w14:paraId="375B51B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代表企业全面履行本工程合同。负责项目经理部与业主、总承包商、监理单位、设计单位等各方的关系协调；全面协调项目经理部的各项资源、各人员之间的关系协调，指导项目经理部建立各项管理制度，组织工程项目的顺利实施。</w:t>
      </w:r>
    </w:p>
    <w:p w14:paraId="455BD9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（2）项目技术负责人</w:t>
      </w:r>
    </w:p>
    <w:p w14:paraId="6FB366B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项目技术负责人全面负责项目的深化设计、质量管理工作，签署项目的技术文件，并负责与设计单位的协调联系工作；主持项目质量保证体系的建立，并进行质量职能分配，对质量目标进行分解，落实质量责任制；组织项目技术骨干力量对本项目的关键技术难题进行科技攻关，进行新工艺、新技术的研究，确保本项目顺利进行。</w:t>
      </w:r>
    </w:p>
    <w:p w14:paraId="5078D1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（3）项目副经理</w:t>
      </w:r>
    </w:p>
    <w:p w14:paraId="45F6C8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对项目施工进度、安全、物资设备、精装修和水电安装的施工调度协调各个方面进行管理。</w:t>
      </w:r>
    </w:p>
    <w:p w14:paraId="277075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（4）商务经理</w:t>
      </w:r>
    </w:p>
    <w:p w14:paraId="204CAC7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1）贯彻执行公司质量方针和项目计划，熟悉合同，并传达至项目相关职能部门。</w:t>
      </w:r>
    </w:p>
    <w:p w14:paraId="388259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2）负责组织项目人员对项目合同学习和交底工作。</w:t>
      </w:r>
    </w:p>
    <w:p w14:paraId="7BBDF8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3）具体领导项目各类经济合同的起草、确定、评审。</w:t>
      </w:r>
    </w:p>
    <w:p w14:paraId="41F728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4）负责项目经营报价、进度款结算及工程结算，负责编制对总包单位的请款单、结算单等。</w:t>
      </w:r>
    </w:p>
    <w:p w14:paraId="41CD267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5）负责专业施工队伍、材料供应商的报价审核。</w:t>
      </w:r>
    </w:p>
    <w:p w14:paraId="764A18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6）负责项目的成本管理工作。</w:t>
      </w:r>
    </w:p>
    <w:p w14:paraId="139101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7）负责组织编制和办理工程款的结算，经济索赔等工作。</w:t>
      </w:r>
    </w:p>
    <w:p w14:paraId="3CEEAD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（5）预算部</w:t>
      </w:r>
    </w:p>
    <w:p w14:paraId="2B8870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1）负责编制工程概算、结算书，保证工程收入。</w:t>
      </w:r>
    </w:p>
    <w:p w14:paraId="2C5A5F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2）参与投标报价与合同签定工作。</w:t>
      </w:r>
    </w:p>
    <w:p w14:paraId="220D8A1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3）办理预算外签证，落实索赔款项。</w:t>
      </w:r>
    </w:p>
    <w:p w14:paraId="7C7836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4）定期盘点，协助做内部成本核算。</w:t>
      </w:r>
    </w:p>
    <w:p w14:paraId="2AC62C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5）协调公司内部专业分公司施工，为上级领导部门提供各类经济信息。</w:t>
      </w:r>
    </w:p>
    <w:p w14:paraId="0FA764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6）有效控制成本费用的开支，做好成本分析。</w:t>
      </w:r>
    </w:p>
    <w:p w14:paraId="23BBEFF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7）建立、健全各类台帐、报表等内业资料管理。</w:t>
      </w:r>
    </w:p>
    <w:p w14:paraId="7BF19E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8）合同管理。</w:t>
      </w:r>
    </w:p>
    <w:p w14:paraId="7F6381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（6）设计部</w:t>
      </w:r>
    </w:p>
    <w:p w14:paraId="276B878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1）负责图纸的深化设计及技术管理工作。</w:t>
      </w:r>
    </w:p>
    <w:p w14:paraId="633B2E4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2）负责贯彻执行国家及上级有关技术政策、技术标准以及技术管理制度。</w:t>
      </w:r>
    </w:p>
    <w:p w14:paraId="706AD9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3）负责编制工程项目施工组织设计，以及专项装饰方案，运用全面质量管理、计划管理等先进管理方法，科学地组织各项技术措施地实施。</w:t>
      </w:r>
    </w:p>
    <w:p w14:paraId="4E37DA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4）负责施工资料的收集、整理归档工作</w:t>
      </w:r>
    </w:p>
    <w:p w14:paraId="4FBF920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（7）电气安装部</w:t>
      </w:r>
    </w:p>
    <w:p w14:paraId="0351AA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下设各专业小组，配备专业施工管理人员，负责电气安装专业的各项施工协调和人员安排。</w:t>
      </w:r>
    </w:p>
    <w:p w14:paraId="6F1709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（8）装饰部</w:t>
      </w:r>
    </w:p>
    <w:p w14:paraId="61C733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1）深入施工现场，掌握、了解装饰施工的进度、质量及其它情况，作好现场施工目标的过程控制，协调现场各部门，各工种、工序间的接口和交叉作业。</w:t>
      </w:r>
    </w:p>
    <w:p w14:paraId="320328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2）合理利用资源，优化配置，严格控制成本。</w:t>
      </w:r>
    </w:p>
    <w:p w14:paraId="3E3A75D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3）参加生产调度会、质量分析会，汇报装饰施工生产情况，协调并解决其它单位与装饰施工生产中的各种矛盾和具体问题，布置装饰施工任务，落实会议决定事宜。</w:t>
      </w:r>
    </w:p>
    <w:p w14:paraId="63C697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（9）质检部</w:t>
      </w:r>
    </w:p>
    <w:p w14:paraId="54B9D11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1）负责组织贯彻执行国家、市有关的技术标准、规范、规程及公司的标准，负责监督检查质量策划的落实工作。</w:t>
      </w:r>
    </w:p>
    <w:p w14:paraId="779715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2）主持项目的质量工作专题会议，形成书面的整改意见报总包，并负责监督整改。</w:t>
      </w:r>
    </w:p>
    <w:p w14:paraId="7A1C02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3）质检员参与材料验收并负责工程的质量检查、报验，</w:t>
      </w:r>
    </w:p>
    <w:p w14:paraId="1F9EA7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（10）安全部</w:t>
      </w:r>
    </w:p>
    <w:p w14:paraId="2488A8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1）组织贯彻执行国家、市有关的标准、规范、规程及公司的标准，督促检查施工现场安全生产等情况。</w:t>
      </w:r>
    </w:p>
    <w:p w14:paraId="29BDDC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2）督促、收集分析每周安全资料，并形成书面报告上报总包及公司主管领导。</w:t>
      </w:r>
    </w:p>
    <w:p w14:paraId="73AE1CE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3）负责主持对安全方案及消防预案的审核工作。</w:t>
      </w:r>
    </w:p>
    <w:p w14:paraId="7997C47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4）安全负责安全巡查、安全控制、文明施工的管理。</w:t>
      </w:r>
    </w:p>
    <w:p w14:paraId="4E5A42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（11）材料部</w:t>
      </w:r>
    </w:p>
    <w:p w14:paraId="77BB1C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1）负责现场的材料的计划、采购、收发、库存的管理。</w:t>
      </w:r>
    </w:p>
    <w:p w14:paraId="6040C6D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2）制定材料管理制度，组织制度的评审，检查制度的执行情况，收集制度执行过程中的反馈信息，并不断完善。</w:t>
      </w:r>
    </w:p>
    <w:p w14:paraId="301A1C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3）监督检查在施工生产中的物资消耗情况，做好物资的消耗统计台帐工作。</w:t>
      </w:r>
    </w:p>
    <w:p w14:paraId="74BF4DA9" w14:textId="77777777" w:rsidR="00000000" w:rsidRDefault="00000000">
      <w:pPr>
        <w:pStyle w:val="2"/>
        <w:ind w:firstLineChars="195" w:firstLine="548"/>
        <w:rPr>
          <w:rFonts w:ascii="宏业立方符号" w:eastAsia="宏业立方符号" w:hAnsi="宏业立方符号" w:hint="eastAsia"/>
          <w:color w:val="000000"/>
          <w:sz w:val="28"/>
        </w:rPr>
      </w:pPr>
      <w:bookmarkStart w:id="132" w:name="_Toc230431685"/>
      <w:bookmarkStart w:id="133" w:name="_Toc230430435"/>
      <w:bookmarkStart w:id="134" w:name="_Toc230430350"/>
      <w:bookmarkStart w:id="135" w:name="_Toc182893780"/>
      <w:r>
        <w:rPr>
          <w:rFonts w:ascii="宏业立方符号" w:eastAsia="宏业立方符号" w:hAnsi="宏业立方符号" w:hint="eastAsia"/>
          <w:color w:val="000000"/>
          <w:sz w:val="28"/>
        </w:rPr>
        <w:t>第二节.项目组织结构岗位责任制</w:t>
      </w:r>
      <w:bookmarkEnd w:id="132"/>
      <w:bookmarkEnd w:id="133"/>
      <w:bookmarkEnd w:id="134"/>
      <w:bookmarkEnd w:id="135"/>
    </w:p>
    <w:p w14:paraId="6A1354D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1.项目经理岗位责任制</w:t>
      </w:r>
    </w:p>
    <w:p w14:paraId="02AA8D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项目经理的主要职责：作为施工单位的项目经理，必须组织并协调好各方（建设投资方、监理及其他单位等）实现工程项目的总目标，节约投资，保证工期、保证质量，公平维护各方利益。</w:t>
      </w:r>
    </w:p>
    <w:p w14:paraId="63F405D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（1）负责制订施工组织设计和前期工作实施计划；</w:t>
      </w:r>
    </w:p>
    <w:p w14:paraId="239122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（2）主持项目实施中的重要会议，组织并主持每周初各种工作例会和周末总结评定会，作出周报表和月报表上报公司、总包、监理单位等</w:t>
      </w:r>
      <w:r>
        <w:rPr>
          <w:rFonts w:ascii="宏业立方符号" w:eastAsia="宏业立方符号" w:hAnsi="宏业立方符号" w:hint="eastAsia"/>
          <w:color w:val="000000"/>
          <w:sz w:val="28"/>
        </w:rPr>
        <w:lastRenderedPageBreak/>
        <w:t>相关单位备案；</w:t>
      </w:r>
    </w:p>
    <w:p w14:paraId="11F058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（3）对项目进度、工期、成本费用支出、质量进行有效控制，并与计划预算对比分析，发现问题，及时处理解决；</w:t>
      </w:r>
    </w:p>
    <w:p w14:paraId="4C7C4A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（4）对设计方、总包方提出的设计变更、工程项目增减和合同变动按时上报，及时对工作范围作相应调整，并及时对各方作出相应的安排；</w:t>
      </w:r>
    </w:p>
    <w:p w14:paraId="5730A3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（5）制订文件管理制度，以保存完整的工程档案、会议纪要和洽商涵、通知单及各类重要文件；</w:t>
      </w:r>
    </w:p>
    <w:p w14:paraId="7FFDE8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（6）审查批准与工程有关的采购和现场行政支出；</w:t>
      </w:r>
    </w:p>
    <w:p w14:paraId="4ADCB9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（7）按甲方（建设单位或主管部门）提出阶段检查验收及完工通知，取得对方认可的正式接受文件；</w:t>
      </w:r>
    </w:p>
    <w:p w14:paraId="10C991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（8）严格按设计图纸、施工规范、施工程序组织施工，按质量检验评定标准主持检查，对不合格工程坚决不予交付使用。</w:t>
      </w:r>
    </w:p>
    <w:p w14:paraId="1FEC4B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2.项目副经理岗位责任制</w:t>
      </w:r>
    </w:p>
    <w:p w14:paraId="470743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（1）认真领会和贯彻公司及项目经理对本工程制订的整体方案和技术措施，对工程成本、进度、质量和施工工艺严格把关；</w:t>
      </w:r>
    </w:p>
    <w:p w14:paraId="7CBB3E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（2）对本工程的工程质量全面负责，领导工人按图纸、施工规范进行施工，并经常进行检查。认真推行全面质量管理，对职工进行“百年大计，质量第一”的思想教育，开展创优质工程活动；</w:t>
      </w:r>
    </w:p>
    <w:p w14:paraId="36475CA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（3）严格按施工程序组织施工，及时填写施工日志、搜集质量原始记录，随时掌握工程质量情况，组织和落实周例会和月例会；</w:t>
      </w:r>
    </w:p>
    <w:p w14:paraId="6ABA188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（4）认真执行总公司的质量规范及各种技术措施，组织自检、互检，</w:t>
      </w:r>
      <w:r>
        <w:rPr>
          <w:rFonts w:ascii="宏业立方符号" w:eastAsia="宏业立方符号" w:hAnsi="宏业立方符号" w:hint="eastAsia"/>
          <w:color w:val="000000"/>
          <w:sz w:val="28"/>
        </w:rPr>
        <w:lastRenderedPageBreak/>
        <w:t>主持质量的检查验评、督促工程验收手续的评定工作；</w:t>
      </w:r>
    </w:p>
    <w:p w14:paraId="004B02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（5）严格执行奖罚制度，做到奖罚分明，支持质检员工作，对违反操作规程造成质量不合格的要及时返工，发生质量事故要及时上报；</w:t>
      </w:r>
    </w:p>
    <w:p w14:paraId="58B188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（6）认真组织贯彻落实安全生产规章制度，对所承担的工程安全生产工作直接负责；</w:t>
      </w:r>
    </w:p>
    <w:p w14:paraId="2DDADD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（7）对施工现场的电气及设备等方面配置安全防护装置，并对装置检验合格后方可使用；</w:t>
      </w:r>
    </w:p>
    <w:p w14:paraId="406D47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（8）组织工人学习安全操作规程，教育工人严禁违章作业，经常进行安全检查，发现隐患及时整改；</w:t>
      </w:r>
    </w:p>
    <w:p w14:paraId="3B4EC7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（9）发生安全事故积极采取有效措施，及时上报，并参加事故调查处理；</w:t>
      </w:r>
    </w:p>
    <w:p w14:paraId="5846A0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（10）项目经理不在的情况下，由项目经理授权全面负责项目经理部日常工作，对公司负责。</w:t>
      </w:r>
    </w:p>
    <w:p w14:paraId="2891F05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3.商务经理岗位责任制</w:t>
      </w:r>
    </w:p>
    <w:p w14:paraId="01BF215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商务经理作为项目经理行政业务工作的助手，负责工程的计划、估算、进度控制及费用控制，负责工程后勤、材料采运及按合同处理好各方面的关系，在工程中协助项目经理作好行政后勤工作。</w:t>
      </w:r>
    </w:p>
    <w:p w14:paraId="1C6EBC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（1）负责协助项目经理作好计划调度和进度控制，将周、月工程完成情况制成报表，并对照计划作出总结和调整，及时上报公司，并根据完成工作量上报甲方付进度款；</w:t>
      </w:r>
    </w:p>
    <w:p w14:paraId="5F38E5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（2）负责工地文件档案记录的文件柜管理，并协助工程经理对工程</w:t>
      </w:r>
      <w:r>
        <w:rPr>
          <w:rFonts w:ascii="宏业立方符号" w:eastAsia="宏业立方符号" w:hAnsi="宏业立方符号" w:hint="eastAsia"/>
          <w:color w:val="000000"/>
          <w:sz w:val="28"/>
        </w:rPr>
        <w:lastRenderedPageBreak/>
        <w:t>中需甲方确认、同意的变更、调整发联系函，经项目经理认可后交甲方签收并催促答复，重大问题及时上报；</w:t>
      </w:r>
    </w:p>
    <w:p w14:paraId="24CB3E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（3）控制行政费用开支和成本核算，对照计划预算提出处理意见；</w:t>
      </w:r>
    </w:p>
    <w:p w14:paraId="241DD4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（4）负责监督执行工程所需设备、材料的采购、催货、运输及后勤保障工作；</w:t>
      </w:r>
    </w:p>
    <w:p w14:paraId="27620E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（5）按合同处理与总包单位、监理公司、供货商等各方面的关系，建立必要的工作规程以管理有关合同变更问题。</w:t>
      </w:r>
    </w:p>
    <w:p w14:paraId="77E568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4．技术负责人岗位责任制</w:t>
      </w:r>
    </w:p>
    <w:p w14:paraId="36F94F0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（1）负责进场前技术交底工作；</w:t>
      </w:r>
    </w:p>
    <w:p w14:paraId="155ABF4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（2）编制施工组织设计方案；</w:t>
      </w:r>
    </w:p>
    <w:p w14:paraId="5567DB0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（3）负责施工图深化设计及审核工作（包括变更及增加工程）；</w:t>
      </w:r>
    </w:p>
    <w:p w14:paraId="0C4B9C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（4）负责与业主、总包方、监理、设计方进行工程技术方面的协商；</w:t>
      </w:r>
    </w:p>
    <w:p w14:paraId="4BAC85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（5）负责下达材料计划和生产任务书，以指导物资采购和组装、安装工作；</w:t>
      </w:r>
    </w:p>
    <w:p w14:paraId="34947A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（6）及时协调、解决工程中出现的各类技术难题；</w:t>
      </w:r>
    </w:p>
    <w:p w14:paraId="3F3BF3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（7）负责解释和解决现场施工中遇到的设计疑问和困难；</w:t>
      </w:r>
    </w:p>
    <w:p w14:paraId="7A0480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（8）负责控制和指导整个工程的施工技术工作；</w:t>
      </w:r>
    </w:p>
    <w:p w14:paraId="19C63C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（9）参与整体工程竣工验收；</w:t>
      </w:r>
    </w:p>
    <w:p w14:paraId="65197E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5.装饰、电气工长岗位责任制</w:t>
      </w:r>
    </w:p>
    <w:p w14:paraId="1E0EC9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（1）协助技术负责人进行生产安排，根据现场实际情况组织劳动力；</w:t>
      </w:r>
    </w:p>
    <w:p w14:paraId="3861A7E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（2）现场指导安装施工，及时解决安装过程中遇到的问题；</w:t>
      </w:r>
    </w:p>
    <w:p w14:paraId="157313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（3）落实项目部制定的生产计划和生产任务，严格按照进度计划和施工程序及工艺对安装工作进行控制和监督；</w:t>
      </w:r>
    </w:p>
    <w:p w14:paraId="7AB638E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（4）编制施工月进度计划及提交月施工进度报表；</w:t>
      </w:r>
    </w:p>
    <w:p w14:paraId="3BB271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（5）做好与总包方及其它施工单位之间的工序交接工作；</w:t>
      </w:r>
    </w:p>
    <w:p w14:paraId="47C59F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（6）编写施工日志；</w:t>
      </w:r>
    </w:p>
    <w:p w14:paraId="038757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（7）对施工班组进行技术交底；</w:t>
      </w:r>
    </w:p>
    <w:p w14:paraId="7A3254C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（8）填写隐蔽验收报告并参加总包组织的隐蔽验收；</w:t>
      </w:r>
    </w:p>
    <w:p w14:paraId="77EA4D9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（9）负责各工种工序交接及文件制作；</w:t>
      </w:r>
    </w:p>
    <w:p w14:paraId="72B0C0F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6.质检员岗位责任制</w:t>
      </w:r>
    </w:p>
    <w:p w14:paraId="01E806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a负责施工班组内的质量自检、互检，经常分析质量状况，掌握质量动态。各分项工程开工前作好质量及规范要求布置会，各施工班组填写质量保证书，方可施工；</w:t>
      </w:r>
    </w:p>
    <w:p w14:paraId="3D4187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b收集整理质量资料，对现场情况随时随地进行监控，及时填报分项工程质量检查评定表，协助建立质量档案，作为奖罚依据和验收依据；</w:t>
      </w:r>
    </w:p>
    <w:p w14:paraId="15EE5DC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c按质量标准及时对工程质量进行验评，对不合格的施工项目有权责令返工或停工，并将经济损失如实上报；</w:t>
      </w:r>
    </w:p>
    <w:p w14:paraId="748F3B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d验评工程质量时要在自检合格的基础上进行，发现问题要及时予以处理，对于发生的质量事故如实上报；</w:t>
      </w:r>
    </w:p>
    <w:p w14:paraId="35E6E8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e参加质量会议及质量检查，参加工程质量事故的分析、调查和处理；</w:t>
      </w:r>
    </w:p>
    <w:p w14:paraId="7672BA6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f积极协助领导开展全面质量管理，指导质量攻关小组的活动。根据实行检验情况，经常提出质量研究课题；</w:t>
      </w:r>
    </w:p>
    <w:p w14:paraId="2A67342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g在工程质量验评中，严格掌握质量标准，对检验评定的工程质量负责；</w:t>
      </w:r>
    </w:p>
    <w:p w14:paraId="544891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h坚持原则，正确反映质量情况，对隐瞒工程质量事故的，有权越级反映情况；</w:t>
      </w:r>
    </w:p>
    <w:p w14:paraId="7F0324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i认真实行目标管理和全面质量管理；</w:t>
      </w:r>
      <w:r>
        <w:rPr>
          <w:rFonts w:ascii="宏业立方符号" w:eastAsia="宏业立方符号" w:hAnsi="宏业立方符号" w:hint="eastAsia"/>
          <w:color w:val="000000"/>
          <w:sz w:val="28"/>
        </w:rPr>
        <w:tab/>
      </w:r>
    </w:p>
    <w:p w14:paraId="368EFD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j认真贯彻谁施工谁负责的原则，严格按设计图纸、施工规范、施工程序组织施工，按照质量检验评定标准主持检查，不合格工程坚决不予交付使用；</w:t>
      </w:r>
    </w:p>
    <w:p w14:paraId="268CED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k发生质量事故应及时报告，并积极配合技术、质检部门分析、研究处理；</w:t>
      </w:r>
    </w:p>
    <w:p w14:paraId="0781FA1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l对工人进行质量、安全教育，组织开展自检、互检和专检的验评，组织阶段验收和完工验收，主持质量分析会；</w:t>
      </w:r>
    </w:p>
    <w:p w14:paraId="2063085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7.安全员岗位责任制</w:t>
      </w:r>
    </w:p>
    <w:p w14:paraId="124495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a工程开工前对施工人员进行安全文明施工细则教育，指导项目安全文明施工；</w:t>
      </w:r>
    </w:p>
    <w:p w14:paraId="6C2369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b按照规范和公司要求制定安全文明施工细则，指导项目安全文明施工；</w:t>
      </w:r>
    </w:p>
    <w:p w14:paraId="259532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c检查项目安全文明施工执行情况，杜绝安全事故的出现；</w:t>
      </w:r>
    </w:p>
    <w:p w14:paraId="67C7974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d参加审查施工组织设计和编制安全技术措施计划，负责督促有关人</w:t>
      </w:r>
      <w:r>
        <w:rPr>
          <w:rFonts w:ascii="宏业立方符号" w:eastAsia="宏业立方符号" w:hAnsi="宏业立方符号" w:hint="eastAsia"/>
          <w:color w:val="000000"/>
          <w:sz w:val="28"/>
        </w:rPr>
        <w:lastRenderedPageBreak/>
        <w:t>员实施；</w:t>
      </w:r>
    </w:p>
    <w:p w14:paraId="6F0388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e深入施工现场进行安全检查，解决生产中的安全问题，制止违章指挥及违章作业，遇有严重问题时有权令其停工整顿；</w:t>
      </w:r>
    </w:p>
    <w:p w14:paraId="758D5E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f与有关部门共同做好特种工人的安全培训和考核发证工作；</w:t>
      </w:r>
    </w:p>
    <w:p w14:paraId="4B6B66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g制定安全文明奖惩制度，报项目部审批，并严格执行；</w:t>
      </w:r>
    </w:p>
    <w:p w14:paraId="725057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i定期组织安全文明工作会议，通报工程安全文明施工执行情况；</w:t>
      </w:r>
    </w:p>
    <w:p w14:paraId="0F385A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j对工伤事故进行统计、分析并上报，参加事故的分析调查及处理工作；</w:t>
      </w:r>
    </w:p>
    <w:p w14:paraId="7FE2AAA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k一旦发现不安全因素及隐患，应及时向有关领导如实反映，以便及时消除不安全因素，保证施工正常进行；</w:t>
      </w:r>
    </w:p>
    <w:p w14:paraId="35BA19B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l参加工程验收，定期总结安全管理经验。</w:t>
      </w:r>
    </w:p>
    <w:p w14:paraId="3F79794B" w14:textId="77777777" w:rsidR="00000000" w:rsidRDefault="00000000">
      <w:pPr>
        <w:pStyle w:val="2"/>
        <w:ind w:firstLineChars="195" w:firstLine="548"/>
        <w:rPr>
          <w:rFonts w:ascii="宏业立方符号" w:eastAsia="宏业立方符号" w:hAnsi="宏业立方符号" w:hint="eastAsia"/>
          <w:color w:val="000000"/>
          <w:sz w:val="28"/>
        </w:rPr>
      </w:pPr>
      <w:bookmarkStart w:id="136" w:name="_Toc230430351"/>
      <w:bookmarkStart w:id="137" w:name="_Toc230430436"/>
      <w:bookmarkStart w:id="138" w:name="_Toc230431686"/>
      <w:bookmarkStart w:id="139" w:name="_Toc182893781"/>
      <w:r>
        <w:rPr>
          <w:rFonts w:ascii="宏业立方符号" w:eastAsia="宏业立方符号" w:hAnsi="宏业立方符号" w:hint="eastAsia"/>
          <w:color w:val="000000"/>
          <w:sz w:val="28"/>
        </w:rPr>
        <w:t>第三节.项目组织结构的启动</w:t>
      </w:r>
      <w:bookmarkEnd w:id="128"/>
      <w:bookmarkEnd w:id="136"/>
      <w:bookmarkEnd w:id="137"/>
      <w:bookmarkEnd w:id="138"/>
      <w:bookmarkEnd w:id="139"/>
    </w:p>
    <w:p w14:paraId="322EF6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本工程各方面情况及特点，有针对性的组建项目班子，并且人选一旦经过甲、乙双方确认，全班人选将处于启动状态，未进场之前可根据设计要求积极为本工程做好开工前的准备工作｛材料、机械、技术等准备工作与策划工作｝，并且以无条件满足本工程需要为前提，未经甲方同意中途变换人选，我公司愿意接受甲方的处罚。</w:t>
      </w:r>
    </w:p>
    <w:p w14:paraId="4EBC3E8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项目经理部的工作实际，具体明确每个项目管理人员的责、权、利，使全体管理人员有条不紊、忙而有绪地开展工作，从而较大幅度提高项目经理的工作效率，有效促进管理整体实力强化，使项目经理部管理的工作效率，有效促进管理整体实力的强化，使项目经理部管理体系</w:t>
      </w:r>
      <w:r>
        <w:rPr>
          <w:rFonts w:ascii="宏业立方符号" w:eastAsia="宏业立方符号" w:hAnsi="宏业立方符号" w:hint="eastAsia"/>
          <w:color w:val="000000"/>
          <w:sz w:val="28"/>
        </w:rPr>
        <w:lastRenderedPageBreak/>
        <w:t>有更多的精力和时间来分析运筹各种复杂的管理局面，做到项目整体下活一盘棋，充分发挥每个棋子的作用，并且决策有的放矢，成竹在胸，不打无把握之仗，无准备之仗。</w:t>
      </w:r>
    </w:p>
    <w:p w14:paraId="26B7654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以已制定的各项目管理制度来指导、督促、规范每个管理人员的工作质量、效率。变“人管理人”“人盯人”为“制度管理人”，做到项目管理“有章可循，执法必严、违章必纠”，这样形成军令如山，赏罚分明的先进管理模式。</w:t>
      </w:r>
    </w:p>
    <w:p w14:paraId="64B65E3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我公司项目管理向来将工程的社会效益看重于经济效益，将项目职业道德作为专项考核制度，并在项目管理中大力提倡和推广，我们将一如既往地实行这一制度，以赢得客户的信任及市场的回报。</w:t>
      </w:r>
    </w:p>
    <w:p w14:paraId="434A427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具体做法是把项目施工职业道德的具体含义，标准分解落实到项目每个管理人员和操作人头上并与他们的收入挂勾，形成了自觉抵制施工质量和材料质量上的以次充好、偷工减料、弄虚作假等不良行为的企业文化，施工质量做到业主与监理是否在场都一个样，让业主和用户放心享受精品工程的高品质使用价值。</w:t>
      </w:r>
    </w:p>
    <w:p w14:paraId="12E5D10A" w14:textId="77777777" w:rsidR="00000000" w:rsidRDefault="00000000">
      <w:pPr>
        <w:pStyle w:val="2"/>
        <w:ind w:firstLineChars="195" w:firstLine="548"/>
        <w:rPr>
          <w:rFonts w:ascii="宏业立方符号" w:eastAsia="宏业立方符号" w:hAnsi="宏业立方符号" w:hint="eastAsia"/>
          <w:color w:val="000000"/>
          <w:sz w:val="28"/>
        </w:rPr>
      </w:pPr>
      <w:bookmarkStart w:id="140" w:name="_Toc230431687"/>
      <w:bookmarkStart w:id="141" w:name="_Toc230430437"/>
      <w:bookmarkStart w:id="142" w:name="_Toc230430352"/>
      <w:bookmarkStart w:id="143" w:name="_Toc182893782"/>
      <w:bookmarkStart w:id="144" w:name="_Toc172340768"/>
      <w:r>
        <w:rPr>
          <w:rFonts w:ascii="宏业立方符号" w:eastAsia="宏业立方符号" w:hAnsi="宏业立方符号" w:hint="eastAsia"/>
          <w:color w:val="000000"/>
          <w:sz w:val="28"/>
        </w:rPr>
        <w:t>第四节.项目组织结构的高效运作</w:t>
      </w:r>
      <w:bookmarkEnd w:id="140"/>
      <w:bookmarkEnd w:id="141"/>
      <w:bookmarkEnd w:id="142"/>
      <w:bookmarkEnd w:id="143"/>
      <w:bookmarkEnd w:id="144"/>
    </w:p>
    <w:p w14:paraId="15912A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组织强有力的项目班子，选派思想好、业务精、能力强、善合作、服务好的管理人员进入项目管理班子。</w:t>
      </w:r>
    </w:p>
    <w:p w14:paraId="7D1372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建立健全项目经理、工长、内业、材料、机械、劳资等岗位责任制，由工程领导小组定期对各专业进行考核。</w:t>
      </w:r>
    </w:p>
    <w:p w14:paraId="6E0E19E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强化激励与约束机制，制定业绩评比，奖罚办法，定时组织项目经理部管理人员人会议，检查工作质量。</w:t>
      </w:r>
    </w:p>
    <w:p w14:paraId="2E03A8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建立工程领导小组现场办公制，每半月召开一次现场办公会，重点帮助解决项目的资金、质量、进度等难题，以确保资金为前提，带动项目各项工作的高效运转。</w:t>
      </w:r>
    </w:p>
    <w:p w14:paraId="5D53CA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每天下午召开由项目经理主持的班后碰头会，对次日的工作进行协调安排。</w:t>
      </w:r>
    </w:p>
    <w:p w14:paraId="729CC0C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监理公司驻现场代表；项目部主要管理人员参加，例会重点解决质量、进度、施工技术等难点。明确各项问题的解决办法及时间，并形成会议纪要。</w:t>
      </w:r>
    </w:p>
    <w:p w14:paraId="029BCA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用工管理，选派组织能力强，技术水平高，能打硬仗的作业队伍，树立连续作战的精神，确保工期的按时和提前完成。</w:t>
      </w:r>
      <w:bookmarkStart w:id="145" w:name="_Toc125353823"/>
      <w:bookmarkStart w:id="146" w:name="_Toc125355243"/>
      <w:bookmarkStart w:id="147" w:name="_Toc170403637"/>
      <w:bookmarkStart w:id="148" w:name="_Toc170403961"/>
      <w:bookmarkStart w:id="149" w:name="_Toc170450582"/>
      <w:bookmarkStart w:id="150" w:name="_Toc170648795"/>
      <w:bookmarkStart w:id="151" w:name="_Toc171154811"/>
      <w:bookmarkStart w:id="152" w:name="_Toc172340769"/>
      <w:bookmarkEnd w:id="115"/>
      <w:bookmarkEnd w:id="116"/>
      <w:bookmarkEnd w:id="117"/>
      <w:bookmarkEnd w:id="118"/>
      <w:bookmarkEnd w:id="119"/>
      <w:bookmarkEnd w:id="120"/>
      <w:bookmarkEnd w:id="121"/>
    </w:p>
    <w:p w14:paraId="2DB1FD2F" w14:textId="77777777" w:rsidR="00000000" w:rsidRDefault="00000000">
      <w:pPr>
        <w:pStyle w:val="1"/>
        <w:jc w:val="center"/>
        <w:rPr>
          <w:rFonts w:ascii="宏业立方符号" w:eastAsia="宏业立方符号" w:hAnsi="宏业立方符号" w:hint="eastAsia"/>
          <w:color w:val="000000"/>
          <w:sz w:val="30"/>
        </w:rPr>
      </w:pPr>
      <w:bookmarkStart w:id="153" w:name="_Toc230430353"/>
      <w:bookmarkStart w:id="154" w:name="_Toc230430438"/>
      <w:bookmarkStart w:id="155" w:name="_Toc230431688"/>
      <w:r>
        <w:rPr>
          <w:rFonts w:ascii="宏业立方符号" w:eastAsia="宏业立方符号" w:hAnsi="宏业立方符号" w:hint="eastAsia"/>
          <w:color w:val="000000"/>
          <w:sz w:val="30"/>
        </w:rPr>
        <w:t>第六章 工程进度计划及工期保证措施</w:t>
      </w:r>
      <w:bookmarkEnd w:id="153"/>
      <w:bookmarkEnd w:id="154"/>
      <w:bookmarkEnd w:id="155"/>
    </w:p>
    <w:p w14:paraId="204ACD65" w14:textId="77777777" w:rsidR="00000000" w:rsidRDefault="00000000">
      <w:pPr>
        <w:pStyle w:val="2"/>
        <w:ind w:firstLineChars="195" w:firstLine="548"/>
        <w:rPr>
          <w:rFonts w:ascii="宏业立方符号" w:eastAsia="宏业立方符号" w:hAnsi="宏业立方符号" w:hint="eastAsia"/>
          <w:color w:val="000000"/>
          <w:sz w:val="28"/>
        </w:rPr>
      </w:pPr>
      <w:bookmarkStart w:id="156" w:name="_Toc230431689"/>
      <w:bookmarkStart w:id="157" w:name="_Toc230430439"/>
      <w:bookmarkStart w:id="158" w:name="_Toc230430354"/>
      <w:bookmarkStart w:id="159" w:name="_Toc211133407"/>
      <w:bookmarkStart w:id="160" w:name="_Toc210358412"/>
      <w:bookmarkStart w:id="161" w:name="_Toc210010344"/>
      <w:bookmarkEnd w:id="145"/>
      <w:bookmarkEnd w:id="146"/>
      <w:bookmarkEnd w:id="147"/>
      <w:bookmarkEnd w:id="148"/>
      <w:bookmarkEnd w:id="149"/>
      <w:bookmarkEnd w:id="150"/>
      <w:bookmarkEnd w:id="151"/>
      <w:bookmarkEnd w:id="152"/>
      <w:r>
        <w:rPr>
          <w:rFonts w:ascii="宏业立方符号" w:eastAsia="宏业立方符号" w:hAnsi="宏业立方符号" w:hint="eastAsia"/>
          <w:color w:val="000000"/>
          <w:sz w:val="28"/>
        </w:rPr>
        <w:t>第一节、组织管理措施</w:t>
      </w:r>
      <w:bookmarkEnd w:id="156"/>
      <w:bookmarkEnd w:id="157"/>
      <w:bookmarkEnd w:id="158"/>
      <w:bookmarkEnd w:id="159"/>
      <w:bookmarkEnd w:id="160"/>
      <w:bookmarkEnd w:id="161"/>
    </w:p>
    <w:p w14:paraId="70B65396" w14:textId="77777777" w:rsidR="00000000" w:rsidRDefault="00000000">
      <w:pPr>
        <w:spacing w:after="156" w:line="560" w:lineRule="exact"/>
        <w:ind w:firstLineChars="200" w:firstLine="560"/>
        <w:rPr>
          <w:rFonts w:ascii="宏业立方符号" w:eastAsia="宏业立方符号" w:hAnsi="宏业立方符号"/>
          <w:color w:val="000000"/>
          <w:sz w:val="28"/>
        </w:rPr>
      </w:pPr>
      <w:r>
        <w:rPr>
          <w:rFonts w:ascii="宏业立方符号" w:eastAsia="宏业立方符号" w:hAnsi="宏业立方符号" w:hint="eastAsia"/>
          <w:color w:val="000000"/>
          <w:sz w:val="28"/>
        </w:rPr>
        <w:t>一、公司的工程领导小组，每半人月在施工现场召开一次协调会，检查工程进度，解决现场存在的人力、物力、资金等方面的问题。</w:t>
      </w:r>
    </w:p>
    <w:p w14:paraId="1DB18EAA" w14:textId="77777777" w:rsidR="00000000" w:rsidRDefault="00000000">
      <w:pPr>
        <w:spacing w:after="156" w:line="560" w:lineRule="exact"/>
        <w:ind w:firstLineChars="200" w:firstLine="560"/>
        <w:rPr>
          <w:rFonts w:ascii="宏业立方符号" w:eastAsia="宏业立方符号" w:hAnsi="宏业立方符号"/>
          <w:color w:val="000000"/>
          <w:sz w:val="28"/>
        </w:rPr>
      </w:pPr>
      <w:r>
        <w:rPr>
          <w:rFonts w:ascii="宏业立方符号" w:eastAsia="宏业立方符号" w:hAnsi="宏业立方符号" w:hint="eastAsia"/>
          <w:color w:val="000000"/>
          <w:sz w:val="28"/>
        </w:rPr>
        <w:t>二、项目成立由项目经理、技术负责人、主办施工员、专业施工员、作业班组长及内业技术员组成的工期实施小组，层层定量、定时、定位下达计划任务，及时调整和补充速度快慢的应急措施，确保阶段进度计划进行。</w:t>
      </w:r>
    </w:p>
    <w:p w14:paraId="3FBADC4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三、成立由业主监理、分公司和项目、土建、安装及专业单位的现场协调小组，每周召开现场协调会，检查各单位进度完成情况施工质量</w:t>
      </w:r>
      <w:r>
        <w:rPr>
          <w:rFonts w:ascii="宏业立方符号" w:eastAsia="宏业立方符号" w:hAnsi="宏业立方符号" w:hint="eastAsia"/>
          <w:color w:val="000000"/>
          <w:sz w:val="28"/>
        </w:rPr>
        <w:lastRenderedPageBreak/>
        <w:t>情况，找出影响工期的原因，采取相应补救措施，并安排下周工程进度和解决急需落实的问题。</w:t>
      </w:r>
    </w:p>
    <w:p w14:paraId="7EA0BB45" w14:textId="77777777" w:rsidR="00000000" w:rsidRDefault="00000000">
      <w:pPr>
        <w:pStyle w:val="2"/>
        <w:ind w:firstLineChars="195" w:firstLine="548"/>
        <w:rPr>
          <w:rFonts w:ascii="宏业立方符号" w:eastAsia="宏业立方符号" w:hAnsi="宏业立方符号" w:hint="eastAsia"/>
          <w:color w:val="000000"/>
          <w:sz w:val="28"/>
        </w:rPr>
      </w:pPr>
      <w:bookmarkStart w:id="162" w:name="_Toc230431690"/>
      <w:bookmarkStart w:id="163" w:name="_Toc230430440"/>
      <w:bookmarkStart w:id="164" w:name="_Toc230430355"/>
      <w:bookmarkStart w:id="165" w:name="_Toc211133409"/>
      <w:bookmarkStart w:id="166" w:name="_Toc210358414"/>
      <w:bookmarkStart w:id="167" w:name="_Toc210010346"/>
      <w:r>
        <w:rPr>
          <w:rFonts w:ascii="宏业立方符号" w:eastAsia="宏业立方符号" w:hAnsi="宏业立方符号" w:hint="eastAsia"/>
          <w:color w:val="000000"/>
          <w:sz w:val="28"/>
        </w:rPr>
        <w:t>第二节、机械设备配置措施</w:t>
      </w:r>
      <w:bookmarkEnd w:id="162"/>
      <w:bookmarkEnd w:id="163"/>
      <w:bookmarkEnd w:id="164"/>
      <w:bookmarkEnd w:id="165"/>
      <w:bookmarkEnd w:id="166"/>
      <w:bookmarkEnd w:id="167"/>
    </w:p>
    <w:p w14:paraId="773D4A76" w14:textId="77777777" w:rsidR="00000000" w:rsidRDefault="00000000">
      <w:pPr>
        <w:spacing w:after="156" w:line="560" w:lineRule="exact"/>
        <w:ind w:firstLineChars="200" w:firstLine="560"/>
        <w:rPr>
          <w:rFonts w:ascii="宏业立方符号" w:eastAsia="宏业立方符号" w:hAnsi="宏业立方符号"/>
          <w:color w:val="000000"/>
          <w:sz w:val="28"/>
        </w:rPr>
      </w:pPr>
      <w:r>
        <w:rPr>
          <w:rFonts w:ascii="宏业立方符号" w:eastAsia="宏业立方符号" w:hAnsi="宏业立方符号" w:hint="eastAsia"/>
          <w:color w:val="000000"/>
          <w:sz w:val="28"/>
        </w:rPr>
        <w:t>一、垂直运输机械是保证本工程按期峻工的关键设备，经现场考查，结合投标设计图纸情况，我公司决定主体施工阶段采用塔式起重机+混凝土泵的运输体系组合，保证垂直运输材料的及时性和准确性。</w:t>
      </w:r>
    </w:p>
    <w:p w14:paraId="055E8F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二、其它中、小型机械设备按照施工部署，根据分阶段进度要求，配置足够，并及时组织进场。</w:t>
      </w:r>
    </w:p>
    <w:p w14:paraId="17B6B3E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三、加强机械设备管理和维护保养， 确保正常运转， 机械设备完好率保证达到95%以上，利用率保证达到75%以上。对本工程我公司设置专业机械维修班一个，加强设备管理，保证工的连续性。　四、采用计算机管理手段实现工期动态控制措施</w:t>
      </w:r>
    </w:p>
    <w:p w14:paraId="571F581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１、编制详细的标准层及总控制网络计划，采用网络计划技术控制关键工序的时间，从而达到控制分段工期的目标。</w:t>
      </w:r>
    </w:p>
    <w:p w14:paraId="688246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２、采用微机管理方法，加快信息传递处理速度，实现工期的动态调整，并对关键线路上的关键工序进行时间控制，确保工期的实现。</w:t>
      </w:r>
    </w:p>
    <w:p w14:paraId="68E27937" w14:textId="77777777" w:rsidR="00000000" w:rsidRDefault="00000000">
      <w:pPr>
        <w:pStyle w:val="2"/>
        <w:ind w:firstLineChars="195" w:firstLine="548"/>
        <w:rPr>
          <w:rFonts w:ascii="宏业立方符号" w:eastAsia="宏业立方符号" w:hAnsi="宏业立方符号" w:hint="eastAsia"/>
          <w:color w:val="000000"/>
          <w:sz w:val="28"/>
        </w:rPr>
      </w:pPr>
      <w:bookmarkStart w:id="168" w:name="_Toc210010347"/>
      <w:bookmarkStart w:id="169" w:name="_Toc210358415"/>
      <w:bookmarkStart w:id="170" w:name="_Toc211133410"/>
      <w:bookmarkStart w:id="171" w:name="_Toc230430356"/>
      <w:bookmarkStart w:id="172" w:name="_Toc230430441"/>
      <w:bookmarkStart w:id="173" w:name="_Toc230431691"/>
      <w:r>
        <w:rPr>
          <w:rFonts w:ascii="宏业立方符号" w:eastAsia="宏业立方符号" w:hAnsi="宏业立方符号" w:hint="eastAsia"/>
          <w:color w:val="000000"/>
          <w:sz w:val="28"/>
        </w:rPr>
        <w:t>第三节、施工组织技术措施</w:t>
      </w:r>
      <w:bookmarkEnd w:id="168"/>
      <w:bookmarkEnd w:id="169"/>
      <w:bookmarkEnd w:id="170"/>
      <w:bookmarkEnd w:id="171"/>
      <w:bookmarkEnd w:id="172"/>
      <w:bookmarkEnd w:id="173"/>
    </w:p>
    <w:p w14:paraId="535117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一、首先准备工作计划，划分技术责任单元，落实到人头。</w:t>
      </w:r>
    </w:p>
    <w:p w14:paraId="690F12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二、组织有关施工技术人员认真熟悉图纸，充分领会设计意图，增加对图纸的熟悉程度。</w:t>
      </w:r>
    </w:p>
    <w:p w14:paraId="0251DF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三、进行施工工艺标准化交底及操作技术指导，提高施工操作的熟练程度。</w:t>
      </w:r>
    </w:p>
    <w:p w14:paraId="19FAE9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四、进行层层技术交底，让每个施工技术人员领会施工总体方案及细部处理措施，让操作工作明确质量标准及工期要求，做到定性、定量管理。</w:t>
      </w:r>
    </w:p>
    <w:p w14:paraId="49E4C6C2" w14:textId="77777777" w:rsidR="00000000" w:rsidRDefault="00000000">
      <w:pPr>
        <w:pStyle w:val="1"/>
        <w:jc w:val="center"/>
        <w:rPr>
          <w:rFonts w:ascii="宏业立方符号" w:eastAsia="宏业立方符号" w:hAnsi="宏业立方符号" w:hint="eastAsia"/>
          <w:color w:val="000000"/>
          <w:sz w:val="30"/>
        </w:rPr>
      </w:pPr>
      <w:bookmarkStart w:id="174" w:name="_Toc230430357"/>
      <w:bookmarkStart w:id="175" w:name="_Toc230430442"/>
      <w:bookmarkStart w:id="176" w:name="_Toc230431692"/>
      <w:r>
        <w:rPr>
          <w:rFonts w:ascii="宏业立方符号" w:eastAsia="宏业立方符号" w:hAnsi="宏业立方符号" w:hint="eastAsia"/>
          <w:color w:val="000000"/>
          <w:sz w:val="30"/>
        </w:rPr>
        <w:t>第七章 分项工程施工方案</w:t>
      </w:r>
      <w:bookmarkEnd w:id="174"/>
      <w:bookmarkEnd w:id="175"/>
      <w:bookmarkEnd w:id="176"/>
    </w:p>
    <w:p w14:paraId="68A9D093" w14:textId="77777777" w:rsidR="00000000" w:rsidRDefault="00000000">
      <w:pPr>
        <w:pStyle w:val="2"/>
        <w:ind w:firstLineChars="195" w:firstLine="548"/>
        <w:rPr>
          <w:rFonts w:ascii="宏业立方符号" w:eastAsia="宏业立方符号" w:hAnsi="宏业立方符号" w:hint="eastAsia"/>
          <w:sz w:val="28"/>
        </w:rPr>
      </w:pPr>
      <w:bookmarkStart w:id="177" w:name="_Toc125353830"/>
      <w:bookmarkStart w:id="178" w:name="_Toc125355250"/>
      <w:bookmarkStart w:id="179" w:name="_Toc170403648"/>
      <w:bookmarkStart w:id="180" w:name="_Toc170403972"/>
      <w:bookmarkStart w:id="181" w:name="_Toc170450592"/>
      <w:bookmarkStart w:id="182" w:name="_Toc170648805"/>
      <w:bookmarkStart w:id="183" w:name="_Toc171154824"/>
      <w:bookmarkStart w:id="184" w:name="_Toc172340781"/>
      <w:bookmarkStart w:id="185" w:name="_Toc182893793"/>
      <w:bookmarkStart w:id="186" w:name="_Toc230430358"/>
      <w:bookmarkStart w:id="187" w:name="_Toc230430443"/>
      <w:bookmarkStart w:id="188" w:name="_Toc230431693"/>
      <w:r>
        <w:rPr>
          <w:rFonts w:ascii="宏业立方符号" w:eastAsia="宏业立方符号" w:hAnsi="宏业立方符号" w:hint="eastAsia"/>
          <w:sz w:val="28"/>
        </w:rPr>
        <w:t>第一节.现场施工准备</w:t>
      </w:r>
      <w:bookmarkEnd w:id="177"/>
      <w:bookmarkEnd w:id="178"/>
      <w:bookmarkEnd w:id="179"/>
      <w:bookmarkEnd w:id="180"/>
      <w:bookmarkEnd w:id="181"/>
      <w:bookmarkEnd w:id="182"/>
      <w:bookmarkEnd w:id="183"/>
      <w:bookmarkEnd w:id="184"/>
      <w:bookmarkEnd w:id="185"/>
      <w:bookmarkEnd w:id="186"/>
      <w:bookmarkEnd w:id="187"/>
      <w:bookmarkEnd w:id="188"/>
    </w:p>
    <w:p w14:paraId="55B377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1.开工5天前应进驻工地实地勘察,了解施工现场的环境、交通运输以及施工人员食宿情况,核对施工空间与设计图纸有无误差等。</w:t>
      </w:r>
    </w:p>
    <w:p w14:paraId="610BFDA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2.工地管理人员及施工技术骨干必须会同设计人员对图纸和说明书全面了解,结合工程概况做到心中有数。</w:t>
      </w:r>
    </w:p>
    <w:p w14:paraId="24100C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3.工程量的计算根据施工图纸,结合预算合同,统计出各项施工材料数量。</w:t>
      </w:r>
    </w:p>
    <w:p w14:paraId="16C8C3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4.制订施工进度表,施工进度表用于控制施工和调度工人、材料及机具。进度表的编排是按照工程计划期限将施工项目的工程量，完成项目所需时间，科学性编排的时间表。</w:t>
      </w:r>
    </w:p>
    <w:p w14:paraId="2F0E94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5.制定材料供应计划表，将工程所须的材料名称、规格和预计数量逐一列表归类，同时注明需进场时间，亦做到心中有数，及时安排材料订购。</w:t>
      </w:r>
    </w:p>
    <w:p w14:paraId="5D569613" w14:textId="77777777" w:rsidR="00000000" w:rsidRDefault="00000000">
      <w:pPr>
        <w:pStyle w:val="2"/>
        <w:ind w:firstLineChars="195" w:firstLine="548"/>
        <w:rPr>
          <w:rFonts w:ascii="宏业立方符号" w:eastAsia="宏业立方符号" w:hAnsi="宏业立方符号" w:hint="eastAsia"/>
          <w:sz w:val="28"/>
        </w:rPr>
      </w:pPr>
      <w:bookmarkStart w:id="189" w:name="_Toc230431694"/>
      <w:bookmarkStart w:id="190" w:name="_Toc230430444"/>
      <w:bookmarkStart w:id="191" w:name="_Toc230430359"/>
      <w:bookmarkStart w:id="192" w:name="_Toc182893796"/>
      <w:r>
        <w:rPr>
          <w:rFonts w:ascii="宏业立方符号" w:eastAsia="宏业立方符号" w:hAnsi="宏业立方符号" w:hint="eastAsia"/>
          <w:sz w:val="28"/>
        </w:rPr>
        <w:lastRenderedPageBreak/>
        <w:t>第二节.定位放线</w:t>
      </w:r>
      <w:bookmarkEnd w:id="189"/>
      <w:bookmarkEnd w:id="190"/>
      <w:bookmarkEnd w:id="191"/>
      <w:bookmarkEnd w:id="192"/>
    </w:p>
    <w:p w14:paraId="5DC8450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bookmarkStart w:id="193" w:name="_Toc171154829"/>
      <w:bookmarkStart w:id="194" w:name="_Toc170648809"/>
      <w:bookmarkStart w:id="195" w:name="_Toc170594374"/>
      <w:bookmarkStart w:id="196" w:name="_Toc170459716"/>
      <w:bookmarkStart w:id="197" w:name="_Toc158750897"/>
      <w:bookmarkStart w:id="198" w:name="_Toc154919777"/>
      <w:bookmarkStart w:id="199" w:name="_Toc81393953"/>
      <w:bookmarkStart w:id="200" w:name="_Toc69617557"/>
      <w:r>
        <w:rPr>
          <w:rFonts w:ascii="宏业立方符号" w:eastAsia="宏业立方符号" w:hAnsi="宏业立方符号" w:hint="eastAsia"/>
          <w:color w:val="000000"/>
          <w:sz w:val="28"/>
        </w:rPr>
        <w:t>会合总包方、有关设计师、监理工程师对施工图纸进行会审并做详细记录，在此基础上，对有关施工员作图纸技术交底，施工员对施工班组进行技术交底，务必使每位施工人员对其施工的施工顺序、工艺、施工方法及规范要清楚明了。并按公司质量体系文件要求，形成图纸技术交底、质量记录文件。</w:t>
      </w:r>
    </w:p>
    <w:p w14:paraId="670DB7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在对相关技术文件了解熟悉、吃透以后进行对施工现场进行测量，并弹出基准线。</w:t>
      </w:r>
    </w:p>
    <w:p w14:paraId="144B30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测量的主要内容包括：</w:t>
      </w:r>
    </w:p>
    <w:p w14:paraId="238D864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（1）根据总平面图用测量仪进行网点测设，制定施工控制网点测双方案，其测量工作程序为先整体后局部。同时保证足够的测量网点，为施工测设和技术复核提供标志。</w:t>
      </w:r>
    </w:p>
    <w:p w14:paraId="076488D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（2）各楼层的标高，楼梯尺寸的复测；</w:t>
      </w:r>
    </w:p>
    <w:p w14:paraId="36E170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（3）构筑物、柱梁、中心线复测，并计算出偏移尺寸；</w:t>
      </w:r>
    </w:p>
    <w:p w14:paraId="01A794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（4）空调风管及其它天花上走管标高位置是否影响天花造型施工；</w:t>
      </w:r>
    </w:p>
    <w:p w14:paraId="14FEDD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（5）按照立面图的分格及造型，根据施工立面的实际尺寸定位放线；</w:t>
      </w:r>
    </w:p>
    <w:p w14:paraId="1076FF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（6）坐标定位后，将天花叠级造型投影在地面上进行放线。测设仪器控制误差；</w:t>
      </w:r>
    </w:p>
    <w:p w14:paraId="402671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（7）砼墙、柱面垂直度如何，是否影响墙饰面施工等等；</w:t>
      </w:r>
    </w:p>
    <w:p w14:paraId="1DE817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（8）根据总平面合理划分功能区域，用醒目、固定标志标定50CM线。</w:t>
      </w:r>
    </w:p>
    <w:p w14:paraId="6BDD6B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测量时应使用水平测量仪、经纬仪等光学测量工具，慎用水管测平。</w:t>
      </w:r>
    </w:p>
    <w:p w14:paraId="2883F5D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复测时必须对照房间位置逐一测量，并形成测量记录报告，弹出种类基准线。测量记录报告，按业主规定的程序审批后，发至各有关部门。特别是设计组，将以此作为设计输入之一，成为设计施工详图的重要依据。测量设备必须校检，以保证数据的准确性。测量工作拟计划2天完工。为此，测量人员在入场前就必须对工程图纸非常熟悉。测量工及有关施工员将在测量前五天熟悉施工图纸，以便入场工作更为顺利。</w:t>
      </w:r>
    </w:p>
    <w:p w14:paraId="697A1BFB" w14:textId="77777777" w:rsidR="00000000" w:rsidRDefault="00000000">
      <w:pPr>
        <w:pStyle w:val="2"/>
        <w:ind w:firstLineChars="195" w:firstLine="548"/>
        <w:rPr>
          <w:rFonts w:ascii="宏业立方符号" w:eastAsia="宏业立方符号" w:hAnsi="宏业立方符号" w:hint="eastAsia"/>
          <w:color w:val="000000"/>
          <w:sz w:val="28"/>
        </w:rPr>
      </w:pPr>
      <w:bookmarkStart w:id="201" w:name="_Toc172340787"/>
      <w:bookmarkStart w:id="202" w:name="_Toc182893797"/>
      <w:bookmarkStart w:id="203" w:name="_Toc230430360"/>
      <w:bookmarkStart w:id="204" w:name="_Toc230430445"/>
      <w:bookmarkStart w:id="205" w:name="_Toc230431695"/>
      <w:bookmarkEnd w:id="193"/>
      <w:bookmarkEnd w:id="194"/>
      <w:bookmarkEnd w:id="195"/>
      <w:bookmarkEnd w:id="196"/>
      <w:bookmarkEnd w:id="197"/>
      <w:bookmarkEnd w:id="198"/>
      <w:bookmarkEnd w:id="199"/>
      <w:bookmarkEnd w:id="200"/>
      <w:r>
        <w:rPr>
          <w:rFonts w:ascii="宏业立方符号" w:eastAsia="宏业立方符号" w:hAnsi="宏业立方符号" w:hint="eastAsia"/>
          <w:color w:val="000000"/>
          <w:sz w:val="28"/>
        </w:rPr>
        <w:t>第三节.轻钢龙骨石膏板吊顶</w:t>
      </w:r>
      <w:bookmarkStart w:id="206" w:name="_Toc91140073"/>
      <w:bookmarkEnd w:id="201"/>
      <w:bookmarkEnd w:id="202"/>
      <w:bookmarkEnd w:id="203"/>
      <w:bookmarkEnd w:id="204"/>
      <w:bookmarkEnd w:id="205"/>
    </w:p>
    <w:p w14:paraId="0C9049D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bookmarkEnd w:id="206"/>
    </w:p>
    <w:p w14:paraId="166DBF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准备包括：施工的基本条件、弹线定位、材料与机具进场、龙骨选材校正等工序。其中施工条件与弹线定位的施工工艺同木质吊顶一样。但龙骨间隔的尺寸，需要根据面板规格来定，因为面板的端头要安装在龙骨上。通常龙骨的间隔中心线尺寸为600mm。</w:t>
      </w:r>
    </w:p>
    <w:p w14:paraId="0B4F0E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（1）材料准备：根据设计要求准备轻钢龙骨主件：沿顶和沿地龙骨、加强龙骨、竖向龙骨、横撑龙骨。备齐配件：支撑卡、卡托、角托、连接件、固定件、护墙件和压条等。</w:t>
      </w:r>
    </w:p>
    <w:p w14:paraId="72D9440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1）准备好紧固件：射钉、膨胀螺栓、镀锌自攻螺丝、木螺丝等。</w:t>
      </w:r>
    </w:p>
    <w:p w14:paraId="1414CB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2）纸面石膏板及嵌缝材料。</w:t>
      </w:r>
    </w:p>
    <w:p w14:paraId="7CCC84E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3）隔声填充材料：玻璃棉或岩棉等按设计要求选用。</w:t>
      </w:r>
    </w:p>
    <w:p w14:paraId="4D14C67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（2）轻钢龙骨吊顶施工常用机具：主要有冲击钻手枪钻、电动砂轮切割机、电焊机、电动螺钉机、拉铆枪、电动自攻钻、快装钳、无齿锯</w:t>
      </w:r>
      <w:r>
        <w:rPr>
          <w:rFonts w:ascii="宏业立方符号" w:eastAsia="宏业立方符号" w:hAnsi="宏业立方符号" w:hint="eastAsia"/>
          <w:color w:val="000000"/>
          <w:sz w:val="28"/>
        </w:rPr>
        <w:lastRenderedPageBreak/>
        <w:t>（或电动剪）、板锯、手电钻及山花钻头、安全多用刀、滑梳、胶料铲、腻子刀、铁抹子等。</w:t>
      </w:r>
      <w:bookmarkStart w:id="207" w:name="_Toc91140074"/>
    </w:p>
    <w:p w14:paraId="310E0C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bookmarkStart w:id="208" w:name="_Toc91140078"/>
      <w:bookmarkEnd w:id="207"/>
      <w:r>
        <w:rPr>
          <w:rFonts w:ascii="宏业立方符号" w:eastAsia="宏业立方符号" w:hAnsi="宏业立方符号" w:hint="eastAsia"/>
          <w:color w:val="000000"/>
          <w:sz w:val="28"/>
        </w:rPr>
        <w:t>吊顶施工前，应在上一工序完成后进行。对于原有孔洞应填补完整，无裂漏现象。</w:t>
      </w:r>
    </w:p>
    <w:p w14:paraId="031206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对上工序安装的管线应进行工艺质量验收；所预留出口、风口高度应符合吊项设计标高。</w:t>
      </w:r>
    </w:p>
    <w:p w14:paraId="657E545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二、施工工艺</w:t>
      </w:r>
    </w:p>
    <w:p w14:paraId="3A7796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18E23D7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弹线→安装主龙骨吊杆→安装主龙骨→安装次龙骨→安装石膏板→涂料→饰面清理→分项验收。</w:t>
      </w:r>
    </w:p>
    <w:p w14:paraId="3A5C36F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（1）弹线:</w:t>
      </w:r>
    </w:p>
    <w:p w14:paraId="7EB5D2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根据楼层标高水平线、设计标高，沿墙四周弹顶棚标高水平线，并沿顶棚的标高水平线，在墙上划好龙骨分档位置线。</w:t>
      </w:r>
    </w:p>
    <w:p w14:paraId="20502C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（2）安装主龙骨吊杆</w:t>
      </w:r>
    </w:p>
    <w:p w14:paraId="3EB7F0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在弹好顶棚标高水平线及龙骨位置线后，确定吊杆下端头的标高，安装吊筋。间距宜为900～1200mm，吊点分布要均匀。</w:t>
      </w:r>
    </w:p>
    <w:p w14:paraId="31820F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（3）安装主龙骨:</w:t>
      </w:r>
    </w:p>
    <w:p w14:paraId="65A9B6B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间距宜为900～1200mm，主龙骨用与之配套的龙骨吊件与吊筋安装。</w:t>
      </w:r>
    </w:p>
    <w:p w14:paraId="3AD346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（4）安装边龙骨:</w:t>
      </w:r>
    </w:p>
    <w:p w14:paraId="563603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边龙骨安装时用水泥钉固定，固定间距在300mm左右。</w:t>
      </w:r>
    </w:p>
    <w:p w14:paraId="713429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（5）安装次龙骨:</w:t>
      </w:r>
    </w:p>
    <w:p w14:paraId="7921FF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间距为400mm，次龙骨间距600mm。</w:t>
      </w:r>
    </w:p>
    <w:p w14:paraId="28532A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（6）安装纸面石膏板:</w:t>
      </w:r>
    </w:p>
    <w:p w14:paraId="197F99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纸面石膏板与轻钢龙骨固定的方式采用自攻螺钉固定法，在已安装好并经验收轻钢骨架下面（即做隐蔽验收工作），安装纸面石膏板。安装纸面石膏板用自攻螺丝固定，固定间距为150～170mm，均匀布置，并与板面垂直，钉头嵌入纸面石膏板深度以0.5m为宜，钉帽应刷防锈涂料，并用石膏腻子抹平。</w:t>
      </w:r>
    </w:p>
    <w:p w14:paraId="4F333F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板缝处理节点如图示：</w:t>
      </w:r>
    </w:p>
    <w:p w14:paraId="7C22383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object w:dxaOrig="1440" w:dyaOrig="1440" w14:anchorId="54E2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pt;margin-top:7.8pt;width:3in;height:126.9pt;z-index:-251678720" wrapcoords="-50 0 -50 21515 21600 21515 21600 0 -50 0">
            <v:imagedata r:id="rId5" o:title=""/>
            <w10:wrap type="tight"/>
          </v:shape>
          <o:OLEObject Type="Embed" ProgID="PBrush" ShapeID="_x0000_s1026" DrawAspect="Content" ObjectID="_1782799634" r:id="rId6">
            <o:FieldCodes>\* MERGEFORMAT</o:FieldCodes>
          </o:OLEObject>
        </w:object>
      </w:r>
    </w:p>
    <w:p w14:paraId="47D373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p>
    <w:p w14:paraId="15F137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p>
    <w:p w14:paraId="61ECEB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p>
    <w:p w14:paraId="591EC73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（7）刷防锈漆:</w:t>
      </w:r>
    </w:p>
    <w:p w14:paraId="0CCCE4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轻钢龙骨架罩面板顶棚吊杆、固定吊杆铁件，在封罩面板前应刷防锈漆。</w:t>
      </w:r>
    </w:p>
    <w:p w14:paraId="2B639E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三、质量标准</w:t>
      </w:r>
    </w:p>
    <w:p w14:paraId="27B6603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1、安装质量检查</w:t>
      </w:r>
    </w:p>
    <w:p w14:paraId="1A95B3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次龙骨与横撑龙骨安装完毕后，进行安装质量检查，检查工作包括：</w:t>
      </w:r>
    </w:p>
    <w:p w14:paraId="7C193A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（1）上人龙骨的荷载检查：</w:t>
      </w:r>
    </w:p>
    <w:p w14:paraId="6EEBC2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主要是对吊顶上设备检修孔周围及检修人员在吊顶上部活动机会多的部位，进行加载检查，重点是吊顶的刚度和强度。通常以加载后无明显翘曲、颤动为准。</w:t>
      </w:r>
    </w:p>
    <w:p w14:paraId="65880A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（2）连接质量的检查</w:t>
      </w:r>
    </w:p>
    <w:p w14:paraId="2EFE6D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主要检查有无漏装吊点，有无虚连接、漏连接的部位。</w:t>
      </w:r>
    </w:p>
    <w:p w14:paraId="71B40F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（3）龙骨形状的检查</w:t>
      </w:r>
    </w:p>
    <w:p w14:paraId="23BC89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检查龙骨有无翘曲现象和扭曲现象。对检查出的问题要及时进行补装或修整加固处理。</w:t>
      </w:r>
    </w:p>
    <w:p w14:paraId="12EBC7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2、验收标准:</w:t>
      </w:r>
    </w:p>
    <w:p w14:paraId="7A47ED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34739A8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1）吊顶标高、尺寸、起拱和造型应符合设计要求</w:t>
      </w:r>
    </w:p>
    <w:p w14:paraId="51FC9F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检验方法：观察、尺量检查</w:t>
      </w:r>
    </w:p>
    <w:p w14:paraId="6388D5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2）饰面材料的材质、品种、规格、图案和颜色应符合设计要求</w:t>
      </w:r>
    </w:p>
    <w:p w14:paraId="13849F4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检验方法：观察，检查产品合格证书、性能检测报告、进场验收记录和复验报告。</w:t>
      </w:r>
    </w:p>
    <w:p w14:paraId="61DF0B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3）暗龙骨吊顶工程的吊杆、龙骨和饰面材料的安装必须牢固</w:t>
      </w:r>
    </w:p>
    <w:p w14:paraId="44CF13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检验方法：观察，手扳检查；检查隐蔽工程验收记录和施工记录。</w:t>
      </w:r>
    </w:p>
    <w:p w14:paraId="573D75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4）吊杆、龙骨的材质、规格、安装间距及连接方式应符合设计要求。金属吊杆、龙骨应经过表面防腐处理。</w:t>
      </w:r>
    </w:p>
    <w:p w14:paraId="6BCC8F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检验方法：观察、尺量检查；检查产品合格证书、性能检测报告、</w:t>
      </w:r>
      <w:r>
        <w:rPr>
          <w:rFonts w:ascii="宏业立方符号" w:eastAsia="宏业立方符号" w:hAnsi="宏业立方符号" w:hint="eastAsia"/>
          <w:color w:val="000000"/>
          <w:sz w:val="28"/>
        </w:rPr>
        <w:lastRenderedPageBreak/>
        <w:t>进场验收记录及隐蔽工程验收记录。</w:t>
      </w:r>
    </w:p>
    <w:p w14:paraId="21A677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5）石膏板的接缝应按其施工工艺标准进行板缝防裂处理。安装双层石膏板时，面层板与基层板的接缝应错开，并不得在同一根龙骨上接缝。</w:t>
      </w:r>
    </w:p>
    <w:p w14:paraId="0A32FC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检验方法：观察。</w:t>
      </w:r>
    </w:p>
    <w:p w14:paraId="60FF4AD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（2）一般项目</w:t>
      </w:r>
    </w:p>
    <w:p w14:paraId="3CE7E81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1）饰面材料表面应洁净、色泽一致，不得有翘曲、裂缝及缺损。压条应平直、宽窄一致。</w:t>
      </w:r>
    </w:p>
    <w:p w14:paraId="27BE77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检验方法：观察；尺量检查。</w:t>
      </w:r>
    </w:p>
    <w:p w14:paraId="50F15FA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2）饰面板上的灯具、烟感器、喷淋头、风口蓖子等设备的位置应合理、美观，与饰面板的交接应吻合、严密。</w:t>
      </w:r>
    </w:p>
    <w:p w14:paraId="56EFC3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检验方法：观察。</w:t>
      </w:r>
    </w:p>
    <w:p w14:paraId="473CBD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3）金属吊杆、龙骨的接缝应均匀一致，角缝应吻合，表面应平整，无翘曲、锤印。</w:t>
      </w:r>
    </w:p>
    <w:p w14:paraId="003D01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检验方法：检查隐蔽工程验收记录和施工记录。</w:t>
      </w:r>
    </w:p>
    <w:p w14:paraId="3F64F2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4）吊顶内填充吸声材料的品种和铺设厚度应符合设计要求，并应有防散落措施。</w:t>
      </w:r>
    </w:p>
    <w:p w14:paraId="1EA895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检验方法：检查隐蔽工程验收记录和施工记录。</w:t>
      </w:r>
    </w:p>
    <w:p w14:paraId="4484F7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（3）暗龙骨吊顶工程安装的允许偏差和检验方法应符合下列规定：</w:t>
      </w:r>
    </w:p>
    <w:p w14:paraId="3C114D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表面平整度：3mm，用2m靠尺和塞尺检查</w:t>
      </w:r>
    </w:p>
    <w:p w14:paraId="7EE638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接缝直线度：3mm，拉5m线，不足5m拉通线，用钢直尺检查。</w:t>
      </w:r>
    </w:p>
    <w:p w14:paraId="610375E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接缝高低差：1mm，用钢直尺和塞尺检查。</w:t>
      </w:r>
    </w:p>
    <w:p w14:paraId="5CCF9A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四、吊顶施工中应重点控制的工艺</w:t>
      </w:r>
      <w:bookmarkEnd w:id="208"/>
    </w:p>
    <w:p w14:paraId="2353E5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1、吊顶的平整性</w:t>
      </w:r>
    </w:p>
    <w:p w14:paraId="64A53B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控制吊顶大面平整应该从标高线水平度、吊点分布固定、龙骨与龙骨架刚度，这几个要点着手。</w:t>
      </w:r>
    </w:p>
    <w:p w14:paraId="31F7DBB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标高线的水平控制要点为：第一，基准点和标高尺寸要准确。用水柱线找其它标高点时，要等管内水柱面静止时再画线。第二，吊顶面的水平控制线应尽量拉出通直线，线要拉直，最好采用尼龙线。第三，对跨度较大的吊顶，应在中间位置加速标高控制点。</w:t>
      </w:r>
    </w:p>
    <w:p w14:paraId="0CB5E52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（2）注意吊点分布与固定。吊点分布要均匀，在一些龙骨架的接口部位和重载部位，应当增加吊点。吊点不牢将引起吊顶局部下沉，产生这种情况的原因是：</w:t>
      </w:r>
    </w:p>
    <w:p w14:paraId="3925274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1）吊点与建筑本体固定不牢，例如膨胀螺栓埋入深度不够，而产生松动或脱落；射钉的松动，虚焊脱落等；</w:t>
      </w:r>
    </w:p>
    <w:p w14:paraId="61603F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2）吊杆连接不牢而产生松脱；</w:t>
      </w:r>
    </w:p>
    <w:p w14:paraId="447415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3）吊杆的强度不够，产生拉伸变形现象。</w:t>
      </w:r>
    </w:p>
    <w:p w14:paraId="3476A3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注意龙骨与龙骨架的强度与刚度。龙骨的接头处、吊挂处都是受力的集中点，施工中应注意加固。如在龙骨上直接悬吊设备，而龙骨的刚度不够就会产生局部弯曲变形。所以应尽量避免在龙骨上悬吊设备。必须悬吊时，则要在龙骨上增加吊点。</w:t>
      </w:r>
    </w:p>
    <w:p w14:paraId="4665DA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2、吊顶的线条走向规整控制</w:t>
      </w:r>
    </w:p>
    <w:p w14:paraId="4C7BADA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吊顶线条是指条板和条板间对缝条形装饰。吊顶线条的不规格使人有杂乱感，会破坏吊顶的装饰效果。控制方法应从材料拣选及校正、设置平整控制线、安装固定这几个要点着手。</w:t>
      </w:r>
    </w:p>
    <w:p w14:paraId="3FC0A02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（1）材料拣选及校正：</w:t>
      </w:r>
    </w:p>
    <w:p w14:paraId="5BCCC7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不仅饰面材料需要拣选，而且龙骨材料也要拣选。对不合格的材料要坚决剔除。校正工作应在一些简易夹具上进行，夹具可以用木板自制。校正材料不可马虎地用钳子夹夹捏捏，这样会越搞越糟。</w:t>
      </w:r>
    </w:p>
    <w:p w14:paraId="5A0EFA8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（2）设备平面平整控制线：</w:t>
      </w:r>
    </w:p>
    <w:p w14:paraId="0BAD01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吊顶平面平整控制线有两个方面：一种是龙骨平直的控制线，可按龙骨分格位置拉出。一种是饰面条板与板缝的平直控制线。平直控制线应从墙边开始，先设备基准线。因为墙体往往不太平整，安装条板应从基准线的位置进行。</w:t>
      </w:r>
    </w:p>
    <w:p w14:paraId="0729094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（3）安装与固定</w:t>
      </w:r>
    </w:p>
    <w:p w14:paraId="4C54C8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安装固定饰面条板要注意对缝的均匀，安装时不可生扳硬装，应根据条扳的结构特点进行。如装不上时，要查看一下安装位置处有否阻挡物体或设备结构，并进行调整。</w:t>
      </w:r>
      <w:bookmarkStart w:id="209" w:name="_Toc91140079"/>
    </w:p>
    <w:p w14:paraId="6BA341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五、吊顶面与吊顶设备的关系处理</w:t>
      </w:r>
      <w:bookmarkEnd w:id="209"/>
    </w:p>
    <w:p w14:paraId="712614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龙骨吊顶上设备主要有灯盘和灯槽、空调出风口、消防烟雾报警器和喷淋头等。这些设备与顶面的关系要处理得当，总的要求是不破坏吊顶结构，不破坏顶面的完整性，与吊顶面衔接平整。</w:t>
      </w:r>
    </w:p>
    <w:p w14:paraId="5CF9746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（1）灯盘、灯槽与吊顶的关系</w:t>
      </w:r>
    </w:p>
    <w:p w14:paraId="68F3BB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灯盘和灯槽除了具有本身的照明功能之外，也是吊顶装饰中的组成部分。所以，灯盘和灯槽安装时一定要从吊顶平面的整体性来着手。如果吊顶做得很平整，而灯槽和灯盘安得歪歪扭扭、高低不平，整个吊顶的效果也就显得粗糙，难以通过验收。</w:t>
      </w:r>
    </w:p>
    <w:p w14:paraId="697D86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（2）空调风口篦子与吊顶的关系</w:t>
      </w:r>
    </w:p>
    <w:p w14:paraId="0FAB60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空调风口篦子与员顶的安置方式有水平、竖直两种。由于篦子一般是成品件，与吊顶面颜色往往不同，如装得不平会很显眼。所以风口篦子除安装牢固外，还应注意与吊顶面的衔接吻合。</w:t>
      </w:r>
    </w:p>
    <w:p w14:paraId="3CB0E2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（3）自动喷淋头、烟感器与吊顶的关系</w:t>
      </w:r>
    </w:p>
    <w:p w14:paraId="68F969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自动喷淋头和烟感器是将消防设备，但必须安装在吊顶平面上。自动喷淋头须通过吊顶平面与自动喷淋系统的水管相接。在安装中常出现的问题有三种，一是水管伸出吊顶面；二是水管预留短了，自动喷淋头不能在吊顶面与水管连接；三是喷淋头边上有遮挡物。原因是在拉吊顶标高线时未检查消防设备安装尺寸而造成的。</w:t>
      </w:r>
      <w:bookmarkStart w:id="210" w:name="_Toc91140080"/>
    </w:p>
    <w:p w14:paraId="433EFEDE" w14:textId="77777777" w:rsidR="00000000" w:rsidRDefault="00000000">
      <w:pPr>
        <w:pStyle w:val="2"/>
        <w:ind w:firstLineChars="195" w:firstLine="548"/>
        <w:rPr>
          <w:rFonts w:ascii="宏业立方符号" w:eastAsia="宏业立方符号" w:hAnsi="宏业立方符号" w:hint="eastAsia"/>
          <w:color w:val="000000"/>
          <w:sz w:val="28"/>
        </w:rPr>
      </w:pPr>
      <w:bookmarkStart w:id="211" w:name="_Toc230431696"/>
      <w:bookmarkStart w:id="212" w:name="_Toc230430446"/>
      <w:bookmarkStart w:id="213" w:name="_Toc230430361"/>
      <w:bookmarkStart w:id="214" w:name="_Toc182893798"/>
      <w:bookmarkStart w:id="215" w:name="_Toc172340789"/>
      <w:bookmarkStart w:id="216" w:name="_Toc171154831"/>
      <w:bookmarkStart w:id="217" w:name="_Toc170648811"/>
      <w:bookmarkStart w:id="218" w:name="_Toc170594376"/>
      <w:bookmarkStart w:id="219" w:name="_Toc170459718"/>
      <w:bookmarkStart w:id="220" w:name="_Toc170456534"/>
      <w:bookmarkStart w:id="221" w:name="_Toc170094016"/>
      <w:bookmarkStart w:id="222" w:name="_Toc170093620"/>
      <w:bookmarkStart w:id="223" w:name="_Toc170029707"/>
      <w:bookmarkStart w:id="224" w:name="_Toc91131382"/>
      <w:bookmarkEnd w:id="210"/>
      <w:r>
        <w:rPr>
          <w:rFonts w:ascii="宏业立方符号" w:eastAsia="宏业立方符号" w:hAnsi="宏业立方符号" w:hint="eastAsia"/>
          <w:color w:val="000000"/>
          <w:sz w:val="28"/>
        </w:rPr>
        <w:t>第四节.金属装饰板吊顶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2C475D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25EAC3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（1）技术准备</w:t>
      </w:r>
    </w:p>
    <w:p w14:paraId="3A4AB2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编制轻钢骨架金属罩面板顶棚工程施工方案，并对工人进行书面技术及安全交底。</w:t>
      </w:r>
    </w:p>
    <w:p w14:paraId="5EB489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（2）材料要求</w:t>
      </w:r>
    </w:p>
    <w:p w14:paraId="4EFBD1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1）轻钢骨架主件为大、中、小龙骨；配件有吊挂件、连接件、插接</w:t>
      </w:r>
      <w:r>
        <w:rPr>
          <w:rFonts w:ascii="宏业立方符号" w:eastAsia="宏业立方符号" w:hAnsi="宏业立方符号" w:hint="eastAsia"/>
          <w:color w:val="000000"/>
          <w:sz w:val="28"/>
        </w:rPr>
        <w:lastRenderedPageBreak/>
        <w:t>件。</w:t>
      </w:r>
    </w:p>
    <w:p w14:paraId="2D9B6B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2）零配件：有吊杆、膨胀螺栓、铆钉。</w:t>
      </w:r>
    </w:p>
    <w:p w14:paraId="3E658C4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3）按设计要求选用的罩面板，其材料品种、规格、质量应符合设计要求。</w:t>
      </w:r>
    </w:p>
    <w:p w14:paraId="58C3B4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（3）主要机具</w:t>
      </w:r>
    </w:p>
    <w:p w14:paraId="66FCB0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1）电动机具：电锯、无齿锯、射钉枪、手电钻、冲击电锤、电焊机。</w:t>
      </w:r>
    </w:p>
    <w:p w14:paraId="06FDEC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2）手动机具：拉铆枪、手锯、钳子、螺丝刀、扳子、钢尺、钢水平尺、线坠等。</w:t>
      </w:r>
    </w:p>
    <w:p w14:paraId="5653D28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（4）作业条件</w:t>
      </w:r>
    </w:p>
    <w:p w14:paraId="68C0820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1）吊顶工程在施工前应熟悉施工图纸及设计说明。</w:t>
      </w:r>
    </w:p>
    <w:p w14:paraId="3C48F9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2）吊顶工程在施工前应熟悉现场。</w:t>
      </w:r>
    </w:p>
    <w:p w14:paraId="5689E5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A、施工前按设计要求对房间的净高、洞口标高和吊顶内的管道、设备及其支架的标高进行交接验收。</w:t>
      </w:r>
    </w:p>
    <w:p w14:paraId="0324951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B、对吊顶内的管道、设备的安装及水管试压进行验收。　　</w:t>
      </w:r>
    </w:p>
    <w:p w14:paraId="2D79434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C、检查材料进场验收记录和复验报告、技术交底记录。</w:t>
      </w:r>
    </w:p>
    <w:p w14:paraId="201657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二、关键质量要点</w:t>
      </w:r>
    </w:p>
    <w:p w14:paraId="14220B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（1）材料的关键要求　</w:t>
      </w:r>
    </w:p>
    <w:p w14:paraId="7929F9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金属板面层涂饰必须色泽一致，表面平整，几何尺寸误差在允许范围内。</w:t>
      </w:r>
    </w:p>
    <w:p w14:paraId="5A491C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（2）技术关键要求</w:t>
      </w:r>
    </w:p>
    <w:p w14:paraId="41CAA25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弹线必须准确，经复验后方可进行下道工序。金属板加工尺寸必须准确，安装时拉通线。</w:t>
      </w:r>
    </w:p>
    <w:p w14:paraId="15C1F1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（3）质量关键要求</w:t>
      </w:r>
    </w:p>
    <w:p w14:paraId="4C5D0F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顶龙骨必须牢固、平整：利用吊杆或吊筋螺栓调整拱度。安装龙骨时应严格按放线的水平标准线和规方线组装周边骨架。受力节点应装订严密、牢固、保证龙骨的整体钢度。龙骨的尺寸应符合设计要求，纵横拱度均匀，互相适应。吊顶龙骨严禁有硬弯，如有必须调直再进行固定。</w:t>
      </w:r>
    </w:p>
    <w:p w14:paraId="293AF4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顶面层必须平整：施工前应弹线，中间按平线起拱。长龙骨的接长应采用对接，相邻龙骨接头要错开，避免主龙骨向边倾斜。龙骨安装完毕，应经检查合格后再安装饰面板。吊件必须安装牢固，严禁松动变形。龙骨分格的几何尺寸必须符合设计要求和饰面板块的模数。饰面板的品种、规格符合设计要求，外观质量必须符合材料技术标准的规格。旋紧装饰板的螺丝时，避免板的两端紧中间松，表面出现凹形，板块调平规方后方可组装，不妥处应经调整再进行固定。边角处的固定点要准确，安装要严密。</w:t>
      </w:r>
    </w:p>
    <w:p w14:paraId="55D1871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接缝应平整：板块装饰前应严格控制其角度和周边的规整性，尺寸要一致。安装时应拉通线找直，并按拼缝中心线，排放饰面板，排列必须保持整齐。安装时应沿中心线和边线进行，并保持接缝均匀一致。压条应沿装订线钉装，并应平顺光滑，线条整齐，接缝密合。</w:t>
      </w:r>
    </w:p>
    <w:p w14:paraId="6238B3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三、职业健康安全关键要求</w:t>
      </w:r>
    </w:p>
    <w:p w14:paraId="3453EB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（1）在使用电动工具时，用电应符合《施工现场临时用电安全技术</w:t>
      </w:r>
      <w:r>
        <w:rPr>
          <w:rFonts w:ascii="宏业立方符号" w:eastAsia="宏业立方符号" w:hAnsi="宏业立方符号" w:hint="eastAsia"/>
          <w:color w:val="000000"/>
          <w:sz w:val="28"/>
        </w:rPr>
        <w:lastRenderedPageBreak/>
        <w:t>规范》JGJ46-88。</w:t>
      </w:r>
    </w:p>
    <w:p w14:paraId="126FC4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（2）在高空作业时，脚手架搭设应符合《四川省建筑工程施工安全操作规程》。</w:t>
      </w:r>
    </w:p>
    <w:p w14:paraId="64C2E9F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（3）施工过程中防止粉尘污染应采取相应的防护措施。</w:t>
      </w:r>
    </w:p>
    <w:p w14:paraId="249799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（4）电、气焊的特殊工种，应注意对施工人员健康劳动保护设备配备齐全。</w:t>
      </w:r>
    </w:p>
    <w:p w14:paraId="66DE2BB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四、环境关键要求</w:t>
      </w:r>
    </w:p>
    <w:p w14:paraId="74412A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（1）在施工过程中应符合《民用建筑工程室内环境污染控制规范》GB50325-2001。</w:t>
      </w:r>
    </w:p>
    <w:p w14:paraId="0316FA8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（2）在施工过程中应防止噪音污染，在施工场界噪音敏感区域宜选择使用低噪音的设备，也可以采取其他降低噪音的措施。</w:t>
      </w:r>
    </w:p>
    <w:p w14:paraId="2396634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五、施工工艺</w:t>
      </w:r>
    </w:p>
    <w:p w14:paraId="5B6AE7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1.铝板吊顶工程施工工艺</w:t>
      </w:r>
    </w:p>
    <w:p w14:paraId="2F3067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6F0BD6E7" w14:textId="68A13D06" w:rsidR="00000000" w:rsidRDefault="00F22651">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noProof/>
          <w:color w:val="000000"/>
          <w:sz w:val="28"/>
        </w:rPr>
        <mc:AlternateContent>
          <mc:Choice Requires="wps">
            <w:drawing>
              <wp:anchor distT="0" distB="0" distL="114300" distR="114300" simplePos="0" relativeHeight="251638784" behindDoc="0" locked="0" layoutInCell="1" allowOverlap="1" wp14:anchorId="11988801" wp14:editId="4E0D2069">
                <wp:simplePos x="0" y="0"/>
                <wp:positionH relativeFrom="column">
                  <wp:posOffset>1885950</wp:posOffset>
                </wp:positionH>
                <wp:positionV relativeFrom="paragraph">
                  <wp:posOffset>261620</wp:posOffset>
                </wp:positionV>
                <wp:extent cx="400050" cy="635"/>
                <wp:effectExtent l="13335" t="52705" r="15240" b="60960"/>
                <wp:wrapNone/>
                <wp:docPr id="16218696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67AE0" id="Line 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20.6pt" to="180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NxAEAAGsDAAAOAAAAZHJzL2Uyb0RvYy54bWysU01v2zAMvQ/YfxB0X+xkS7EZcXpI1126&#10;LUC7H8BItC1MFgVRiZN/P0l1s6/bMB0EUqSeHh+pze15tOKEgQ25Vi4XtRToFGnj+lZ+e7p/814K&#10;juA0WHLYyguyvN2+frWZfIMrGshqDCKBOG4m38ohRt9UFasBR+AFeXQp2FEYISY39JUOMCX00Var&#10;ur6pJgraB1LInE7vnoNyW/C7DlX82nWMUdhWJm6x7KHsh7xX2w00fQA/GDXTgH9gMYJx6dEr1B1E&#10;EMdg/oIajQrE1MWForGirjMKSw2pmmX9RzWPA3gstSRx2F9l4v8Hq76cdm4fMnV1do/+gdR3Fo52&#10;A7geC4Gni0+NW2apqslzc72SHfb7IA7TZ9IpB46RigrnLowZMtUnzkXsy1VsPEeh0uG7uq7XqSUq&#10;hW7ergs8NC83feD4CWkU2WilNS4LAQ2cHjhmJtC8pORjR/fG2tJM68TUyg/r1bpcYLJG52BO49Af&#10;djaIE+RxKGt+97e0QEenC9iAoD/OdgRjky1i0SMGkxSyKPNrI2opLKYfkK1netbNemWJ8jxycyB9&#10;2Ycczl7qaKljnr48Mr/6JevnH9n+AAAA//8DAFBLAwQUAAYACAAAACEALKEySeEAAAAJAQAADwAA&#10;AGRycy9kb3ducmV2LnhtbEyPwU7DMBBE70j8g7VI3KiTFJU0xKkQUrm0FLVFFdzceEki4nUUO234&#10;e7YnOO7saOZNvhhtK07Y+8aRgngSgUAqnWmoUvC+X96lIHzQZHTrCBX8oIdFcX2V68y4M23xtAuV&#10;4BDymVZQh9BlUvqyRqv9xHVI/PtyvdWBz76SptdnDretTKJoJq1uiBtq3eFzjeX3brAKtuvlKj2s&#10;hrHsP1/izf5t/frhU6Vub8anRxABx/Bnhgs+o0PBTEc3kPGiVZDMH3hLUHAfJyDYMJ1FLBwvwhRk&#10;kcv/C4pfAAAA//8DAFBLAQItABQABgAIAAAAIQC2gziS/gAAAOEBAAATAAAAAAAAAAAAAAAAAAAA&#10;AABbQ29udGVudF9UeXBlc10ueG1sUEsBAi0AFAAGAAgAAAAhADj9If/WAAAAlAEAAAsAAAAAAAAA&#10;AAAAAAAALwEAAF9yZWxzLy5yZWxzUEsBAi0AFAAGAAgAAAAhAOHD4Y3EAQAAawMAAA4AAAAAAAAA&#10;AAAAAAAALgIAAGRycy9lMm9Eb2MueG1sUEsBAi0AFAAGAAgAAAAhACyhMknhAAAACQEAAA8AAAAA&#10;AAAAAAAAAAAAHgQAAGRycy9kb3ducmV2LnhtbFBLBQYAAAAABAAEAPMAAAAsBQ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39808" behindDoc="0" locked="0" layoutInCell="1" allowOverlap="1" wp14:anchorId="23A65001" wp14:editId="5803D407">
                <wp:simplePos x="0" y="0"/>
                <wp:positionH relativeFrom="column">
                  <wp:posOffset>3543300</wp:posOffset>
                </wp:positionH>
                <wp:positionV relativeFrom="paragraph">
                  <wp:posOffset>261620</wp:posOffset>
                </wp:positionV>
                <wp:extent cx="333375" cy="635"/>
                <wp:effectExtent l="13335" t="52705" r="15240" b="60960"/>
                <wp:wrapNone/>
                <wp:docPr id="1822578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D2A9" id="Line 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0.6pt" to="305.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6RxAEAAGsDAAAOAAAAZHJzL2Uyb0RvYy54bWysU8Fu2zAMvQ/YPwi6L05SpNuMOD2k6y7d&#10;FqDdBzCSbAuTRYFUYufvJ6lp1q23YjoIpEg+PT5R65tpcOJoiC36Ri5mcymMV6it7xr58/Huwycp&#10;OILX4NCbRp4My5vN+3frMdRmiT06bUgkEM/1GBrZxxjqqmLVmwF4hsH4FGyRBojJpa7SBGNCH1y1&#10;nM+vqxFJB0JlmNPp7VNQbgp+2xoVf7QtmyhcIxO3WHYq+z7v1WYNdUcQeqvONOANLAawPl16gbqF&#10;COJA9hXUYBUhYxtnCocK29YqU3pI3Szm/3Tz0EMwpZckDoeLTPz/YNX349bvKFNXk38I96h+sfC4&#10;7cF3phB4PIX0cIssVTUGri8l2eGwI7Efv6FOOXCIWFSYWhoyZOpPTEXs00VsM0Wh0uFVWh9XUqgU&#10;ur5aFXionysDcfxqcBDZaKSzPgsBNRzvOWYmUD+n5GOPd9a58pjOi7GRn1fLVSlgdFbnYE5j6vZb&#10;R+IIeRzKOt/7VxrhwesC1hvQX852BOuSLWLRI5JNCjkj822D0VI4k35Atp7oOX/WK0uU55HrPerT&#10;jnI4e+lFSx/n6csj89IvWX/+yOY3AAAA//8DAFBLAwQUAAYACAAAACEAEb17EOEAAAAJAQAADwAA&#10;AGRycy9kb3ducmV2LnhtbEyPwU7DMBBE70j8g7VI3KiTQqooxKkQUrm0gNoiBDc3XpKIeB3ZThv+&#10;nu0JjrMzmn1TLifbiyP60DlSkM4SEEi1Mx01Ct72q5scRIiajO4doYIfDLCsLi9KXRh3oi0ed7ER&#10;XEKh0AraGIdCylC3aHWYuQGJvS/nrY4sfSON1ycut72cJ8lCWt0Rf2j1gI8t1t+70SrYblbr/H09&#10;TrX/fEpf9q+b54+QK3V9NT3cg4g4xb8wnPEZHSpmOriRTBC9gizLeUtUcJfOQXBgkSYZiMP5cAuy&#10;KuX/BdUvAAAA//8DAFBLAQItABQABgAIAAAAIQC2gziS/gAAAOEBAAATAAAAAAAAAAAAAAAAAAAA&#10;AABbQ29udGVudF9UeXBlc10ueG1sUEsBAi0AFAAGAAgAAAAhADj9If/WAAAAlAEAAAsAAAAAAAAA&#10;AAAAAAAALwEAAF9yZWxzLy5yZWxzUEsBAi0AFAAGAAgAAAAhABl+3pHEAQAAawMAAA4AAAAAAAAA&#10;AAAAAAAALgIAAGRycy9lMm9Eb2MueG1sUEsBAi0AFAAGAAgAAAAhABG9exDhAAAACQEAAA8AAAAA&#10;AAAAAAAAAAAAHgQAAGRycy9kb3ducmV2LnhtbFBLBQYAAAAABAAEAPMAAAAsBQ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4928" behindDoc="0" locked="0" layoutInCell="1" allowOverlap="1" wp14:anchorId="3E57EE56" wp14:editId="5BEDCD68">
                <wp:simplePos x="0" y="0"/>
                <wp:positionH relativeFrom="column">
                  <wp:posOffset>5257800</wp:posOffset>
                </wp:positionH>
                <wp:positionV relativeFrom="paragraph">
                  <wp:posOffset>261620</wp:posOffset>
                </wp:positionV>
                <wp:extent cx="228600" cy="635"/>
                <wp:effectExtent l="13335" t="52705" r="15240" b="60960"/>
                <wp:wrapNone/>
                <wp:docPr id="48000945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B3764" id="Line 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0.6pt" to="6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3bxAEAAGsDAAAOAAAAZHJzL2Uyb0RvYy54bWysU01vGyEQvVfqf0Dc67W3spWuvM7BaXpJ&#10;W0tJf8AY2F0UYBCDvet/XyAb9+tWhQOaYYbHmzfD9nayhp1VII2u5avFkjPlBErt+pb/eLr/cMMZ&#10;RXASDDrV8osifrt7/247+kbVOKCRKrAE4qgZfcuHGH1TVSQGZYEW6JVLwQ6DhZjc0FcywJjQranq&#10;5XJTjRikDygUUTq9ewnyXcHvOiXi964jFZlpeeIWyx7Kfsx7tdtC0wfwgxYzDfgPFha0S49eoe4g&#10;AjsF/Q+U1SIgYRcXAm2FXaeFKjWkalbLv6p5HMCrUksSh/xVJno7WPHtvHeHkKmLyT36BxTPxBzu&#10;B3C9KgSeLj41bpWlqkZPzfVKdsgfAjuOX1GmHDhFLCpMXbAZMtXHpiL25Sq2miIT6bCubzbL1BKR&#10;QpuP6wIPzetNHyh+UWhZNlputMtCQAPnB4qZCTSvKfnY4b02pjTTODa2/NO6XpcLhEbLHMxpFPrj&#10;3gR2hjwOZc3v/pEW8ORkARsUyM+zHUGbZLNY9IhBJ4WM4vk1qyRnRqUfkK0XesbNemWJ8jxSc0R5&#10;OYQczl7qaKljnr48Mr/7JevXH9n9BAAA//8DAFBLAwQUAAYACAAAACEAT9f4FOAAAAAJAQAADwAA&#10;AGRycy9kb3ducmV2LnhtbEyPwU7DMBBE70j8g7VI3KiTUFVWiFMhpHJpAbVFCG5usiQR8TqynTb8&#10;PdtTOe7saOZNsZxsL47oQ+dIQzpLQCBVru6o0fC+X90pECEaqk3vCDX8YoBleX1VmLx2J9ricRcb&#10;wSEUcqOhjXHIpQxVi9aEmRuQ+PftvDWRT9/I2psTh9teZkmykNZ0xA2tGfCpxepnN1oN281qrT7W&#10;41T5r+f0df+2efkMSuvbm+nxAUTEKV7McMZndCiZ6eBGqoPoNahM8ZaoYZ5mINigFnMWDmfhHmRZ&#10;yP8Lyj8AAAD//wMAUEsBAi0AFAAGAAgAAAAhALaDOJL+AAAA4QEAABMAAAAAAAAAAAAAAAAAAAAA&#10;AFtDb250ZW50X1R5cGVzXS54bWxQSwECLQAUAAYACAAAACEAOP0h/9YAAACUAQAACwAAAAAAAAAA&#10;AAAAAAAvAQAAX3JlbHMvLnJlbHNQSwECLQAUAAYACAAAACEAj55N28QBAABrAwAADgAAAAAAAAAA&#10;AAAAAAAuAgAAZHJzL2Uyb0RvYy54bWxQSwECLQAUAAYACAAAACEAT9f4FOAAAAAJAQAADwAAAAAA&#10;AAAAAAAAAAAeBAAAZHJzL2Rvd25yZXYueG1sUEsFBgAAAAAEAAQA8wAAACsFA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0832" behindDoc="0" locked="0" layoutInCell="1" allowOverlap="1" wp14:anchorId="4E5F2704" wp14:editId="3BD72E15">
                <wp:simplePos x="0" y="0"/>
                <wp:positionH relativeFrom="column">
                  <wp:posOffset>4933950</wp:posOffset>
                </wp:positionH>
                <wp:positionV relativeFrom="paragraph">
                  <wp:posOffset>558800</wp:posOffset>
                </wp:positionV>
                <wp:extent cx="323850" cy="5715"/>
                <wp:effectExtent l="13335" t="54610" r="15240" b="53975"/>
                <wp:wrapNone/>
                <wp:docPr id="5731367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5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75056" id="Line 6"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44pt" to="414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KywEAAHYDAAAOAAAAZHJzL2Uyb0RvYy54bWysU01v2zAMvQ/YfxB0X5yk8NYZcXpI1126&#10;LUC73hV92MJkUaCU2Pn3E1Uj7bbbUB0EUiQfyUdqczMNjp00Rgu+5avFkjPtJSjru5b/fLz7cM1Z&#10;TMIr4cDrlp915Dfb9+82Y2j0GnpwSiPLID42Y2h5n1JoqirKXg8iLiBon40GcBApq9hVCsWY0QdX&#10;rZfLj9UIqAKC1DHm19tnI98WfGO0TD+MiTox1/JcWyo3lvtAd7XdiKZDEXor5zLEf1QxCOtz0gvU&#10;rUiCHdH+AzVYiRDBpIWEoQJjrNSlh9zNavlXNw+9CLr0ksmJ4UJTfDtY+f2083uk0uXkH8I9yF+R&#10;edj1wne6FPB4DnlwK6KqGkNsLiGkxLBHdhi/gco+4pigsDAZHJhxNjxRIIHnTtlUaD9faNdTYjI/&#10;Xq2vrus8HJlN9adVXTKJhkAoNGBMXzUMjISWO+uJE9GI031MVNSLCz17uLPOlbk6z8aWf67XdQmI&#10;4KwiI7lF7A47h+wkaDPKmfP+4YZw9KqA9VqoL7OchHVZZqlQk9BmspzmlG3QijOn82cg6bk852fq&#10;iC1azdgcQJ33SGbS8nBLH/Mi0va81ovXy3fZ/gYAAP//AwBQSwMEFAAGAAgAAAAhAHd0fhPfAAAA&#10;CQEAAA8AAABkcnMvZG93bnJldi54bWxMj81OwzAQhO9IvIO1SNyo0wpIGuJUCIHECUGLKvXmxiYJ&#10;jdfB3jaBp2dzgtP+jWa/KVaj68TJhth6VDCfJSAsVt60WCt43zxdZSAiaTS682gVfNsIq/L8rNC5&#10;8QO+2dOaasEmGHOtoCHqcylj1Vin48z3Fvn24YPTxGOopQl6YHPXyUWS3EqnW+QPje7tQ2Orw/ro&#10;FCw3w41/DYft9bz92v08flL//EJKXV6M93cgyI70J4YJn9GhZKa9P6KJolOQpilnIQVZxpUF2WJq&#10;9tNiCbIs5P8E5S8AAAD//wMAUEsBAi0AFAAGAAgAAAAhALaDOJL+AAAA4QEAABMAAAAAAAAAAAAA&#10;AAAAAAAAAFtDb250ZW50X1R5cGVzXS54bWxQSwECLQAUAAYACAAAACEAOP0h/9YAAACUAQAACwAA&#10;AAAAAAAAAAAAAAAvAQAAX3JlbHMvLnJlbHNQSwECLQAUAAYACAAAACEAFD0XissBAAB2AwAADgAA&#10;AAAAAAAAAAAAAAAuAgAAZHJzL2Uyb0RvYy54bWxQSwECLQAUAAYACAAAACEAd3R+E98AAAAJAQAA&#10;DwAAAAAAAAAAAAAAAAAlBAAAZHJzL2Rvd25yZXYueG1sUEsFBgAAAAAEAAQA8wAAADEFA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3904" behindDoc="0" locked="0" layoutInCell="1" allowOverlap="1" wp14:anchorId="3368B320" wp14:editId="2C267872">
                <wp:simplePos x="0" y="0"/>
                <wp:positionH relativeFrom="column">
                  <wp:posOffset>3552825</wp:posOffset>
                </wp:positionH>
                <wp:positionV relativeFrom="paragraph">
                  <wp:posOffset>558800</wp:posOffset>
                </wp:positionV>
                <wp:extent cx="219075" cy="635"/>
                <wp:effectExtent l="13335" t="54610" r="15240" b="59055"/>
                <wp:wrapNone/>
                <wp:docPr id="19253347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8C3B4" id="Line 7"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75pt,44pt" to="297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afxQEAAGsDAAAOAAAAZHJzL2Uyb0RvYy54bWysU8FuGyEQvVfqPyDu9a5dOW1WXufgNL2k&#10;raWkHzAGdhcVGDRg7/rvC2TjtM0tKgc0w8w83jyGzc1kDTspChpdy5eLmjPlBErt+pb/fLz78Jmz&#10;EMFJMOhUy88q8Jvt+3eb0TdqhQMaqYglEBea0bd8iNE3VRXEoCyEBXrlUrBDshCTS30lCcaEbk21&#10;quurakSSnlCoENLp7VOQbwt+1ykRf3RdUJGZlidusexU9kPeq+0Gmp7AD1rMNOANLCxoly69QN1C&#10;BHYk/QrKakEYsIsLgbbCrtNClR5SN8v6n24eBvCq9JLECf4iU/h/sOL7aef2lKmLyT34exS/AnO4&#10;G8D1qhB4PPv0cMssVTX60FxKshP8nthh/IYy5cAxYlFh6shmyNQfm4rY54vYaopMpMPV8rr+tOZM&#10;pNDVx3WBh+a50lOIXxValo2WG+2yENDA6T7EzASa55R87PBOG1Me0zg2tvx6vVqXgoBGyxzMaYH6&#10;w84QO0Eeh7Lme/9KIzw6WcAGBfLLbEfQJtksFj0i6aSQUTzfZpXkzKj0A7L1RM+4Wa8sUZ7H0BxQ&#10;nveUw9lLL1r6mKcvj8yffsl6+SPb3wAAAP//AwBQSwMEFAAGAAgAAAAhAGLcFijgAAAACQEAAA8A&#10;AABkcnMvZG93bnJldi54bWxMj0FPwzAMhe9I/IfISNxYWkRRVppOCGlcNpi2IQS3rDFtReNUTbqV&#10;f493gpvt9/T8vWIxuU4ccQitJw3pLAGBVHnbUq3hbb+8USBCNGRN5wk1/GCARXl5UZjc+hNt8biL&#10;teAQCrnR0MTY51KGqkFnwsz3SKx9+cGZyOtQSzuYE4e7Tt4myb10piX+0Jgenxqsvnej07BdL1fq&#10;fTVO1fD5nL7uN+uXj6C0vr6aHh9ARJzinxnO+IwOJTMd/Eg2iE5Dls0ztmpQijuxIZvf8XA4H1KQ&#10;ZSH/Nyh/AQAA//8DAFBLAQItABQABgAIAAAAIQC2gziS/gAAAOEBAAATAAAAAAAAAAAAAAAAAAAA&#10;AABbQ29udGVudF9UeXBlc10ueG1sUEsBAi0AFAAGAAgAAAAhADj9If/WAAAAlAEAAAsAAAAAAAAA&#10;AAAAAAAALwEAAF9yZWxzLy5yZWxzUEsBAi0AFAAGAAgAAAAhAMg9Jp/FAQAAawMAAA4AAAAAAAAA&#10;AAAAAAAALgIAAGRycy9lMm9Eb2MueG1sUEsBAi0AFAAGAAgAAAAhAGLcFijgAAAACQEAAA8AAAAA&#10;AAAAAAAAAAAAHwQAAGRycy9kb3ducmV2LnhtbFBLBQYAAAAABAAEAPMAAAAsBQ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2880" behindDoc="0" locked="0" layoutInCell="1" allowOverlap="1" wp14:anchorId="52AC90F7" wp14:editId="62132E59">
                <wp:simplePos x="0" y="0"/>
                <wp:positionH relativeFrom="column">
                  <wp:posOffset>2171700</wp:posOffset>
                </wp:positionH>
                <wp:positionV relativeFrom="paragraph">
                  <wp:posOffset>558800</wp:posOffset>
                </wp:positionV>
                <wp:extent cx="333375" cy="635"/>
                <wp:effectExtent l="13335" t="54610" r="15240" b="59055"/>
                <wp:wrapNone/>
                <wp:docPr id="19308090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0158F" id="Line 8"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4pt" to="197.2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6RxAEAAGsDAAAOAAAAZHJzL2Uyb0RvYy54bWysU8Fu2zAMvQ/YPwi6L05SpNuMOD2k6y7d&#10;FqDdBzCSbAuTRYFUYufvJ6lp1q23YjoIpEg+PT5R65tpcOJoiC36Ri5mcymMV6it7xr58/Huwycp&#10;OILX4NCbRp4My5vN+3frMdRmiT06bUgkEM/1GBrZxxjqqmLVmwF4hsH4FGyRBojJpa7SBGNCH1y1&#10;nM+vqxFJB0JlmNPp7VNQbgp+2xoVf7QtmyhcIxO3WHYq+z7v1WYNdUcQeqvONOANLAawPl16gbqF&#10;COJA9hXUYBUhYxtnCocK29YqU3pI3Szm/3Tz0EMwpZckDoeLTPz/YNX349bvKFNXk38I96h+sfC4&#10;7cF3phB4PIX0cIssVTUGri8l2eGwI7Efv6FOOXCIWFSYWhoyZOpPTEXs00VsM0Wh0uFVWh9XUqgU&#10;ur5aFXionysDcfxqcBDZaKSzPgsBNRzvOWYmUD+n5GOPd9a58pjOi7GRn1fLVSlgdFbnYE5j6vZb&#10;R+IIeRzKOt/7VxrhwesC1hvQX852BOuSLWLRI5JNCjkj822D0VI4k35Atp7oOX/WK0uU55HrPerT&#10;jnI4e+lFSx/n6csj89IvWX/+yOY3AAAA//8DAFBLAwQUAAYACAAAACEAAraS3OEAAAAJAQAADwAA&#10;AGRycy9kb3ducmV2LnhtbEyPQU/DMAyF70j8h8hI3FjabaBQmk4IaVw2hrYhBLesMW1F41RNupV/&#10;j3eCk2W/p+fv5YvRteKIfWg8aUgnCQik0tuGKg1v++WNAhGiIWtaT6jhBwMsisuL3GTWn2iLx12s&#10;BIdQyIyGOsYukzKUNToTJr5DYu3L985EXvtK2t6cONy1cpokd9KZhvhDbTp8qrH83g1Ow3a9XKn3&#10;1TCW/edzutm/rl8+gtL6+mp8fAARcYx/ZjjjMzoUzHTwA9kgWg2z+ZS7RA1K8WTD7H5+C+JwPqQg&#10;i1z+b1D8AgAA//8DAFBLAQItABQABgAIAAAAIQC2gziS/gAAAOEBAAATAAAAAAAAAAAAAAAAAAAA&#10;AABbQ29udGVudF9UeXBlc10ueG1sUEsBAi0AFAAGAAgAAAAhADj9If/WAAAAlAEAAAsAAAAAAAAA&#10;AAAAAAAALwEAAF9yZWxzLy5yZWxzUEsBAi0AFAAGAAgAAAAhABl+3pHEAQAAawMAAA4AAAAAAAAA&#10;AAAAAAAALgIAAGRycy9lMm9Eb2MueG1sUEsBAi0AFAAGAAgAAAAhAAK2ktzhAAAACQEAAA8AAAAA&#10;AAAAAAAAAAAAHgQAAGRycy9kb3ducmV2LnhtbFBLBQYAAAAABAAEAPMAAAAsBQ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1856" behindDoc="0" locked="0" layoutInCell="1" allowOverlap="1" wp14:anchorId="4142325D" wp14:editId="5CC33FCB">
                <wp:simplePos x="0" y="0"/>
                <wp:positionH relativeFrom="column">
                  <wp:posOffset>819150</wp:posOffset>
                </wp:positionH>
                <wp:positionV relativeFrom="paragraph">
                  <wp:posOffset>558800</wp:posOffset>
                </wp:positionV>
                <wp:extent cx="333375" cy="635"/>
                <wp:effectExtent l="13335" t="54610" r="15240" b="59055"/>
                <wp:wrapNone/>
                <wp:docPr id="17089438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FD36C" id="Line 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4pt" to="90.7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6RxAEAAGsDAAAOAAAAZHJzL2Uyb0RvYy54bWysU8Fu2zAMvQ/YPwi6L05SpNuMOD2k6y7d&#10;FqDdBzCSbAuTRYFUYufvJ6lp1q23YjoIpEg+PT5R65tpcOJoiC36Ri5mcymMV6it7xr58/Huwycp&#10;OILX4NCbRp4My5vN+3frMdRmiT06bUgkEM/1GBrZxxjqqmLVmwF4hsH4FGyRBojJpa7SBGNCH1y1&#10;nM+vqxFJB0JlmNPp7VNQbgp+2xoVf7QtmyhcIxO3WHYq+z7v1WYNdUcQeqvONOANLAawPl16gbqF&#10;COJA9hXUYBUhYxtnCocK29YqU3pI3Szm/3Tz0EMwpZckDoeLTPz/YNX349bvKFNXk38I96h+sfC4&#10;7cF3phB4PIX0cIssVTUGri8l2eGwI7Efv6FOOXCIWFSYWhoyZOpPTEXs00VsM0Wh0uFVWh9XUqgU&#10;ur5aFXionysDcfxqcBDZaKSzPgsBNRzvOWYmUD+n5GOPd9a58pjOi7GRn1fLVSlgdFbnYE5j6vZb&#10;R+IIeRzKOt/7VxrhwesC1hvQX852BOuSLWLRI5JNCjkj822D0VI4k35Atp7oOX/WK0uU55HrPerT&#10;jnI4e+lFSx/n6csj89IvWX/+yOY3AAAA//8DAFBLAwQUAAYACAAAACEAjMYt6t8AAAAJAQAADwAA&#10;AGRycy9kb3ducmV2LnhtbEyPQUvDQBCF74L/YRnBm92koKxpNkWEemlV2orU2zYZk2B2Nuxu2vjv&#10;nZzqaXgzjzffy5ej7cQJfWgdaUhnCQik0lUt1Ro+9qs7BSJEQ5XpHKGGXwywLK6vcpNV7kxbPO1i&#10;LTiEQmY0NDH2mZShbNCaMHM9Et++nbcmsvS1rLw5c7jt5DxJHqQ1LfGHxvT43GD5sxushu1mtVaf&#10;62Es/ddL+rZ/37wegtL69mZ8WoCIOMaLGSZ8RoeCmY5uoCqIjvX8kbtEDUrxnAwqvQdxnBYpyCKX&#10;/xsUfwAAAP//AwBQSwECLQAUAAYACAAAACEAtoM4kv4AAADhAQAAEwAAAAAAAAAAAAAAAAAAAAAA&#10;W0NvbnRlbnRfVHlwZXNdLnhtbFBLAQItABQABgAIAAAAIQA4/SH/1gAAAJQBAAALAAAAAAAAAAAA&#10;AAAAAC8BAABfcmVscy8ucmVsc1BLAQItABQABgAIAAAAIQAZft6RxAEAAGsDAAAOAAAAAAAAAAAA&#10;AAAAAC4CAABkcnMvZTJvRG9jLnhtbFBLAQItABQABgAIAAAAIQCMxi3q3wAAAAkBAAAPAAAAAAAA&#10;AAAAAAAAAB4EAABkcnMvZG93bnJldi54bWxQSwUGAAAAAAQABADzAAAAKgUAAAAA&#10;">
                <v:stroke endarrow="block"/>
              </v:line>
            </w:pict>
          </mc:Fallback>
        </mc:AlternateContent>
      </w:r>
      <w:r w:rsidR="00000000">
        <w:rPr>
          <w:rFonts w:ascii="宏业立方符号" w:eastAsia="宏业立方符号" w:hAnsi="宏业立方符号" w:hint="eastAsia"/>
          <w:color w:val="000000"/>
          <w:sz w:val="28"/>
        </w:rPr>
        <w:t>顶棚标高弹水平线　　　划龙骨分档线　　　安装水电管线     固定吊挂杆件　　 安装主龙骨　　 安装次龙骨　　 安装罩面板  　  安装压条</w:t>
      </w:r>
    </w:p>
    <w:p w14:paraId="344040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（2）操作工艺 </w:t>
      </w:r>
    </w:p>
    <w:p w14:paraId="1FEAB3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1）弹线</w:t>
      </w:r>
    </w:p>
    <w:p w14:paraId="09EE3AB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用水准线在房间内每个墙（柱）角上抄出水平点（若墙体较长，中</w:t>
      </w:r>
      <w:r>
        <w:rPr>
          <w:rFonts w:ascii="宏业立方符号" w:eastAsia="宏业立方符号" w:hAnsi="宏业立方符号" w:hint="eastAsia"/>
          <w:color w:val="000000"/>
          <w:sz w:val="28"/>
        </w:rPr>
        <w:lastRenderedPageBreak/>
        <w:t>间也应适当抄几个点），弹出水准线（水准线距地面一般为500mm）,从水准线量至吊顶设计高度加上金属板的厚度和折边的高度，用粉线沿墙（柱）弹出水准线，即为吊顶次龙骨的下皮线，同时，按吊顶平面图，在混凝土顶板弹出主龙骨的位置。主龙骨应从吊顶中心向两边分，最大间距为1000mm,遇到梁和管道固定点大于设计和规程要求，应增加吊杆的固定点。</w:t>
      </w:r>
    </w:p>
    <w:p w14:paraId="135038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2）固定吊挂杆件</w:t>
      </w:r>
    </w:p>
    <w:p w14:paraId="078ED0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采用膨胀螺栓固定吊挂杆件。采用φ8的吊杆，还应设置反向支撑。吊杆可以采用冷拔钢筋和盘圆钢筋，但采用盘圆钢筋应采用机械将其拉直。吊杆的一端同Ｌ30×30×3角码焊接（角码的孔径应根据吊杆和膨胀螺栓的直径确定），另一端可以用攻丝套出大于100mm的丝杆，也可以买成品丝杆焊接．制作好的吊杆应做防锈处理．制作好的吊杆用膨胀螺栓固定在楼板上，用冲击电锤打孔，孔径应稍大于膨胀螺栓的直径。</w:t>
      </w:r>
    </w:p>
    <w:p w14:paraId="0CEC345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3）龙骨安装</w:t>
      </w:r>
    </w:p>
    <w:p w14:paraId="5CA0C37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A、安装边龙骨</w:t>
      </w:r>
    </w:p>
    <w:p w14:paraId="1E77D8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边龙骨的安装应按设计要求弹线，沿墙（柱）上的水平龙骨线把Ｌ形镀锌轻钢条用自攻螺丝固定在预埋木砖上，如为混凝土墙（柱）上可用射钉固定，射钉间距应不大于吊顶次龙骨的间距。如罩面板是固定的单铝板或铝塑板可以用密封胶纸直接收边，也可以加阴角进行修饰。</w:t>
      </w:r>
    </w:p>
    <w:p w14:paraId="76CA63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B、安装主龙骨</w:t>
      </w:r>
    </w:p>
    <w:p w14:paraId="4D4B96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主龙骨应吊挂在吊杆上。主龙骨间距900～1000mm。主龙骨为UC50型，一般宜平行竖向安装，同时应起拱，起拱高度为房间跨度的1/200～</w:t>
      </w:r>
      <w:r>
        <w:rPr>
          <w:rFonts w:ascii="宏业立方符号" w:eastAsia="宏业立方符号" w:hAnsi="宏业立方符号" w:hint="eastAsia"/>
          <w:color w:val="000000"/>
          <w:sz w:val="28"/>
        </w:rPr>
        <w:lastRenderedPageBreak/>
        <w:t>1/300。主龙骨的悬臂段不应大于300mm,否则应增加吊杆。主龙骨的接长应采取对接，相邻龙骨的对接接头要相互错开。主龙骨挂好后应基本调平。</w:t>
      </w:r>
    </w:p>
    <w:p w14:paraId="67C96A4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C、安装次龙骨</w:t>
      </w:r>
    </w:p>
    <w:p w14:paraId="34FF57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次龙骨间距根据设计要求施工。可以用型钢做主龙骨，与吊杆直接焊接或螺栓连接，金属罩面板的次龙骨，应使用专用次龙骨，与主龙骨直接连接。</w:t>
      </w:r>
    </w:p>
    <w:p w14:paraId="42C7C4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用T形镀锌铁片连接件把次龙骨固定在主龙骨上时，次龙骨的两端应搭在Ｌ形边龙骨的水平翼缘上。在通风、水电等洞口周围应设附加龙骨，附加龙骨的连接应拉铆钉铆固。</w:t>
      </w:r>
    </w:p>
    <w:p w14:paraId="04BA3B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D、金属（条、方）扣板安装</w:t>
      </w:r>
    </w:p>
    <w:p w14:paraId="7777A73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条板式吊顶龙骨一般可直接吊挂，也可以增加主龙骨，主龙骨间距不大于1000mm,条板式吊顶龙骨与条板配套。</w:t>
      </w:r>
    </w:p>
    <w:p w14:paraId="445655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方板吊顶次龙骨分明装Ｔ形和暗装卡口两种，可根据金属方板式样选定；次龙骨与主龙骨间用固定件连接</w:t>
      </w:r>
    </w:p>
    <w:p w14:paraId="3F09A1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金属板吊顶与四周墙面所留空隙，用金属压条与吊顶找齐，金属压缝条的材质宜与金属板面相同。</w:t>
      </w:r>
    </w:p>
    <w:p w14:paraId="6F8853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饰面板上的灯具、烟感器、喷淋头、风口篦子等设备的位置应合理、美观，与饰面的交接应吻合、严密。并做好检修口的预留，使用材料宜与母体相同，安装时应严格控制整体性，刚度和承载力。</w:t>
      </w:r>
    </w:p>
    <w:p w14:paraId="5BFEF4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4）大于３kg重型灯具、电扇及其他重型设备严禁安装在吊顶工程的</w:t>
      </w:r>
      <w:r>
        <w:rPr>
          <w:rFonts w:ascii="宏业立方符号" w:eastAsia="宏业立方符号" w:hAnsi="宏业立方符号" w:hint="eastAsia"/>
          <w:color w:val="000000"/>
          <w:sz w:val="28"/>
        </w:rPr>
        <w:lastRenderedPageBreak/>
        <w:t>龙骨上。</w:t>
      </w:r>
    </w:p>
    <w:p w14:paraId="5EF3FF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2.复合铝塑板饰面施工工艺</w:t>
      </w:r>
    </w:p>
    <w:p w14:paraId="518C36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1、施工工艺</w:t>
      </w:r>
    </w:p>
    <w:p w14:paraId="0B03FC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32EE32CC" w14:textId="0D8232FD" w:rsidR="00000000" w:rsidRDefault="00F22651">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noProof/>
          <w:color w:val="000000"/>
          <w:sz w:val="28"/>
        </w:rPr>
        <mc:AlternateContent>
          <mc:Choice Requires="wps">
            <w:drawing>
              <wp:anchor distT="0" distB="0" distL="114300" distR="114300" simplePos="0" relativeHeight="251649024" behindDoc="0" locked="0" layoutInCell="1" allowOverlap="1" wp14:anchorId="23930370" wp14:editId="67A70546">
                <wp:simplePos x="0" y="0"/>
                <wp:positionH relativeFrom="column">
                  <wp:posOffset>581025</wp:posOffset>
                </wp:positionH>
                <wp:positionV relativeFrom="paragraph">
                  <wp:posOffset>604520</wp:posOffset>
                </wp:positionV>
                <wp:extent cx="333375" cy="635"/>
                <wp:effectExtent l="13335" t="55245" r="15240" b="58420"/>
                <wp:wrapNone/>
                <wp:docPr id="164275969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5FB36" id="Line 10"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47.6pt" to="1in,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6RxAEAAGsDAAAOAAAAZHJzL2Uyb0RvYy54bWysU8Fu2zAMvQ/YPwi6L05SpNuMOD2k6y7d&#10;FqDdBzCSbAuTRYFUYufvJ6lp1q23YjoIpEg+PT5R65tpcOJoiC36Ri5mcymMV6it7xr58/Huwycp&#10;OILX4NCbRp4My5vN+3frMdRmiT06bUgkEM/1GBrZxxjqqmLVmwF4hsH4FGyRBojJpa7SBGNCH1y1&#10;nM+vqxFJB0JlmNPp7VNQbgp+2xoVf7QtmyhcIxO3WHYq+z7v1WYNdUcQeqvONOANLAawPl16gbqF&#10;COJA9hXUYBUhYxtnCocK29YqU3pI3Szm/3Tz0EMwpZckDoeLTPz/YNX349bvKFNXk38I96h+sfC4&#10;7cF3phB4PIX0cIssVTUGri8l2eGwI7Efv6FOOXCIWFSYWhoyZOpPTEXs00VsM0Wh0uFVWh9XUqgU&#10;ur5aFXionysDcfxqcBDZaKSzPgsBNRzvOWYmUD+n5GOPd9a58pjOi7GRn1fLVSlgdFbnYE5j6vZb&#10;R+IIeRzKOt/7VxrhwesC1hvQX852BOuSLWLRI5JNCjkj822D0VI4k35Atp7oOX/WK0uU55HrPerT&#10;jnI4e+lFSx/n6csj89IvWX/+yOY3AAAA//8DAFBLAwQUAAYACAAAACEAZPdJceAAAAAIAQAADwAA&#10;AGRycy9kb3ducmV2LnhtbEyPQU/DMAyF70j8h8hI3FjasaGuNJ0Q0rhsDG1DE9yyxrQVjVM16Vb+&#10;Pe4JTpb9np6/ly0H24gzdr52pCCeRCCQCmdqKhW8H1Z3CQgfNBndOEIFP+hhmV9fZTo17kI7PO9D&#10;KTiEfKoVVCG0qZS+qNBqP3EtEmtfrrM68NqV0nT6wuG2kdMoepBW18QfKt3ic4XF9763Cnab1To5&#10;rvuh6D5f4u3hbfP64ROlbm+Gp0cQAYfwZ4YRn9EhZ6aT68l40ShYxHN28pxPQYz6bMbdTuPhHmSe&#10;yf8F8l8AAAD//wMAUEsBAi0AFAAGAAgAAAAhALaDOJL+AAAA4QEAABMAAAAAAAAAAAAAAAAAAAAA&#10;AFtDb250ZW50X1R5cGVzXS54bWxQSwECLQAUAAYACAAAACEAOP0h/9YAAACUAQAACwAAAAAAAAAA&#10;AAAAAAAvAQAAX3JlbHMvLnJlbHNQSwECLQAUAAYACAAAACEAGX7ekcQBAABrAwAADgAAAAAAAAAA&#10;AAAAAAAuAgAAZHJzL2Uyb0RvYy54bWxQSwECLQAUAAYACAAAACEAZPdJceAAAAAIAQAADwAAAAAA&#10;AAAAAAAAAAAeBAAAZHJzL2Rvd25yZXYueG1sUEsFBgAAAAAEAAQA8wAAACsFA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50048" behindDoc="0" locked="0" layoutInCell="1" allowOverlap="1" wp14:anchorId="59F79782" wp14:editId="59B3328B">
                <wp:simplePos x="0" y="0"/>
                <wp:positionH relativeFrom="column">
                  <wp:posOffset>1838325</wp:posOffset>
                </wp:positionH>
                <wp:positionV relativeFrom="paragraph">
                  <wp:posOffset>604520</wp:posOffset>
                </wp:positionV>
                <wp:extent cx="333375" cy="635"/>
                <wp:effectExtent l="13335" t="55245" r="15240" b="58420"/>
                <wp:wrapNone/>
                <wp:docPr id="114123609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D91E4" id="Line 1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47.6pt" to="171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6RxAEAAGsDAAAOAAAAZHJzL2Uyb0RvYy54bWysU8Fu2zAMvQ/YPwi6L05SpNuMOD2k6y7d&#10;FqDdBzCSbAuTRYFUYufvJ6lp1q23YjoIpEg+PT5R65tpcOJoiC36Ri5mcymMV6it7xr58/Huwycp&#10;OILX4NCbRp4My5vN+3frMdRmiT06bUgkEM/1GBrZxxjqqmLVmwF4hsH4FGyRBojJpa7SBGNCH1y1&#10;nM+vqxFJB0JlmNPp7VNQbgp+2xoVf7QtmyhcIxO3WHYq+z7v1WYNdUcQeqvONOANLAawPl16gbqF&#10;COJA9hXUYBUhYxtnCocK29YqU3pI3Szm/3Tz0EMwpZckDoeLTPz/YNX349bvKFNXk38I96h+sfC4&#10;7cF3phB4PIX0cIssVTUGri8l2eGwI7Efv6FOOXCIWFSYWhoyZOpPTEXs00VsM0Wh0uFVWh9XUqgU&#10;ur5aFXionysDcfxqcBDZaKSzPgsBNRzvOWYmUD+n5GOPd9a58pjOi7GRn1fLVSlgdFbnYE5j6vZb&#10;R+IIeRzKOt/7VxrhwesC1hvQX852BOuSLWLRI5JNCjkj822D0VI4k35Atp7oOX/WK0uU55HrPerT&#10;jnI4e+lFSx/n6csj89IvWX/+yOY3AAAA//8DAFBLAwQUAAYACAAAACEAIM5R++AAAAAJAQAADwAA&#10;AGRycy9kb3ducmV2LnhtbEyPwU7DMAyG70i8Q2Qkbixdx1BXmk4IaVw2QNsQglvWmLaicaok3crb&#10;453gaPvT7+8vlqPtxBF9aB0pmE4SEEiVMy3VCt72q5sMRIiajO4coYIfDLAsLy8KnRt3oi0ed7EW&#10;HEIh1wqaGPtcylA1aHWYuB6Jb1/OWx159LU0Xp843HYyTZI7aXVL/KHRPT42WH3vBqtgu1mts/f1&#10;MFb+82n6sn/dPH+ETKnrq/HhHkTEMf7BcNZndSjZ6eAGMkF0CtJsMWdUwWKegmBgdptyucN5MQNZ&#10;FvJ/g/IXAAD//wMAUEsBAi0AFAAGAAgAAAAhALaDOJL+AAAA4QEAABMAAAAAAAAAAAAAAAAAAAAA&#10;AFtDb250ZW50X1R5cGVzXS54bWxQSwECLQAUAAYACAAAACEAOP0h/9YAAACUAQAACwAAAAAAAAAA&#10;AAAAAAAvAQAAX3JlbHMvLnJlbHNQSwECLQAUAAYACAAAACEAGX7ekcQBAABrAwAADgAAAAAAAAAA&#10;AAAAAAAuAgAAZHJzL2Uyb0RvYy54bWxQSwECLQAUAAYACAAAACEAIM5R++AAAAAJAQAADwAAAAAA&#10;AAAAAAAAAAAeBAAAZHJzL2Rvd25yZXYueG1sUEsFBgAAAAAEAAQA8wAAACsFA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51072" behindDoc="0" locked="0" layoutInCell="1" allowOverlap="1" wp14:anchorId="0A7C3C6F" wp14:editId="58A289D2">
                <wp:simplePos x="0" y="0"/>
                <wp:positionH relativeFrom="column">
                  <wp:posOffset>3209925</wp:posOffset>
                </wp:positionH>
                <wp:positionV relativeFrom="paragraph">
                  <wp:posOffset>604520</wp:posOffset>
                </wp:positionV>
                <wp:extent cx="333375" cy="635"/>
                <wp:effectExtent l="13335" t="55245" r="15240" b="58420"/>
                <wp:wrapNone/>
                <wp:docPr id="95053219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A7647" id="Line 1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47.6pt" to="279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6RxAEAAGsDAAAOAAAAZHJzL2Uyb0RvYy54bWysU8Fu2zAMvQ/YPwi6L05SpNuMOD2k6y7d&#10;FqDdBzCSbAuTRYFUYufvJ6lp1q23YjoIpEg+PT5R65tpcOJoiC36Ri5mcymMV6it7xr58/Huwycp&#10;OILX4NCbRp4My5vN+3frMdRmiT06bUgkEM/1GBrZxxjqqmLVmwF4hsH4FGyRBojJpa7SBGNCH1y1&#10;nM+vqxFJB0JlmNPp7VNQbgp+2xoVf7QtmyhcIxO3WHYq+z7v1WYNdUcQeqvONOANLAawPl16gbqF&#10;COJA9hXUYBUhYxtnCocK29YqU3pI3Szm/3Tz0EMwpZckDoeLTPz/YNX349bvKFNXk38I96h+sfC4&#10;7cF3phB4PIX0cIssVTUGri8l2eGwI7Efv6FOOXCIWFSYWhoyZOpPTEXs00VsM0Wh0uFVWh9XUqgU&#10;ur5aFXionysDcfxqcBDZaKSzPgsBNRzvOWYmUD+n5GOPd9a58pjOi7GRn1fLVSlgdFbnYE5j6vZb&#10;R+IIeRzKOt/7VxrhwesC1hvQX852BOuSLWLRI5JNCjkj822D0VI4k35Atp7oOX/WK0uU55HrPerT&#10;jnI4e+lFSx/n6csj89IvWX/+yOY3AAAA//8DAFBLAwQUAAYACAAAACEA0lNNbeAAAAAJAQAADwAA&#10;AGRycy9kb3ducmV2LnhtbEyPwU7DMAyG70i8Q2QkbizdUFApTSeENC4bTNvQNG5ZY9qKxqmadCtv&#10;j3eCo+1Pv78/n4+uFSfsQ+NJw3SSgEAqvW2o0vCxW9ylIEI0ZE3rCTX8YIB5cX2Vm8z6M23wtI2V&#10;4BAKmdFQx9hlUoayRmfCxHdIfPvyvTORx76StjdnDnetnCXJg3SmIf5Qmw5faiy/t4PTsFktlul+&#10;OYxl//k6fd+tV2+HkGp9ezM+P4GIOMY/GC76rA4FOx39QDaIVoNKlGJUw6OagWBAqZTLHS+Le5BF&#10;Lv83KH4BAAD//wMAUEsBAi0AFAAGAAgAAAAhALaDOJL+AAAA4QEAABMAAAAAAAAAAAAAAAAAAAAA&#10;AFtDb250ZW50X1R5cGVzXS54bWxQSwECLQAUAAYACAAAACEAOP0h/9YAAACUAQAACwAAAAAAAAAA&#10;AAAAAAAvAQAAX3JlbHMvLnJlbHNQSwECLQAUAAYACAAAACEAGX7ekcQBAABrAwAADgAAAAAAAAAA&#10;AAAAAAAuAgAAZHJzL2Uyb0RvYy54bWxQSwECLQAUAAYACAAAACEA0lNNbeAAAAAJAQAADwAAAAAA&#10;AAAAAAAAAAAeBAAAZHJzL2Rvd25yZXYueG1sUEsFBgAAAAAEAAQA8wAAACsFA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8000" behindDoc="0" locked="0" layoutInCell="1" allowOverlap="1" wp14:anchorId="5B271882" wp14:editId="45B7B92E">
                <wp:simplePos x="0" y="0"/>
                <wp:positionH relativeFrom="column">
                  <wp:posOffset>4686300</wp:posOffset>
                </wp:positionH>
                <wp:positionV relativeFrom="paragraph">
                  <wp:posOffset>604520</wp:posOffset>
                </wp:positionV>
                <wp:extent cx="457200" cy="635"/>
                <wp:effectExtent l="13335" t="55245" r="15240" b="58420"/>
                <wp:wrapNone/>
                <wp:docPr id="2034264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8EB1C"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7.6pt" to="40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qxxQEAAGsDAAAOAAAAZHJzL2Uyb0RvYy54bWysU01v2zAMvQ/YfxB0X5xkS7cacXpI1126&#10;LUC7H8BItC1MFgVKiZN/P0l1033ciukgkCL19PhIrW9OgxVH5GDINXIxm0uBTpE2rmvkj8e7d5+k&#10;CBGcBksOG3nGIG82b9+sR1/jknqyGlkkEBfq0Teyj9HXVRVUjwOEGXl0KdgSDxCTy12lGcaEPthq&#10;OZ9fVSOx9kwKQ0int09BuSn4bYsqfm/bgFHYRiZusexc9n3eq80a6o7B90ZNNOAVLAYwLj16gbqF&#10;COLA5h+owSimQG2cKRoqalujsNSQqlnM/6rmoQePpZYkTvAXmcL/g1Xfjlu340xdndyDvyf1MwhH&#10;2x5ch4XA49mnxi2yVNXoQ325kp3gdyz241fSKQcOkYoKp5aHDJnqE6ci9vkiNp6iUOnww+pjaqAU&#10;KoWu3q8KPNTPNz2H+AVpENlopDUuCwE1HO9DzEygfk7Jx47ujLWlmdaJsZHXq+WqXAhkjc7BnBa4&#10;228tiyPkcShrevePNKaD0wWsR9CfJzuCsckWsegR2SSFLMr82oBaCovpB2TriZ51k15ZojyPod6T&#10;Pu84h7OXOlrqmKYvj8zvfsl6+SObXwAAAP//AwBQSwMEFAAGAAgAAAAhAE8Zgk7gAAAACQEAAA8A&#10;AABkcnMvZG93bnJldi54bWxMj8FOwzAQRO9I/IO1SNyok1ZACHEqhFQuLaC2qCo3N16SiHgd2U4b&#10;/p7tCY47O5p5U8xH24kj+tA6UpBOEhBIlTMt1Qo+toubDESImozuHKGCHwwwLy8vCp0bd6I1Hjex&#10;FhxCIdcKmhj7XMpQNWh1mLgeiX9fzlsd+fS1NF6fONx2cpokd9Lqlrih0T0+N1h9bwarYL1aLLPd&#10;chgr//mSvm3fV6/7kCl1fTU+PYKIOMY/M5zxGR1KZjq4gUwQnYL7WcZbooKH2ykINmRpwsLhLMxA&#10;loX8v6D8BQAA//8DAFBLAQItABQABgAIAAAAIQC2gziS/gAAAOEBAAATAAAAAAAAAAAAAAAAAAAA&#10;AABbQ29udGVudF9UeXBlc10ueG1sUEsBAi0AFAAGAAgAAAAhADj9If/WAAAAlAEAAAsAAAAAAAAA&#10;AAAAAAAALwEAAF9yZWxzLy5yZWxzUEsBAi0AFAAGAAgAAAAhAJnuurHFAQAAawMAAA4AAAAAAAAA&#10;AAAAAAAALgIAAGRycy9lMm9Eb2MueG1sUEsBAi0AFAAGAAgAAAAhAE8Zgk7gAAAACQEAAA8AAAAA&#10;AAAAAAAAAAAAHwQAAGRycy9kb3ducmV2LnhtbFBLBQYAAAAABAAEAPMAAAAsBQ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52096" behindDoc="0" locked="0" layoutInCell="1" allowOverlap="1" wp14:anchorId="05E4172F" wp14:editId="639FFCCB">
                <wp:simplePos x="0" y="0"/>
                <wp:positionH relativeFrom="column">
                  <wp:posOffset>5029200</wp:posOffset>
                </wp:positionH>
                <wp:positionV relativeFrom="paragraph">
                  <wp:posOffset>208280</wp:posOffset>
                </wp:positionV>
                <wp:extent cx="342900" cy="635"/>
                <wp:effectExtent l="13335" t="59055" r="15240" b="54610"/>
                <wp:wrapNone/>
                <wp:docPr id="20234775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F66CF" id="Line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4pt" to="42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NOJtdfgAAAACQEAAA8A&#10;AABkcnMvZG93bnJldi54bWxMj8FOwzAQRO9I/IO1SNyo04BKGuJUCKlcWoraIgQ3N16SiHgd2U4b&#10;/p7tCY47O5qZVyxG24kj+tA6UjCdJCCQKmdaqhW87Zc3GYgQNRndOUIFPxhgUV5eFDo37kRbPO5i&#10;LTiEQq4VNDH2uZShatDqMHE9Ev++nLc68ulrabw+cbjtZJokM2l1S9zQ6B6fGqy+d4NVsF0vV9n7&#10;ahgr//k83exf1y8fIVPq+mp8fAARcYx/ZjjP5+lQ8qaDG8gE0Sm4n6fMEhXcpozAhuxuxsLhLMxB&#10;loX8T1D+AgAA//8DAFBLAQItABQABgAIAAAAIQC2gziS/gAAAOEBAAATAAAAAAAAAAAAAAAAAAAA&#10;AABbQ29udGVudF9UeXBlc10ueG1sUEsBAi0AFAAGAAgAAAAhADj9If/WAAAAlAEAAAsAAAAAAAAA&#10;AAAAAAAALwEAAF9yZWxzLy5yZWxzUEsBAi0AFAAGAAgAAAAhALvFifbFAQAAawMAAA4AAAAAAAAA&#10;AAAAAAAALgIAAGRycy9lMm9Eb2MueG1sUEsBAi0AFAAGAAgAAAAhANOJtdfgAAAACQEAAA8AAAAA&#10;AAAAAAAAAAAAHwQAAGRycy9kb3ducmV2LnhtbFBLBQYAAAAABAAEAPMAAAAsBQ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6976" behindDoc="0" locked="0" layoutInCell="1" allowOverlap="1" wp14:anchorId="1A5A2564" wp14:editId="14F6A993">
                <wp:simplePos x="0" y="0"/>
                <wp:positionH relativeFrom="column">
                  <wp:posOffset>3438525</wp:posOffset>
                </wp:positionH>
                <wp:positionV relativeFrom="paragraph">
                  <wp:posOffset>208280</wp:posOffset>
                </wp:positionV>
                <wp:extent cx="333375" cy="635"/>
                <wp:effectExtent l="13335" t="59055" r="15240" b="54610"/>
                <wp:wrapNone/>
                <wp:docPr id="10640749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E64E2" id="Line 1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16.4pt" to="29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6RxAEAAGsDAAAOAAAAZHJzL2Uyb0RvYy54bWysU8Fu2zAMvQ/YPwi6L05SpNuMOD2k6y7d&#10;FqDdBzCSbAuTRYFUYufvJ6lp1q23YjoIpEg+PT5R65tpcOJoiC36Ri5mcymMV6it7xr58/Huwycp&#10;OILX4NCbRp4My5vN+3frMdRmiT06bUgkEM/1GBrZxxjqqmLVmwF4hsH4FGyRBojJpa7SBGNCH1y1&#10;nM+vqxFJB0JlmNPp7VNQbgp+2xoVf7QtmyhcIxO3WHYq+z7v1WYNdUcQeqvONOANLAawPl16gbqF&#10;COJA9hXUYBUhYxtnCocK29YqU3pI3Szm/3Tz0EMwpZckDoeLTPz/YNX349bvKFNXk38I96h+sfC4&#10;7cF3phB4PIX0cIssVTUGri8l2eGwI7Efv6FOOXCIWFSYWhoyZOpPTEXs00VsM0Wh0uFVWh9XUqgU&#10;ur5aFXionysDcfxqcBDZaKSzPgsBNRzvOWYmUD+n5GOPd9a58pjOi7GRn1fLVSlgdFbnYE5j6vZb&#10;R+IIeRzKOt/7VxrhwesC1hvQX852BOuSLWLRI5JNCjkj822D0VI4k35Atp7oOX/WK0uU55HrPerT&#10;jnI4e+lFSx/n6csj89IvWX/+yOY3AAAA//8DAFBLAwQUAAYACAAAACEApu5/x+EAAAAJAQAADwAA&#10;AGRycy9kb3ducmV2LnhtbEyPwU7DMAyG70i8Q2QkbiztWFFXmk4IaVw2QNsQ2m5ZY9qKxqmadCtv&#10;j3eCo+1Pv78/X4y2FSfsfeNIQTyJQCCVzjRUKfjYLe9SED5oMrp1hAp+0MOiuL7KdWbcmTZ42oZK&#10;cAj5TCuoQ+gyKX1Zo9V+4jokvn253urAY19J0+szh9tWTqPoQVrdEH+odYfPNZbf28Eq2KyXq/Rz&#10;NYxlf3iJ33bv69e9T5W6vRmfHkEEHMMfDBd9VoeCnY5uIONFqyCZxQmjCu6nXIGBZD7jcsfLYg6y&#10;yOX/BsUvAAAA//8DAFBLAQItABQABgAIAAAAIQC2gziS/gAAAOEBAAATAAAAAAAAAAAAAAAAAAAA&#10;AABbQ29udGVudF9UeXBlc10ueG1sUEsBAi0AFAAGAAgAAAAhADj9If/WAAAAlAEAAAsAAAAAAAAA&#10;AAAAAAAALwEAAF9yZWxzLy5yZWxzUEsBAi0AFAAGAAgAAAAhABl+3pHEAQAAawMAAA4AAAAAAAAA&#10;AAAAAAAALgIAAGRycy9lMm9Eb2MueG1sUEsBAi0AFAAGAAgAAAAhAKbuf8fhAAAACQEAAA8AAAAA&#10;AAAAAAAAAAAAHgQAAGRycy9kb3ducmV2LnhtbFBLBQYAAAAABAAEAPMAAAAsBQAAAAA=&#10;">
                <v:stroke endarrow="block"/>
              </v:line>
            </w:pict>
          </mc:Fallback>
        </mc:AlternateContent>
      </w:r>
      <w:r>
        <w:rPr>
          <w:rFonts w:ascii="宏业立方符号" w:eastAsia="宏业立方符号" w:hAnsi="宏业立方符号" w:hint="eastAsia"/>
          <w:noProof/>
          <w:color w:val="000000"/>
          <w:sz w:val="28"/>
        </w:rPr>
        <mc:AlternateContent>
          <mc:Choice Requires="wps">
            <w:drawing>
              <wp:anchor distT="0" distB="0" distL="114300" distR="114300" simplePos="0" relativeHeight="251645952" behindDoc="0" locked="0" layoutInCell="1" allowOverlap="1" wp14:anchorId="0F593377" wp14:editId="04C49980">
                <wp:simplePos x="0" y="0"/>
                <wp:positionH relativeFrom="column">
                  <wp:posOffset>1885950</wp:posOffset>
                </wp:positionH>
                <wp:positionV relativeFrom="paragraph">
                  <wp:posOffset>208280</wp:posOffset>
                </wp:positionV>
                <wp:extent cx="400050" cy="635"/>
                <wp:effectExtent l="13335" t="59055" r="15240" b="54610"/>
                <wp:wrapNone/>
                <wp:docPr id="163386707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50AD1" id="Line 16"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16.4pt" to="180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NxAEAAGsDAAAOAAAAZHJzL2Uyb0RvYy54bWysU01v2zAMvQ/YfxB0X+xkS7EZcXpI1126&#10;LUC7H8BItC1MFgVRiZN/P0l1s6/bMB0EUqSeHh+pze15tOKEgQ25Vi4XtRToFGnj+lZ+e7p/814K&#10;juA0WHLYyguyvN2+frWZfIMrGshqDCKBOG4m38ohRt9UFasBR+AFeXQp2FEYISY39JUOMCX00Var&#10;ur6pJgraB1LInE7vnoNyW/C7DlX82nWMUdhWJm6x7KHsh7xX2w00fQA/GDXTgH9gMYJx6dEr1B1E&#10;EMdg/oIajQrE1MWForGirjMKSw2pmmX9RzWPA3gstSRx2F9l4v8Hq76cdm4fMnV1do/+gdR3Fo52&#10;A7geC4Gni0+NW2apqslzc72SHfb7IA7TZ9IpB46RigrnLowZMtUnzkXsy1VsPEeh0uG7uq7XqSUq&#10;hW7ergs8NC83feD4CWkU2WilNS4LAQ2cHjhmJtC8pORjR/fG2tJM68TUyg/r1bpcYLJG52BO49Af&#10;djaIE+RxKGt+97e0QEenC9iAoD/OdgRjky1i0SMGkxSyKPNrI2opLKYfkK1netbNemWJ8jxycyB9&#10;2Ycczl7qaKljnr48Mr/6JevnH9n+AAAA//8DAFBLAwQUAAYACAAAACEAw61gP+AAAAAJAQAADwAA&#10;AGRycy9kb3ducmV2LnhtbEyPwU7DMBBE70j8g7VI3KjTVCppiFMhpHJpoWqLENzceEki4nVkO234&#10;e7YnOO7saGZesRxtJ07oQ+tIwXSSgECqnGmpVvB2WN1lIELUZHTnCBX8YIBleX1V6Ny4M+3wtI+1&#10;4BAKuVbQxNjnUoaqQavDxPVI/Pty3urIp6+l8frM4baTaZLMpdUtcUOje3xqsPreD1bBbrNaZ+/r&#10;Yaz85/P09bDdvHyETKnbm/HxAUTEMf6Z4TKfp0PJm45uIBNEpyBd3DNLVDBLGYENs3nCwvEiLECW&#10;hfxPUP4CAAD//wMAUEsBAi0AFAAGAAgAAAAhALaDOJL+AAAA4QEAABMAAAAAAAAAAAAAAAAAAAAA&#10;AFtDb250ZW50X1R5cGVzXS54bWxQSwECLQAUAAYACAAAACEAOP0h/9YAAACUAQAACwAAAAAAAAAA&#10;AAAAAAAvAQAAX3JlbHMvLnJlbHNQSwECLQAUAAYACAAAACEA4cPhjcQBAABrAwAADgAAAAAAAAAA&#10;AAAAAAAuAgAAZHJzL2Uyb0RvYy54bWxQSwECLQAUAAYACAAAACEAw61gP+AAAAAJAQAADwAAAAAA&#10;AAAAAAAAAAAeBAAAZHJzL2Rvd25yZXYueG1sUEsFBgAAAAAEAAQA8wAAACsFAAAAAA==&#10;">
                <v:stroke endarrow="block"/>
              </v:line>
            </w:pict>
          </mc:Fallback>
        </mc:AlternateContent>
      </w:r>
      <w:r w:rsidR="00000000">
        <w:rPr>
          <w:rFonts w:ascii="宏业立方符号" w:eastAsia="宏业立方符号" w:hAnsi="宏业立方符号" w:hint="eastAsia"/>
          <w:color w:val="000000"/>
          <w:sz w:val="28"/>
        </w:rPr>
        <w:t>顶棚标高弹水平线　　　划龙骨分档线　   安装水电管线     固定吊挂杆件　　安装主龙骨　   安装次龙骨　   封九夹板基层      安装罩面板</w:t>
      </w:r>
    </w:p>
    <w:p w14:paraId="771F9D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（2）操作工艺</w:t>
      </w:r>
    </w:p>
    <w:p w14:paraId="12F90F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1）弹线</w:t>
      </w:r>
    </w:p>
    <w:p w14:paraId="77CA881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用水准线在房间内每个墙（柱）角上抄出水平点（若墙体较长，中间也应适当抄几个点），弹出水准线（水准线距地面一般为500mm）,从水准线量至吊顶设计高度加上金属板的厚度和折边的高度，用粉线沿墙（柱）弹出水准线，即为吊顶次龙骨的下皮线，同时，按吊顶平面图，在混凝土顶板弹出主龙骨的位置。主龙骨应从吊顶中心向两边分，最大间距为1000mm,遇到梁和管道固定点大于设计和规程要求，应增加吊杆的固定点。</w:t>
      </w:r>
    </w:p>
    <w:p w14:paraId="2FD336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2）固定吊挂杆件</w:t>
      </w:r>
    </w:p>
    <w:p w14:paraId="54EBAC5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采用膨胀螺栓固定吊挂杆件。采用φ8的吊杆，还应设置反向支撑。吊杆可以采用冷拔钢筋和盘圆钢筋，但采用盘圆钢筋应采用机械将其拉直。吊杆的一端同Ｌ30×30×3角码焊接（角码的孔径应根据吊杆和膨胀螺栓的直径确定），另一端可以用攻丝套出大于100mm的丝杆，也可以买</w:t>
      </w:r>
      <w:r>
        <w:rPr>
          <w:rFonts w:ascii="宏业立方符号" w:eastAsia="宏业立方符号" w:hAnsi="宏业立方符号" w:hint="eastAsia"/>
          <w:color w:val="000000"/>
          <w:sz w:val="28"/>
        </w:rPr>
        <w:lastRenderedPageBreak/>
        <w:t>成品丝杆焊接．制作好的吊杆应做防锈处理．制作好的吊杆用膨胀螺栓固定在楼板上，用冲击电锤打孔，孔径应稍大于膨胀螺栓的直径。</w:t>
      </w:r>
    </w:p>
    <w:p w14:paraId="703FAE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3）龙骨安装</w:t>
      </w:r>
    </w:p>
    <w:p w14:paraId="562181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A、安装边龙骨</w:t>
      </w:r>
    </w:p>
    <w:p w14:paraId="5E63B1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边龙骨的安装应按设计要求弹线，沿墙（柱）上的水平龙骨线把Ｌ形镀锌轻钢条用自攻螺丝固定在预埋木砖上，如为混凝土墙（柱）上可用射钉固定，射钉间距应不大于吊顶次龙骨的间距。如罩面板是固定的单铝板或铝塑板可以用密封胶纸直接收边，也可以加阴角进行修饰。</w:t>
      </w:r>
    </w:p>
    <w:p w14:paraId="31A3CF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B、安装主龙骨</w:t>
      </w:r>
    </w:p>
    <w:p w14:paraId="74596E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主龙骨应吊挂在吊杆上。主龙骨间距900～1000mm。主龙骨为UC50型，一般宜平行竖向安装，同时应起拱，起拱高度为房间跨度的1/200～1/300。主龙骨</w:t>
      </w:r>
    </w:p>
    <w:p w14:paraId="25EE1F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的悬臂段不应大于300mm,否则应增加吊杆。主龙骨的接长应采取对接，相邻龙骨的对接接头要相互错开。主龙骨挂好后应基本调平。</w:t>
      </w:r>
    </w:p>
    <w:p w14:paraId="3B41B5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C、安装次龙骨</w:t>
      </w:r>
    </w:p>
    <w:p w14:paraId="62DB87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次龙骨间距根据设计要求施工。可以用型钢做主龙骨，与吊杆直接焊接或螺栓连接，金属罩面板的次龙骨，应使用专用次龙骨，与主龙骨直接连接。</w:t>
      </w:r>
    </w:p>
    <w:p w14:paraId="1AFC2A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D、铝塑板采用双面铝塑板，根据设计要求，裁成需要的形状，用胶贴在事先封好的九夹板基层上，并根据设计要求留出胶缝。</w:t>
      </w:r>
    </w:p>
    <w:p w14:paraId="5708C8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E、铝塑板上的灯具、烟感器、喷淋头、风口篦子等设备的位置应合</w:t>
      </w:r>
      <w:r>
        <w:rPr>
          <w:rFonts w:ascii="宏业立方符号" w:eastAsia="宏业立方符号" w:hAnsi="宏业立方符号" w:hint="eastAsia"/>
          <w:color w:val="000000"/>
          <w:sz w:val="28"/>
        </w:rPr>
        <w:lastRenderedPageBreak/>
        <w:t>理、美观，与饰面的交接应吻合、严密。并做好检修口的预留，使用材料宜与母体相同，安装时应严格控制整体性，刚度和承载力。</w:t>
      </w:r>
    </w:p>
    <w:p w14:paraId="06F26C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4）大于3kg重型灯具、电扇及其他重型设备严禁安装在吊顶工程的龙骨上。</w:t>
      </w:r>
    </w:p>
    <w:p w14:paraId="1D3E6A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本项目吊顶装饰所用的复合铝塑板饰面，施工时应注意以下几个方面的问题：</w:t>
      </w:r>
    </w:p>
    <w:p w14:paraId="7E794C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A、基层处理：基层必须平整、干净，基层安装牢固，铝塑板接缝应尽量根据现场情况调整，达到最佳安装效果为止。按缝均匀宽窄一致。</w:t>
      </w:r>
    </w:p>
    <w:p w14:paraId="0E850B4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B、刷胶均匀，在安装时必须注意击打铝塑板时要用力均匀，确保铝塑板安装后的平整度、光洁度，不准出现凹凸不平现象。</w:t>
      </w:r>
    </w:p>
    <w:p w14:paraId="210E67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C、胶缝处理时，注意饰面保护，打胶均匀光洁，无明显接痕。</w:t>
      </w:r>
    </w:p>
    <w:p w14:paraId="409FC94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六、质量标准</w:t>
      </w:r>
    </w:p>
    <w:p w14:paraId="4CF889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75B141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1）轻钢骨架和罩面板的材质、品种、式样、规格应符合设计要求。</w:t>
      </w:r>
    </w:p>
    <w:p w14:paraId="2C1E502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2）轻钢骨架的吊杆，大、中、小龙骨安装必须安装位置正确，连接牢固，无松动。</w:t>
      </w:r>
    </w:p>
    <w:p w14:paraId="21F615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3）罩面板应无脱层、翘曲、折裂、缺棱掉角等缺陷，安装必须牢固、平整色泽一致。</w:t>
      </w:r>
    </w:p>
    <w:p w14:paraId="78A8881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4）粘结剂必须符合国家有关环保规范要求。</w:t>
      </w:r>
    </w:p>
    <w:p w14:paraId="7478F8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（2）一般项目</w:t>
      </w:r>
    </w:p>
    <w:p w14:paraId="5FDF38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1）轻钢骨架应顺直、无弯曲、无变形；吊挂件、连接件应符合产品组合的要求。</w:t>
      </w:r>
    </w:p>
    <w:p w14:paraId="117440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2）罩面板表面平整、洁净、颜色一致。无污染，反锈等缺陷。</w:t>
      </w:r>
    </w:p>
    <w:p w14:paraId="33CAFE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3）罩面板接缝形式符合设计要求，拉缝和压条宽窄一致，平直、整齐、接逢应严密。</w:t>
      </w:r>
    </w:p>
    <w:p w14:paraId="0D8700E9" w14:textId="77777777" w:rsidR="00000000" w:rsidRDefault="00000000">
      <w:pPr>
        <w:pStyle w:val="2"/>
        <w:ind w:firstLineChars="195" w:firstLine="548"/>
        <w:rPr>
          <w:rFonts w:ascii="宏业立方符号" w:eastAsia="宏业立方符号" w:hAnsi="宏业立方符号" w:hint="eastAsia"/>
          <w:color w:val="000000"/>
          <w:sz w:val="28"/>
        </w:rPr>
      </w:pPr>
      <w:bookmarkStart w:id="225" w:name="_Toc230431697"/>
      <w:bookmarkStart w:id="226" w:name="_Toc230430447"/>
      <w:bookmarkStart w:id="227" w:name="_Toc230430362"/>
      <w:bookmarkStart w:id="228" w:name="_Toc182893799"/>
      <w:r>
        <w:rPr>
          <w:rFonts w:ascii="宏业立方符号" w:eastAsia="宏业立方符号" w:hAnsi="宏业立方符号" w:hint="eastAsia"/>
          <w:color w:val="000000"/>
          <w:sz w:val="28"/>
        </w:rPr>
        <w:t>第五节.墙面石材干挂</w:t>
      </w:r>
      <w:bookmarkEnd w:id="225"/>
      <w:bookmarkEnd w:id="226"/>
      <w:bookmarkEnd w:id="227"/>
      <w:bookmarkEnd w:id="228"/>
    </w:p>
    <w:p w14:paraId="0F3AB35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一、施工前准备工作:</w:t>
      </w:r>
    </w:p>
    <w:p w14:paraId="59FE58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（1）施工准备</w:t>
      </w:r>
    </w:p>
    <w:p w14:paraId="0D8FA54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绘制施工大样图，根据建筑设计图纸所提供的石材分块、布局、颜色品种及搭配、表面加工形式、线角处理方案，并结合施工现场结构施工的实际状况等绘制石材加工大样图。</w:t>
      </w:r>
    </w:p>
    <w:p w14:paraId="5AC433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1）大样图中包括以下内容：石材的规格尺寸和质量标准；装饰面的加工形式及部位，并用特殊记号注明；石材编号、加工数量及余量；石材成品的保护方法。</w:t>
      </w:r>
    </w:p>
    <w:p w14:paraId="33FBF46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2）基体的检验和处理</w:t>
      </w:r>
    </w:p>
    <w:p w14:paraId="63DD123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石材干挂施工前，必须对装饰部位的结构施工质量进行细致的实测实量和必要的处理，以保证装饰工程施工质量符合要求。其主要内容包括以下几点：</w:t>
      </w:r>
    </w:p>
    <w:p w14:paraId="331114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几何尺寸的检验：根据设计图纸并结合石材施工大样图，认真核实结构的实际偏差。墙面检查其垂直、平整情况，偏差较大时采取剔凿、修补；在安装石材前，根据设计要求在基体上设置φ12膨胀螺栓。</w:t>
      </w:r>
    </w:p>
    <w:p w14:paraId="315EE0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3）作业条件的落实</w:t>
      </w:r>
    </w:p>
    <w:p w14:paraId="1FCB66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材料、机具、水源、电源等齐备；墙面弹好50cm水平控制线，柱子弹好立面的中心线；石材进场，必须存放室内，下垫方木。根据加工单、施工大样图核对石材的数量、规格，并预铺、配花、编号，以备正式安装时顺序取用。</w:t>
      </w:r>
    </w:p>
    <w:p w14:paraId="592FFC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4）石材的检验</w:t>
      </w:r>
      <w:r>
        <w:rPr>
          <w:rFonts w:ascii="宏业立方符号" w:eastAsia="宏业立方符号" w:hAnsi="宏业立方符号" w:hint="eastAsia"/>
          <w:color w:val="000000"/>
          <w:sz w:val="28"/>
        </w:rPr>
        <w:tab/>
      </w:r>
    </w:p>
    <w:p w14:paraId="20F0F7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石材进场拆包后，挑出破碎、变色、局部和缺棱掉角者另行堆放；对符合外观要求的进行边角垂直测量、平整度检验、裂缝和棱角缺陷检查。</w:t>
      </w:r>
    </w:p>
    <w:p w14:paraId="574BAF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二、施工工艺</w:t>
      </w:r>
    </w:p>
    <w:p w14:paraId="0D9D23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1.石材干挂安装工艺流程</w:t>
      </w:r>
    </w:p>
    <w:p w14:paraId="605A78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放控制线→石材排板放线→挑选石材→预排石材→打膨胀螺栓→安装钢骨架→安装调节片→石材开槽→石材固定→打胶→调整→成品保护。</w:t>
      </w:r>
    </w:p>
    <w:p w14:paraId="09CB68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将墙面基层表面清理干净，对局部影响骨架安装的凸出部分应剔凿干净。</w:t>
      </w:r>
    </w:p>
    <w:p w14:paraId="5B7EAEE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检查饰面基层及构造层的强度、密实度，应符合设计规范要求。</w:t>
      </w:r>
    </w:p>
    <w:p w14:paraId="2609626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根据装饰墙面的位置检查墙体，局部进行剔凿，以保证足够的装饰厚度。</w:t>
      </w:r>
    </w:p>
    <w:p w14:paraId="5111255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（1）放控制线</w:t>
      </w:r>
    </w:p>
    <w:p w14:paraId="19D27A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1）石材干挂施工前须按设计标高在墙体上弹出50cm水平控制线和</w:t>
      </w:r>
      <w:r>
        <w:rPr>
          <w:rFonts w:ascii="宏业立方符号" w:eastAsia="宏业立方符号" w:hAnsi="宏业立方符号" w:hint="eastAsia"/>
          <w:color w:val="000000"/>
          <w:sz w:val="28"/>
        </w:rPr>
        <w:lastRenderedPageBreak/>
        <w:t>每层石材标高线，并在墙上做控制桩，拉线控制墙体水平位置，找出房间及墙面规矩和方正。</w:t>
      </w:r>
    </w:p>
    <w:p w14:paraId="3AB589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2）根据石材分格图弹线，确定金属胀锚螺栓的安装位置。</w:t>
      </w:r>
    </w:p>
    <w:p w14:paraId="615F8EB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（2）挑选石材</w:t>
      </w:r>
    </w:p>
    <w:p w14:paraId="29F3690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1）石材到现场后须对材质、加工质量、花纹和尺寸等进行检查，将色差较大、缺棱掉角、崩边等有缺陷的石材挑出并加以更换。</w:t>
      </w:r>
    </w:p>
    <w:p w14:paraId="7A1154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预排石材</w:t>
      </w:r>
    </w:p>
    <w:p w14:paraId="05E6E1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2）将选出的石材按使用部位和安装顺序进行编号，选择在较为平整的场地做预排，检查拼接出的板块是否存在色差、是否满足现场尺寸要求，完成此项工作后将板材按编号存放备用。</w:t>
      </w:r>
    </w:p>
    <w:p w14:paraId="0575F61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（3）打膨胀螺栓孔</w:t>
      </w:r>
    </w:p>
    <w:p w14:paraId="196DFA7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按设计的石材排板和骨架设计要求，确定膨胀螺栓间距，确定膨胀螺栓间距，划出打孔点，用冲击钻在结构上打出孔洞以便安装膨胀螺栓，孔洞大小按照膨胀螺栓的规格确定，间距一般控制在500mm左右。</w:t>
      </w:r>
    </w:p>
    <w:p w14:paraId="2B2F61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（4）安装骨架</w:t>
      </w:r>
    </w:p>
    <w:p w14:paraId="53AD1E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1）对非承重的空心砖墙体，干挂石材时采用镀锌槽钢和镀锌角钢做骨架，采用镀锌槽钢做主龙骨，镀锌角钢做次龙骨形成骨架网（在混凝土墙体上可直接采用挂件与墙体连接）。</w:t>
      </w:r>
    </w:p>
    <w:p w14:paraId="3378F3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2）骨架安装前按设计和排板要求的尺寸下料，用台钻钻出骨架的安装孔并刷防锈漆处理。</w:t>
      </w:r>
    </w:p>
    <w:p w14:paraId="42128F3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3）按墙面上的控制线用Φ8—Φ14的膨胀螺栓固定在墙面上，或采</w:t>
      </w:r>
      <w:r>
        <w:rPr>
          <w:rFonts w:ascii="宏业立方符号" w:eastAsia="宏业立方符号" w:hAnsi="宏业立方符号" w:hint="eastAsia"/>
          <w:color w:val="000000"/>
          <w:sz w:val="28"/>
        </w:rPr>
        <w:lastRenderedPageBreak/>
        <w:t>用预埋钢板，使骨架与钢板焊接，焊接质量应符合规范规定。要求满焊，除去焊渣后补刷防锈漆。</w:t>
      </w:r>
    </w:p>
    <w:p w14:paraId="5D0D5D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4）槽钢骨架选用6号槽钢，角钢为L40×40×4（mm）或L50×50×5（mm）。安装骨架时应注意保证垂直度和平整度，并拉线控制，使墙面或房间方正。本工程骨架用槽钢、角钢均为镀锌钢材。</w:t>
      </w:r>
    </w:p>
    <w:p w14:paraId="64D01C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（5）安装调节片</w:t>
      </w:r>
    </w:p>
    <w:p w14:paraId="1EF290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调节片根据石材板块规格确定，调节挂件采用不锈钢制成，分40mm×3和50mm×5两种，按设计要求加工。利用螺丝与骨架连接，调节挂件须安装牢固。</w:t>
      </w:r>
    </w:p>
    <w:p w14:paraId="5AAB01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（6）石材开槽</w:t>
      </w:r>
    </w:p>
    <w:p w14:paraId="6D7718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材安装前用云石机在侧面开槽，开槽深度根据挂件尺寸确定，一般要求不小于10mm且在板材后侧边中心。为保证开槽不崩边，开槽距边缘距离为1/4边长且不小于50mm。注意将槽内的石灰清理干净以保证灌胶粘结牢固。</w:t>
      </w:r>
    </w:p>
    <w:p w14:paraId="0CEA3F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（7）石材安装</w:t>
      </w:r>
    </w:p>
    <w:p w14:paraId="11A3E1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1）从底层开始，吊垂直线依次向上安装。对石材的材质、颜色、纹路和加工尺寸应进行检查。</w:t>
      </w:r>
    </w:p>
    <w:p w14:paraId="5711F3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2）根据石材编号将石材轻放在T形挂件上，按线就位后调整准确位置，并立即清孔，槽内注入耐修胶，保证锚固胶有4-8h的凝固时间，以避免过早凝固而脆裂，过慢凝固而松动。</w:t>
      </w:r>
    </w:p>
    <w:p w14:paraId="66BA8E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3）板材垂直度、平整度拉线校正后拧紧螺栓。安装时应注意各种石</w:t>
      </w:r>
      <w:r>
        <w:rPr>
          <w:rFonts w:ascii="宏业立方符号" w:eastAsia="宏业立方符号" w:hAnsi="宏业立方符号" w:hint="eastAsia"/>
          <w:color w:val="000000"/>
          <w:sz w:val="28"/>
        </w:rPr>
        <w:lastRenderedPageBreak/>
        <w:t>村的交接和接口，保证石材安装交圈。</w:t>
      </w:r>
    </w:p>
    <w:p w14:paraId="1E08B30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（8）留缝要求</w:t>
      </w:r>
    </w:p>
    <w:p w14:paraId="4EC899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本工程由于干挂石材墙面均处于室内恒温、恒湿状态中，对石材的膨胀与收缩可以忽略，因此石材板块间采用密缝拼接，不用打胶。</w:t>
      </w:r>
    </w:p>
    <w:p w14:paraId="00BFAA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（9）清理</w:t>
      </w:r>
    </w:p>
    <w:p w14:paraId="5400AA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材挂接完毕后，用棉纱等柔软物对石材表面的污物进行初步清理，待胶凝因后再用壁纸刀、棉纱等清理石表面。打蜡一般应按蜡的使用操作方法进行，原则上烫硬蜡、擦软蜡，要求均匀不露底色，色泽一致，表面整洁。</w:t>
      </w:r>
    </w:p>
    <w:p w14:paraId="38A6CC3B" w14:textId="580871BD"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石材干挂示意图</w:t>
      </w:r>
      <w:r w:rsidR="00F22651">
        <w:rPr>
          <w:rFonts w:ascii="宏业立方符号" w:eastAsia="宏业立方符号" w:hAnsi="宏业立方符号" w:hint="eastAsia"/>
          <w:noProof/>
          <w:color w:val="000000"/>
          <w:sz w:val="28"/>
        </w:rPr>
        <w:drawing>
          <wp:anchor distT="0" distB="0" distL="114300" distR="114300" simplePos="0" relativeHeight="251653120" behindDoc="0" locked="0" layoutInCell="1" allowOverlap="1" wp14:anchorId="6C18104E" wp14:editId="5B8D5526">
            <wp:simplePos x="0" y="0"/>
            <wp:positionH relativeFrom="column">
              <wp:posOffset>1257300</wp:posOffset>
            </wp:positionH>
            <wp:positionV relativeFrom="paragraph">
              <wp:posOffset>198120</wp:posOffset>
            </wp:positionV>
            <wp:extent cx="2857500" cy="1882140"/>
            <wp:effectExtent l="0" t="0" r="0" b="0"/>
            <wp:wrapNone/>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lum contrast="22000"/>
                      <a:extLst>
                        <a:ext uri="{28A0092B-C50C-407E-A947-70E740481C1C}">
                          <a14:useLocalDpi xmlns:a14="http://schemas.microsoft.com/office/drawing/2010/main" val="0"/>
                        </a:ext>
                      </a:extLst>
                    </a:blip>
                    <a:srcRect b="32437"/>
                    <a:stretch>
                      <a:fillRect/>
                    </a:stretch>
                  </pic:blipFill>
                  <pic:spPr bwMode="auto">
                    <a:xfrm>
                      <a:off x="0" y="0"/>
                      <a:ext cx="2857500"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宏业立方符号" w:eastAsia="宏业立方符号" w:hAnsi="宏业立方符号" w:hint="eastAsia"/>
          <w:color w:val="000000"/>
          <w:sz w:val="28"/>
        </w:rPr>
        <w:t>:</w:t>
      </w:r>
    </w:p>
    <w:p w14:paraId="71F5B55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p>
    <w:p w14:paraId="7A3BD1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p>
    <w:p w14:paraId="63DB73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p>
    <w:p w14:paraId="74F5DD3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p>
    <w:p w14:paraId="1734F9E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三、质量标准</w:t>
      </w:r>
    </w:p>
    <w:p w14:paraId="6663C1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1C126A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1）饰面板的品种、规格、颜色和性能应符合设计要求。</w:t>
      </w:r>
    </w:p>
    <w:p w14:paraId="097E11B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w:t>
      </w:r>
    </w:p>
    <w:p w14:paraId="447B37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观察、检查产品合格证书、进场验收记录和性能检测报告。</w:t>
      </w:r>
    </w:p>
    <w:p w14:paraId="460970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2）饰面板孔、槽的数量、位置和尺寸应符合设计要求。</w:t>
      </w:r>
    </w:p>
    <w:p w14:paraId="731B1E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检验方法：</w:t>
      </w:r>
    </w:p>
    <w:p w14:paraId="725F6E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检查进场验收记录和施工记录。</w:t>
      </w:r>
    </w:p>
    <w:p w14:paraId="522C17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3）饰面板安装工程的预埋件（或后置埋件）、连接件的数量、规格、位置、连接方法和防腐处理必须符合设计要求。后置埋件的现场拉拔强度必须符合设计要求。饰面板安装必须牢固。</w:t>
      </w:r>
    </w:p>
    <w:p w14:paraId="0089C6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w:t>
      </w:r>
    </w:p>
    <w:p w14:paraId="407E89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手板检查；检查进场验收记录、现场拉拔检测报告、隐蔽工程验收记录和施工记录。</w:t>
      </w:r>
    </w:p>
    <w:p w14:paraId="516366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（2）一般项目</w:t>
      </w:r>
    </w:p>
    <w:p w14:paraId="6D72D2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1）饰面板应平整、洁净、色泽一致，无裂痕和缺损。石材表面应无泛碱等污染。</w:t>
      </w:r>
    </w:p>
    <w:p w14:paraId="691382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w:t>
      </w:r>
    </w:p>
    <w:p w14:paraId="2C7C9B0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观察。</w:t>
      </w:r>
    </w:p>
    <w:p w14:paraId="435417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2）饰面板嵌缝应密实、平直，宽度和深度应符合设计要求，嵌填材料色泽应一致。</w:t>
      </w:r>
    </w:p>
    <w:p w14:paraId="0C1016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w:t>
      </w:r>
    </w:p>
    <w:p w14:paraId="602DF2A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观察，尺量检查。</w:t>
      </w:r>
    </w:p>
    <w:p w14:paraId="5DC335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3）饰面板与基体之间的灌注材料应饱满、密实。</w:t>
      </w:r>
    </w:p>
    <w:p w14:paraId="24DCF6B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w:t>
      </w:r>
    </w:p>
    <w:p w14:paraId="4BF28B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用小锤轻击检查，检查施工记录。</w:t>
      </w:r>
    </w:p>
    <w:p w14:paraId="32D4E0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4）饰面板的空洞应套割吻合，边缘应整齐。</w:t>
      </w:r>
    </w:p>
    <w:p w14:paraId="2BC3EE4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检验方法：</w:t>
      </w:r>
    </w:p>
    <w:p w14:paraId="169912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观察。</w:t>
      </w:r>
    </w:p>
    <w:p w14:paraId="09594A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（3）饰面板安装的允许偏差和检验方法应符合下列规定：</w:t>
      </w:r>
    </w:p>
    <w:p w14:paraId="419ACA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1）立面垂直度：2mm，用2m垂直检测尺检查。</w:t>
      </w:r>
    </w:p>
    <w:p w14:paraId="6A5A10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2）表面平整度：2mm，用2m靠尺和塞尺检查。</w:t>
      </w:r>
    </w:p>
    <w:p w14:paraId="1C2FCB2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3）阴阳角方正：2mm，用直角检测尺检查。</w:t>
      </w:r>
    </w:p>
    <w:p w14:paraId="7090D8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4）接缝直线度：2mm，拉5m线，不足5m拉通线，用钢直尺检查。</w:t>
      </w:r>
    </w:p>
    <w:p w14:paraId="7FDDF1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5）墙裙、勒脚上口直线度：2mm，拉5m线，不足5m拉通线，用钢直尺检查。</w:t>
      </w:r>
    </w:p>
    <w:p w14:paraId="009713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6）接缝高低差：0.5mm，用钢直尺和塞尺检查。</w:t>
      </w:r>
    </w:p>
    <w:p w14:paraId="3ED0051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7）接缝宽度：1mm，用钢直尺检查。</w:t>
      </w:r>
    </w:p>
    <w:p w14:paraId="4D60702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四、成品保护</w:t>
      </w:r>
    </w:p>
    <w:p w14:paraId="07BAF52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（1）要及时清擦干净残留在门窗框、玻璃和金属饰面板上的污物，如密封胶、手印、尘土、水等杂物，宜粘贴保护膜，预防污染、锈蚀。</w:t>
      </w:r>
    </w:p>
    <w:p w14:paraId="2A5B144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（2）认真贯彻合理施工顺序，少数工种（水、电、通风、设备安装等）的活应做在前面，防止损坏、污染外挂石材饰面板。</w:t>
      </w:r>
    </w:p>
    <w:p w14:paraId="0326F7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（3）拆改架子和上料时，严禁碰撞干挂石材饰面板。</w:t>
      </w:r>
    </w:p>
    <w:p w14:paraId="08EA7F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（4）外饰面完活后，易破损部分的棱角处要钉护角保护，其他工种操作时不得划伤面漆和碰坏石材。</w:t>
      </w:r>
    </w:p>
    <w:p w14:paraId="2717BD2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（5）在室外刷罩面剂未干燥前，严禁下渣土和翻架子脚手板等。</w:t>
      </w:r>
    </w:p>
    <w:p w14:paraId="54C180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（6）已完工的外挂石材应设专人看管，遇有危害成品的行为，应立即制止，并严肃处理。</w:t>
      </w:r>
    </w:p>
    <w:p w14:paraId="1E76B65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五、应注意的质量问题</w:t>
      </w:r>
    </w:p>
    <w:p w14:paraId="4B3DE7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（1）外饰面板面层颜色不一：主要是石材质量较差，施工时没有进行试拼和认真的挑选。</w:t>
      </w:r>
    </w:p>
    <w:p w14:paraId="20E4D0F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（2）线角不直、缝格不匀、不直：主要是施工前没有认真按照图纸尺寸，核对结构施工的实际尺寸，以及分段分块弹线不细，拉线不直和吊线校正检查不勤等原因所造成。</w:t>
      </w:r>
    </w:p>
    <w:p w14:paraId="053151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打胶、嵌缝不细：这与渗漏和美观有非常密切的关系，尤其要注意外窗套口的周边、立面凹凸变化的节点、不同材料交接处、伸缩缝、披水坡度和窗台以及挑檐与墙面等交接处。首先操作人员必须认真坚持有人检查与无人检查一个样，其次管理人员要一步一个脚印，每步架完成后都要进行认真细致的检查验收。</w:t>
      </w:r>
    </w:p>
    <w:p w14:paraId="50099C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墙面脏、斜视有胶痕：其主要原因是多方面的，一是操作工艺造成，即自下而上的安装方法和工艺直接给成品保护带来一定的难度，越是高层其难度就越大；二是操作人员必须养成随于随清擦的良好习惯；三是要加强成品保护的管理和教育工作；四是竣工前要自上而下的进行全面彻底的清擦。</w:t>
      </w:r>
    </w:p>
    <w:p w14:paraId="1BC46D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六、施工注意事项</w:t>
      </w:r>
    </w:p>
    <w:p w14:paraId="59B253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（1）石材定货加工：按设计确定的石材及石材样品对石材进行翻样、编号、订货加工；必须保证石材加工的质量。</w:t>
      </w:r>
    </w:p>
    <w:p w14:paraId="292756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石材进场检查，石材进场时须按设计要求的饰面石材规格、品种、颜色和花纹进行检查，石材质量必须满足设计及施工要求；石材应具有合格证和检验报告，检查合格后按石材排板图的编号顺序码放，保证备用。</w:t>
      </w:r>
    </w:p>
    <w:p w14:paraId="6539157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钢骨架：干挂石材使用的钢骨架主要材料有槽钢、角钢，木工程均匀选用镀锌钢材，按规格准备齐全，槽钢、角钢须有合格证及检验报告，材质应符合设计要求；焊接部位均为满焊，焊缝处理后做防锈处理。</w:t>
      </w:r>
    </w:p>
    <w:p w14:paraId="59F8614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其他配件，选择不锈钢挂件、挂件与骨架的固定螺栓（一般为φ12），不锈钢挂件和螺栓均应有合格证，不锈钢挂件应有受力的试验报告；运至现场后应及时检验、妥善保存，使用前对干挂件抽样进行现场拉拔试验，确认试验数据符合试验报告后方可大面积使用。按现场情况及设计要求准备膨胀螺栓，一般为φ8-φ12。</w:t>
      </w:r>
    </w:p>
    <w:p w14:paraId="28B890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（5）所有窗套、窗施工抹灰时应留出余量，检查各部分节点连接情况，发现现场与设计图纸有出入者应及时纠正。对墙面的垂直度及平整度应进行检查，对需处理者须经处理完毕后才可进行下道工序。</w:t>
      </w:r>
    </w:p>
    <w:p w14:paraId="4B8773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（6）石材存放时要放入室内或在棚内保存，避免日晒雨淋，在石材下垫方木，不得使用稻草绳缠绑石材，以防着水后污染。石材储存及搬运时应防止磕碰，安装完毕后应对墙面进行遮挡保护，避免意外损伤。</w:t>
      </w:r>
    </w:p>
    <w:p w14:paraId="266565BD" w14:textId="77777777" w:rsidR="00000000" w:rsidRDefault="00000000">
      <w:pPr>
        <w:pStyle w:val="2"/>
        <w:ind w:firstLineChars="195" w:firstLine="548"/>
        <w:rPr>
          <w:rFonts w:ascii="宏业立方符号" w:eastAsia="宏业立方符号" w:hAnsi="宏业立方符号" w:hint="eastAsia"/>
          <w:color w:val="000000"/>
          <w:sz w:val="28"/>
        </w:rPr>
      </w:pPr>
      <w:bookmarkStart w:id="229" w:name="_Toc182893800"/>
      <w:bookmarkStart w:id="230" w:name="_Toc230430363"/>
      <w:bookmarkStart w:id="231" w:name="_Toc230430448"/>
      <w:bookmarkStart w:id="232" w:name="_Toc230431698"/>
      <w:r>
        <w:rPr>
          <w:rFonts w:ascii="宏业立方符号" w:eastAsia="宏业立方符号" w:hAnsi="宏业立方符号" w:hint="eastAsia"/>
          <w:color w:val="000000"/>
          <w:sz w:val="28"/>
        </w:rPr>
        <w:t>第六节.轻钢龙骨木质吸音板</w:t>
      </w:r>
      <w:bookmarkEnd w:id="229"/>
      <w:bookmarkEnd w:id="230"/>
      <w:bookmarkEnd w:id="231"/>
      <w:bookmarkEnd w:id="232"/>
    </w:p>
    <w:p w14:paraId="1AFCBE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根据招标文件及施工图纸:导调大厅采用的是轻钢龙骨木质吸音板墙面。</w:t>
      </w:r>
    </w:p>
    <w:p w14:paraId="6D215E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一、施工准备</w:t>
      </w:r>
    </w:p>
    <w:p w14:paraId="34404DC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（1）材料要求</w:t>
      </w:r>
    </w:p>
    <w:p w14:paraId="21F38B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各类龙骨、配件、纤维玻璃布和吸音板材料以及胶粘剂的材质均应符合现行国家标准和行业标准的规定。当装饰材料进场检验，发现不符合设计要求及室内环保污染控制规范的有关规定时，严禁使用。轻钢龙骨主件：沿顶龙骨、沿地龙骨、加强龙骨、竖向龙骨、横撑龙骨应符合设计要求和有关规定的标准。轻钢骨架配件：支撑卡、卡托、角托、连接件、固定件、护墙龙骨和压条等附件应符合设计要求。紧固材料：拉锚钉、膨胀螺栓、镀锌自功螺丝、木螺丝和粘贴嵌缝材，应符合设计要求。吸音板应表面平整、边缘整齐、不应有污垢、裂纹、缺角、翘曲、起皮、色差、图案不完整的缺陷。穿孔吸音板等应符合设计要求选用。</w:t>
      </w:r>
    </w:p>
    <w:p w14:paraId="172C41C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（2）主要机具</w:t>
      </w:r>
    </w:p>
    <w:p w14:paraId="17E5621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电动机具：电锯、手电锯、冲击电锤、直流电焊机、切割机。</w:t>
      </w:r>
    </w:p>
    <w:p w14:paraId="55F1CA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手动工具：拉铆枪、手锯、钳子、锤、螺丝刀、扳子、线坠、靠尺、钢尺、钢水平尺等。</w:t>
      </w:r>
    </w:p>
    <w:p w14:paraId="37E134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（3）施工条件</w:t>
      </w:r>
    </w:p>
    <w:p w14:paraId="55AA11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轻钢骨架隔音墙面工程施工前，应先安排龙骨安装，安装吸音板应待屋面、顶棚和墙体抹灰完成后进行。基底含水率已达到装饰要求，一般应小于8%～12%以下，方可在上面进行隔墙龙骨上安装。</w:t>
      </w:r>
    </w:p>
    <w:p w14:paraId="787383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安装各种系统的管、线盒弹线及其他准备工作已到位。</w:t>
      </w:r>
    </w:p>
    <w:p w14:paraId="027CB4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二、施工工艺</w:t>
      </w:r>
    </w:p>
    <w:p w14:paraId="052A8F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1.施工流程</w:t>
      </w:r>
    </w:p>
    <w:p w14:paraId="4CDAB8D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弹线→安装天地龙骨→竖向龙骨分档→安装系统管、线→安装横向卡档龙骨→有门洞的先安装门洞口框→安装吸音板（内置平纹玻璃纤维布）</w:t>
      </w:r>
    </w:p>
    <w:p w14:paraId="7DF1B7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2.施工方法与技术措施</w:t>
      </w:r>
    </w:p>
    <w:p w14:paraId="3D1F95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（1）弹线</w:t>
      </w:r>
    </w:p>
    <w:p w14:paraId="7FB178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在基体上弹出水平线和竖向垂直线，以控制隔断龙骨安装的位置、龙骨的平直度和固定点。</w:t>
      </w:r>
    </w:p>
    <w:p w14:paraId="565A93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（2）隔断龙骨的安装</w:t>
      </w:r>
    </w:p>
    <w:p w14:paraId="6BD5DB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沿弹线位置固定沿顶和沿地龙骨，各自交接后的龙骨，应保持平直。固定点间距应不大于1000mm，龙骨的端部必须固定牢固。边框龙骨与基体之间，应按设计要求安装密封条。当选用支撑卡系列龙骨时，应先将支撑卡安装在竖向龙骨的开口上，卡距为400～600mm，距龙骨两端的为20～25mm。选用通贯系列龙骨时，高度低于3m的隔墙安装一道；3～5m时安装两道；吸音板下端应与踢脚板上口齐平，接缝要严密。</w:t>
      </w:r>
    </w:p>
    <w:p w14:paraId="065ADA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（3）吸音板安装</w:t>
      </w:r>
    </w:p>
    <w:p w14:paraId="668293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安装吸音板板前，对预埋隔断中管道和墙内设备采取局部加强措施。吸音板板应竖向铺设，长边接缝应落在竖向龙骨上，需要隔声应根据设计要求在龙骨安装后，进行隔声材料的填充；现场采用50厚玻璃棉板进行隔声处理。吸音板应采用自功螺钉固定。周边螺钉间距不应大于200mm，中间部分螺钉间距不应大于300mm，螺钉与板边缘距离应为10～16mm。安装吸音板板时，应从板的中部开始向板的四边固定。顶头略埋入板内，</w:t>
      </w:r>
      <w:r>
        <w:rPr>
          <w:rFonts w:ascii="宏业立方符号" w:eastAsia="宏业立方符号" w:hAnsi="宏业立方符号" w:hint="eastAsia"/>
          <w:color w:val="000000"/>
          <w:sz w:val="28"/>
        </w:rPr>
        <w:lastRenderedPageBreak/>
        <w:t>但不得损坏板面；吸音板板按框格尺寸裁割准确；就位时应与框格靠紧，但不得强压。隔墙端部的石膏板与周围的墙或柱应留有3mm的槽口。施铺罩面板时，应先在槽口处加注嵌缝膏，然后铺板并挤压嵌缝膏使面板与邻近表层接触紧密。在丁字型或十字型相接处，如为阴角应用腻子嵌满，贴上接缝带，如为阳角应做护角。</w:t>
      </w:r>
    </w:p>
    <w:p w14:paraId="3A5EB23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吸音板板的接缝，一般应3～6mm缝，必须坡口与坡口相接。</w:t>
      </w:r>
    </w:p>
    <w:p w14:paraId="5DE888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三、质量标准</w:t>
      </w:r>
    </w:p>
    <w:p w14:paraId="3CC4D0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6575E7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1）轻钢骨架和吸音板板材质、品种、规格、式样应符合设计要求和施工规范的规定。人造板、粘结剂必须有游离甲醛含量或游离甲醛释放量及苯含量检测报告。</w:t>
      </w:r>
    </w:p>
    <w:p w14:paraId="772C4E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2）轻钢龙骨架必须安装牢固，无松动，位置正确。</w:t>
      </w:r>
    </w:p>
    <w:p w14:paraId="79BA70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3）吸音板无脱层、翘曲、折裂、缺楞掉角等缺陷，安装必须牢固。</w:t>
      </w:r>
    </w:p>
    <w:p w14:paraId="008D32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（2）一般项目</w:t>
      </w:r>
    </w:p>
    <w:p w14:paraId="43D98F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1）轻钢龙骨架应顺直，无弯曲、变形和劈裂。</w:t>
      </w:r>
    </w:p>
    <w:p w14:paraId="0C50319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2）吸音板表面应平整、洁净，无污染、麻点、锤印，颜色一致。</w:t>
      </w:r>
    </w:p>
    <w:p w14:paraId="7B8C63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3）吸音板之间缝隙或压条，宽窄应一致，整齐、平直、压条与板接缝严密。</w:t>
      </w:r>
    </w:p>
    <w:p w14:paraId="53CA3FD6" w14:textId="77777777" w:rsidR="00000000" w:rsidRDefault="00000000">
      <w:pPr>
        <w:pStyle w:val="2"/>
        <w:ind w:firstLineChars="195" w:firstLine="548"/>
        <w:rPr>
          <w:rFonts w:ascii="宏业立方符号" w:eastAsia="宏业立方符号" w:hAnsi="宏业立方符号" w:hint="eastAsia"/>
          <w:sz w:val="28"/>
        </w:rPr>
      </w:pPr>
      <w:bookmarkStart w:id="233" w:name="_Toc230431699"/>
      <w:bookmarkStart w:id="234" w:name="_Toc230430449"/>
      <w:bookmarkStart w:id="235" w:name="_Toc230430364"/>
      <w:bookmarkStart w:id="236" w:name="_Toc182893801"/>
      <w:r>
        <w:rPr>
          <w:rFonts w:ascii="宏业立方符号" w:eastAsia="宏业立方符号" w:hAnsi="宏业立方符号" w:hint="eastAsia"/>
          <w:color w:val="000000"/>
          <w:sz w:val="28"/>
        </w:rPr>
        <w:t>第七节.</w:t>
      </w:r>
      <w:r>
        <w:rPr>
          <w:rFonts w:ascii="宏业立方符号" w:eastAsia="宏业立方符号" w:hAnsi="宏业立方符号" w:hint="eastAsia"/>
          <w:sz w:val="28"/>
        </w:rPr>
        <w:t>木质饰面板</w:t>
      </w:r>
      <w:bookmarkEnd w:id="233"/>
      <w:bookmarkEnd w:id="234"/>
      <w:bookmarkEnd w:id="235"/>
      <w:bookmarkEnd w:id="236"/>
    </w:p>
    <w:p w14:paraId="10FFDDD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42EF61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（1）技术准备</w:t>
      </w:r>
    </w:p>
    <w:p w14:paraId="7479228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熟悉施工图纸,作好施工准备。</w:t>
      </w:r>
    </w:p>
    <w:p w14:paraId="662F95D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（2）材料要求</w:t>
      </w:r>
    </w:p>
    <w:p w14:paraId="4A9588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1）木方料：木方料是用于制作骨架的基本材料，应选用木质较好、无腐朽、不潮湿、无扭曲变形的合格材料，含水率不大于12%。</w:t>
      </w:r>
    </w:p>
    <w:p w14:paraId="65A6F1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2）胶合板：胶合板应选择不潮湿并无脱胶开裂的板材；饰面胶合板应选择木纹流畅、色泽纹理一致、无疤痕、无脱胶空鼓的板材。</w:t>
      </w:r>
    </w:p>
    <w:p w14:paraId="509964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3）元钉、木螺丝、白乳胶、木胶粉、玻璃等。</w:t>
      </w:r>
    </w:p>
    <w:p w14:paraId="27A9E6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二、材料和质量要点</w:t>
      </w:r>
    </w:p>
    <w:p w14:paraId="3C0D86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（1）材料的关键要求</w:t>
      </w:r>
    </w:p>
    <w:p w14:paraId="6DFC9C6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木龙骨基层木材含水必须控制在12%之内，一般木材应该提前运到现场，放置十天以上，尽量与现场湿度相吻合。</w:t>
      </w:r>
    </w:p>
    <w:p w14:paraId="0F0962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（2）技术关键要求</w:t>
      </w:r>
    </w:p>
    <w:p w14:paraId="76093A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1）对于木龙骨要双面错开开槽，槽深为一半龙骨骨深度（为了破坏木龙骨的纤维组织）。</w:t>
      </w:r>
    </w:p>
    <w:p w14:paraId="5B1D24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2）粘贴夹板时，白乳胶必须滚涂均匀，粘贴密实，粘好后即压，用大型压机压48小时。</w:t>
      </w:r>
    </w:p>
    <w:p w14:paraId="081186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3）在油漆时，尽量做到两面同时、同量涂刷。</w:t>
      </w:r>
    </w:p>
    <w:p w14:paraId="2365A2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三、施工工艺</w:t>
      </w:r>
    </w:p>
    <w:p w14:paraId="0D1054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46843F2E" w14:textId="224DC2A2" w:rsidR="00000000" w:rsidRDefault="00F22651">
      <w:pPr>
        <w:spacing w:after="156" w:line="560" w:lineRule="exact"/>
        <w:ind w:firstLineChars="200" w:firstLine="560"/>
        <w:rPr>
          <w:rFonts w:ascii="宏业立方符号" w:eastAsia="宏业立方符号" w:hAnsi="宏业立方符号" w:hint="eastAsia"/>
          <w:color w:val="000000"/>
          <w:sz w:val="28"/>
          <w:shd w:val="pct10" w:color="auto" w:fill="FFFFFF"/>
        </w:rPr>
      </w:pPr>
      <w:r>
        <w:rPr>
          <w:rFonts w:ascii="宏业立方符号" w:eastAsia="宏业立方符号" w:hAnsi="宏业立方符号"/>
          <w:noProof/>
          <w:color w:val="000000"/>
          <w:sz w:val="28"/>
          <w:bdr w:val="single" w:sz="4" w:space="0" w:color="auto"/>
          <w:lang w:val="en-US" w:eastAsia="zh-CN"/>
        </w:rPr>
        <w:lastRenderedPageBreak/>
        <mc:AlternateContent>
          <mc:Choice Requires="wps">
            <w:drawing>
              <wp:anchor distT="0" distB="0" distL="114300" distR="114300" simplePos="0" relativeHeight="251654144" behindDoc="0" locked="0" layoutInCell="1" allowOverlap="1" wp14:anchorId="72366363" wp14:editId="6E17CE2F">
                <wp:simplePos x="0" y="0"/>
                <wp:positionH relativeFrom="column">
                  <wp:posOffset>4257675</wp:posOffset>
                </wp:positionH>
                <wp:positionV relativeFrom="paragraph">
                  <wp:posOffset>194310</wp:posOffset>
                </wp:positionV>
                <wp:extent cx="428625" cy="635"/>
                <wp:effectExtent l="13335" t="55245" r="15240" b="58420"/>
                <wp:wrapNone/>
                <wp:docPr id="31343275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7192" id="Line 1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5pt,15.3pt" to="3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rGxAEAAGsDAAAOAAAAZHJzL2Uyb0RvYy54bWysU8GOEzEMvSPxD1HudNpCq2XU6R66LJcF&#10;Ku3yAW7imYnIxJGTdtq/J8nOlgVuiBwsO3Zenl+cze15sOKEHAy5Ri5mcynQKdLGdY38/nT/7kaK&#10;EMFpsOSwkRcM8nb79s1m9DUuqSerkUUCcaEefSP7GH1dVUH1OECYkUeXki3xADGF3FWaYUzog62W&#10;8/m6Gom1Z1IYQtq9e07KbcFvW1TxW9sGjMI2MnGLxXKxh2yr7QbqjsH3Rk004B9YDGBcuvQKdQcR&#10;xJHNX1CDUUyB2jhTNFTUtkZh6SF1s5j/0c1jDx5LL0mc4K8yhf8Hq76edm7Pmbo6u0f/QOpHEI52&#10;PbgOC4Gni08Pt8hSVaMP9fVIDoLfsziMX0inGjhGKiqcWx4yZOpPnIvYl6vYeI5Cpc0Py5v1ciWF&#10;Sqn1+1WBh/rlpOcQPyMNIjuNtMZlIaCG00OImQnULyV529G9sbY8pnVibOTHVcLOmUDW6JwsAXeH&#10;nWVxgjwOZU33/lbGdHS6gPUI+tPkRzA2+SIWPSKbpJBFmW8bUEthMf2A7D3Ts27SK0uU5zHUB9KX&#10;Ped0jtKLlj6m6csj8zouVb/+yPYnAAAA//8DAFBLAwQUAAYACAAAACEAIdQQeeAAAAAJAQAADwAA&#10;AGRycy9kb3ducmV2LnhtbEyPwU7DMAyG70i8Q2QkbiwZE21Vmk4IaVw2QNsQglvWmLaicaom3crb&#10;453gaPvT7+8vlpPrxBGH0HrSMJ8pEEiVty3VGt72q5sMRIiGrOk8oYYfDLAsLy8Kk1t/oi0ed7EW&#10;HEIhNxqaGPtcylA16EyY+R6Jb19+cCbyONTSDubE4a6Tt0ol0pmW+ENjenxssPrejU7DdrNaZ+/r&#10;caqGz6f5y/518/wRMq2vr6aHexARp/gHw1mf1aFkp4MfyQbRaUhSdceohoVKQDCQLjIudzgvUpBl&#10;If83KH8BAAD//wMAUEsBAi0AFAAGAAgAAAAhALaDOJL+AAAA4QEAABMAAAAAAAAAAAAAAAAAAAAA&#10;AFtDb250ZW50X1R5cGVzXS54bWxQSwECLQAUAAYACAAAACEAOP0h/9YAAACUAQAACwAAAAAAAAAA&#10;AAAAAAAvAQAAX3JlbHMvLnJlbHNQSwECLQAUAAYACAAAACEAjdIqxsQBAABrAwAADgAAAAAAAAAA&#10;AAAAAAAuAgAAZHJzL2Uyb0RvYy54bWxQSwECLQAUAAYACAAAACEAIdQQeeAAAAAJAQAADwAAAAAA&#10;AAAAAAAAAAAeBAAAZHJzL2Rvd25yZXYueG1sUEsFBgAAAAAEAAQA8wAAACsFAAAAAA==&#10;">
                <v:stroke endarrow="block"/>
              </v:line>
            </w:pict>
          </mc:Fallback>
        </mc:AlternateContent>
      </w:r>
      <w:r>
        <w:rPr>
          <w:rFonts w:ascii="宏业立方符号" w:eastAsia="宏业立方符号" w:hAnsi="宏业立方符号"/>
          <w:noProof/>
          <w:color w:val="000000"/>
          <w:sz w:val="28"/>
          <w:bdr w:val="single" w:sz="4" w:space="0" w:color="auto"/>
          <w:lang w:val="en-US" w:eastAsia="zh-CN"/>
        </w:rPr>
        <mc:AlternateContent>
          <mc:Choice Requires="wps">
            <w:drawing>
              <wp:anchor distT="0" distB="0" distL="114300" distR="114300" simplePos="0" relativeHeight="251655168" behindDoc="0" locked="0" layoutInCell="1" allowOverlap="1" wp14:anchorId="2B8FD244" wp14:editId="79805211">
                <wp:simplePos x="0" y="0"/>
                <wp:positionH relativeFrom="column">
                  <wp:posOffset>3543300</wp:posOffset>
                </wp:positionH>
                <wp:positionV relativeFrom="paragraph">
                  <wp:posOffset>209550</wp:posOffset>
                </wp:positionV>
                <wp:extent cx="342900" cy="635"/>
                <wp:effectExtent l="13335" t="60960" r="15240" b="52705"/>
                <wp:wrapNone/>
                <wp:docPr id="141820967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3CC75" id="Line 1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5pt" to="30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DK7GfbgAAAACQEAAA8A&#10;AABkcnMvZG93bnJldi54bWxMj09PwkAQxe8mfofNmHiTbSGQpnRLjAleQA1gDN6W7tg2dmeb3S3U&#10;b+9w0tP8e3nze8VqtJ04ow+tIwXpJAGBVDnTUq3g/bB+yECEqMnozhEq+MEAq/L2ptC5cRfa4Xkf&#10;a8EmFHKtoImxz6UMVYNWh4nrkfj25bzVkUdfS+P1hc1tJ6dJspBWt8QfGt3jU4PV936wCnbb9Sb7&#10;2Axj5T+f09fD2/blGDKl7u/GxyWIiGP8E8MVn9GhZKaTG8gE0SmYzzPOEhXMZlxZsEin3JyuixRk&#10;Wcj/CcpfAAAA//8DAFBLAQItABQABgAIAAAAIQC2gziS/gAAAOEBAAATAAAAAAAAAAAAAAAAAAAA&#10;AABbQ29udGVudF9UeXBlc10ueG1sUEsBAi0AFAAGAAgAAAAhADj9If/WAAAAlAEAAAsAAAAAAAAA&#10;AAAAAAAALwEAAF9yZWxzLy5yZWxzUEsBAi0AFAAGAAgAAAAhALvFifbFAQAAawMAAA4AAAAAAAAA&#10;AAAAAAAALgIAAGRycy9lMm9Eb2MueG1sUEsBAi0AFAAGAAgAAAAhADK7GfbgAAAACQEAAA8AAAAA&#10;AAAAAAAAAAAAHwQAAGRycy9kb3ducmV2LnhtbFBLBQYAAAAABAAEAPMAAAAsBQAAAAA=&#10;">
                <v:stroke endarrow="block"/>
              </v:line>
            </w:pict>
          </mc:Fallback>
        </mc:AlternateContent>
      </w:r>
      <w:r>
        <w:rPr>
          <w:rFonts w:ascii="宏业立方符号" w:eastAsia="宏业立方符号" w:hAnsi="宏业立方符号"/>
          <w:noProof/>
          <w:color w:val="000000"/>
          <w:sz w:val="28"/>
          <w:lang w:val="en-US" w:eastAsia="zh-CN"/>
        </w:rPr>
        <mc:AlternateContent>
          <mc:Choice Requires="wps">
            <w:drawing>
              <wp:anchor distT="0" distB="0" distL="114300" distR="114300" simplePos="0" relativeHeight="251657216" behindDoc="0" locked="0" layoutInCell="1" allowOverlap="1" wp14:anchorId="47823393" wp14:editId="655B2E4A">
                <wp:simplePos x="0" y="0"/>
                <wp:positionH relativeFrom="column">
                  <wp:posOffset>1828800</wp:posOffset>
                </wp:positionH>
                <wp:positionV relativeFrom="paragraph">
                  <wp:posOffset>213360</wp:posOffset>
                </wp:positionV>
                <wp:extent cx="342900" cy="635"/>
                <wp:effectExtent l="13335" t="55245" r="15240" b="58420"/>
                <wp:wrapNone/>
                <wp:docPr id="56204095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AABB" id="Line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8pt" to="17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P6GoY3gAAAACQEAAA8A&#10;AABkcnMvZG93bnJldi54bWxMj8FOwzAQRO9I/IO1SNyo0wQVK8SpEFK5tIDaIgQ3N16SiHgdxU4b&#10;/p7tCY47O5p5Uywn14kjDqH1pGE+S0AgVd62VGt4269uFIgQDVnTeUINPxhgWV5eFCa3/kRbPO5i&#10;LTiEQm40NDH2uZShatCZMPM9Ev++/OBM5HOopR3MicNdJ9MkWUhnWuKGxvT42GD1vRudhu1mtVbv&#10;63Gqhs+n+cv+dfP8EZTW11fTwz2IiFP8M8MZn9GhZKaDH8kG0WlIleItUUOWLUCwIbtNWTichTuQ&#10;ZSH/Lyh/AQAA//8DAFBLAQItABQABgAIAAAAIQC2gziS/gAAAOEBAAATAAAAAAAAAAAAAAAAAAAA&#10;AABbQ29udGVudF9UeXBlc10ueG1sUEsBAi0AFAAGAAgAAAAhADj9If/WAAAAlAEAAAsAAAAAAAAA&#10;AAAAAAAALwEAAF9yZWxzLy5yZWxzUEsBAi0AFAAGAAgAAAAhALvFifbFAQAAawMAAA4AAAAAAAAA&#10;AAAAAAAALgIAAGRycy9lMm9Eb2MueG1sUEsBAi0AFAAGAAgAAAAhAP6GoY3gAAAACQEAAA8AAAAA&#10;AAAAAAAAAAAAHwQAAGRycy9kb3ducmV2LnhtbFBLBQYAAAAABAAEAPMAAAAsBQAAAAA=&#10;">
                <v:stroke endarrow="block"/>
              </v:line>
            </w:pict>
          </mc:Fallback>
        </mc:AlternateContent>
      </w:r>
      <w:r>
        <w:rPr>
          <w:rFonts w:ascii="宏业立方符号" w:eastAsia="宏业立方符号" w:hAnsi="宏业立方符号"/>
          <w:noProof/>
          <w:color w:val="000000"/>
          <w:sz w:val="28"/>
          <w:lang w:val="en-US" w:eastAsia="zh-CN"/>
        </w:rPr>
        <mc:AlternateContent>
          <mc:Choice Requires="wps">
            <w:drawing>
              <wp:anchor distT="0" distB="0" distL="114300" distR="114300" simplePos="0" relativeHeight="251656192" behindDoc="0" locked="0" layoutInCell="1" allowOverlap="1" wp14:anchorId="69016312" wp14:editId="230EEE33">
                <wp:simplePos x="0" y="0"/>
                <wp:positionH relativeFrom="column">
                  <wp:posOffset>914400</wp:posOffset>
                </wp:positionH>
                <wp:positionV relativeFrom="paragraph">
                  <wp:posOffset>198120</wp:posOffset>
                </wp:positionV>
                <wp:extent cx="342900" cy="635"/>
                <wp:effectExtent l="13335" t="59055" r="15240" b="54610"/>
                <wp:wrapNone/>
                <wp:docPr id="121943925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9DC79"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6pt" to="9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AF4KYjfAAAACQEAAA8A&#10;AABkcnMvZG93bnJldi54bWxMj8FOwzAQRO9I/IO1SNyok7ZCIcSpEFK5tIDaIgQ3N16SiHgd2U4b&#10;/p7NCY4zO5p9U6xG24kT+tA6UpDOEhBIlTMt1QreDuubDESImozuHKGCHwywKi8vCp0bd6Ydnvax&#10;FlxCIdcKmhj7XMpQNWh1mLkeiW9fzlsdWfpaGq/PXG47OU+SW2l1S/yh0T0+Nlh97werYLddb7L3&#10;zTBW/vMpfTm8bp8/QqbU9dX4cA8i4hj/wjDhMzqUzHR0A5kgOtbLJW+JChbpHMQUuMvYOE7GAmRZ&#10;yP8Lyl8AAAD//wMAUEsBAi0AFAAGAAgAAAAhALaDOJL+AAAA4QEAABMAAAAAAAAAAAAAAAAAAAAA&#10;AFtDb250ZW50X1R5cGVzXS54bWxQSwECLQAUAAYACAAAACEAOP0h/9YAAACUAQAACwAAAAAAAAAA&#10;AAAAAAAvAQAAX3JlbHMvLnJlbHNQSwECLQAUAAYACAAAACEAu8WJ9sUBAABrAwAADgAAAAAAAAAA&#10;AAAAAAAuAgAAZHJzL2Uyb0RvYy54bWxQSwECLQAUAAYACAAAACEAAXgpiN8AAAAJAQAADwAAAAAA&#10;AAAAAAAAAAAfBAAAZHJzL2Rvd25yZXYueG1sUEsFBgAAAAAEAAQA8wAAACsFAAAAAA==&#10;">
                <v:stroke endarrow="block"/>
              </v:line>
            </w:pict>
          </mc:Fallback>
        </mc:AlternateContent>
      </w:r>
      <w:r w:rsidR="00000000">
        <w:rPr>
          <w:rFonts w:ascii="宏业立方符号" w:eastAsia="宏业立方符号" w:hAnsi="宏业立方符号" w:hint="eastAsia"/>
          <w:color w:val="000000"/>
          <w:sz w:val="28"/>
          <w:bdr w:val="single" w:sz="4" w:space="0" w:color="auto"/>
        </w:rPr>
        <w:t xml:space="preserve"> 配 料</w:t>
      </w:r>
      <w:r w:rsidR="00000000">
        <w:rPr>
          <w:rFonts w:ascii="宏业立方符号" w:eastAsia="宏业立方符号" w:hAnsi="宏业立方符号" w:hint="eastAsia"/>
          <w:color w:val="000000"/>
          <w:sz w:val="28"/>
        </w:rPr>
        <w:t xml:space="preserve">    </w:t>
      </w:r>
      <w:r w:rsidR="00000000">
        <w:rPr>
          <w:rFonts w:ascii="宏业立方符号" w:eastAsia="宏业立方符号" w:hAnsi="宏业立方符号" w:hint="eastAsia"/>
          <w:color w:val="000000"/>
          <w:sz w:val="28"/>
          <w:bdr w:val="single" w:sz="4" w:space="0" w:color="auto"/>
        </w:rPr>
        <w:t xml:space="preserve"> 划线 </w:t>
      </w:r>
      <w:r w:rsidR="00000000">
        <w:rPr>
          <w:rFonts w:ascii="宏业立方符号" w:eastAsia="宏业立方符号" w:hAnsi="宏业立方符号" w:hint="eastAsia"/>
          <w:color w:val="000000"/>
          <w:sz w:val="28"/>
        </w:rPr>
        <w:t xml:space="preserve">    </w:t>
      </w:r>
      <w:r w:rsidR="00000000">
        <w:rPr>
          <w:rFonts w:ascii="宏业立方符号" w:eastAsia="宏业立方符号" w:hAnsi="宏业立方符号" w:hint="eastAsia"/>
          <w:color w:val="000000"/>
          <w:sz w:val="28"/>
          <w:bdr w:val="single" w:sz="4" w:space="0" w:color="auto"/>
        </w:rPr>
        <w:t xml:space="preserve"> 榫槽及拼板施工</w:t>
      </w:r>
      <w:r w:rsidR="00000000">
        <w:rPr>
          <w:rFonts w:ascii="宏业立方符号" w:eastAsia="宏业立方符号" w:hAnsi="宏业立方符号" w:hint="eastAsia"/>
          <w:color w:val="000000"/>
          <w:sz w:val="28"/>
        </w:rPr>
        <w:t xml:space="preserve">    </w:t>
      </w:r>
      <w:r w:rsidR="00000000">
        <w:rPr>
          <w:rFonts w:ascii="宏业立方符号" w:eastAsia="宏业立方符号" w:hAnsi="宏业立方符号" w:hint="eastAsia"/>
          <w:color w:val="000000"/>
          <w:sz w:val="28"/>
          <w:bdr w:val="single" w:sz="4" w:space="0" w:color="auto"/>
        </w:rPr>
        <w:t>组装</w:t>
      </w:r>
      <w:r w:rsidR="00000000">
        <w:rPr>
          <w:rFonts w:ascii="宏业立方符号" w:eastAsia="宏业立方符号" w:hAnsi="宏业立方符号" w:hint="eastAsia"/>
          <w:color w:val="000000"/>
          <w:sz w:val="28"/>
        </w:rPr>
        <w:t xml:space="preserve">     </w:t>
      </w:r>
      <w:r w:rsidR="00000000">
        <w:rPr>
          <w:rFonts w:ascii="宏业立方符号" w:eastAsia="宏业立方符号" w:hAnsi="宏业立方符号" w:hint="eastAsia"/>
          <w:color w:val="000000"/>
          <w:sz w:val="28"/>
          <w:bdr w:val="single" w:sz="4" w:space="0" w:color="auto"/>
        </w:rPr>
        <w:t>线脚收口</w:t>
      </w:r>
    </w:p>
    <w:p w14:paraId="5A78902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（2）操作工艺</w:t>
      </w:r>
    </w:p>
    <w:p w14:paraId="5E3F8D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配料：配料应根据木结构与木料的使用方法进行安排,主要分为木方料的选配和胶合板下料布置两个方面。应先配长料和宽料，后配小料；先配长板材，顺序搭配安排。对于木方料的选配，应先测量木方料的长度，然后再按施工图纸的竖框、横档和其它料的长度尺寸要求放长30～50</w:t>
      </w:r>
      <w:r>
        <w:rPr>
          <w:rFonts w:ascii="宏业立方符号" w:eastAsia="宏业立方符号" w:hAnsi="宏业立方符号"/>
          <w:color w:val="000000"/>
          <w:sz w:val="28"/>
        </w:rPr>
        <w:t>mm</w:t>
      </w:r>
      <w:r>
        <w:rPr>
          <w:rFonts w:ascii="宏业立方符号" w:eastAsia="宏业立方符号" w:hAnsi="宏业立方符号" w:hint="eastAsia"/>
          <w:color w:val="000000"/>
          <w:sz w:val="28"/>
        </w:rPr>
        <w:t>截取。木方料的截面尺寸在开料时应按实际尺寸的宽、厚各放大3～5</w:t>
      </w:r>
      <w:r>
        <w:rPr>
          <w:rFonts w:ascii="宏业立方符号" w:eastAsia="宏业立方符号" w:hAnsi="宏业立方符号"/>
          <w:color w:val="000000"/>
          <w:sz w:val="28"/>
        </w:rPr>
        <w:t>mm</w:t>
      </w:r>
      <w:r>
        <w:rPr>
          <w:rFonts w:ascii="宏业立方符号" w:eastAsia="宏业立方符号" w:hAnsi="宏业立方符号" w:hint="eastAsia"/>
          <w:color w:val="000000"/>
          <w:sz w:val="28"/>
        </w:rPr>
        <w:t>，以便刨削加工。</w:t>
      </w:r>
    </w:p>
    <w:p w14:paraId="473386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对于木方料进行刨削加工时，应首先识别木纹。不论是机械刨削还手工刨削，均应按顺木纹方向。先刨大面，再刨小面，两个相临的面刨成90°角。</w:t>
      </w:r>
    </w:p>
    <w:p w14:paraId="1ECCDC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2）划线：划线前要备好量尺（卷尺和不锈钢尺等）、木工铅笔、角尺等，应认真看懂图纸，清楚理解工艺结构、规格尺寸和数量等技术要求。划线基本操作步骤如下：</w:t>
      </w:r>
    </w:p>
    <w:p w14:paraId="342CC0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A、首先检查加工件的规格、数量、并根据各工件的表面颜色、纹理、节疤等因素确定其正反面，并作好临时标记。</w:t>
      </w:r>
    </w:p>
    <w:p w14:paraId="33D66E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B、在需要对接的端头留出加工余量，用直角尺和木工铅笔画一条基准线。若端头平直，又属作开榫一端，即不画此线。</w:t>
      </w:r>
    </w:p>
    <w:p w14:paraId="44503B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C、根据基准线，用量尺量划出所需的总长尺寸线或榫肩线。再以总长线和榫肩线为基准，完成其他所需的榫眼线。</w:t>
      </w:r>
    </w:p>
    <w:p w14:paraId="54FB3A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D、可将两根或两块相对应位置的木料拼合在一起进行划线，画好一面后，用直角尺把线引向侧面。</w:t>
      </w:r>
    </w:p>
    <w:p w14:paraId="450C15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E、所画线条必须准确、清楚。划线之后，应将空格相等的两根或两块木料颠倒并列进行校对，检查划线和空格是否准确相符，如有差别，即说明其中有错，应及时查对校正。</w:t>
      </w:r>
    </w:p>
    <w:p w14:paraId="7B8EA03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3）榫槽及拼板施工</w:t>
      </w:r>
    </w:p>
    <w:p w14:paraId="29A5BB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A、榫的种类主要分为木方连接榫和木板连接榫两大类，但其具体形式较多，分别适用于木方和木质板材的不同构件连接。如：木方中榫、木方边榫、燕尾榫、扣合榫、大小榫、双头榫等。</w:t>
      </w:r>
    </w:p>
    <w:p w14:paraId="560D22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B、在室内木制作中，采用木质板材较多，如台面板、墙面板、搁板等，都需要拼缝结合。</w:t>
      </w:r>
    </w:p>
    <w:p w14:paraId="50E5CED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C、木制作的连接方法较多，主要分为固定式结构连接与拆装式结构连接两种。</w:t>
      </w:r>
    </w:p>
    <w:p w14:paraId="1B3D50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组装：木制作组装分部部件组装和整体组装。组装前，应将所有的结构件用细刨刨光，然后按顺序逐渐进行装配，装配时，注意构件的部位和正反面。衔接部位需涂胶时，应刷涂均匀并及时擦净挤出的胶液。锤击装拼时，应将锤击部位垫上木板，不可猛击；如有拼合不严处，应查找原因并采取修整或补救措施，不可硬敲硬装就位。各种五金配件的安装位置应定位准确，安装严密、方正牢靠，结合处不得崩搓、歪扭、松动，不得缺件、漏钉和漏装。</w:t>
      </w:r>
    </w:p>
    <w:p w14:paraId="1A3C4C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面板的安装：如果木作的表面做油漆涂饰，其框架的外封板一般即同时是面板；如果木作的表面是使用装饰细木夹板进行饰面，或是用其它板做贴面，那么木作框架外封板就是其饰面的基层板。饰面板与基层板之间多是采用胶粘贴合。饰面板与基层粘合后，需在其侧边使用封</w:t>
      </w:r>
      <w:r>
        <w:rPr>
          <w:rFonts w:ascii="宏业立方符号" w:eastAsia="宏业立方符号" w:hAnsi="宏业立方符号" w:hint="eastAsia"/>
          <w:color w:val="000000"/>
          <w:sz w:val="28"/>
        </w:rPr>
        <w:lastRenderedPageBreak/>
        <w:t>边木条、木线、塑料条等材料进行封边收口，其原则是：凡直观的边部，都应封堵严密和美观。</w:t>
      </w:r>
    </w:p>
    <w:p w14:paraId="16521B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5）线脚收口：采用木质或金属线脚（线条）对木作进行装饰并统一。</w:t>
      </w:r>
    </w:p>
    <w:p w14:paraId="66FCED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边缘线脚：装饰于木作、固定配置的台面边缘及木作具体与底脚交界处等部位，作为封边、收口和分界的装饰线条形式，使室内木作的外观达到完善和完美。同时，通过较好的封边收口，可使板件内部不易受到外界的温度、湿度的较大影响而保持一定的稳定性。</w:t>
      </w:r>
    </w:p>
    <w:p w14:paraId="10331AE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A、实木封边收口：采用钉胶结合的方法，粘接剂可用立时得、白乳胶、木胶粉。</w:t>
      </w:r>
    </w:p>
    <w:p w14:paraId="139C35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B、金属条封收口：金属封口条用木螺丝直接固定。</w:t>
      </w:r>
    </w:p>
    <w:p w14:paraId="6AC925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四、质量要求</w:t>
      </w:r>
    </w:p>
    <w:p w14:paraId="41BF273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5D505A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1）木制作与安装所用材料的材质和规格、木材的阻燃性能和所含水率、花岗石的放射性及人造木板的甲醛含量应符合设计要求及国家现行标准的有关规定。</w:t>
      </w:r>
    </w:p>
    <w:p w14:paraId="6EA11B9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2）木制作安装预埋件或后置埋件的数量、规格、位置应符合设计要求。</w:t>
      </w:r>
    </w:p>
    <w:p w14:paraId="35AD1B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3）木制作的造型、尺寸、安装位置、制作和固定方法应符合设计要求。配件需齐全、安装应牢固。</w:t>
      </w:r>
    </w:p>
    <w:p w14:paraId="4D0A59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（2）一般项目</w:t>
      </w:r>
    </w:p>
    <w:p w14:paraId="2106B5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1）木作表面应平整、洁净、色泽一致，不得有裂纹，翘曲及损坏。</w:t>
      </w:r>
    </w:p>
    <w:p w14:paraId="195FFE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2）木作裁口应顺直、拼缝应严密。</w:t>
      </w:r>
    </w:p>
    <w:p w14:paraId="12A4AF2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3）木作安装的允许偏差和检验方法应符合下表的规定。</w:t>
      </w:r>
    </w:p>
    <w:p w14:paraId="52E00E02" w14:textId="77777777" w:rsidR="00000000" w:rsidRDefault="00000000">
      <w:pPr>
        <w:spacing w:after="156" w:line="560" w:lineRule="exact"/>
        <w:ind w:firstLineChars="200" w:firstLine="560"/>
        <w:rPr>
          <w:rFonts w:ascii="宏业立方符号" w:eastAsia="宏业立方符号" w:hAnsi="宏业立方符号"/>
          <w:color w:val="000000"/>
          <w:sz w:val="28"/>
        </w:rPr>
      </w:pPr>
      <w:r>
        <w:rPr>
          <w:rFonts w:ascii="宏业立方符号" w:eastAsia="宏业立方符号" w:hAnsi="宏业立方符号" w:hint="eastAsia"/>
          <w:color w:val="000000"/>
          <w:sz w:val="28"/>
        </w:rPr>
        <w:t xml:space="preserve">    木作安装的允许偏差和检验方法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1980"/>
        <w:gridCol w:w="2834"/>
      </w:tblGrid>
      <w:tr w:rsidR="00000000" w14:paraId="0C17E46C" w14:textId="77777777">
        <w:tblPrEx>
          <w:tblCellMar>
            <w:top w:w="0" w:type="dxa"/>
            <w:bottom w:w="0" w:type="dxa"/>
          </w:tblCellMar>
        </w:tblPrEx>
        <w:tc>
          <w:tcPr>
            <w:tcW w:w="828" w:type="dxa"/>
            <w:vAlign w:val="center"/>
          </w:tcPr>
          <w:p w14:paraId="78864E52"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项 次</w:t>
            </w:r>
          </w:p>
        </w:tc>
        <w:tc>
          <w:tcPr>
            <w:tcW w:w="2880" w:type="dxa"/>
            <w:vAlign w:val="center"/>
          </w:tcPr>
          <w:p w14:paraId="537799B2"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项    目</w:t>
            </w:r>
          </w:p>
        </w:tc>
        <w:tc>
          <w:tcPr>
            <w:tcW w:w="1980" w:type="dxa"/>
            <w:vAlign w:val="center"/>
          </w:tcPr>
          <w:p w14:paraId="2E502FE3"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允许偏差(</w:t>
            </w:r>
            <w:r>
              <w:rPr>
                <w:rFonts w:ascii="宏业立方符号" w:eastAsia="宏业立方符号" w:hAnsi="宏业立方符号"/>
                <w:color w:val="000000"/>
              </w:rPr>
              <w:t>mm</w:t>
            </w:r>
            <w:r>
              <w:rPr>
                <w:rFonts w:ascii="宏业立方符号" w:eastAsia="宏业立方符号" w:hAnsi="宏业立方符号" w:hint="eastAsia"/>
                <w:color w:val="000000"/>
              </w:rPr>
              <w:t>)</w:t>
            </w:r>
          </w:p>
        </w:tc>
        <w:tc>
          <w:tcPr>
            <w:tcW w:w="2834" w:type="dxa"/>
            <w:vAlign w:val="center"/>
          </w:tcPr>
          <w:p w14:paraId="5549D25C"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检验方法</w:t>
            </w:r>
          </w:p>
        </w:tc>
      </w:tr>
      <w:tr w:rsidR="00000000" w14:paraId="092CB8E4" w14:textId="77777777">
        <w:tblPrEx>
          <w:tblCellMar>
            <w:top w:w="0" w:type="dxa"/>
            <w:bottom w:w="0" w:type="dxa"/>
          </w:tblCellMar>
        </w:tblPrEx>
        <w:tc>
          <w:tcPr>
            <w:tcW w:w="828" w:type="dxa"/>
            <w:vAlign w:val="center"/>
          </w:tcPr>
          <w:p w14:paraId="0BA2C447"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1</w:t>
            </w:r>
          </w:p>
        </w:tc>
        <w:tc>
          <w:tcPr>
            <w:tcW w:w="2880" w:type="dxa"/>
            <w:vAlign w:val="center"/>
          </w:tcPr>
          <w:p w14:paraId="7E507E61"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外形尺寸</w:t>
            </w:r>
          </w:p>
        </w:tc>
        <w:tc>
          <w:tcPr>
            <w:tcW w:w="1980" w:type="dxa"/>
            <w:vAlign w:val="center"/>
          </w:tcPr>
          <w:p w14:paraId="710D3DFB"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3</w:t>
            </w:r>
          </w:p>
        </w:tc>
        <w:tc>
          <w:tcPr>
            <w:tcW w:w="2834" w:type="dxa"/>
            <w:vAlign w:val="center"/>
          </w:tcPr>
          <w:p w14:paraId="240FB202"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用钢尺检查</w:t>
            </w:r>
          </w:p>
        </w:tc>
      </w:tr>
      <w:tr w:rsidR="00000000" w14:paraId="7A56F0CE" w14:textId="77777777">
        <w:tblPrEx>
          <w:tblCellMar>
            <w:top w:w="0" w:type="dxa"/>
            <w:bottom w:w="0" w:type="dxa"/>
          </w:tblCellMar>
        </w:tblPrEx>
        <w:tc>
          <w:tcPr>
            <w:tcW w:w="828" w:type="dxa"/>
            <w:vAlign w:val="center"/>
          </w:tcPr>
          <w:p w14:paraId="13BDC538"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2</w:t>
            </w:r>
          </w:p>
        </w:tc>
        <w:tc>
          <w:tcPr>
            <w:tcW w:w="2880" w:type="dxa"/>
            <w:vAlign w:val="center"/>
          </w:tcPr>
          <w:p w14:paraId="7243A645"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立面垂直度</w:t>
            </w:r>
          </w:p>
        </w:tc>
        <w:tc>
          <w:tcPr>
            <w:tcW w:w="1980" w:type="dxa"/>
            <w:vAlign w:val="center"/>
          </w:tcPr>
          <w:p w14:paraId="284E965C"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2</w:t>
            </w:r>
          </w:p>
        </w:tc>
        <w:tc>
          <w:tcPr>
            <w:tcW w:w="2834" w:type="dxa"/>
            <w:vAlign w:val="center"/>
          </w:tcPr>
          <w:p w14:paraId="69EB1379"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用1m垂直检测尺检查</w:t>
            </w:r>
          </w:p>
        </w:tc>
      </w:tr>
      <w:tr w:rsidR="00000000" w14:paraId="35475577" w14:textId="77777777">
        <w:tblPrEx>
          <w:tblCellMar>
            <w:top w:w="0" w:type="dxa"/>
            <w:bottom w:w="0" w:type="dxa"/>
          </w:tblCellMar>
        </w:tblPrEx>
        <w:tc>
          <w:tcPr>
            <w:tcW w:w="828" w:type="dxa"/>
            <w:vAlign w:val="center"/>
          </w:tcPr>
          <w:p w14:paraId="74610598"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3</w:t>
            </w:r>
          </w:p>
        </w:tc>
        <w:tc>
          <w:tcPr>
            <w:tcW w:w="2880" w:type="dxa"/>
            <w:vAlign w:val="center"/>
          </w:tcPr>
          <w:p w14:paraId="492094AD"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门与框架的平行度</w:t>
            </w:r>
          </w:p>
        </w:tc>
        <w:tc>
          <w:tcPr>
            <w:tcW w:w="1980" w:type="dxa"/>
            <w:vAlign w:val="center"/>
          </w:tcPr>
          <w:p w14:paraId="01F47F74"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2</w:t>
            </w:r>
          </w:p>
        </w:tc>
        <w:tc>
          <w:tcPr>
            <w:tcW w:w="2834" w:type="dxa"/>
            <w:vAlign w:val="center"/>
          </w:tcPr>
          <w:p w14:paraId="1BCA2703" w14:textId="77777777" w:rsidR="00000000" w:rsidRDefault="00000000">
            <w:pPr>
              <w:spacing w:after="156" w:line="560" w:lineRule="exact"/>
              <w:rPr>
                <w:rFonts w:ascii="宏业立方符号" w:eastAsia="宏业立方符号" w:hAnsi="宏业立方符号" w:hint="eastAsia"/>
                <w:color w:val="000000"/>
              </w:rPr>
            </w:pPr>
            <w:r>
              <w:rPr>
                <w:rFonts w:ascii="宏业立方符号" w:eastAsia="宏业立方符号" w:hAnsi="宏业立方符号" w:hint="eastAsia"/>
                <w:color w:val="000000"/>
              </w:rPr>
              <w:t>用钢尺检查</w:t>
            </w:r>
          </w:p>
        </w:tc>
      </w:tr>
    </w:tbl>
    <w:p w14:paraId="0CA689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五、成品保护及其他注意事项</w:t>
      </w:r>
    </w:p>
    <w:p w14:paraId="6BFA9F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（1）其他工种作业时,要适当加以掩盖,防止对饰面板碰撞。</w:t>
      </w:r>
    </w:p>
    <w:p w14:paraId="08BF62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（2）决不能将水、油污等浅湿饰面板。</w:t>
      </w:r>
    </w:p>
    <w:p w14:paraId="312F2A9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（3）各种电动工具使用前要进行检修，严禁非电工接电。</w:t>
      </w:r>
    </w:p>
    <w:p w14:paraId="7981B1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（4）施工现场内严禁吸烟，明火作业要有动火证，并设置看火人员。</w:t>
      </w:r>
    </w:p>
    <w:p w14:paraId="7F847D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（5）对各种木方、夹板饰面板分类堆放整齐，保持施工现场整洁。</w:t>
      </w:r>
    </w:p>
    <w:p w14:paraId="18D37D00" w14:textId="77777777" w:rsidR="00000000" w:rsidRDefault="00000000">
      <w:pPr>
        <w:pStyle w:val="2"/>
        <w:ind w:firstLineChars="195" w:firstLine="548"/>
        <w:rPr>
          <w:rFonts w:ascii="宏业立方符号" w:eastAsia="宏业立方符号" w:hAnsi="宏业立方符号" w:hint="eastAsia"/>
          <w:color w:val="000000"/>
          <w:sz w:val="28"/>
        </w:rPr>
      </w:pPr>
      <w:bookmarkStart w:id="237" w:name="_Toc182893804"/>
      <w:bookmarkStart w:id="238" w:name="_Toc230430365"/>
      <w:bookmarkStart w:id="239" w:name="_Toc230430450"/>
      <w:bookmarkStart w:id="240" w:name="_Toc230431700"/>
      <w:r>
        <w:rPr>
          <w:rFonts w:ascii="宏业立方符号" w:eastAsia="宏业立方符号" w:hAnsi="宏业立方符号" w:hint="eastAsia"/>
          <w:color w:val="000000"/>
          <w:sz w:val="28"/>
        </w:rPr>
        <w:t>第八节.护栏和扶手制作与安装</w:t>
      </w:r>
      <w:bookmarkEnd w:id="237"/>
      <w:bookmarkEnd w:id="238"/>
      <w:bookmarkEnd w:id="239"/>
      <w:bookmarkEnd w:id="240"/>
    </w:p>
    <w:p w14:paraId="046F2C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一、施工工艺</w:t>
      </w:r>
    </w:p>
    <w:p w14:paraId="3816E9C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工艺流程</w:t>
      </w:r>
    </w:p>
    <w:p w14:paraId="621426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配料→弹线→安装护栏→半成品加工、拼接组合→安装</w:t>
      </w:r>
    </w:p>
    <w:p w14:paraId="3A2266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二、操作工艺</w:t>
      </w:r>
    </w:p>
    <w:p w14:paraId="54B70AB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（1）配料</w:t>
      </w:r>
    </w:p>
    <w:p w14:paraId="0D23E3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根据设计文件要求，进行护栏与扶手的备料和配料。</w:t>
      </w:r>
    </w:p>
    <w:p w14:paraId="34DD91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（2）弹线</w:t>
      </w:r>
    </w:p>
    <w:p w14:paraId="33306A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根据栏杆与扶手构造，弹出其水平和垂直方向位置线并校正。</w:t>
      </w:r>
    </w:p>
    <w:p w14:paraId="63784D1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（3）安装护栏</w:t>
      </w:r>
    </w:p>
    <w:p w14:paraId="1931CB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设计要求确定护栏高度、栏杆间距、安装位置和连接方法，正确与预埋件焊接。焊接时，保护踏步、饰面不被焊渣烧坏、崩裂。护栏安装必须牢固，焊完后应刷防腐涂料或打磨抛光。采用金属膨胀螺栓连接，基层混凝土不得有疏松现象。</w:t>
      </w:r>
    </w:p>
    <w:p w14:paraId="2667923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（4）半成品加工、拼接组合</w:t>
      </w:r>
    </w:p>
    <w:p w14:paraId="6E611E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1)楼梯扶手的各部位尺寸，按设计要求以及现场实际情况，就地放样制作。</w:t>
      </w:r>
    </w:p>
    <w:p w14:paraId="1ECE6D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2)当楼梯上下跑栏杆(板)间距小于200ram时，扶手弯头应用整料制作；当大于200mm时，可分两块制作。高级装饰，楼梯应做整体弯头。</w:t>
      </w:r>
    </w:p>
    <w:p w14:paraId="7043E0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3)弯头制作前应做样板，按样板弹线或用毛料直接在栏杆上划线，锯出雏形毛料，毛料尺寸一般较实际尺寸大l0mm。一般弯头伸出的长度为半踏步，起步弯头按设计要求制做。</w:t>
      </w:r>
    </w:p>
    <w:p w14:paraId="76FC7A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4)木扶手具体形式和尺寸应符合设计要求。扶手底部开槽深度一般为3～4mm，宽度依所用扁钢的尺寸，但不得超过40mm。在扁钢上每隔300mm钻扶手安装孔。</w:t>
      </w:r>
    </w:p>
    <w:p w14:paraId="4EF999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（5）安装</w:t>
      </w:r>
    </w:p>
    <w:p w14:paraId="5893FE4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1）木扶手安装</w:t>
      </w:r>
    </w:p>
    <w:p w14:paraId="408EE5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a．安装木扶手应由下向上进行。首先按照栏杆斜度配好起步弯头，再接扶手，其高低应符合设计要求。</w:t>
      </w:r>
    </w:p>
    <w:p w14:paraId="4504553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扶手与弯头的接头应做暗榫或用铁件锚固，并用胶粘结。木扶手的宽度或厚度超过70mm时，其接头必须用暗榫，并用木工乳胶粘结。</w:t>
      </w:r>
    </w:p>
    <w:p w14:paraId="52454DC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木扶手与金属栏杆连接一般用32mm长木螺钉固定，间距不得大于300ram。当木扶手高度大于150mm时，应用螺栓或铁件与栏杆固定。铁件及螺帽不得外露。接头使用胶粘时，气温不得低于0℃。</w:t>
      </w:r>
    </w:p>
    <w:p w14:paraId="47C4E93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b．扶手末端与墙、柱连接方法常见有两种：一种是将扶手底部通长扁钢与墙柱内的预埋件焊接：另一种方法是将通长扁钢的端部做成燕尾型，伸入墙柱的预留孔内，用C20混凝土填实。</w:t>
      </w:r>
    </w:p>
    <w:p w14:paraId="68339F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c．扶手安装完毕，刷一遍干性油。</w:t>
      </w:r>
    </w:p>
    <w:p w14:paraId="1F75E8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2）安全玻璃护栏安装</w:t>
      </w:r>
    </w:p>
    <w:p w14:paraId="097048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a．安全玻璃与其他材料相交部位不应贴紧。</w:t>
      </w:r>
    </w:p>
    <w:p w14:paraId="33A2DC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b．相邻玻璃间距应符合设计要求。</w:t>
      </w:r>
    </w:p>
    <w:p w14:paraId="09DF54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c．与金属接触部分的密封胶，应选用中性密封胶，以免腐蚀金属。</w:t>
      </w:r>
    </w:p>
    <w:p w14:paraId="57AB45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d．密封胶的色彩应与安全玻璃一致。</w:t>
      </w:r>
    </w:p>
    <w:p w14:paraId="608A1C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三、质量标准</w:t>
      </w:r>
    </w:p>
    <w:p w14:paraId="2D6301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（1）护栏和扶手安装的允许偏差和检验方法应符合表27．7．1的规定。</w:t>
      </w:r>
    </w:p>
    <w:p w14:paraId="4A4AEDF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表1护栏和扶手安装的允许偏差和检验方法：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0"/>
        <w:gridCol w:w="2980"/>
        <w:gridCol w:w="2965"/>
      </w:tblGrid>
      <w:tr w:rsidR="00000000" w14:paraId="23EE3AB8" w14:textId="77777777">
        <w:tc>
          <w:tcPr>
            <w:tcW w:w="2950" w:type="dxa"/>
          </w:tcPr>
          <w:p w14:paraId="37975061"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项目</w:t>
            </w:r>
          </w:p>
        </w:tc>
        <w:tc>
          <w:tcPr>
            <w:tcW w:w="2980" w:type="dxa"/>
          </w:tcPr>
          <w:p w14:paraId="42F36F8E"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允许偏差（mm）</w:t>
            </w:r>
          </w:p>
        </w:tc>
        <w:tc>
          <w:tcPr>
            <w:tcW w:w="2965" w:type="dxa"/>
          </w:tcPr>
          <w:p w14:paraId="100B7E05"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检验方法</w:t>
            </w:r>
          </w:p>
        </w:tc>
      </w:tr>
      <w:tr w:rsidR="00000000" w14:paraId="23AE3DF1" w14:textId="77777777">
        <w:tc>
          <w:tcPr>
            <w:tcW w:w="2950" w:type="dxa"/>
          </w:tcPr>
          <w:p w14:paraId="054F6177"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护栏垂直度</w:t>
            </w:r>
          </w:p>
        </w:tc>
        <w:tc>
          <w:tcPr>
            <w:tcW w:w="2980" w:type="dxa"/>
          </w:tcPr>
          <w:p w14:paraId="515AC3AF"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3</w:t>
            </w:r>
          </w:p>
        </w:tc>
        <w:tc>
          <w:tcPr>
            <w:tcW w:w="2965" w:type="dxa"/>
          </w:tcPr>
          <w:p w14:paraId="2211E5EB"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用1m垂直检测尺检查</w:t>
            </w:r>
          </w:p>
        </w:tc>
      </w:tr>
      <w:tr w:rsidR="00000000" w14:paraId="562C22C0" w14:textId="77777777">
        <w:tc>
          <w:tcPr>
            <w:tcW w:w="2950" w:type="dxa"/>
          </w:tcPr>
          <w:p w14:paraId="6E8B0AA8"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栏杆间距</w:t>
            </w:r>
          </w:p>
        </w:tc>
        <w:tc>
          <w:tcPr>
            <w:tcW w:w="2980" w:type="dxa"/>
          </w:tcPr>
          <w:p w14:paraId="6724D381"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3</w:t>
            </w:r>
          </w:p>
        </w:tc>
        <w:tc>
          <w:tcPr>
            <w:tcW w:w="2965" w:type="dxa"/>
          </w:tcPr>
          <w:p w14:paraId="0AD2DB1A"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用钢尺检查</w:t>
            </w:r>
          </w:p>
        </w:tc>
      </w:tr>
      <w:tr w:rsidR="00000000" w14:paraId="0896CDEA" w14:textId="77777777">
        <w:tc>
          <w:tcPr>
            <w:tcW w:w="2950" w:type="dxa"/>
          </w:tcPr>
          <w:p w14:paraId="763E0354"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扶手直线度</w:t>
            </w:r>
          </w:p>
        </w:tc>
        <w:tc>
          <w:tcPr>
            <w:tcW w:w="2980" w:type="dxa"/>
          </w:tcPr>
          <w:p w14:paraId="441296B7"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4</w:t>
            </w:r>
          </w:p>
        </w:tc>
        <w:tc>
          <w:tcPr>
            <w:tcW w:w="2965" w:type="dxa"/>
          </w:tcPr>
          <w:p w14:paraId="182CC539"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拉通线，用钢直尺检查</w:t>
            </w:r>
          </w:p>
        </w:tc>
      </w:tr>
      <w:tr w:rsidR="00000000" w14:paraId="45810FCC" w14:textId="77777777">
        <w:tc>
          <w:tcPr>
            <w:tcW w:w="2950" w:type="dxa"/>
          </w:tcPr>
          <w:p w14:paraId="1C6631F2"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扶手高度</w:t>
            </w:r>
          </w:p>
        </w:tc>
        <w:tc>
          <w:tcPr>
            <w:tcW w:w="2980" w:type="dxa"/>
          </w:tcPr>
          <w:p w14:paraId="1796E3A3"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3</w:t>
            </w:r>
          </w:p>
        </w:tc>
        <w:tc>
          <w:tcPr>
            <w:tcW w:w="2965" w:type="dxa"/>
          </w:tcPr>
          <w:p w14:paraId="12A7AC13"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用钢尺检查</w:t>
            </w:r>
          </w:p>
        </w:tc>
      </w:tr>
    </w:tbl>
    <w:p w14:paraId="0347D6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四、成品保护</w:t>
      </w:r>
    </w:p>
    <w:p w14:paraId="75EDB1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（1）安装好的玻璃护栏应在玻璃表面涂刷醒目的图案和警示标识，以免因不注意而碰撞玻璃护栏。</w:t>
      </w:r>
    </w:p>
    <w:p w14:paraId="3AB431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（2）安装好的木扶手应用泡沫塑料等柔软物包好、裹严，防止破坏、划伤表面。</w:t>
      </w:r>
    </w:p>
    <w:p w14:paraId="2DDE8D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（3）禁止以玻璃护栏及扶手作为支架，不允许攀登玻璃护栏及扶手</w:t>
      </w:r>
    </w:p>
    <w:p w14:paraId="4DE44A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五、安全环保措施</w:t>
      </w:r>
    </w:p>
    <w:p w14:paraId="4A17F5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（1）安装前，应设置简易防护栏杆，防止施工时意外摔伤。</w:t>
      </w:r>
    </w:p>
    <w:p w14:paraId="142FDA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（2）安装时，应注意下面楼层的人员，以免坠物伤人。</w:t>
      </w:r>
    </w:p>
    <w:p w14:paraId="0ACB05B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六、质量记录</w:t>
      </w:r>
    </w:p>
    <w:p w14:paraId="29A653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（1）护栏和扶手制作与安装工程，验收时应提供下列质量记录：</w:t>
      </w:r>
    </w:p>
    <w:p w14:paraId="6CD9A8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1）材料的产品合格证书、进场验收记录和性能检测报告；</w:t>
      </w:r>
    </w:p>
    <w:p w14:paraId="7527BE2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2）隐蔽工程验收记录：</w:t>
      </w:r>
    </w:p>
    <w:p w14:paraId="10B77E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3）施工记录；</w:t>
      </w:r>
    </w:p>
    <w:p w14:paraId="6A6E208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4）护栏和扶手制作与安装工程检验批质量验收记录。</w:t>
      </w:r>
    </w:p>
    <w:p w14:paraId="1DE3073B" w14:textId="77777777" w:rsidR="00000000" w:rsidRDefault="00000000">
      <w:pPr>
        <w:pStyle w:val="2"/>
        <w:ind w:firstLineChars="195" w:firstLine="548"/>
        <w:rPr>
          <w:rFonts w:ascii="宏业立方符号" w:eastAsia="宏业立方符号" w:hAnsi="宏业立方符号" w:hint="eastAsia"/>
          <w:color w:val="000000"/>
          <w:sz w:val="28"/>
        </w:rPr>
      </w:pPr>
      <w:bookmarkStart w:id="241" w:name="_Toc182893805"/>
      <w:bookmarkStart w:id="242" w:name="_Toc230430366"/>
      <w:bookmarkStart w:id="243" w:name="_Toc230430451"/>
      <w:bookmarkStart w:id="244" w:name="_Toc230431701"/>
      <w:r>
        <w:rPr>
          <w:rFonts w:ascii="宏业立方符号" w:eastAsia="宏业立方符号" w:hAnsi="宏业立方符号" w:hint="eastAsia"/>
          <w:color w:val="000000"/>
          <w:sz w:val="28"/>
        </w:rPr>
        <w:lastRenderedPageBreak/>
        <w:t>第九节.木装饰线条安装</w:t>
      </w:r>
      <w:bookmarkEnd w:id="241"/>
      <w:bookmarkEnd w:id="242"/>
      <w:bookmarkEnd w:id="243"/>
      <w:bookmarkEnd w:id="244"/>
    </w:p>
    <w:p w14:paraId="299925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734602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（1）收口施工前，应准备好收口木装饰线条，并对线条进行挑选。</w:t>
      </w:r>
    </w:p>
    <w:p w14:paraId="5FCDA2D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1）对木装饰线条应剔除线条中扭曲、疤裂、腐朽的部分。</w:t>
      </w:r>
    </w:p>
    <w:p w14:paraId="6EED7B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2）还应注意木装饰线条的色泽应一致，线条厚薄均匀。</w:t>
      </w:r>
    </w:p>
    <w:p w14:paraId="27B37C4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3）木装饰线条表面应光滑无坑，无破损现象。</w:t>
      </w:r>
    </w:p>
    <w:p w14:paraId="2BB3A6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（2）在准备材料时要注意到，与基体材料相同、饰面色彩相同的木线条，可先进行收口后，再与基体同时进行饰面。与基体材料不同或不同色彩的木线条，可在基体饰面完成后，再单独进行收口操作。</w:t>
      </w:r>
    </w:p>
    <w:p w14:paraId="25F82C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（3）基层处理</w:t>
      </w:r>
      <w:r>
        <w:rPr>
          <w:rFonts w:ascii="宏业立方符号" w:eastAsia="宏业立方符号" w:hAnsi="宏业立方符号"/>
          <w:color w:val="000000"/>
          <w:sz w:val="28"/>
        </w:rPr>
        <w:t>:</w:t>
      </w:r>
      <w:r>
        <w:rPr>
          <w:rFonts w:ascii="宏业立方符号" w:eastAsia="宏业立方符号" w:hAnsi="宏业立方符号" w:hint="eastAsia"/>
          <w:color w:val="000000"/>
          <w:sz w:val="28"/>
        </w:rPr>
        <w:t>检查收口对缝处的基面固定得是否牢固，对缝处是否有凸凹不平现象，并查其原因，进行加固和修正。</w:t>
      </w:r>
    </w:p>
    <w:p w14:paraId="3CCB65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二、安装施工</w:t>
      </w:r>
    </w:p>
    <w:p w14:paraId="620288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（1）木装饰线条固定</w:t>
      </w:r>
      <w:r>
        <w:rPr>
          <w:rFonts w:ascii="宏业立方符号" w:eastAsia="宏业立方符号" w:hAnsi="宏业立方符号"/>
          <w:color w:val="000000"/>
          <w:sz w:val="28"/>
        </w:rPr>
        <w:t>:</w:t>
      </w:r>
      <w:r>
        <w:rPr>
          <w:rFonts w:ascii="宏业立方符号" w:eastAsia="宏业立方符号" w:hAnsi="宏业立方符号" w:hint="eastAsia"/>
          <w:color w:val="000000"/>
          <w:sz w:val="28"/>
        </w:rPr>
        <w:t>木装饰线条在条件允许时，应尽量采取胶粘固定。如果需用钉固定，最好采用钉枪钉。</w:t>
      </w:r>
    </w:p>
    <w:p w14:paraId="16478A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（2）木装饰线条拼接</w:t>
      </w:r>
      <w:r>
        <w:rPr>
          <w:rFonts w:ascii="宏业立方符号" w:eastAsia="宏业立方符号" w:hAnsi="宏业立方符号"/>
          <w:color w:val="000000"/>
          <w:sz w:val="28"/>
        </w:rPr>
        <w:t>:</w:t>
      </w:r>
      <w:r>
        <w:rPr>
          <w:rFonts w:ascii="宏业立方符号" w:eastAsia="宏业立方符号" w:hAnsi="宏业立方符号" w:hint="eastAsia"/>
          <w:color w:val="000000"/>
          <w:sz w:val="28"/>
        </w:rPr>
        <w:t>木装饰线条的对拼方式，有直拼和角拼两种。</w:t>
      </w:r>
    </w:p>
    <w:p w14:paraId="518CA8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1）直拼：木装饰线条在对口处应开成30º或45º角。截面加胶后拼口，拼口处要求光滑顺直，不得有错位现象。</w:t>
      </w:r>
    </w:p>
    <w:p w14:paraId="1C2653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2）角拼：对角拼接时，应把线条放在45º定角器上，用细锯锯断，截口处不得有毛边。</w:t>
      </w:r>
    </w:p>
    <w:p w14:paraId="056824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三、注意事项</w:t>
      </w:r>
    </w:p>
    <w:p w14:paraId="074C1E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木装饰线条的自身对口位置，远离人的视平线，或置于室内的不显眼位置处。</w:t>
      </w:r>
    </w:p>
    <w:p w14:paraId="0E3A3D70" w14:textId="77777777" w:rsidR="00000000" w:rsidRDefault="00000000">
      <w:pPr>
        <w:pStyle w:val="2"/>
        <w:ind w:firstLineChars="195" w:firstLine="548"/>
        <w:rPr>
          <w:rFonts w:ascii="宏业立方符号" w:eastAsia="宏业立方符号" w:hAnsi="宏业立方符号" w:hint="eastAsia"/>
          <w:color w:val="000000"/>
          <w:sz w:val="28"/>
        </w:rPr>
      </w:pPr>
      <w:bookmarkStart w:id="245" w:name="_Toc230431702"/>
      <w:bookmarkStart w:id="246" w:name="_Toc230430452"/>
      <w:bookmarkStart w:id="247" w:name="_Toc230430367"/>
      <w:bookmarkStart w:id="248" w:name="_Toc182893807"/>
      <w:r>
        <w:rPr>
          <w:rFonts w:ascii="宏业立方符号" w:eastAsia="宏业立方符号" w:hAnsi="宏业立方符号" w:hint="eastAsia"/>
          <w:color w:val="000000"/>
          <w:sz w:val="28"/>
        </w:rPr>
        <w:t>第十节.石材窗台板制作与安装</w:t>
      </w:r>
      <w:bookmarkEnd w:id="245"/>
      <w:bookmarkEnd w:id="246"/>
      <w:bookmarkEnd w:id="247"/>
      <w:bookmarkEnd w:id="248"/>
    </w:p>
    <w:p w14:paraId="6B53A2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一、工程操作工艺</w:t>
      </w:r>
    </w:p>
    <w:p w14:paraId="029252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（1）弹线</w:t>
      </w:r>
    </w:p>
    <w:p w14:paraId="426D2C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1）窗台板的长度和宽度按设计要求确定，当设计无规定时，长度一般比窗宽长100～150mm，两端伸出的长度应一致，出墙面宽度一般为10～30mm。</w:t>
      </w:r>
    </w:p>
    <w:p w14:paraId="71539E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2）在同一房间内，同标高的窗台板应拉线找平、找齐，使其标高一致、突出墙面尺寸一致。</w:t>
      </w:r>
    </w:p>
    <w:p w14:paraId="2FF588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3）窗台板表面应向室内略有倾斜，沿墙的轴线和宽度方向双向弹线。</w:t>
      </w:r>
    </w:p>
    <w:p w14:paraId="79804A5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（2）剔槽</w:t>
      </w:r>
    </w:p>
    <w:p w14:paraId="49B1C0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在窗口两边，按设计要求的尺寸在墙上剔槽。多窗口的房间剔槽时应拉通线。</w:t>
      </w:r>
    </w:p>
    <w:p w14:paraId="4333E6D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（3）基层处理</w:t>
      </w:r>
    </w:p>
    <w:p w14:paraId="392C94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安装窗台板时，先校正窗台的水平度，确定窗台的找平层厚度。用1：3干硬性水泥砂浆或细石混凝士抹找平层，用刮杠刮平。</w:t>
      </w:r>
    </w:p>
    <w:p w14:paraId="7E52D21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（4）粘贴</w:t>
      </w:r>
    </w:p>
    <w:p w14:paraId="4A5224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1）石材防碱背涂处理。</w:t>
      </w:r>
    </w:p>
    <w:p w14:paraId="4C55F1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2）清理基层并洒水湿润。</w:t>
      </w:r>
    </w:p>
    <w:p w14:paraId="1828BB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3）用水泥砂浆铺平，将润湿后的板材平稳的安上，用木锤轻击，使其平稳地与找平层粘结。</w:t>
      </w:r>
    </w:p>
    <w:p w14:paraId="6DB897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4）板材放稳后，用水泥砂浆或细石混凝土将嵌入墙内的部分塞密堵实。</w:t>
      </w:r>
    </w:p>
    <w:p w14:paraId="5D947F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5）窗台板接槎处注意平整，并与窗下槛同一水平。</w:t>
      </w:r>
    </w:p>
    <w:p w14:paraId="24EBC6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（5）打胶封边</w:t>
      </w:r>
    </w:p>
    <w:p w14:paraId="041929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窗台板找平层水泥砂浆凝固后，窗台板与窗框、墙面交接处，用刷子、湿抹布擦拭干净，待窗台板表面干透后，用密封胶(玻璃胶)进行封边处理，胶缝应均匀一致、密实。</w:t>
      </w:r>
    </w:p>
    <w:p w14:paraId="544B93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二、质量标准</w:t>
      </w:r>
    </w:p>
    <w:p w14:paraId="72537A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（1）窗台板安装的允许偏差和检验方法</w:t>
      </w:r>
    </w:p>
    <w:p w14:paraId="078246D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窗台板安装的允许偏差和检验方法：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66"/>
        <w:gridCol w:w="4514"/>
      </w:tblGrid>
      <w:tr w:rsidR="00000000" w14:paraId="5E111FC0" w14:textId="77777777">
        <w:trPr>
          <w:jc w:val="center"/>
        </w:trPr>
        <w:tc>
          <w:tcPr>
            <w:tcW w:w="2448" w:type="dxa"/>
          </w:tcPr>
          <w:p w14:paraId="2BE49F1E"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项目</w:t>
            </w:r>
          </w:p>
        </w:tc>
        <w:tc>
          <w:tcPr>
            <w:tcW w:w="1966" w:type="dxa"/>
          </w:tcPr>
          <w:p w14:paraId="7CB902C8"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允许偏差（mm）</w:t>
            </w:r>
          </w:p>
        </w:tc>
        <w:tc>
          <w:tcPr>
            <w:tcW w:w="4514" w:type="dxa"/>
          </w:tcPr>
          <w:p w14:paraId="60ACBE65"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检验方法</w:t>
            </w:r>
          </w:p>
        </w:tc>
      </w:tr>
      <w:tr w:rsidR="00000000" w14:paraId="324431A3" w14:textId="77777777">
        <w:trPr>
          <w:jc w:val="center"/>
        </w:trPr>
        <w:tc>
          <w:tcPr>
            <w:tcW w:w="2448" w:type="dxa"/>
          </w:tcPr>
          <w:p w14:paraId="51FBFAA4"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水平度</w:t>
            </w:r>
          </w:p>
        </w:tc>
        <w:tc>
          <w:tcPr>
            <w:tcW w:w="1966" w:type="dxa"/>
          </w:tcPr>
          <w:p w14:paraId="4ACB4303"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2</w:t>
            </w:r>
          </w:p>
        </w:tc>
        <w:tc>
          <w:tcPr>
            <w:tcW w:w="4514" w:type="dxa"/>
          </w:tcPr>
          <w:p w14:paraId="72D6B755"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用1m水平尺和塞尺检查</w:t>
            </w:r>
          </w:p>
        </w:tc>
      </w:tr>
      <w:tr w:rsidR="00000000" w14:paraId="6AFA814F" w14:textId="77777777">
        <w:trPr>
          <w:jc w:val="center"/>
        </w:trPr>
        <w:tc>
          <w:tcPr>
            <w:tcW w:w="2448" w:type="dxa"/>
          </w:tcPr>
          <w:p w14:paraId="7D311A7F"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上口、下口直线度</w:t>
            </w:r>
          </w:p>
        </w:tc>
        <w:tc>
          <w:tcPr>
            <w:tcW w:w="1966" w:type="dxa"/>
          </w:tcPr>
          <w:p w14:paraId="5FD263A2"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3</w:t>
            </w:r>
          </w:p>
        </w:tc>
        <w:tc>
          <w:tcPr>
            <w:tcW w:w="4514" w:type="dxa"/>
          </w:tcPr>
          <w:p w14:paraId="25453477"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拉5m线，不足5m拉通线，用钢直尺检查</w:t>
            </w:r>
          </w:p>
        </w:tc>
      </w:tr>
      <w:tr w:rsidR="00000000" w14:paraId="2EB1A5D5" w14:textId="77777777">
        <w:trPr>
          <w:jc w:val="center"/>
        </w:trPr>
        <w:tc>
          <w:tcPr>
            <w:tcW w:w="2448" w:type="dxa"/>
          </w:tcPr>
          <w:p w14:paraId="273FA9DD"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两端距离洞口长度差</w:t>
            </w:r>
          </w:p>
        </w:tc>
        <w:tc>
          <w:tcPr>
            <w:tcW w:w="1966" w:type="dxa"/>
          </w:tcPr>
          <w:p w14:paraId="506447FE"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2</w:t>
            </w:r>
          </w:p>
        </w:tc>
        <w:tc>
          <w:tcPr>
            <w:tcW w:w="4514" w:type="dxa"/>
          </w:tcPr>
          <w:p w14:paraId="322ACAC5"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用钢直尺检查</w:t>
            </w:r>
          </w:p>
        </w:tc>
      </w:tr>
      <w:tr w:rsidR="00000000" w14:paraId="5E1154AF" w14:textId="77777777">
        <w:trPr>
          <w:jc w:val="center"/>
        </w:trPr>
        <w:tc>
          <w:tcPr>
            <w:tcW w:w="2448" w:type="dxa"/>
          </w:tcPr>
          <w:p w14:paraId="7033B40B"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两端出墙厚度差</w:t>
            </w:r>
          </w:p>
        </w:tc>
        <w:tc>
          <w:tcPr>
            <w:tcW w:w="1966" w:type="dxa"/>
          </w:tcPr>
          <w:p w14:paraId="0A8EF7C5"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3</w:t>
            </w:r>
          </w:p>
        </w:tc>
        <w:tc>
          <w:tcPr>
            <w:tcW w:w="4514" w:type="dxa"/>
          </w:tcPr>
          <w:p w14:paraId="29C3F817" w14:textId="77777777" w:rsidR="00000000" w:rsidRDefault="00000000">
            <w:pPr>
              <w:spacing w:afterLines="50" w:after="120"/>
              <w:jc w:val="center"/>
              <w:rPr>
                <w:rFonts w:ascii="宏业立方符号" w:eastAsia="宏业立方符号" w:hAnsi="宋体" w:hint="eastAsia"/>
                <w:sz w:val="24"/>
              </w:rPr>
            </w:pPr>
            <w:r>
              <w:rPr>
                <w:rFonts w:ascii="宏业立方符号" w:eastAsia="宏业立方符号" w:hAnsi="宋体" w:hint="eastAsia"/>
                <w:sz w:val="24"/>
              </w:rPr>
              <w:t>有钢直尺检查</w:t>
            </w:r>
          </w:p>
        </w:tc>
      </w:tr>
    </w:tbl>
    <w:p w14:paraId="59EA9E9B" w14:textId="77777777" w:rsidR="00000000" w:rsidRDefault="00000000">
      <w:pPr>
        <w:pStyle w:val="2"/>
        <w:ind w:firstLineChars="195" w:firstLine="548"/>
        <w:rPr>
          <w:rFonts w:ascii="宏业立方符号" w:eastAsia="宏业立方符号" w:hAnsi="宏业立方符号" w:hint="eastAsia"/>
          <w:color w:val="000000"/>
          <w:sz w:val="28"/>
        </w:rPr>
      </w:pPr>
      <w:bookmarkStart w:id="249" w:name="_Toc182893808"/>
      <w:bookmarkStart w:id="250" w:name="_Toc230430368"/>
      <w:bookmarkStart w:id="251" w:name="_Toc230430453"/>
      <w:bookmarkStart w:id="252" w:name="_Toc230431703"/>
      <w:r>
        <w:rPr>
          <w:rFonts w:ascii="宏业立方符号" w:eastAsia="宏业立方符号" w:hAnsi="宏业立方符号" w:hint="eastAsia"/>
          <w:color w:val="000000"/>
          <w:sz w:val="28"/>
        </w:rPr>
        <w:t>第十一节.木饰面踢脚板安装工程</w:t>
      </w:r>
      <w:bookmarkEnd w:id="249"/>
      <w:bookmarkEnd w:id="250"/>
      <w:bookmarkEnd w:id="251"/>
      <w:bookmarkEnd w:id="252"/>
    </w:p>
    <w:p w14:paraId="18D382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一、施工工艺</w:t>
      </w:r>
    </w:p>
    <w:p w14:paraId="054C669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施工准备→固定木楔安装→防腐剂→木饰面踢脚板安装</w:t>
      </w:r>
    </w:p>
    <w:p w14:paraId="5F0914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二、施工方法与技术措施</w:t>
      </w:r>
    </w:p>
    <w:p w14:paraId="7A5655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w:t>
      </w:r>
      <w:r>
        <w:rPr>
          <w:rFonts w:ascii="宏业立方符号" w:eastAsia="宏业立方符号" w:hAnsi="宏业立方符号"/>
          <w:color w:val="000000"/>
          <w:sz w:val="28"/>
        </w:rPr>
        <w:t>1</w:t>
      </w:r>
      <w:r>
        <w:rPr>
          <w:rFonts w:ascii="宏业立方符号" w:eastAsia="宏业立方符号" w:hAnsi="宏业立方符号" w:hint="eastAsia"/>
          <w:color w:val="000000"/>
          <w:sz w:val="28"/>
        </w:rPr>
        <w:t>）踢脚板应在木地板或地面施工完毕后再安装，以保证木饰面踢脚板的表面平整。</w:t>
      </w:r>
    </w:p>
    <w:p w14:paraId="5D2111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w:t>
      </w:r>
      <w:r>
        <w:rPr>
          <w:rFonts w:ascii="宏业立方符号" w:eastAsia="宏业立方符号" w:hAnsi="宏业立方符号"/>
          <w:color w:val="000000"/>
          <w:sz w:val="28"/>
        </w:rPr>
        <w:t>2</w:t>
      </w:r>
      <w:r>
        <w:rPr>
          <w:rFonts w:ascii="宏业立方符号" w:eastAsia="宏业立方符号" w:hAnsi="宏业立方符号" w:hint="eastAsia"/>
          <w:color w:val="000000"/>
          <w:sz w:val="28"/>
        </w:rPr>
        <w:t>）在墙内装木饰面踢脚板的位置，每隔</w:t>
      </w:r>
      <w:r>
        <w:rPr>
          <w:rFonts w:ascii="宏业立方符号" w:eastAsia="宏业立方符号" w:hAnsi="宏业立方符号"/>
          <w:color w:val="000000"/>
          <w:sz w:val="28"/>
        </w:rPr>
        <w:t xml:space="preserve">400mm </w:t>
      </w:r>
      <w:r>
        <w:rPr>
          <w:rFonts w:ascii="宏业立方符号" w:eastAsia="宏业立方符号" w:hAnsi="宏业立方符号" w:hint="eastAsia"/>
          <w:color w:val="000000"/>
          <w:sz w:val="28"/>
        </w:rPr>
        <w:t>打入木楔。安装前，先按设计标高将控制线弹到墙面，使木木饰面踢脚板上口与标高控制线重合。</w:t>
      </w:r>
    </w:p>
    <w:p w14:paraId="589C00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w:t>
      </w:r>
      <w:r>
        <w:rPr>
          <w:rFonts w:ascii="宏业立方符号" w:eastAsia="宏业立方符号" w:hAnsi="宏业立方符号"/>
          <w:color w:val="000000"/>
          <w:sz w:val="28"/>
        </w:rPr>
        <w:t>3</w:t>
      </w:r>
      <w:r>
        <w:rPr>
          <w:rFonts w:ascii="宏业立方符号" w:eastAsia="宏业立方符号" w:hAnsi="宏业立方符号" w:hint="eastAsia"/>
          <w:color w:val="000000"/>
          <w:sz w:val="28"/>
        </w:rPr>
        <w:t>）木饰面踢脚板与地面转角处安装木压条或安装圆角成品木条。</w:t>
      </w:r>
    </w:p>
    <w:p w14:paraId="73CEE7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w:t>
      </w:r>
      <w:r>
        <w:rPr>
          <w:rFonts w:ascii="宏业立方符号" w:eastAsia="宏业立方符号" w:hAnsi="宏业立方符号"/>
          <w:color w:val="000000"/>
          <w:sz w:val="28"/>
        </w:rPr>
        <w:t>4</w:t>
      </w:r>
      <w:r>
        <w:rPr>
          <w:rFonts w:ascii="宏业立方符号" w:eastAsia="宏业立方符号" w:hAnsi="宏业立方符号" w:hint="eastAsia"/>
          <w:color w:val="000000"/>
          <w:sz w:val="28"/>
        </w:rPr>
        <w:t>）木饰面踢脚板背面打玻璃胶。安装时，木饰面踢脚板要与立墙帖紧，上口要平直，安装要牢固。</w:t>
      </w:r>
    </w:p>
    <w:p w14:paraId="63926E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三、质量要求</w:t>
      </w:r>
    </w:p>
    <w:p w14:paraId="03A481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w:t>
      </w:r>
      <w:r>
        <w:rPr>
          <w:rFonts w:ascii="宏业立方符号" w:eastAsia="宏业立方符号" w:hAnsi="宏业立方符号"/>
          <w:color w:val="000000"/>
          <w:sz w:val="28"/>
        </w:rPr>
        <w:t>1</w:t>
      </w:r>
      <w:r>
        <w:rPr>
          <w:rFonts w:ascii="宏业立方符号" w:eastAsia="宏业立方符号" w:hAnsi="宏业立方符号" w:hint="eastAsia"/>
          <w:color w:val="000000"/>
          <w:sz w:val="28"/>
        </w:rPr>
        <w:t>）木饰面踢脚板应表面平直，安装牢固，不应发生翅曲或呈波浪形等情况。</w:t>
      </w:r>
    </w:p>
    <w:p w14:paraId="590AF2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w:t>
      </w:r>
      <w:r>
        <w:rPr>
          <w:rFonts w:ascii="宏业立方符号" w:eastAsia="宏业立方符号" w:hAnsi="宏业立方符号"/>
          <w:color w:val="000000"/>
          <w:sz w:val="28"/>
        </w:rPr>
        <w:t>2</w:t>
      </w:r>
      <w:r>
        <w:rPr>
          <w:rFonts w:ascii="宏业立方符号" w:eastAsia="宏业立方符号" w:hAnsi="宏业立方符号" w:hint="eastAsia"/>
          <w:color w:val="000000"/>
          <w:sz w:val="28"/>
        </w:rPr>
        <w:t>）木饰面踢脚板接缝处作胶粘法，墙面明、阳角处宜做</w:t>
      </w:r>
      <w:r>
        <w:rPr>
          <w:rFonts w:ascii="宏业立方符号" w:eastAsia="宏业立方符号" w:hAnsi="宏业立方符号"/>
          <w:color w:val="000000"/>
          <w:sz w:val="28"/>
        </w:rPr>
        <w:t>45</w:t>
      </w:r>
      <w:r>
        <w:rPr>
          <w:rFonts w:ascii="宏业立方符号" w:eastAsia="宏业立方符号" w:hAnsi="宏业立方符号" w:hint="eastAsia"/>
          <w:color w:val="000000"/>
          <w:sz w:val="28"/>
        </w:rPr>
        <w:t>℃斜边平整粘接接缝，不能搭接。木饰面踢脚板与地坪必须垂直一致。</w:t>
      </w:r>
    </w:p>
    <w:p w14:paraId="140661D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color w:val="000000"/>
          <w:sz w:val="28"/>
        </w:rPr>
        <w:t xml:space="preserve"> </w:t>
      </w:r>
      <w:r>
        <w:rPr>
          <w:rFonts w:ascii="宏业立方符号" w:eastAsia="宏业立方符号" w:hAnsi="宏业立方符号" w:hint="eastAsia"/>
          <w:color w:val="000000"/>
          <w:sz w:val="28"/>
        </w:rPr>
        <w:t>木基层板含水率应按不同地区的自然含水率加以控制，一般不应大于</w:t>
      </w:r>
      <w:r>
        <w:rPr>
          <w:rFonts w:ascii="宏业立方符号" w:eastAsia="宏业立方符号" w:hAnsi="宏业立方符号"/>
          <w:color w:val="000000"/>
          <w:sz w:val="28"/>
        </w:rPr>
        <w:t>18%</w:t>
      </w:r>
      <w:r>
        <w:rPr>
          <w:rFonts w:ascii="宏业立方符号" w:eastAsia="宏业立方符号" w:hAnsi="宏业立方符号" w:hint="eastAsia"/>
          <w:color w:val="000000"/>
          <w:sz w:val="28"/>
        </w:rPr>
        <w:t>，相互胶粘接缝的木材含水率相差不应大于</w:t>
      </w:r>
      <w:r>
        <w:rPr>
          <w:rFonts w:ascii="宏业立方符号" w:eastAsia="宏业立方符号" w:hAnsi="宏业立方符号"/>
          <w:color w:val="000000"/>
          <w:sz w:val="28"/>
        </w:rPr>
        <w:t>1.5%</w:t>
      </w:r>
    </w:p>
    <w:p w14:paraId="53E404D7" w14:textId="77777777" w:rsidR="00000000" w:rsidRDefault="00000000">
      <w:pPr>
        <w:pStyle w:val="2"/>
        <w:ind w:firstLineChars="195" w:firstLine="548"/>
        <w:rPr>
          <w:rFonts w:ascii="宏业立方符号" w:eastAsia="宏业立方符号" w:hAnsi="宏业立方符号"/>
          <w:color w:val="000000"/>
          <w:sz w:val="28"/>
        </w:rPr>
      </w:pPr>
      <w:bookmarkStart w:id="253" w:name="_Toc230431704"/>
      <w:bookmarkStart w:id="254" w:name="_Toc230430454"/>
      <w:bookmarkStart w:id="255" w:name="_Toc230430369"/>
      <w:bookmarkStart w:id="256" w:name="_Toc182893809"/>
      <w:r>
        <w:rPr>
          <w:rFonts w:ascii="宏业立方符号" w:eastAsia="宏业立方符号" w:hAnsi="宏业立方符号" w:hint="eastAsia"/>
          <w:color w:val="000000"/>
          <w:sz w:val="28"/>
        </w:rPr>
        <w:t>第十二节.乳胶漆施工工艺</w:t>
      </w:r>
      <w:bookmarkEnd w:id="253"/>
      <w:bookmarkEnd w:id="254"/>
      <w:bookmarkEnd w:id="255"/>
      <w:bookmarkEnd w:id="256"/>
    </w:p>
    <w:p w14:paraId="6D9A8B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5CE61D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（1）技术准备</w:t>
      </w:r>
    </w:p>
    <w:p w14:paraId="02F3FD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了解设计要求，熟悉现场实际情况。施工前对施工班组进行书面技术和安全交底。   </w:t>
      </w:r>
    </w:p>
    <w:p w14:paraId="655C185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（2）材料要求：</w:t>
      </w:r>
    </w:p>
    <w:p w14:paraId="191E48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1）大白粉：可赛银、建筑石膏粉、胶粘剂等。</w:t>
      </w:r>
    </w:p>
    <w:p w14:paraId="39D31C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2）所有材料应满足设计要求及国家有关技术标准。</w:t>
      </w:r>
    </w:p>
    <w:p w14:paraId="72EAC0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（3）主要机具</w:t>
      </w:r>
    </w:p>
    <w:p w14:paraId="32EBD1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（1）机械设备：手压泵或电动喷浆机。</w:t>
      </w:r>
    </w:p>
    <w:p w14:paraId="1BBDCC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（2）主要工具：刷子、排笔、开刀、胶皮刮板、塑料刮板0号及1号砂纸、50～80目铜丝箩、浆灌、大浆桶、小浆桶、大小水桶、胶皮管、钳子、铅丝、腻子槽、腻子托板、扫帚、擦布、棉丝等。</w:t>
      </w:r>
    </w:p>
    <w:p w14:paraId="5B6DAD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（4）作业条件</w:t>
      </w:r>
    </w:p>
    <w:p w14:paraId="199951B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1）室内有关抹灰工种的工作已全部完成，墙面应基本干透，基层抹灰面的含水率不大于8%。</w:t>
      </w:r>
    </w:p>
    <w:p w14:paraId="29E0C6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2）室内木工、水暖工、电工的施工项目均已完成，预埋件均已安装，管洞修补好，门窗玻璃安完，一遍油漆已完。</w:t>
      </w:r>
    </w:p>
    <w:p w14:paraId="2F2921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3）冬期施工室内温度不宜低于5℃，相对湿度为60%，并在采暖条件下进行，室温保持均衡，不得突然变化。同时应设专人负责测试和开关门窗，以利通风和排除湿气。</w:t>
      </w:r>
    </w:p>
    <w:p w14:paraId="57F65C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4）做好样板间，并经检查鉴定合格后，方可组织大面积刷。</w:t>
      </w:r>
    </w:p>
    <w:p w14:paraId="2142AF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二、关键质量要点</w:t>
      </w:r>
    </w:p>
    <w:p w14:paraId="166339B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 材料的关键要求</w:t>
      </w:r>
    </w:p>
    <w:p w14:paraId="77AAD50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 应有使用说明、储存有效期和产品合格证，品种、颜色应符合</w:t>
      </w:r>
      <w:r>
        <w:rPr>
          <w:rFonts w:ascii="宏业立方符号" w:eastAsia="宏业立方符号" w:hAnsi="宏业立方符号" w:hint="eastAsia"/>
          <w:color w:val="000000"/>
          <w:sz w:val="28"/>
        </w:rPr>
        <w:lastRenderedPageBreak/>
        <w:t>设计要求。</w:t>
      </w:r>
    </w:p>
    <w:p w14:paraId="6FBC92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2）材料选用必须符合室内环境污染控制规范（国标GB 50325—2002）要求。并具备国家环境检测机构出具的有关有害物质限量等级检测报告。</w:t>
      </w:r>
    </w:p>
    <w:p w14:paraId="305270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（2）技术关键要求</w:t>
      </w:r>
    </w:p>
    <w:p w14:paraId="65B3A1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1）基层腻子应刮实、磨平达到牢固、无粉化、起皮和裂缝。</w:t>
      </w:r>
    </w:p>
    <w:p w14:paraId="374820D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2）应涂刷均匀、粘结牢固，无透底、起皮和反锈。</w:t>
      </w:r>
    </w:p>
    <w:p w14:paraId="651FBF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3）后一遍涂料必须在前一遍涂料干燥后进行。</w:t>
      </w:r>
    </w:p>
    <w:p w14:paraId="0E12C4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三、质量关键要求</w:t>
      </w:r>
    </w:p>
    <w:p w14:paraId="0101E3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（1）残缺出应补齐腻子，砂纸打磨到位。应按照规程和工艺标准去操作。</w:t>
      </w:r>
    </w:p>
    <w:p w14:paraId="406FD66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（2）基层腻子应平整、坚实、牢固、无粉化、起皮和裂缝。</w:t>
      </w:r>
    </w:p>
    <w:p w14:paraId="1D8099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（3）溶剂型涂料涂饰涂刷均匀、粘结牢固，不得漏涂、起皮和反锈。</w:t>
      </w:r>
    </w:p>
    <w:p w14:paraId="698A49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（4）油漆施工的环境温度不宜低于10度，相对湿度不宜大于60%。</w:t>
      </w:r>
    </w:p>
    <w:p w14:paraId="793A62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四、职业健康安全关键要求</w:t>
      </w:r>
    </w:p>
    <w:p w14:paraId="4FD5EF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（1）涂刷作业的时候操作工人应戴相应的保护措施如：防毒面具、口罩、手套等。以免危害工人的肺、皮肤等。</w:t>
      </w:r>
    </w:p>
    <w:p w14:paraId="5D6165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（2）施工室内应保持良好通风，防止中毒和火灾发生。</w:t>
      </w:r>
    </w:p>
    <w:p w14:paraId="7C8897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五、环境关键要求</w:t>
      </w:r>
    </w:p>
    <w:p w14:paraId="1F2C61D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在施工过程中应符合《民用建筑工程室内环境污染控制规范》GB 50325-2001。</w:t>
      </w:r>
    </w:p>
    <w:p w14:paraId="04B20A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六、施工工艺</w:t>
      </w:r>
    </w:p>
    <w:p w14:paraId="3D4821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134522D2" w14:textId="155BF42E" w:rsidR="00000000" w:rsidRDefault="00F22651">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noProof/>
          <w:color w:val="000000"/>
          <w:sz w:val="28"/>
        </w:rPr>
        <mc:AlternateContent>
          <mc:Choice Requires="wps">
            <w:drawing>
              <wp:anchor distT="0" distB="0" distL="114300" distR="114300" simplePos="0" relativeHeight="251665408" behindDoc="0" locked="0" layoutInCell="1" allowOverlap="1" wp14:anchorId="75428D1E" wp14:editId="56870872">
                <wp:simplePos x="0" y="0"/>
                <wp:positionH relativeFrom="column">
                  <wp:posOffset>5080000</wp:posOffset>
                </wp:positionH>
                <wp:positionV relativeFrom="paragraph">
                  <wp:posOffset>560070</wp:posOffset>
                </wp:positionV>
                <wp:extent cx="228600" cy="635"/>
                <wp:effectExtent l="6985" t="53975" r="21590" b="59690"/>
                <wp:wrapNone/>
                <wp:docPr id="12797501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00258" id="Line 2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pt,44.1pt" to="418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3bxAEAAGsDAAAOAAAAZHJzL2Uyb0RvYy54bWysU01vGyEQvVfqf0Dc67W3spWuvM7BaXpJ&#10;W0tJf8AY2F0UYBCDvet/XyAb9+tWhQOaYYbHmzfD9nayhp1VII2u5avFkjPlBErt+pb/eLr/cMMZ&#10;RXASDDrV8osifrt7/247+kbVOKCRKrAE4qgZfcuHGH1TVSQGZYEW6JVLwQ6DhZjc0FcywJjQranq&#10;5XJTjRikDygUUTq9ewnyXcHvOiXi964jFZlpeeIWyx7Kfsx7tdtC0wfwgxYzDfgPFha0S49eoe4g&#10;AjsF/Q+U1SIgYRcXAm2FXaeFKjWkalbLv6p5HMCrUksSh/xVJno7WPHtvHeHkKmLyT36BxTPxBzu&#10;B3C9KgSeLj41bpWlqkZPzfVKdsgfAjuOX1GmHDhFLCpMXbAZMtXHpiL25Sq2miIT6bCubzbL1BKR&#10;QpuP6wIPzetNHyh+UWhZNlputMtCQAPnB4qZCTSvKfnY4b02pjTTODa2/NO6XpcLhEbLHMxpFPrj&#10;3gR2hjwOZc3v/pEW8ORkARsUyM+zHUGbZLNY9IhBJ4WM4vk1qyRnRqUfkK0XesbNemWJ8jxSc0R5&#10;OYQczl7qaKljnr48Mr/7JevXH9n9BAAA//8DAFBLAwQUAAYACAAAACEAhK2/v98AAAAJAQAADwAA&#10;AGRycy9kb3ducmV2LnhtbEyPQU/DMAyF70j8h8hI3FiyTZqirumEkMZlA7QNoXHLGtNWNE7VpFv5&#10;93gnuNnPT8/fy1ejb8UZ+9gEMjCdKBBIZXANVQbeD+sHDSImS862gdDAD0ZYFbc3uc1cuNAOz/tU&#10;CQ6hmFkDdUpdJmUsa/Q2TkKHxLev0HubeO0r6Xp74XDfyplSC+ltQ/yhth0+1Vh+7wdvYLddb/TH&#10;ZhjL/vN5+np4274cozbm/m58XIJIOKY/M1zxGR0KZjqFgVwUrQGtFHdJPOgZCDbo+YKF01WYgyxy&#10;+b9B8QsAAP//AwBQSwECLQAUAAYACAAAACEAtoM4kv4AAADhAQAAEwAAAAAAAAAAAAAAAAAAAAAA&#10;W0NvbnRlbnRfVHlwZXNdLnhtbFBLAQItABQABgAIAAAAIQA4/SH/1gAAAJQBAAALAAAAAAAAAAAA&#10;AAAAAC8BAABfcmVscy8ucmVsc1BLAQItABQABgAIAAAAIQCPnk3bxAEAAGsDAAAOAAAAAAAAAAAA&#10;AAAAAC4CAABkcnMvZTJvRG9jLnhtbFBLAQItABQABgAIAAAAIQCErb+/3wAAAAkBAAAPAAAAAAAA&#10;AAAAAAAAAB4EAABkcnMvZG93bnJldi54bWxQSwUGAAAAAAQABADzAAAAKgUAAAAA&#10;">
                <v:stroke endarrow="block"/>
              </v:line>
            </w:pict>
          </mc:Fallback>
        </mc:AlternateContent>
      </w:r>
      <w:r>
        <w:rPr>
          <w:rFonts w:ascii="宏业立方符号" w:eastAsia="宏业立方符号" w:hAnsi="宏业立方符号"/>
          <w:noProof/>
          <w:color w:val="000000"/>
          <w:sz w:val="28"/>
        </w:rPr>
        <mc:AlternateContent>
          <mc:Choice Requires="wps">
            <w:drawing>
              <wp:anchor distT="0" distB="0" distL="114300" distR="114300" simplePos="0" relativeHeight="251664384" behindDoc="0" locked="0" layoutInCell="1" allowOverlap="1" wp14:anchorId="152CA11A" wp14:editId="111BB418">
                <wp:simplePos x="0" y="0"/>
                <wp:positionH relativeFrom="column">
                  <wp:posOffset>3873500</wp:posOffset>
                </wp:positionH>
                <wp:positionV relativeFrom="paragraph">
                  <wp:posOffset>560070</wp:posOffset>
                </wp:positionV>
                <wp:extent cx="228600" cy="635"/>
                <wp:effectExtent l="10160" t="53975" r="18415" b="59690"/>
                <wp:wrapNone/>
                <wp:docPr id="185552466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26892" id="Line 2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44.1pt" to="323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3bxAEAAGsDAAAOAAAAZHJzL2Uyb0RvYy54bWysU01vGyEQvVfqf0Dc67W3spWuvM7BaXpJ&#10;W0tJf8AY2F0UYBCDvet/XyAb9+tWhQOaYYbHmzfD9nayhp1VII2u5avFkjPlBErt+pb/eLr/cMMZ&#10;RXASDDrV8osifrt7/247+kbVOKCRKrAE4qgZfcuHGH1TVSQGZYEW6JVLwQ6DhZjc0FcywJjQranq&#10;5XJTjRikDygUUTq9ewnyXcHvOiXi964jFZlpeeIWyx7Kfsx7tdtC0wfwgxYzDfgPFha0S49eoe4g&#10;AjsF/Q+U1SIgYRcXAm2FXaeFKjWkalbLv6p5HMCrUksSh/xVJno7WPHtvHeHkKmLyT36BxTPxBzu&#10;B3C9KgSeLj41bpWlqkZPzfVKdsgfAjuOX1GmHDhFLCpMXbAZMtXHpiL25Sq2miIT6bCubzbL1BKR&#10;QpuP6wIPzetNHyh+UWhZNlputMtCQAPnB4qZCTSvKfnY4b02pjTTODa2/NO6XpcLhEbLHMxpFPrj&#10;3gR2hjwOZc3v/pEW8ORkARsUyM+zHUGbZLNY9IhBJ4WM4vk1qyRnRqUfkK0XesbNemWJ8jxSc0R5&#10;OYQczl7qaKljnr48Mr/7JevXH9n9BAAA//8DAFBLAwQUAAYACAAAACEALgFp0uAAAAAJAQAADwAA&#10;AGRycy9kb3ducmV2LnhtbEyPwU7DMBBE70j8g7VI3KiTgiIrjVMhpHJpAbVFqNzceEki4nUUO234&#10;e7YnOO7saOZNsZxcJ044hNaThnSWgECqvG2p1vC+X90pECEasqbzhBp+MMCyvL4qTG79mbZ42sVa&#10;cAiF3GhoYuxzKUPVoDNh5nsk/n35wZnI51BLO5gzh7tOzpMkk860xA2N6fGpwep7NzoN281qrT7W&#10;41QNn8/p6/5t83IISuvbm+lxASLiFP/McMFndCiZ6ehHskF0GrI04S1Rg1JzEGzIHjIWjhfhHmRZ&#10;yP8Lyl8AAAD//wMAUEsBAi0AFAAGAAgAAAAhALaDOJL+AAAA4QEAABMAAAAAAAAAAAAAAAAAAAAA&#10;AFtDb250ZW50X1R5cGVzXS54bWxQSwECLQAUAAYACAAAACEAOP0h/9YAAACUAQAACwAAAAAAAAAA&#10;AAAAAAAvAQAAX3JlbHMvLnJlbHNQSwECLQAUAAYACAAAACEAj55N28QBAABrAwAADgAAAAAAAAAA&#10;AAAAAAAuAgAAZHJzL2Uyb0RvYy54bWxQSwECLQAUAAYACAAAACEALgFp0uAAAAAJAQAADwAAAAAA&#10;AAAAAAAAAAAeBAAAZHJzL2Rvd25yZXYueG1sUEsFBgAAAAAEAAQA8wAAACsFAAAAAA==&#10;">
                <v:stroke endarrow="block"/>
              </v:line>
            </w:pict>
          </mc:Fallback>
        </mc:AlternateContent>
      </w:r>
      <w:r>
        <w:rPr>
          <w:rFonts w:ascii="宏业立方符号" w:eastAsia="宏业立方符号" w:hAnsi="宏业立方符号"/>
          <w:noProof/>
          <w:color w:val="000000"/>
          <w:sz w:val="28"/>
        </w:rPr>
        <mc:AlternateContent>
          <mc:Choice Requires="wps">
            <w:drawing>
              <wp:anchor distT="0" distB="0" distL="114300" distR="114300" simplePos="0" relativeHeight="251663360" behindDoc="0" locked="0" layoutInCell="1" allowOverlap="1" wp14:anchorId="6C2D16D1" wp14:editId="12F04806">
                <wp:simplePos x="0" y="0"/>
                <wp:positionH relativeFrom="column">
                  <wp:posOffset>2697480</wp:posOffset>
                </wp:positionH>
                <wp:positionV relativeFrom="paragraph">
                  <wp:posOffset>560070</wp:posOffset>
                </wp:positionV>
                <wp:extent cx="342900" cy="635"/>
                <wp:effectExtent l="5715" t="53975" r="22860" b="59690"/>
                <wp:wrapNone/>
                <wp:docPr id="18127314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E7DB3" id="Line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44.1pt" to="239.4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KNIYv7fAAAACQEAAA8A&#10;AABkcnMvZG93bnJldi54bWxMj01Lw0AQhu+C/2EZwZvdNAZdYjZFhHpptbQV0ds2OybB7GzIbtr4&#10;752e9Ph+8M4zxWJynTjiEFpPGuazBARS5W1LtYa3/fJGgQjRkDWdJ9TwgwEW5eVFYXLrT7TF4y7W&#10;gkco5EZDE2OfSxmqBp0JM98jcfblB2ciy6GWdjAnHnedTJPkTjrTEl9oTI9PDVbfu9Fp2K6XK/W+&#10;Gqdq+Hyev+4365ePoLS+vpoeH0BEnOJfGc74jA4lMx38SDaITkOWZoweNSiVguBCdq/YOJyNW5Bl&#10;If9/UP4CAAD//wMAUEsBAi0AFAAGAAgAAAAhALaDOJL+AAAA4QEAABMAAAAAAAAAAAAAAAAAAAAA&#10;AFtDb250ZW50X1R5cGVzXS54bWxQSwECLQAUAAYACAAAACEAOP0h/9YAAACUAQAACwAAAAAAAAAA&#10;AAAAAAAvAQAAX3JlbHMvLnJlbHNQSwECLQAUAAYACAAAACEAu8WJ9sUBAABrAwAADgAAAAAAAAAA&#10;AAAAAAAuAgAAZHJzL2Uyb0RvYy54bWxQSwECLQAUAAYACAAAACEAo0hi/t8AAAAJAQAADwAAAAAA&#10;AAAAAAAAAAAfBAAAZHJzL2Rvd25yZXYueG1sUEsFBgAAAAAEAAQA8wAAACsFAAAAAA==&#10;">
                <v:stroke endarrow="block"/>
              </v:line>
            </w:pict>
          </mc:Fallback>
        </mc:AlternateContent>
      </w:r>
      <w:r>
        <w:rPr>
          <w:rFonts w:ascii="宏业立方符号" w:eastAsia="宏业立方符号" w:hAnsi="宏业立方符号"/>
          <w:noProof/>
          <w:color w:val="000000"/>
          <w:sz w:val="28"/>
        </w:rPr>
        <mc:AlternateContent>
          <mc:Choice Requires="wps">
            <w:drawing>
              <wp:anchor distT="0" distB="0" distL="114300" distR="114300" simplePos="0" relativeHeight="251661312" behindDoc="0" locked="0" layoutInCell="1" allowOverlap="1" wp14:anchorId="18D14EDB" wp14:editId="433DE0C2">
                <wp:simplePos x="0" y="0"/>
                <wp:positionH relativeFrom="column">
                  <wp:posOffset>1653540</wp:posOffset>
                </wp:positionH>
                <wp:positionV relativeFrom="paragraph">
                  <wp:posOffset>560070</wp:posOffset>
                </wp:positionV>
                <wp:extent cx="228600" cy="635"/>
                <wp:effectExtent l="9525" t="53975" r="19050" b="59690"/>
                <wp:wrapNone/>
                <wp:docPr id="80314647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98E45" id="Line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44.1pt" to="148.2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3bxAEAAGsDAAAOAAAAZHJzL2Uyb0RvYy54bWysU01vGyEQvVfqf0Dc67W3spWuvM7BaXpJ&#10;W0tJf8AY2F0UYBCDvet/XyAb9+tWhQOaYYbHmzfD9nayhp1VII2u5avFkjPlBErt+pb/eLr/cMMZ&#10;RXASDDrV8osifrt7/247+kbVOKCRKrAE4qgZfcuHGH1TVSQGZYEW6JVLwQ6DhZjc0FcywJjQranq&#10;5XJTjRikDygUUTq9ewnyXcHvOiXi964jFZlpeeIWyx7Kfsx7tdtC0wfwgxYzDfgPFha0S49eoe4g&#10;AjsF/Q+U1SIgYRcXAm2FXaeFKjWkalbLv6p5HMCrUksSh/xVJno7WPHtvHeHkKmLyT36BxTPxBzu&#10;B3C9KgSeLj41bpWlqkZPzfVKdsgfAjuOX1GmHDhFLCpMXbAZMtXHpiL25Sq2miIT6bCubzbL1BKR&#10;QpuP6wIPzetNHyh+UWhZNlputMtCQAPnB4qZCTSvKfnY4b02pjTTODa2/NO6XpcLhEbLHMxpFPrj&#10;3gR2hjwOZc3v/pEW8ORkARsUyM+zHUGbZLNY9IhBJ4WM4vk1qyRnRqUfkK0XesbNemWJ8jxSc0R5&#10;OYQczl7qaKljnr48Mr/7JevXH9n9BAAA//8DAFBLAwQUAAYACAAAACEA+ZYmqt8AAAAJAQAADwAA&#10;AGRycy9kb3ducmV2LnhtbEyPwU7DMAyG70i8Q2QkbixdQVUoTSeENC4bTNsQglvWmLaicaom3crb&#10;453g6N+ffn8uFpPrxBGH0HrSMJ8lIJAqb1uqNbztlzcKRIiGrOk8oYYfDLAoLy8Kk1t/oi0ed7EW&#10;XEIhNxqaGPtcylA16EyY+R6Jd19+cCbyONTSDubE5a6TaZJk0pmW+EJjenxqsPrejU7Ddr1cqffV&#10;OFXD5/P8db9Zv3wEpfX11fT4ACLiFP9gOOuzOpTsdPAj2SA6DWmW3DGqQakUBAPpfcbB4RzcgiwL&#10;+f+D8hcAAP//AwBQSwECLQAUAAYACAAAACEAtoM4kv4AAADhAQAAEwAAAAAAAAAAAAAAAAAAAAAA&#10;W0NvbnRlbnRfVHlwZXNdLnhtbFBLAQItABQABgAIAAAAIQA4/SH/1gAAAJQBAAALAAAAAAAAAAAA&#10;AAAAAC8BAABfcmVscy8ucmVsc1BLAQItABQABgAIAAAAIQCPnk3bxAEAAGsDAAAOAAAAAAAAAAAA&#10;AAAAAC4CAABkcnMvZTJvRG9jLnhtbFBLAQItABQABgAIAAAAIQD5liaq3wAAAAkBAAAPAAAAAAAA&#10;AAAAAAAAAB4EAABkcnMvZG93bnJldi54bWxQSwUGAAAAAAQABADzAAAAKgUAAAAA&#10;">
                <v:stroke endarrow="block"/>
              </v:line>
            </w:pict>
          </mc:Fallback>
        </mc:AlternateContent>
      </w:r>
      <w:r>
        <w:rPr>
          <w:rFonts w:ascii="宏业立方符号" w:eastAsia="宏业立方符号" w:hAnsi="宏业立方符号"/>
          <w:noProof/>
          <w:color w:val="000000"/>
          <w:sz w:val="28"/>
        </w:rPr>
        <mc:AlternateContent>
          <mc:Choice Requires="wps">
            <w:drawing>
              <wp:anchor distT="0" distB="0" distL="114300" distR="114300" simplePos="0" relativeHeight="251662336" behindDoc="0" locked="0" layoutInCell="1" allowOverlap="1" wp14:anchorId="30CAF603" wp14:editId="6A2BF86C">
                <wp:simplePos x="0" y="0"/>
                <wp:positionH relativeFrom="column">
                  <wp:posOffset>571500</wp:posOffset>
                </wp:positionH>
                <wp:positionV relativeFrom="paragraph">
                  <wp:posOffset>560070</wp:posOffset>
                </wp:positionV>
                <wp:extent cx="228600" cy="635"/>
                <wp:effectExtent l="13335" t="53975" r="15240" b="59690"/>
                <wp:wrapNone/>
                <wp:docPr id="5462090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513C1" id="Line 2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4.1pt" to="63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3bxAEAAGsDAAAOAAAAZHJzL2Uyb0RvYy54bWysU01vGyEQvVfqf0Dc67W3spWuvM7BaXpJ&#10;W0tJf8AY2F0UYBCDvet/XyAb9+tWhQOaYYbHmzfD9nayhp1VII2u5avFkjPlBErt+pb/eLr/cMMZ&#10;RXASDDrV8osifrt7/247+kbVOKCRKrAE4qgZfcuHGH1TVSQGZYEW6JVLwQ6DhZjc0FcywJjQranq&#10;5XJTjRikDygUUTq9ewnyXcHvOiXi964jFZlpeeIWyx7Kfsx7tdtC0wfwgxYzDfgPFha0S49eoe4g&#10;AjsF/Q+U1SIgYRcXAm2FXaeFKjWkalbLv6p5HMCrUksSh/xVJno7WPHtvHeHkKmLyT36BxTPxBzu&#10;B3C9KgSeLj41bpWlqkZPzfVKdsgfAjuOX1GmHDhFLCpMXbAZMtXHpiL25Sq2miIT6bCubzbL1BKR&#10;QpuP6wIPzetNHyh+UWhZNlputMtCQAPnB4qZCTSvKfnY4b02pjTTODa2/NO6XpcLhEbLHMxpFPrj&#10;3gR2hjwOZc3v/pEW8ORkARsUyM+zHUGbZLNY9IhBJ4WM4vk1qyRnRqUfkK0XesbNemWJ8jxSc0R5&#10;OYQczl7qaKljnr48Mr/7JevXH9n9BAAA//8DAFBLAwQUAAYACAAAACEAbrhbVN8AAAAIAQAADwAA&#10;AGRycy9kb3ducmV2LnhtbEyPzU7DMBCE70i8g7VI3KjTIFVuGqeqkMqlBdQfIXpz420SEa8j22nD&#10;2+Oc4Lgzo9lv8uVgWnZF5xtLEqaTBBhSaXVDlYTjYf0kgPmgSKvWEkr4QQ/L4v4uV5m2N9rhdR8q&#10;FkvIZ0pCHUKXce7LGo3yE9shRe9inVEhnq7i2qlbLDctT5Nkxo1qKH6oVYcvNZbf+95I2G3XG/G5&#10;6YfSnV6n74eP7duXF1I+PgyrBbCAQ/gLw4gf0aGITGfbk/aslTBP4pQgQYgU2OinsyicR+EZeJHz&#10;/wOKXwAAAP//AwBQSwECLQAUAAYACAAAACEAtoM4kv4AAADhAQAAEwAAAAAAAAAAAAAAAAAAAAAA&#10;W0NvbnRlbnRfVHlwZXNdLnhtbFBLAQItABQABgAIAAAAIQA4/SH/1gAAAJQBAAALAAAAAAAAAAAA&#10;AAAAAC8BAABfcmVscy8ucmVsc1BLAQItABQABgAIAAAAIQCPnk3bxAEAAGsDAAAOAAAAAAAAAAAA&#10;AAAAAC4CAABkcnMvZTJvRG9jLnhtbFBLAQItABQABgAIAAAAIQBuuFtU3wAAAAgBAAAPAAAAAAAA&#10;AAAAAAAAAB4EAABkcnMvZG93bnJldi54bWxQSwUGAAAAAAQABADzAAAAKgUAAAAA&#10;">
                <v:stroke endarrow="block"/>
              </v:line>
            </w:pict>
          </mc:Fallback>
        </mc:AlternateContent>
      </w:r>
      <w:r>
        <w:rPr>
          <w:rFonts w:ascii="宏业立方符号" w:eastAsia="宏业立方符号" w:hAnsi="宏业立方符号"/>
          <w:noProof/>
          <w:color w:val="000000"/>
          <w:sz w:val="28"/>
        </w:rPr>
        <mc:AlternateContent>
          <mc:Choice Requires="wps">
            <w:drawing>
              <wp:anchor distT="0" distB="0" distL="114300" distR="114300" simplePos="0" relativeHeight="251660288" behindDoc="0" locked="0" layoutInCell="1" allowOverlap="1" wp14:anchorId="754C8B62" wp14:editId="21252470">
                <wp:simplePos x="0" y="0"/>
                <wp:positionH relativeFrom="column">
                  <wp:posOffset>4457700</wp:posOffset>
                </wp:positionH>
                <wp:positionV relativeFrom="paragraph">
                  <wp:posOffset>198120</wp:posOffset>
                </wp:positionV>
                <wp:extent cx="228600" cy="635"/>
                <wp:effectExtent l="13335" t="53975" r="15240" b="59690"/>
                <wp:wrapNone/>
                <wp:docPr id="46260537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D51C6"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5.6pt" to="3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3bxAEAAGsDAAAOAAAAZHJzL2Uyb0RvYy54bWysU01vGyEQvVfqf0Dc67W3spWuvM7BaXpJ&#10;W0tJf8AY2F0UYBCDvet/XyAb9+tWhQOaYYbHmzfD9nayhp1VII2u5avFkjPlBErt+pb/eLr/cMMZ&#10;RXASDDrV8osifrt7/247+kbVOKCRKrAE4qgZfcuHGH1TVSQGZYEW6JVLwQ6DhZjc0FcywJjQranq&#10;5XJTjRikDygUUTq9ewnyXcHvOiXi964jFZlpeeIWyx7Kfsx7tdtC0wfwgxYzDfgPFha0S49eoe4g&#10;AjsF/Q+U1SIgYRcXAm2FXaeFKjWkalbLv6p5HMCrUksSh/xVJno7WPHtvHeHkKmLyT36BxTPxBzu&#10;B3C9KgSeLj41bpWlqkZPzfVKdsgfAjuOX1GmHDhFLCpMXbAZMtXHpiL25Sq2miIT6bCubzbL1BKR&#10;QpuP6wIPzetNHyh+UWhZNlputMtCQAPnB4qZCTSvKfnY4b02pjTTODa2/NO6XpcLhEbLHMxpFPrj&#10;3gR2hjwOZc3v/pEW8ORkARsUyM+zHUGbZLNY9IhBJ4WM4vk1qyRnRqUfkK0XesbNemWJ8jxSc0R5&#10;OYQczl7qaKljnr48Mr/7JevXH9n9BAAA//8DAFBLAwQUAAYACAAAACEA4+0enuAAAAAJAQAADwAA&#10;AGRycy9kb3ducmV2LnhtbEyPzU7DMBCE70i8g7VI3KjzI9EojVMhpHJpAbVFiN7cZEki4nVkO214&#10;e7anctzZ0cw3xXIyvTih850lBfEsAoFU2bqjRsHHfvWQgfBBU617S6jgFz0sy9ubQue1PdMWT7vQ&#10;CA4hn2sFbQhDLqWvWjTaz+yAxL9v64wOfLpG1k6fOdz0MomiR2l0R9zQ6gGfW6x+dqNRsN2s1tnn&#10;epwqd3iJ3/bvm9cvnyl1fzc9LUAEnMLVDBd8RoeSmY52pNqLXsE8SnhLUJDGCQg2zNOMheNFSEGW&#10;hfy/oPwDAAD//wMAUEsBAi0AFAAGAAgAAAAhALaDOJL+AAAA4QEAABMAAAAAAAAAAAAAAAAAAAAA&#10;AFtDb250ZW50X1R5cGVzXS54bWxQSwECLQAUAAYACAAAACEAOP0h/9YAAACUAQAACwAAAAAAAAAA&#10;AAAAAAAvAQAAX3JlbHMvLnJlbHNQSwECLQAUAAYACAAAACEAj55N28QBAABrAwAADgAAAAAAAAAA&#10;AAAAAAAuAgAAZHJzL2Uyb0RvYy54bWxQSwECLQAUAAYACAAAACEA4+0enuAAAAAJAQAADwAAAAAA&#10;AAAAAAAAAAAeBAAAZHJzL2Rvd25yZXYueG1sUEsFBgAAAAAEAAQA8wAAACsFAAAAAA==&#10;">
                <v:stroke endarrow="block"/>
              </v:line>
            </w:pict>
          </mc:Fallback>
        </mc:AlternateContent>
      </w:r>
      <w:r>
        <w:rPr>
          <w:rFonts w:ascii="宏业立方符号" w:eastAsia="宏业立方符号" w:hAnsi="宏业立方符号"/>
          <w:noProof/>
          <w:color w:val="000000"/>
          <w:sz w:val="28"/>
        </w:rPr>
        <mc:AlternateContent>
          <mc:Choice Requires="wps">
            <w:drawing>
              <wp:anchor distT="0" distB="0" distL="114300" distR="114300" simplePos="0" relativeHeight="251659264" behindDoc="0" locked="0" layoutInCell="1" allowOverlap="1" wp14:anchorId="148C1495" wp14:editId="5235CB42">
                <wp:simplePos x="0" y="0"/>
                <wp:positionH relativeFrom="column">
                  <wp:posOffset>2171700</wp:posOffset>
                </wp:positionH>
                <wp:positionV relativeFrom="paragraph">
                  <wp:posOffset>198120</wp:posOffset>
                </wp:positionV>
                <wp:extent cx="342900" cy="635"/>
                <wp:effectExtent l="13335" t="53975" r="15240" b="59690"/>
                <wp:wrapNone/>
                <wp:docPr id="130634180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FE365" id="Line 2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6pt" to="19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Fezn1XgAAAACQEAAA8A&#10;AABkcnMvZG93bnJldi54bWxMj81OwzAQhO9IvIO1SNyo84OqEOJUCKlcWkBtEWpvbrwkEfE6ip02&#10;vD3bE9x2Z0ez3xSLyXbihINvHSmIZxEIpMqZlmoFH7vlXQbCB01Gd45QwQ96WJTXV4XOjTvTBk/b&#10;UAsOIZ9rBU0IfS6lrxq02s9cj8S3LzdYHXgdamkGfeZw28kkiubS6pb4Q6N7fG6w+t6OVsFmvVxl&#10;n6txqobDS/y2e1+/7n2m1O3N9PQIIuAU/sxwwWd0KJnp6EYyXnQK0vuEuwQe4gQEG9KHOQvHi5CC&#10;LAv5v0H5CwAA//8DAFBLAQItABQABgAIAAAAIQC2gziS/gAAAOEBAAATAAAAAAAAAAAAAAAAAAAA&#10;AABbQ29udGVudF9UeXBlc10ueG1sUEsBAi0AFAAGAAgAAAAhADj9If/WAAAAlAEAAAsAAAAAAAAA&#10;AAAAAAAALwEAAF9yZWxzLy5yZWxzUEsBAi0AFAAGAAgAAAAhALvFifbFAQAAawMAAA4AAAAAAAAA&#10;AAAAAAAALgIAAGRycy9lMm9Eb2MueG1sUEsBAi0AFAAGAAgAAAAhAFezn1XgAAAACQEAAA8AAAAA&#10;AAAAAAAAAAAAHwQAAGRycy9kb3ducmV2LnhtbFBLBQYAAAAABAAEAPMAAAAsBQAAAAA=&#10;">
                <v:stroke endarrow="block"/>
              </v:line>
            </w:pict>
          </mc:Fallback>
        </mc:AlternateContent>
      </w:r>
      <w:r>
        <w:rPr>
          <w:rFonts w:ascii="宏业立方符号" w:eastAsia="宏业立方符号" w:hAnsi="宏业立方符号"/>
          <w:noProof/>
          <w:color w:val="000000"/>
          <w:sz w:val="28"/>
        </w:rPr>
        <mc:AlternateContent>
          <mc:Choice Requires="wps">
            <w:drawing>
              <wp:anchor distT="0" distB="0" distL="114300" distR="114300" simplePos="0" relativeHeight="251658240" behindDoc="0" locked="0" layoutInCell="1" allowOverlap="1" wp14:anchorId="5CFE53D8" wp14:editId="59B76DCF">
                <wp:simplePos x="0" y="0"/>
                <wp:positionH relativeFrom="column">
                  <wp:posOffset>1143000</wp:posOffset>
                </wp:positionH>
                <wp:positionV relativeFrom="paragraph">
                  <wp:posOffset>198120</wp:posOffset>
                </wp:positionV>
                <wp:extent cx="342900" cy="635"/>
                <wp:effectExtent l="13335" t="53975" r="15240" b="59690"/>
                <wp:wrapNone/>
                <wp:docPr id="207647034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38C2" id="Line 2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pt" to="1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IslESDfAAAACQEAAA8A&#10;AABkcnMvZG93bnJldi54bWxMj81OwzAQhO9IvIO1SNyo84NQFOJUCKlcWkBtEYKbGy9JRLyObKcN&#10;b8/2BMeZHc1+Uy1nO4gj+tA7UpAuEhBIjTM9tQre9qubAkSImoweHKGCHwywrC8vKl0ad6ItHnex&#10;FVxCodQKuhjHUsrQdGh1WLgRiW9fzlsdWfpWGq9PXG4HmSXJnbS6J/7Q6REfO2y+d5NVsN2s1sX7&#10;epob//mUvuxfN88foVDq+mp+uAcRcY5/YTjjMzrUzHRwE5kgBtZFwluigjzNQHAgy2/ZOJyNHGRd&#10;yf8L6l8AAAD//wMAUEsBAi0AFAAGAAgAAAAhALaDOJL+AAAA4QEAABMAAAAAAAAAAAAAAAAAAAAA&#10;AFtDb250ZW50X1R5cGVzXS54bWxQSwECLQAUAAYACAAAACEAOP0h/9YAAACUAQAACwAAAAAAAAAA&#10;AAAAAAAvAQAAX3JlbHMvLnJlbHNQSwECLQAUAAYACAAAACEAu8WJ9sUBAABrAwAADgAAAAAAAAAA&#10;AAAAAAAuAgAAZHJzL2Uyb0RvYy54bWxQSwECLQAUAAYACAAAACEAiyURIN8AAAAJAQAADwAAAAAA&#10;AAAAAAAAAAAfBAAAZHJzL2Rvd25yZXYueG1sUEsFBgAAAAAEAAQA8wAAACsFAAAAAA==&#10;">
                <v:stroke endarrow="block"/>
              </v:line>
            </w:pict>
          </mc:Fallback>
        </mc:AlternateContent>
      </w:r>
      <w:r w:rsidR="00000000">
        <w:rPr>
          <w:rFonts w:ascii="宏业立方符号" w:eastAsia="宏业立方符号" w:hAnsi="宏业立方符号" w:hint="eastAsia"/>
          <w:color w:val="000000"/>
          <w:sz w:val="28"/>
        </w:rPr>
        <w:t xml:space="preserve">基层处理     刷胶水     填补缝隙、局部刮腻子    轻质隔墙吊顶拼缝处理   满刮腻子   刷乳胶漆   砂纸打磨    刷乳胶漆    找腻子     砂纸打磨    </w:t>
      </w:r>
    </w:p>
    <w:p w14:paraId="5E557C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刷乳胶漆交活浆</w:t>
      </w:r>
      <w:r>
        <w:rPr>
          <w:rFonts w:ascii="宏业立方符号" w:eastAsia="宏业立方符号" w:hAnsi="宏业立方符号"/>
          <w:color w:val="000000"/>
          <w:sz w:val="28"/>
        </w:rPr>
        <w:tab/>
      </w:r>
    </w:p>
    <w:p w14:paraId="10A931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（2）操作工艺</w:t>
      </w:r>
    </w:p>
    <w:p w14:paraId="45C9E2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1）基层处理：混凝土墙及抹灰表面的浮砂、灰尘、疙瘩等要清除干净，粘浮着的隔离剂、应用碱水（火碱：水=1：10）清刷墙面，然后用清水冲刷干净。如油污处应彻底清除。</w:t>
      </w:r>
    </w:p>
    <w:p w14:paraId="6D0550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2）刷胶水：混凝土墙面在刮腻子前应先刷一道胶水（重量比为水：乳液=5：1），以增强腻子与基层表面的粘结性，应刷均匀一致，不得有遗漏处。</w:t>
      </w:r>
    </w:p>
    <w:p w14:paraId="7FF5F1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填补缝隙、局部刮腻子：用石膏腻子将墙面缝隙及坑洼不平处分遍找平。操作时要横平竖起，填实抹平，并将多余腻子收净，待腻子干燥后用砂纸磨平，并把浮尘扫净。如还有坑洼不平处，可再补找一遍石膏腻子。其配合比为石膏粉：乳液：纤维素水溶液=100：45：60，其中纤维素水溶液浓度为3.5%。</w:t>
      </w:r>
    </w:p>
    <w:p w14:paraId="194027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4）石膏板面接缝处理：接缝处应用嵌缝腻子填塞满，上糊一层玻璃网格布、麻布或绸布条，用乳夜或胶粘剂将布条粘在拼缝上，粘条时应把布拉直、糊平，糊完后刮石膏腻子时要盖过不的宽度。</w:t>
      </w:r>
    </w:p>
    <w:p w14:paraId="4D3A46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5）满刮腻子：根据墙体基层的不同和浆活等级要求的不同，刮腻子的遍数和材料也不同。一般情况为三遍，腻子的配合比为：聚醋酸乙烯乳液（即白乳胶）：</w:t>
      </w:r>
    </w:p>
    <w:p w14:paraId="4FA14E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滑石粉或大白粉：20%羧甲基纤维素溶液=1：5：3.5。刮腻子时应横竖刮，并注意接槎和收头时腻子要刮净，每遍腻子干后应磨砂纸，将腻子磨平，磨完后将浮尘清理干净。如面层要涂刷带颜色的浆料时，则腻子亦要掺入适量与面层带颜色相协调的颜料。</w:t>
      </w:r>
    </w:p>
    <w:p w14:paraId="7A3F48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6）刷第一遍</w:t>
      </w:r>
    </w:p>
    <w:p w14:paraId="68D290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刷前应先将门窗口圈20cm用排笔刷好，如墙面和顶棚为两种颜色时应在分色线处用排笔齐线并刷20cm宽以利接槎，然后再大面积刷喷浆。刷顺序应先顶棚后墙面，想上后下顺序进行。如喷浆时喷头距墙面宜为20～30cm，移动速度要平稳，使涂层厚度均匀。如顶板为槽型板时，应先喷凹面四周的内角，再喷中间平面；其浆料配合比与调制方法如下：</w:t>
      </w:r>
    </w:p>
    <w:p w14:paraId="7105E3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A、调制大白浆</w:t>
      </w:r>
    </w:p>
    <w:p w14:paraId="09FCCDC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将大白浆破碎后放入容器中，加清水拌合成浆，再用50～60目的铜丝箩过滤。</w:t>
      </w:r>
    </w:p>
    <w:p w14:paraId="426F021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将羧甲基纤维素放入缸内，加水搅拌使之完全溶解。其配合比为羧甲基纤维素：水=1：40（重量比）。</w:t>
      </w:r>
    </w:p>
    <w:p w14:paraId="37AF178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聚醋酸乙烯乳液加水稀释与大白粉拌合，乳液掺量为大白粉重量的10%。</w:t>
      </w:r>
    </w:p>
    <w:p w14:paraId="532739B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将以上三种浆液按大白粉：乳液：纤维素=100：13：16混合搅拌后，过80目铜丝箩，均匀后即成大白浆。</w:t>
      </w:r>
    </w:p>
    <w:p w14:paraId="22DEE6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B、配可赛银浆</w:t>
      </w:r>
    </w:p>
    <w:p w14:paraId="5C3894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将可赛银粉末放入容器内，加清水溶解搅匀后即为可赛银浆。</w:t>
      </w:r>
    </w:p>
    <w:p w14:paraId="01AFFD4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7）复找腻子</w:t>
      </w:r>
    </w:p>
    <w:p w14:paraId="5794004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第一遍浆干透后，对墙面上的麻点、坑洼、刮痕等用腻子重新复找刮平，干透后用细砂纸轻磨，并把粉尘扫净，达到表面光滑平整。</w:t>
      </w:r>
    </w:p>
    <w:p w14:paraId="63DB972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8）刷第二遍乳胶漆</w:t>
      </w:r>
    </w:p>
    <w:p w14:paraId="7A43CC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所用乳胶漆料与操作方法同第一遍乳胶漆。刷乳胶漆遍数由刷乳胶漆等级决定，机械喷乳胶漆可不受遍数限制，以达到质量要求为准。</w:t>
      </w:r>
    </w:p>
    <w:p w14:paraId="1606501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9）乳胶漆交活</w:t>
      </w:r>
    </w:p>
    <w:p w14:paraId="0B3B11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待第二遍干后，用细砂纸将粉尘、凸点等轻轻磨掉，并打扫干净，即可刷交活乳胶漆。交活乳胶漆应比第二遍的胶量适当增大一点，防止刷乳胶漆的涂层掉粉，这是必须做到和满足的保证项目。</w:t>
      </w:r>
    </w:p>
    <w:p w14:paraId="7417FC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七、质量标准</w:t>
      </w:r>
    </w:p>
    <w:p w14:paraId="574E0B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68126E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w:t>
      </w:r>
      <w:r>
        <w:rPr>
          <w:rFonts w:ascii="宏业立方符号" w:eastAsia="宏业立方符号" w:hAnsi="宏业立方符号"/>
          <w:color w:val="000000"/>
          <w:sz w:val="28"/>
        </w:rPr>
        <w:t>）</w:t>
      </w:r>
      <w:r>
        <w:rPr>
          <w:rFonts w:ascii="宏业立方符号" w:eastAsia="宏业立方符号" w:hAnsi="宏业立方符号" w:hint="eastAsia"/>
          <w:color w:val="000000"/>
          <w:sz w:val="28"/>
        </w:rPr>
        <w:t>选用乳胶漆的品种、型号和性能应符合设计要求。</w:t>
      </w:r>
    </w:p>
    <w:p w14:paraId="261DF7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w:t>
      </w:r>
      <w:r>
        <w:rPr>
          <w:rFonts w:ascii="宏业立方符号" w:eastAsia="宏业立方符号" w:hAnsi="宏业立方符号"/>
          <w:color w:val="000000"/>
          <w:sz w:val="28"/>
        </w:rPr>
        <w:t>）</w:t>
      </w:r>
      <w:r>
        <w:rPr>
          <w:rFonts w:ascii="宏业立方符号" w:eastAsia="宏业立方符号" w:hAnsi="宏业立方符号" w:hint="eastAsia"/>
          <w:color w:val="000000"/>
          <w:sz w:val="28"/>
        </w:rPr>
        <w:t>选用乳胶漆的颜色、图案应符合设计要求。</w:t>
      </w:r>
    </w:p>
    <w:p w14:paraId="669E9C8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3）乳胶漆应涂饰均匀、粘结牢固、不得漏涂、透底、起皮和掉粉。</w:t>
      </w:r>
    </w:p>
    <w:p w14:paraId="6DE8DF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4）乳胶漆工程的基层处理应符合如下条件：</w:t>
      </w:r>
    </w:p>
    <w:p w14:paraId="19C6E19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A、建筑物的混凝土或抹灰层基层在涂饰前应涂刷抗碱封闭底漆。</w:t>
      </w:r>
    </w:p>
    <w:p w14:paraId="7DCA58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B、混凝土或抹灰基础涂刷溶剂型涂料时，含水率不得大于8%；涂刷</w:t>
      </w:r>
      <w:r>
        <w:rPr>
          <w:rFonts w:ascii="宏业立方符号" w:eastAsia="宏业立方符号" w:hAnsi="宏业立方符号" w:hint="eastAsia"/>
          <w:color w:val="000000"/>
          <w:sz w:val="28"/>
        </w:rPr>
        <w:lastRenderedPageBreak/>
        <w:t>乳液型时，含水量不得大于10%。木材基层的含水量不得大于12%。</w:t>
      </w:r>
    </w:p>
    <w:p w14:paraId="56B686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C、基层腻子应平整、坚实、牢固、无粉化、无起皮和裂缝；内墙腻子的粘结强度应符合《建筑室内用腻子》（JG/T3049）的规定。</w:t>
      </w:r>
    </w:p>
    <w:p w14:paraId="3358AC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八、成品保护</w:t>
      </w:r>
    </w:p>
    <w:p w14:paraId="6BD22FA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（1）乳胶漆工序与其他工序要合理安排，避免刷后其他工序又进行修补工作。</w:t>
      </w:r>
    </w:p>
    <w:p w14:paraId="797C37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（2）刷乳胶漆时室内外门窗、玻璃、水暖管线、电气开关盒、插座和灯座及其他设备不刷乳胶漆的部位，及时用废报纸或塑料薄膜遮盖好。</w:t>
      </w:r>
    </w:p>
    <w:p w14:paraId="2D6FA4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（3）乳胶漆活完工后应加强管理，认真保护好墙面。</w:t>
      </w:r>
    </w:p>
    <w:p w14:paraId="2F06FA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（4）为减少污染，应事先将门窗口圈用排笔刷好后，再进行大面积的乳胶漆活的施涂工作。</w:t>
      </w:r>
    </w:p>
    <w:p w14:paraId="39D4241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（5）刷乳胶漆前应对已完成的地面面层进行保护，严禁落下的乳胶漆造成污染。</w:t>
      </w:r>
    </w:p>
    <w:p w14:paraId="1A788A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（6）刷前墙、地应进行遮挡和保护。</w:t>
      </w:r>
    </w:p>
    <w:p w14:paraId="1D5AA1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（7）移动乳胶漆桶等施工工具时严禁在地面上拖拉，防止损坏地面。</w:t>
      </w:r>
    </w:p>
    <w:p w14:paraId="38E6A6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（8）乳胶漆膜干燥前，应防止尘土沾污和热气侵袭。</w:t>
      </w:r>
    </w:p>
    <w:p w14:paraId="038A697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（9）拆架子或移动高凳应注意保护好已刷乳胶漆的墙面。</w:t>
      </w:r>
    </w:p>
    <w:p w14:paraId="6FFD3F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九、安全环保措施</w:t>
      </w:r>
    </w:p>
    <w:p w14:paraId="61804E7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（1）高度作业超过2m应按规定搭设脚手架。施工前要进行检查是否牢固。使用的人字梯应四角落地，摆放平稳，梯脚应设防滑橡皮垫和</w:t>
      </w:r>
      <w:r>
        <w:rPr>
          <w:rFonts w:ascii="宏业立方符号" w:eastAsia="宏业立方符号" w:hAnsi="宏业立方符号" w:hint="eastAsia"/>
          <w:color w:val="000000"/>
          <w:sz w:val="28"/>
        </w:rPr>
        <w:lastRenderedPageBreak/>
        <w:t>保险链。人字梯上铺设脚手版，脚手版两端搭设长度不得少于20㎝，脚手板中间不得同时两人操作。梯子挪动时，作业人员必须下来，严禁站在梯子上踩高跷式挪动，人字梯顶部铰轴不准站人，不准铺设脚手板。人字梯应当经常检查，发现开裂、腐朽、楔头松动、缺档等，不得使用。</w:t>
      </w:r>
    </w:p>
    <w:p w14:paraId="1250542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（2）禁止穿硬底鞋、拖鞋、高跟鞋在架子上工作，架子上人数不得集中在一起，工具要搁置稳定，以防止坠落伤人。</w:t>
      </w:r>
    </w:p>
    <w:p w14:paraId="2EB912D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（3）在两层脚手架上操作时，应尽量避免在同一垂直线上工作，必须同时作业时，下层操作人员必须戴安全帽。</w:t>
      </w:r>
    </w:p>
    <w:p w14:paraId="0D15990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（4）抹灰时应防止砂浆掉入眼内，采用竹片或钢筋固定八字靠尺板时，应防止竹片或钢筋回弹伤人。</w:t>
      </w:r>
    </w:p>
    <w:p w14:paraId="109D6FB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（5）夜间临时用的移动明灯，必须用安全电压。机械操作人员须培训持证上岗，现场一切机械设备，非操作人员一律禁止乱动。</w:t>
      </w:r>
    </w:p>
    <w:p w14:paraId="02D3EA8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涂饰用材料必须符合石材表面处理：石材表面充分干燥（含水率小于8%）后，用石材护理剂进行石材六面体防护处理，此工序必须在无污染的环境下进行，将石材平放于木枋上，用羊毛刷蘸上防护剂，均匀涂刷于石材表面，涂刷必须到位，第一遍涂刷完间隔24h后用同样的方法涂刷第二遍石材防护剂，间隔48h后方可使用。</w:t>
      </w:r>
    </w:p>
    <w:p w14:paraId="16D9A44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十、质量记录</w:t>
      </w:r>
    </w:p>
    <w:p w14:paraId="367FD9B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（1）材料应有合格证，环保检测报告。</w:t>
      </w:r>
    </w:p>
    <w:p w14:paraId="61D0FD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（2）工程验收应有质量验评资料。</w:t>
      </w:r>
    </w:p>
    <w:p w14:paraId="2986E4EF" w14:textId="77777777" w:rsidR="00000000" w:rsidRDefault="00000000">
      <w:pPr>
        <w:pStyle w:val="2"/>
        <w:ind w:firstLineChars="195" w:firstLine="548"/>
        <w:rPr>
          <w:rFonts w:ascii="宏业立方符号" w:eastAsia="宏业立方符号" w:hAnsi="宏业立方符号" w:hint="eastAsia"/>
          <w:sz w:val="28"/>
        </w:rPr>
      </w:pPr>
      <w:bookmarkStart w:id="257" w:name="_Toc182893810"/>
      <w:bookmarkStart w:id="258" w:name="_Toc230430370"/>
      <w:bookmarkStart w:id="259" w:name="_Toc230430455"/>
      <w:bookmarkStart w:id="260" w:name="_Toc230431705"/>
      <w:r>
        <w:rPr>
          <w:rFonts w:ascii="宏业立方符号" w:eastAsia="宏业立方符号" w:hAnsi="宏业立方符号" w:hint="eastAsia"/>
          <w:sz w:val="28"/>
        </w:rPr>
        <w:lastRenderedPageBreak/>
        <w:t>第十三节</w:t>
      </w:r>
      <w:r>
        <w:rPr>
          <w:rFonts w:ascii="宏业立方符号" w:eastAsia="宏业立方符号" w:hAnsi="宏业立方符号"/>
          <w:sz w:val="28"/>
        </w:rPr>
        <w:t>.</w:t>
      </w:r>
      <w:r>
        <w:rPr>
          <w:rFonts w:ascii="宏业立方符号" w:eastAsia="宏业立方符号" w:hAnsi="宏业立方符号" w:hint="eastAsia"/>
          <w:sz w:val="28"/>
        </w:rPr>
        <w:t>木饰表面施涂清色油漆</w:t>
      </w:r>
      <w:bookmarkEnd w:id="257"/>
      <w:bookmarkEnd w:id="258"/>
      <w:bookmarkEnd w:id="259"/>
      <w:bookmarkEnd w:id="260"/>
    </w:p>
    <w:p w14:paraId="370968E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7F0B76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（1）技术准备</w:t>
      </w:r>
    </w:p>
    <w:p w14:paraId="75DE8E0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施工前技术交底人员必须对施工班组进行木饰面清色油漆施工的书面技术交底。</w:t>
      </w:r>
    </w:p>
    <w:p w14:paraId="75FCAA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（2）材料要求</w:t>
      </w:r>
    </w:p>
    <w:p w14:paraId="791A04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1）涂料：光油、清油、脂胶清漆、酚醛清漆、铅油、调合漆、漆片等。</w:t>
      </w:r>
    </w:p>
    <w:p w14:paraId="76288F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2）填充料：石膏、地板黄、红土子、黑烟子、大白粉等。</w:t>
      </w:r>
    </w:p>
    <w:p w14:paraId="0D10741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3）稀释剂：汽油、煤油、醇酸稀料、松香水、酒精等。</w:t>
      </w:r>
    </w:p>
    <w:p w14:paraId="4B42950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4）催干剂：“液体钴干剂”等。</w:t>
      </w:r>
    </w:p>
    <w:p w14:paraId="545D40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5）质量要求见下表：</w:t>
      </w:r>
    </w:p>
    <w:p w14:paraId="1875105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溶剂型涂料中有害物质限量要求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6"/>
        <w:gridCol w:w="1108"/>
        <w:gridCol w:w="1134"/>
        <w:gridCol w:w="2262"/>
        <w:gridCol w:w="2928"/>
      </w:tblGrid>
      <w:tr w:rsidR="00000000" w14:paraId="6CC72143" w14:textId="77777777">
        <w:tblPrEx>
          <w:tblCellMar>
            <w:top w:w="0" w:type="dxa"/>
            <w:bottom w:w="0" w:type="dxa"/>
          </w:tblCellMar>
        </w:tblPrEx>
        <w:trPr>
          <w:cantSplit/>
        </w:trPr>
        <w:tc>
          <w:tcPr>
            <w:tcW w:w="3024" w:type="dxa"/>
            <w:gridSpan w:val="2"/>
            <w:vMerge w:val="restart"/>
            <w:vAlign w:val="center"/>
          </w:tcPr>
          <w:p w14:paraId="5E00A056"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项目</w:t>
            </w:r>
          </w:p>
        </w:tc>
        <w:tc>
          <w:tcPr>
            <w:tcW w:w="6324" w:type="dxa"/>
            <w:gridSpan w:val="3"/>
            <w:vAlign w:val="center"/>
          </w:tcPr>
          <w:p w14:paraId="5913EF10"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限量值</w:t>
            </w:r>
          </w:p>
        </w:tc>
      </w:tr>
      <w:tr w:rsidR="00000000" w14:paraId="010E2493" w14:textId="77777777">
        <w:tblPrEx>
          <w:tblCellMar>
            <w:top w:w="0" w:type="dxa"/>
            <w:bottom w:w="0" w:type="dxa"/>
          </w:tblCellMar>
        </w:tblPrEx>
        <w:trPr>
          <w:cantSplit/>
          <w:trHeight w:val="350"/>
        </w:trPr>
        <w:tc>
          <w:tcPr>
            <w:tcW w:w="3024" w:type="dxa"/>
            <w:gridSpan w:val="2"/>
            <w:vMerge/>
            <w:vAlign w:val="center"/>
          </w:tcPr>
          <w:p w14:paraId="2E53E91F" w14:textId="77777777" w:rsidR="00000000" w:rsidRDefault="00000000">
            <w:pPr>
              <w:spacing w:afterLines="50" w:after="120"/>
              <w:rPr>
                <w:rFonts w:ascii="宏业立方符号" w:eastAsia="宏业立方符号" w:hAnsi="宋体" w:hint="eastAsia"/>
              </w:rPr>
            </w:pPr>
          </w:p>
        </w:tc>
        <w:tc>
          <w:tcPr>
            <w:tcW w:w="1134" w:type="dxa"/>
            <w:vAlign w:val="center"/>
          </w:tcPr>
          <w:p w14:paraId="642325BF"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硝基漆类</w:t>
            </w:r>
          </w:p>
        </w:tc>
        <w:tc>
          <w:tcPr>
            <w:tcW w:w="2262" w:type="dxa"/>
            <w:vAlign w:val="center"/>
          </w:tcPr>
          <w:p w14:paraId="336C0846"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聚氨脂漆类</w:t>
            </w:r>
          </w:p>
        </w:tc>
        <w:tc>
          <w:tcPr>
            <w:tcW w:w="2928" w:type="dxa"/>
            <w:vAlign w:val="center"/>
          </w:tcPr>
          <w:p w14:paraId="528630E2"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醇酸漆类</w:t>
            </w:r>
          </w:p>
        </w:tc>
      </w:tr>
      <w:tr w:rsidR="00000000" w14:paraId="6942B8E0" w14:textId="77777777">
        <w:tblPrEx>
          <w:tblCellMar>
            <w:top w:w="0" w:type="dxa"/>
            <w:bottom w:w="0" w:type="dxa"/>
          </w:tblCellMar>
        </w:tblPrEx>
        <w:trPr>
          <w:cantSplit/>
        </w:trPr>
        <w:tc>
          <w:tcPr>
            <w:tcW w:w="3024" w:type="dxa"/>
            <w:gridSpan w:val="2"/>
            <w:vAlign w:val="center"/>
          </w:tcPr>
          <w:p w14:paraId="169DC00C"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挥发性有机化合物</w:t>
            </w:r>
          </w:p>
          <w:p w14:paraId="3CDD3905"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（VOC）a/(g/L)≤</w:t>
            </w:r>
          </w:p>
        </w:tc>
        <w:tc>
          <w:tcPr>
            <w:tcW w:w="1134" w:type="dxa"/>
            <w:vAlign w:val="center"/>
          </w:tcPr>
          <w:p w14:paraId="0DE13DB0"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750</w:t>
            </w:r>
          </w:p>
        </w:tc>
        <w:tc>
          <w:tcPr>
            <w:tcW w:w="2262" w:type="dxa"/>
            <w:vAlign w:val="center"/>
          </w:tcPr>
          <w:p w14:paraId="15084209"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光泽(60°)≥80,600</w:t>
            </w:r>
          </w:p>
          <w:p w14:paraId="78DA167A"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光泽 (60°)&lt;80,700</w:t>
            </w:r>
          </w:p>
        </w:tc>
        <w:tc>
          <w:tcPr>
            <w:tcW w:w="2928" w:type="dxa"/>
            <w:vAlign w:val="center"/>
          </w:tcPr>
          <w:p w14:paraId="619D43E6"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550</w:t>
            </w:r>
          </w:p>
        </w:tc>
      </w:tr>
      <w:tr w:rsidR="00000000" w14:paraId="54DD5A2E" w14:textId="77777777">
        <w:tblPrEx>
          <w:tblCellMar>
            <w:top w:w="0" w:type="dxa"/>
            <w:bottom w:w="0" w:type="dxa"/>
          </w:tblCellMar>
        </w:tblPrEx>
        <w:trPr>
          <w:cantSplit/>
        </w:trPr>
        <w:tc>
          <w:tcPr>
            <w:tcW w:w="3024" w:type="dxa"/>
            <w:gridSpan w:val="2"/>
            <w:vAlign w:val="center"/>
          </w:tcPr>
          <w:p w14:paraId="3FBB5FE9"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苯b(%)≤</w:t>
            </w:r>
          </w:p>
        </w:tc>
        <w:tc>
          <w:tcPr>
            <w:tcW w:w="6324" w:type="dxa"/>
            <w:gridSpan w:val="3"/>
            <w:vAlign w:val="center"/>
          </w:tcPr>
          <w:p w14:paraId="125B5520"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0.5</w:t>
            </w:r>
          </w:p>
        </w:tc>
      </w:tr>
      <w:tr w:rsidR="00000000" w14:paraId="14FE5F78" w14:textId="77777777">
        <w:tblPrEx>
          <w:tblCellMar>
            <w:top w:w="0" w:type="dxa"/>
            <w:bottom w:w="0" w:type="dxa"/>
          </w:tblCellMar>
        </w:tblPrEx>
        <w:trPr>
          <w:cantSplit/>
        </w:trPr>
        <w:tc>
          <w:tcPr>
            <w:tcW w:w="3024" w:type="dxa"/>
            <w:gridSpan w:val="2"/>
            <w:vAlign w:val="center"/>
          </w:tcPr>
          <w:p w14:paraId="4AD98155"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和二甲苯总和b/%≤</w:t>
            </w:r>
          </w:p>
        </w:tc>
        <w:tc>
          <w:tcPr>
            <w:tcW w:w="1134" w:type="dxa"/>
            <w:vAlign w:val="center"/>
          </w:tcPr>
          <w:p w14:paraId="154385EE"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45</w:t>
            </w:r>
          </w:p>
        </w:tc>
        <w:tc>
          <w:tcPr>
            <w:tcW w:w="2262" w:type="dxa"/>
            <w:vAlign w:val="center"/>
          </w:tcPr>
          <w:p w14:paraId="5A75AC17" w14:textId="77777777" w:rsidR="00000000" w:rsidRDefault="00000000">
            <w:pPr>
              <w:spacing w:afterLines="50" w:after="120"/>
              <w:rPr>
                <w:rFonts w:ascii="宏业立方符号" w:eastAsia="宏业立方符号" w:hAnsi="宋体" w:hint="eastAsia"/>
              </w:rPr>
            </w:pPr>
          </w:p>
        </w:tc>
        <w:tc>
          <w:tcPr>
            <w:tcW w:w="2928" w:type="dxa"/>
            <w:vAlign w:val="center"/>
          </w:tcPr>
          <w:p w14:paraId="6F57C3C5"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10</w:t>
            </w:r>
          </w:p>
        </w:tc>
      </w:tr>
      <w:tr w:rsidR="00000000" w14:paraId="304D105C" w14:textId="77777777">
        <w:tblPrEx>
          <w:tblCellMar>
            <w:top w:w="0" w:type="dxa"/>
            <w:bottom w:w="0" w:type="dxa"/>
          </w:tblCellMar>
        </w:tblPrEx>
        <w:trPr>
          <w:cantSplit/>
        </w:trPr>
        <w:tc>
          <w:tcPr>
            <w:tcW w:w="3024" w:type="dxa"/>
            <w:gridSpan w:val="2"/>
            <w:vAlign w:val="center"/>
          </w:tcPr>
          <w:p w14:paraId="7DA13EA7"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游离甲苯二异氰</w:t>
            </w:r>
          </w:p>
          <w:p w14:paraId="2DED987C"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酸脂(TDI)c(%)≤</w:t>
            </w:r>
          </w:p>
        </w:tc>
        <w:tc>
          <w:tcPr>
            <w:tcW w:w="1134" w:type="dxa"/>
            <w:vAlign w:val="center"/>
          </w:tcPr>
          <w:p w14:paraId="0EFFA4CB"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w:t>
            </w:r>
          </w:p>
        </w:tc>
        <w:tc>
          <w:tcPr>
            <w:tcW w:w="2262" w:type="dxa"/>
            <w:vAlign w:val="center"/>
          </w:tcPr>
          <w:p w14:paraId="0061A7C3"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0.7</w:t>
            </w:r>
          </w:p>
        </w:tc>
        <w:tc>
          <w:tcPr>
            <w:tcW w:w="2928" w:type="dxa"/>
            <w:vAlign w:val="center"/>
          </w:tcPr>
          <w:p w14:paraId="3D6D972B"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w:t>
            </w:r>
          </w:p>
        </w:tc>
      </w:tr>
      <w:tr w:rsidR="00000000" w14:paraId="6205A5B1" w14:textId="77777777">
        <w:tblPrEx>
          <w:tblCellMar>
            <w:top w:w="0" w:type="dxa"/>
            <w:bottom w:w="0" w:type="dxa"/>
          </w:tblCellMar>
        </w:tblPrEx>
        <w:trPr>
          <w:cantSplit/>
        </w:trPr>
        <w:tc>
          <w:tcPr>
            <w:tcW w:w="1916" w:type="dxa"/>
            <w:vMerge w:val="restart"/>
            <w:vAlign w:val="center"/>
          </w:tcPr>
          <w:p w14:paraId="17796314"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重金属漆(限色漆)</w:t>
            </w:r>
          </w:p>
          <w:p w14:paraId="26DABEF3"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(mg/kg) ≤</w:t>
            </w:r>
          </w:p>
        </w:tc>
        <w:tc>
          <w:tcPr>
            <w:tcW w:w="1108" w:type="dxa"/>
            <w:vAlign w:val="center"/>
          </w:tcPr>
          <w:p w14:paraId="30DC2B19"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可溶性铅</w:t>
            </w:r>
          </w:p>
        </w:tc>
        <w:tc>
          <w:tcPr>
            <w:tcW w:w="6324" w:type="dxa"/>
            <w:gridSpan w:val="3"/>
            <w:vAlign w:val="center"/>
          </w:tcPr>
          <w:p w14:paraId="096E281D"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90</w:t>
            </w:r>
          </w:p>
        </w:tc>
      </w:tr>
      <w:tr w:rsidR="00000000" w14:paraId="4B95E53B" w14:textId="77777777">
        <w:tblPrEx>
          <w:tblCellMar>
            <w:top w:w="0" w:type="dxa"/>
            <w:bottom w:w="0" w:type="dxa"/>
          </w:tblCellMar>
        </w:tblPrEx>
        <w:trPr>
          <w:cantSplit/>
        </w:trPr>
        <w:tc>
          <w:tcPr>
            <w:tcW w:w="1916" w:type="dxa"/>
            <w:vMerge/>
            <w:vAlign w:val="center"/>
          </w:tcPr>
          <w:p w14:paraId="0DB26A3F" w14:textId="77777777" w:rsidR="00000000" w:rsidRDefault="00000000">
            <w:pPr>
              <w:spacing w:afterLines="50" w:after="120"/>
              <w:rPr>
                <w:rFonts w:ascii="宏业立方符号" w:eastAsia="宏业立方符号" w:hAnsi="宋体" w:hint="eastAsia"/>
              </w:rPr>
            </w:pPr>
          </w:p>
        </w:tc>
        <w:tc>
          <w:tcPr>
            <w:tcW w:w="1108" w:type="dxa"/>
            <w:vAlign w:val="center"/>
          </w:tcPr>
          <w:p w14:paraId="10A2986E"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可溶性镉</w:t>
            </w:r>
          </w:p>
        </w:tc>
        <w:tc>
          <w:tcPr>
            <w:tcW w:w="6324" w:type="dxa"/>
            <w:gridSpan w:val="3"/>
            <w:vAlign w:val="center"/>
          </w:tcPr>
          <w:p w14:paraId="48BE6783"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75</w:t>
            </w:r>
          </w:p>
        </w:tc>
      </w:tr>
      <w:tr w:rsidR="00000000" w14:paraId="101E3A9A" w14:textId="77777777">
        <w:tblPrEx>
          <w:tblCellMar>
            <w:top w:w="0" w:type="dxa"/>
            <w:bottom w:w="0" w:type="dxa"/>
          </w:tblCellMar>
        </w:tblPrEx>
        <w:trPr>
          <w:cantSplit/>
        </w:trPr>
        <w:tc>
          <w:tcPr>
            <w:tcW w:w="1916" w:type="dxa"/>
            <w:vMerge/>
            <w:vAlign w:val="center"/>
          </w:tcPr>
          <w:p w14:paraId="5087DDB4" w14:textId="77777777" w:rsidR="00000000" w:rsidRDefault="00000000">
            <w:pPr>
              <w:spacing w:afterLines="50" w:after="120"/>
              <w:rPr>
                <w:rFonts w:ascii="宏业立方符号" w:eastAsia="宏业立方符号" w:hAnsi="宋体" w:hint="eastAsia"/>
              </w:rPr>
            </w:pPr>
          </w:p>
        </w:tc>
        <w:tc>
          <w:tcPr>
            <w:tcW w:w="1108" w:type="dxa"/>
            <w:vAlign w:val="center"/>
          </w:tcPr>
          <w:p w14:paraId="075110FF"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可溶性铬</w:t>
            </w:r>
          </w:p>
        </w:tc>
        <w:tc>
          <w:tcPr>
            <w:tcW w:w="6324" w:type="dxa"/>
            <w:gridSpan w:val="3"/>
            <w:vAlign w:val="center"/>
          </w:tcPr>
          <w:p w14:paraId="4C05A881"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60</w:t>
            </w:r>
          </w:p>
        </w:tc>
      </w:tr>
      <w:tr w:rsidR="00000000" w14:paraId="5A3002B5" w14:textId="77777777">
        <w:tblPrEx>
          <w:tblCellMar>
            <w:top w:w="0" w:type="dxa"/>
            <w:bottom w:w="0" w:type="dxa"/>
          </w:tblCellMar>
        </w:tblPrEx>
        <w:trPr>
          <w:cantSplit/>
        </w:trPr>
        <w:tc>
          <w:tcPr>
            <w:tcW w:w="1916" w:type="dxa"/>
            <w:vMerge/>
            <w:vAlign w:val="center"/>
          </w:tcPr>
          <w:p w14:paraId="72BAE256" w14:textId="77777777" w:rsidR="00000000" w:rsidRDefault="00000000">
            <w:pPr>
              <w:spacing w:afterLines="50" w:after="120"/>
              <w:rPr>
                <w:rFonts w:ascii="宏业立方符号" w:eastAsia="宏业立方符号" w:hAnsi="宋体" w:hint="eastAsia"/>
              </w:rPr>
            </w:pPr>
          </w:p>
        </w:tc>
        <w:tc>
          <w:tcPr>
            <w:tcW w:w="1108" w:type="dxa"/>
            <w:vAlign w:val="center"/>
          </w:tcPr>
          <w:p w14:paraId="0689E685"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可溶性汞</w:t>
            </w:r>
          </w:p>
        </w:tc>
        <w:tc>
          <w:tcPr>
            <w:tcW w:w="6324" w:type="dxa"/>
            <w:gridSpan w:val="3"/>
            <w:vAlign w:val="center"/>
          </w:tcPr>
          <w:p w14:paraId="735D37BB"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60</w:t>
            </w:r>
          </w:p>
        </w:tc>
      </w:tr>
      <w:tr w:rsidR="00000000" w14:paraId="2A3FF80F" w14:textId="77777777">
        <w:tblPrEx>
          <w:tblCellMar>
            <w:top w:w="0" w:type="dxa"/>
            <w:bottom w:w="0" w:type="dxa"/>
          </w:tblCellMar>
        </w:tblPrEx>
        <w:trPr>
          <w:cantSplit/>
        </w:trPr>
        <w:tc>
          <w:tcPr>
            <w:tcW w:w="9348" w:type="dxa"/>
            <w:gridSpan w:val="5"/>
            <w:vAlign w:val="center"/>
          </w:tcPr>
          <w:p w14:paraId="7EE4CAAB" w14:textId="77777777" w:rsidR="00000000" w:rsidRDefault="00000000">
            <w:pPr>
              <w:spacing w:afterLines="50" w:after="120"/>
              <w:rPr>
                <w:rFonts w:ascii="宏业立方符号" w:eastAsia="宏业立方符号" w:hAnsi="宋体" w:hint="eastAsia"/>
              </w:rPr>
            </w:pPr>
            <w:r>
              <w:rPr>
                <w:rFonts w:ascii="宏业立方符号" w:eastAsia="宏业立方符号" w:hAnsi="宋体" w:hint="eastAsia"/>
              </w:rPr>
              <w:t>具体测定方法详见《室内装饰装修材料溶剂型涂料中有害物质限量》GB18581-2001</w:t>
            </w:r>
          </w:p>
        </w:tc>
      </w:tr>
    </w:tbl>
    <w:p w14:paraId="731C2D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（3）主要机具</w:t>
      </w:r>
    </w:p>
    <w:p w14:paraId="1B11BB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油刷、排笔、铲刀、牛角刮刀、调料刀、开刀、牛角板、油画笔、掏子、毛笔、砂纸、砂布、擦布、腻子板、钢皮刮板、小油桶、半截大桶、水桶、油勺、棉丝、麻丝、竹签、小色碟、铜丝萝、高凳、脚手板、安全带、钢丝钳子、小锤子和笤帚等。</w:t>
      </w:r>
    </w:p>
    <w:p w14:paraId="125D07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（4）作业条件</w:t>
      </w:r>
    </w:p>
    <w:p w14:paraId="15F0B80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1）施工区域应有良好的通风设施，抹灰工程、地面工程、木装修工程、水暖电气工程等全部完工，环境比较干燥，相对温度不大于60%。室内温度不宜低于10℃。</w:t>
      </w:r>
    </w:p>
    <w:p w14:paraId="4ED1C4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2）先做样板间，经业主及监理公司检查鉴定合格后，方可组织班组进行大面积施工。</w:t>
      </w:r>
    </w:p>
    <w:p w14:paraId="606003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3）施工前应对木门窗材质及木饰面板外形进行检查，不合格者，应拆换。木材制品含水率不大于8%～12%。</w:t>
      </w:r>
    </w:p>
    <w:p w14:paraId="5E6F9F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4）操作前应认真进行工序交接检验工作，不符合规范要求的，不准进行油漆施工。要求书面交接。</w:t>
      </w:r>
    </w:p>
    <w:p w14:paraId="7B5227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5）施工前各种材料必须先报验，经业主及监理确认后进行封样后才能采购。已报验样品在大批量材料进场时必须经过业主及监理公司验收出具有关书面验收单后才能正式使用。</w:t>
      </w:r>
    </w:p>
    <w:p w14:paraId="19D49D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三、关键质量要点</w:t>
      </w:r>
    </w:p>
    <w:p w14:paraId="0CBD58E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（1）材料的关键要求</w:t>
      </w:r>
    </w:p>
    <w:p w14:paraId="5708BB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1）应有使用说明、储存有效期和产品合格证，品种、颜色应符合设计要求。</w:t>
      </w:r>
    </w:p>
    <w:p w14:paraId="050894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油漆、填充料、催干剂、称释剂等材料选用必须符合《民用建筑工程室内环境污染控制规范》GB50325-2001（国标GB50325-2001-3.3.2）和《室内装饰装修材料溶剂型木器涂料中有害物质限量》GB18581要求，并具备有关国家环境检测机构出具的有关有害物资限量等级检测报告。</w:t>
      </w:r>
    </w:p>
    <w:p w14:paraId="353BE1E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（2）技术关键要求</w:t>
      </w:r>
    </w:p>
    <w:p w14:paraId="555516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1）基层腻子应刮实、磨平达到牢固、无粉化、起皮和裂缝。</w:t>
      </w:r>
    </w:p>
    <w:p w14:paraId="3C5F75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2）溶剂型涂饰应涂刷均匀、粘结牢固，不得漏涂、无透底、起皮和反锈。</w:t>
      </w:r>
    </w:p>
    <w:p w14:paraId="352798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3）有水房间应采用具有耐水性腻子。</w:t>
      </w:r>
    </w:p>
    <w:p w14:paraId="4B06EE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4）后一遍油漆必须在前一遍油漆干燥后进行。</w:t>
      </w:r>
    </w:p>
    <w:p w14:paraId="63E6C5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（3）质量关键要求</w:t>
      </w:r>
    </w:p>
    <w:p w14:paraId="273C77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1）合页槽、上下冒头、榫头和钉孔、裂缝、节疤以及边棱残缺处应补齐腻子，砂纸打磨要到位。应认真按照规程和工艺标准去操作。</w:t>
      </w:r>
    </w:p>
    <w:p w14:paraId="55BF02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2）基层腻子应平整、坚实、牢固、无粉化、起皮和裂缝。</w:t>
      </w:r>
    </w:p>
    <w:p w14:paraId="1BC016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3）混色油漆涂饰应涂刷均匀、粘结牢固，无透底、起皮和反锈。</w:t>
      </w:r>
    </w:p>
    <w:p w14:paraId="333001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4）一般油漆施工的环境温度不宜低于+10℃，相对温度不宜大于60%。</w:t>
      </w:r>
    </w:p>
    <w:p w14:paraId="53B6EA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四、职业健康安全关键要求</w:t>
      </w:r>
    </w:p>
    <w:p w14:paraId="2B4306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1）涂刷作业时操作工人应配戴相应的劳动保护设施如：防毒面具、</w:t>
      </w:r>
      <w:r>
        <w:rPr>
          <w:rFonts w:ascii="宏业立方符号" w:eastAsia="宏业立方符号" w:hAnsi="宏业立方符号" w:hint="eastAsia"/>
          <w:color w:val="000000"/>
          <w:sz w:val="28"/>
        </w:rPr>
        <w:lastRenderedPageBreak/>
        <w:t>口罩、手套等。以免危害工人肺、皮肤等。</w:t>
      </w:r>
    </w:p>
    <w:p w14:paraId="456FB95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2）施工时室内应保持良好通风，防止中毒和火灾发生。</w:t>
      </w:r>
    </w:p>
    <w:p w14:paraId="6A25A5C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五、环境关键要求</w:t>
      </w:r>
    </w:p>
    <w:p w14:paraId="4156A4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（1）在施工过程中应符合《民用建筑工程室内环境污染控制规范》GB 50325—2001。</w:t>
      </w:r>
    </w:p>
    <w:p w14:paraId="34030B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（2）每天收工后应尽量不剩油漆材料，剩余油漆不准乱倒，应收集后集中处理。废弃物（如废油桶、油刷、棉纱等）按环保要求分类消纳。</w:t>
      </w:r>
    </w:p>
    <w:p w14:paraId="73E36F9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六、施工工艺</w:t>
      </w:r>
    </w:p>
    <w:p w14:paraId="773CF7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78E46F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基层处理  →  润色油粉  →  满刮油腻子  →  刷油色  →  刷第一遍清漆　　  →  修补腻子　 →  修色  →  磨砂纸  →  安装玻璃  →   刷第二遍清漆  →  刷第三遍清漆  </w:t>
      </w:r>
    </w:p>
    <w:p w14:paraId="6EA07F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（2）操作工艺</w:t>
      </w:r>
    </w:p>
    <w:p w14:paraId="1E352A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1）处理基层：用刮刀或碎玻璃片将表面的灰尘、胶迹、锈斑刮干净，注意不要刮出毛刺。</w:t>
      </w:r>
    </w:p>
    <w:p w14:paraId="78A287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2）磨砂纸：将基层打磨光滑，顺木纹打磨，先磨线后磨四口平面。</w:t>
      </w:r>
    </w:p>
    <w:p w14:paraId="0E3456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3）润油粉：用棉丝蘸油粉在木材表面反复擦涂，将油粉擦进棕眼，然后用麻布或木丝擦净，线角上的余粉用竹片剔除。待油粉干透后，用1号砂纸顺木纹轻打磨。打到光滑为止。保护棱角。</w:t>
      </w:r>
    </w:p>
    <w:p w14:paraId="08DF68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4）满批油腻子：颜色要浅于样板1～2成，腻子油性大小适宜。用开刀将腻子刮入钉孔、裂纹等内，刮腻子时要横抹竖起，腻子要刮光，</w:t>
      </w:r>
      <w:r>
        <w:rPr>
          <w:rFonts w:ascii="宏业立方符号" w:eastAsia="宏业立方符号" w:hAnsi="宏业立方符号" w:hint="eastAsia"/>
          <w:color w:val="000000"/>
          <w:sz w:val="28"/>
        </w:rPr>
        <w:lastRenderedPageBreak/>
        <w:t>不留散腻子。待腻子干透后，用1号砂纸轻轻顺纹打磨，磨至光滑，潮布擦粉尘。</w:t>
      </w:r>
    </w:p>
    <w:p w14:paraId="7DBB5D0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5）刷油色：涂刷动作要快，顺木纹涂刷，收刷、理油时都要轻快，不可留下接头刷痕，每个刷面要一次刷好，不可留有接头，涂刷后要求颜色一致、不盖木纹，涂刷程序同刷铅油相同。</w:t>
      </w:r>
    </w:p>
    <w:p w14:paraId="17ED24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6）刷第一道清漆：刷法与刷油相同，但应略加些汽油以便消光和快干，并应使用已磨出口的旧刷子。待漆干透后，用1号旧砂纸彻底打磨一遍，将头遍漆面先基本打磨掉，再用潮布擦干净。</w:t>
      </w:r>
    </w:p>
    <w:p w14:paraId="7FA689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7）复补腻子：使用牛角腻板、带色腻子要收刮干净、平滑、无腻子疤痕，不可损伤漆膜。</w:t>
      </w:r>
    </w:p>
    <w:p w14:paraId="33023B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8）修色：将表面的黑斑、节疤、腻子疤及材色不一致处拼成一色，并绘出木纹。</w:t>
      </w:r>
    </w:p>
    <w:p w14:paraId="77B03FE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9）磨砂纸：使用细砂纸轻轻往返打磨，再用潮布擦净粉末。</w:t>
      </w:r>
    </w:p>
    <w:p w14:paraId="3F91AFC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10）刷第二、第三道清漆：周围环境要整洁，操作同刷第一道清漆，但动作要敏捷，多刷多理，涂刷饱满、不流不坠、光亮均匀。涂刷后一道油漆前应打磨消光。</w:t>
      </w:r>
    </w:p>
    <w:p w14:paraId="531069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11）冬期施工：室内油漆工程，应在采暖条件下进行，室温保持均衡，温度不宜低于10℃，相对湿度不宜低于60%。</w:t>
      </w:r>
    </w:p>
    <w:p w14:paraId="37B53D5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七、质量标准</w:t>
      </w:r>
    </w:p>
    <w:p w14:paraId="3EFF2F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5EDFC5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1）溶剂型涂料涂饰工程所选用涂料的品种型号和性能应符合设计要</w:t>
      </w:r>
      <w:r>
        <w:rPr>
          <w:rFonts w:ascii="宏业立方符号" w:eastAsia="宏业立方符号" w:hAnsi="宏业立方符号" w:hint="eastAsia"/>
          <w:color w:val="000000"/>
          <w:sz w:val="28"/>
        </w:rPr>
        <w:lastRenderedPageBreak/>
        <w:t>求（检验方法：检查产品合格证、性能检测报告和进场验收记录）。</w:t>
      </w:r>
    </w:p>
    <w:p w14:paraId="49B38C8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2）溶剂型涂料工程的颜色、光泽应符合设计要求。</w:t>
      </w:r>
    </w:p>
    <w:p w14:paraId="082409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3）溶剂型涂料涂饰工程应涂刷均匀、粘结牢固，不得漏涂、透底、起皮和反锈。</w:t>
      </w:r>
    </w:p>
    <w:p w14:paraId="699E1A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4）基层腻子应平整、坚实、牢固、无粉化、起皮和裂缝。</w:t>
      </w:r>
    </w:p>
    <w:p w14:paraId="717214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（2）、一般项目</w:t>
      </w:r>
    </w:p>
    <w:p w14:paraId="407DA89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木料表面施涂清漆质量和检验方法：</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620"/>
        <w:gridCol w:w="2160"/>
        <w:gridCol w:w="1980"/>
        <w:gridCol w:w="2508"/>
      </w:tblGrid>
      <w:tr w:rsidR="00000000" w14:paraId="5BAABAF5" w14:textId="77777777">
        <w:tblPrEx>
          <w:tblCellMar>
            <w:top w:w="0" w:type="dxa"/>
            <w:bottom w:w="0" w:type="dxa"/>
          </w:tblCellMar>
        </w:tblPrEx>
        <w:trPr>
          <w:trHeight w:val="452"/>
        </w:trPr>
        <w:tc>
          <w:tcPr>
            <w:tcW w:w="900" w:type="dxa"/>
            <w:vAlign w:val="center"/>
          </w:tcPr>
          <w:p w14:paraId="2FB98E62"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项次</w:t>
            </w:r>
          </w:p>
        </w:tc>
        <w:tc>
          <w:tcPr>
            <w:tcW w:w="1620" w:type="dxa"/>
            <w:vAlign w:val="center"/>
          </w:tcPr>
          <w:p w14:paraId="7C982428"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项目</w:t>
            </w:r>
          </w:p>
        </w:tc>
        <w:tc>
          <w:tcPr>
            <w:tcW w:w="2160" w:type="dxa"/>
            <w:vAlign w:val="center"/>
          </w:tcPr>
          <w:p w14:paraId="73B01B93"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普通涂饰</w:t>
            </w:r>
          </w:p>
        </w:tc>
        <w:tc>
          <w:tcPr>
            <w:tcW w:w="1980" w:type="dxa"/>
            <w:vAlign w:val="center"/>
          </w:tcPr>
          <w:p w14:paraId="461EB8C8"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高级涂饰</w:t>
            </w:r>
          </w:p>
        </w:tc>
        <w:tc>
          <w:tcPr>
            <w:tcW w:w="2508" w:type="dxa"/>
            <w:vAlign w:val="center"/>
          </w:tcPr>
          <w:p w14:paraId="23A3BD87"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检查方法</w:t>
            </w:r>
          </w:p>
        </w:tc>
      </w:tr>
      <w:tr w:rsidR="00000000" w14:paraId="5807ED4A" w14:textId="77777777">
        <w:tblPrEx>
          <w:tblCellMar>
            <w:top w:w="0" w:type="dxa"/>
            <w:bottom w:w="0" w:type="dxa"/>
          </w:tblCellMar>
        </w:tblPrEx>
        <w:trPr>
          <w:trHeight w:val="615"/>
        </w:trPr>
        <w:tc>
          <w:tcPr>
            <w:tcW w:w="900" w:type="dxa"/>
            <w:vAlign w:val="center"/>
          </w:tcPr>
          <w:p w14:paraId="3FD33DD1"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1</w:t>
            </w:r>
          </w:p>
        </w:tc>
        <w:tc>
          <w:tcPr>
            <w:tcW w:w="1620" w:type="dxa"/>
            <w:vAlign w:val="center"/>
          </w:tcPr>
          <w:p w14:paraId="25F75B96"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颜色</w:t>
            </w:r>
          </w:p>
        </w:tc>
        <w:tc>
          <w:tcPr>
            <w:tcW w:w="2160" w:type="dxa"/>
            <w:vAlign w:val="center"/>
          </w:tcPr>
          <w:p w14:paraId="1D81491C"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基本一致</w:t>
            </w:r>
          </w:p>
        </w:tc>
        <w:tc>
          <w:tcPr>
            <w:tcW w:w="1980" w:type="dxa"/>
            <w:vAlign w:val="center"/>
          </w:tcPr>
          <w:p w14:paraId="03DE72D2"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均匀一致</w:t>
            </w:r>
          </w:p>
        </w:tc>
        <w:tc>
          <w:tcPr>
            <w:tcW w:w="2508" w:type="dxa"/>
            <w:vAlign w:val="center"/>
          </w:tcPr>
          <w:p w14:paraId="07E785E2"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观察</w:t>
            </w:r>
          </w:p>
        </w:tc>
      </w:tr>
      <w:tr w:rsidR="00000000" w14:paraId="3F858098" w14:textId="77777777">
        <w:tblPrEx>
          <w:tblCellMar>
            <w:top w:w="0" w:type="dxa"/>
            <w:bottom w:w="0" w:type="dxa"/>
          </w:tblCellMar>
        </w:tblPrEx>
        <w:tc>
          <w:tcPr>
            <w:tcW w:w="900" w:type="dxa"/>
            <w:vAlign w:val="center"/>
          </w:tcPr>
          <w:p w14:paraId="432726F2"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2</w:t>
            </w:r>
          </w:p>
        </w:tc>
        <w:tc>
          <w:tcPr>
            <w:tcW w:w="1620" w:type="dxa"/>
            <w:vAlign w:val="center"/>
          </w:tcPr>
          <w:p w14:paraId="500DDD71"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木纹</w:t>
            </w:r>
          </w:p>
        </w:tc>
        <w:tc>
          <w:tcPr>
            <w:tcW w:w="2160" w:type="dxa"/>
            <w:vAlign w:val="center"/>
          </w:tcPr>
          <w:p w14:paraId="3EF5157D"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棕眼刮平、</w:t>
            </w:r>
          </w:p>
          <w:p w14:paraId="5B46234A"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木纹清楚</w:t>
            </w:r>
          </w:p>
        </w:tc>
        <w:tc>
          <w:tcPr>
            <w:tcW w:w="1980" w:type="dxa"/>
            <w:vAlign w:val="center"/>
          </w:tcPr>
          <w:p w14:paraId="2CC4C7A5"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棕眼刮平、</w:t>
            </w:r>
          </w:p>
          <w:p w14:paraId="142BBECA"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木纹清楚</w:t>
            </w:r>
          </w:p>
        </w:tc>
        <w:tc>
          <w:tcPr>
            <w:tcW w:w="2508" w:type="dxa"/>
            <w:vAlign w:val="center"/>
          </w:tcPr>
          <w:p w14:paraId="6D43078C"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观察</w:t>
            </w:r>
          </w:p>
        </w:tc>
      </w:tr>
      <w:tr w:rsidR="00000000" w14:paraId="7835FC60" w14:textId="77777777">
        <w:tblPrEx>
          <w:tblCellMar>
            <w:top w:w="0" w:type="dxa"/>
            <w:bottom w:w="0" w:type="dxa"/>
          </w:tblCellMar>
        </w:tblPrEx>
        <w:tc>
          <w:tcPr>
            <w:tcW w:w="900" w:type="dxa"/>
            <w:vAlign w:val="center"/>
          </w:tcPr>
          <w:p w14:paraId="7FA30F12"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3</w:t>
            </w:r>
          </w:p>
        </w:tc>
        <w:tc>
          <w:tcPr>
            <w:tcW w:w="1620" w:type="dxa"/>
            <w:vAlign w:val="center"/>
          </w:tcPr>
          <w:p w14:paraId="2D862D29"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光泽、光滑</w:t>
            </w:r>
          </w:p>
        </w:tc>
        <w:tc>
          <w:tcPr>
            <w:tcW w:w="2160" w:type="dxa"/>
            <w:vAlign w:val="center"/>
          </w:tcPr>
          <w:p w14:paraId="0F7F4F0C"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光泽基本均匀</w:t>
            </w:r>
          </w:p>
          <w:p w14:paraId="220827F9"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光滑无挡手感</w:t>
            </w:r>
          </w:p>
        </w:tc>
        <w:tc>
          <w:tcPr>
            <w:tcW w:w="1980" w:type="dxa"/>
            <w:vAlign w:val="center"/>
          </w:tcPr>
          <w:p w14:paraId="2DF2402B"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光滑均匀一致</w:t>
            </w:r>
          </w:p>
        </w:tc>
        <w:tc>
          <w:tcPr>
            <w:tcW w:w="2508" w:type="dxa"/>
            <w:vAlign w:val="center"/>
          </w:tcPr>
          <w:p w14:paraId="41947AC0"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观察、手摸</w:t>
            </w:r>
          </w:p>
        </w:tc>
      </w:tr>
      <w:tr w:rsidR="00000000" w14:paraId="5DC314F8" w14:textId="77777777">
        <w:tblPrEx>
          <w:tblCellMar>
            <w:top w:w="0" w:type="dxa"/>
            <w:bottom w:w="0" w:type="dxa"/>
          </w:tblCellMar>
        </w:tblPrEx>
        <w:trPr>
          <w:trHeight w:val="405"/>
        </w:trPr>
        <w:tc>
          <w:tcPr>
            <w:tcW w:w="900" w:type="dxa"/>
            <w:vAlign w:val="center"/>
          </w:tcPr>
          <w:p w14:paraId="4A1FECE7"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4</w:t>
            </w:r>
          </w:p>
        </w:tc>
        <w:tc>
          <w:tcPr>
            <w:tcW w:w="1620" w:type="dxa"/>
            <w:vAlign w:val="center"/>
          </w:tcPr>
          <w:p w14:paraId="45D047D6"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刷纹</w:t>
            </w:r>
          </w:p>
        </w:tc>
        <w:tc>
          <w:tcPr>
            <w:tcW w:w="2160" w:type="dxa"/>
            <w:vAlign w:val="center"/>
          </w:tcPr>
          <w:p w14:paraId="6260C87D"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无刷纹</w:t>
            </w:r>
          </w:p>
        </w:tc>
        <w:tc>
          <w:tcPr>
            <w:tcW w:w="1980" w:type="dxa"/>
            <w:vAlign w:val="center"/>
          </w:tcPr>
          <w:p w14:paraId="35F844E5"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无刷纹</w:t>
            </w:r>
          </w:p>
        </w:tc>
        <w:tc>
          <w:tcPr>
            <w:tcW w:w="2508" w:type="dxa"/>
            <w:vAlign w:val="center"/>
          </w:tcPr>
          <w:p w14:paraId="1077C4BC"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观察</w:t>
            </w:r>
          </w:p>
        </w:tc>
      </w:tr>
      <w:tr w:rsidR="00000000" w14:paraId="080B752A" w14:textId="77777777">
        <w:tblPrEx>
          <w:tblCellMar>
            <w:top w:w="0" w:type="dxa"/>
            <w:bottom w:w="0" w:type="dxa"/>
          </w:tblCellMar>
        </w:tblPrEx>
        <w:tc>
          <w:tcPr>
            <w:tcW w:w="900" w:type="dxa"/>
            <w:vAlign w:val="center"/>
          </w:tcPr>
          <w:p w14:paraId="20086289"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5</w:t>
            </w:r>
          </w:p>
        </w:tc>
        <w:tc>
          <w:tcPr>
            <w:tcW w:w="1620" w:type="dxa"/>
            <w:vAlign w:val="center"/>
          </w:tcPr>
          <w:p w14:paraId="7CB8DF95"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裹棱、流坠、</w:t>
            </w:r>
          </w:p>
          <w:p w14:paraId="5B6651B6"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皱皮</w:t>
            </w:r>
          </w:p>
        </w:tc>
        <w:tc>
          <w:tcPr>
            <w:tcW w:w="2160" w:type="dxa"/>
            <w:vAlign w:val="center"/>
          </w:tcPr>
          <w:p w14:paraId="7F59933F"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明显处不允许</w:t>
            </w:r>
          </w:p>
        </w:tc>
        <w:tc>
          <w:tcPr>
            <w:tcW w:w="1980" w:type="dxa"/>
            <w:vAlign w:val="center"/>
          </w:tcPr>
          <w:p w14:paraId="2A72D9D0"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不允许</w:t>
            </w:r>
          </w:p>
        </w:tc>
        <w:tc>
          <w:tcPr>
            <w:tcW w:w="2508" w:type="dxa"/>
            <w:vAlign w:val="center"/>
          </w:tcPr>
          <w:p w14:paraId="131AD935"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观察、手摸</w:t>
            </w:r>
          </w:p>
        </w:tc>
      </w:tr>
      <w:tr w:rsidR="00000000" w14:paraId="360F1216" w14:textId="77777777">
        <w:tblPrEx>
          <w:tblCellMar>
            <w:top w:w="0" w:type="dxa"/>
            <w:bottom w:w="0" w:type="dxa"/>
          </w:tblCellMar>
        </w:tblPrEx>
        <w:trPr>
          <w:trHeight w:val="627"/>
        </w:trPr>
        <w:tc>
          <w:tcPr>
            <w:tcW w:w="900" w:type="dxa"/>
            <w:vAlign w:val="center"/>
          </w:tcPr>
          <w:p w14:paraId="3A9A747F"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6</w:t>
            </w:r>
          </w:p>
        </w:tc>
        <w:tc>
          <w:tcPr>
            <w:tcW w:w="1620" w:type="dxa"/>
            <w:vAlign w:val="center"/>
          </w:tcPr>
          <w:p w14:paraId="5273F45E"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装饰线平、分色线直线度不大于（mm）</w:t>
            </w:r>
          </w:p>
        </w:tc>
        <w:tc>
          <w:tcPr>
            <w:tcW w:w="2160" w:type="dxa"/>
            <w:vAlign w:val="center"/>
          </w:tcPr>
          <w:p w14:paraId="457297E2"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2</w:t>
            </w:r>
          </w:p>
        </w:tc>
        <w:tc>
          <w:tcPr>
            <w:tcW w:w="1980" w:type="dxa"/>
            <w:vAlign w:val="center"/>
          </w:tcPr>
          <w:p w14:paraId="58399BDB"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1</w:t>
            </w:r>
          </w:p>
        </w:tc>
        <w:tc>
          <w:tcPr>
            <w:tcW w:w="2508" w:type="dxa"/>
            <w:vAlign w:val="center"/>
          </w:tcPr>
          <w:p w14:paraId="351D09D5"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拉5m（不足拉通线）用尺量</w:t>
            </w:r>
          </w:p>
        </w:tc>
      </w:tr>
      <w:tr w:rsidR="00000000" w14:paraId="1CCBF857" w14:textId="77777777">
        <w:tblPrEx>
          <w:tblCellMar>
            <w:top w:w="0" w:type="dxa"/>
            <w:bottom w:w="0" w:type="dxa"/>
          </w:tblCellMar>
        </w:tblPrEx>
        <w:trPr>
          <w:trHeight w:val="607"/>
        </w:trPr>
        <w:tc>
          <w:tcPr>
            <w:tcW w:w="900" w:type="dxa"/>
            <w:vAlign w:val="center"/>
          </w:tcPr>
          <w:p w14:paraId="7B35AA6F"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7</w:t>
            </w:r>
          </w:p>
        </w:tc>
        <w:tc>
          <w:tcPr>
            <w:tcW w:w="1620" w:type="dxa"/>
            <w:vAlign w:val="center"/>
          </w:tcPr>
          <w:p w14:paraId="54D8595C"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五金、玻璃等</w:t>
            </w:r>
          </w:p>
        </w:tc>
        <w:tc>
          <w:tcPr>
            <w:tcW w:w="2160" w:type="dxa"/>
            <w:vAlign w:val="center"/>
          </w:tcPr>
          <w:p w14:paraId="0AE91423"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洁净</w:t>
            </w:r>
          </w:p>
        </w:tc>
        <w:tc>
          <w:tcPr>
            <w:tcW w:w="1980" w:type="dxa"/>
            <w:vAlign w:val="center"/>
          </w:tcPr>
          <w:p w14:paraId="2AB643E7"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洁净</w:t>
            </w:r>
          </w:p>
        </w:tc>
        <w:tc>
          <w:tcPr>
            <w:tcW w:w="2508" w:type="dxa"/>
            <w:vAlign w:val="center"/>
          </w:tcPr>
          <w:p w14:paraId="2D57CFCF"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观察</w:t>
            </w:r>
          </w:p>
        </w:tc>
      </w:tr>
    </w:tbl>
    <w:p w14:paraId="5802E7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八、成品保护</w:t>
      </w:r>
    </w:p>
    <w:p w14:paraId="027E38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（1）每遍油漆前，都应将地面、窗台清扫干净，防止尘土飞扬，影响油漆质量。</w:t>
      </w:r>
    </w:p>
    <w:p w14:paraId="3F3FF0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（2）每遍油漆后，都应将门窗扇用梃钩勾住，防止门窗扇、框油漆</w:t>
      </w:r>
      <w:r>
        <w:rPr>
          <w:rFonts w:ascii="宏业立方符号" w:eastAsia="宏业立方符号" w:hAnsi="宏业立方符号" w:hint="eastAsia"/>
          <w:color w:val="000000"/>
          <w:sz w:val="28"/>
        </w:rPr>
        <w:lastRenderedPageBreak/>
        <w:t>粘结，破坏漆膜。</w:t>
      </w:r>
    </w:p>
    <w:p w14:paraId="12F07F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（3）刷油后应将滴在地面或窗台上及污染在墙上的油点清刷干净。</w:t>
      </w:r>
    </w:p>
    <w:p w14:paraId="2F5072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（4）油漆完成后，应派专人负责看管，并设警句牌。</w:t>
      </w:r>
    </w:p>
    <w:p w14:paraId="3C3FEE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九、安全环保措施</w:t>
      </w:r>
    </w:p>
    <w:p w14:paraId="7BAF0A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（1）高度作业超过2m应按规定搭设脚手架。</w:t>
      </w:r>
    </w:p>
    <w:p w14:paraId="0520D6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（2）油漆施工前应集中工人进行安全教育，并进行书面交底。</w:t>
      </w:r>
    </w:p>
    <w:p w14:paraId="57CA62D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（3）施工现场严禁设油漆材料仓库，场外的油漆仓库应有足够的消防设施。</w:t>
      </w:r>
    </w:p>
    <w:p w14:paraId="0A3F09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（4）施工现场应有严禁烟火安全标语，现场应设专职安全员监督保证施工现场无明火。</w:t>
      </w:r>
    </w:p>
    <w:p w14:paraId="2F6EB24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（5）每天收工后应尽量不剩油漆材料,不准乱倒,应收集后集中处理。废弃物（如废油桶、油刷、棉纱等）按环保要求分类消纳。</w:t>
      </w:r>
    </w:p>
    <w:p w14:paraId="44BA54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（6）现场清扫设专人洒水，不得有扬尘污染。打磨粉尘用潮布擦净。</w:t>
      </w:r>
    </w:p>
    <w:p w14:paraId="3B4ED5C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（7）施工现场周边应根据噪声敏感区域的不同，选择低噪声设备或其它措施，同时应按国家有关规定控制施工作业时间。</w:t>
      </w:r>
    </w:p>
    <w:p w14:paraId="5A6CDD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（8）涂刷作业时操作工人应配戴相应的保护设施如：防毒面具、口罩、手套等。以免危害工人肺、皮肤等。以免危害工人肺、皮肤等。</w:t>
      </w:r>
    </w:p>
    <w:p w14:paraId="1D74DB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（9）严禁在民用建筑工程室内用有机溶剂清洗施工用具。</w:t>
      </w:r>
    </w:p>
    <w:p w14:paraId="271A74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（10）油漆使用后，应及时封闭存放，废料应及时清出室内，施工时室内应保持良好通风，但不宜过堂风。</w:t>
      </w:r>
    </w:p>
    <w:p w14:paraId="3CFCB0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（11）民用建筑工程室内装修中，进行饰面人造木板拼接施工时，除芯板为A类外，应对其断面及无饰面部位进行密封处理（如采用环保胶类腻子等）。</w:t>
      </w:r>
    </w:p>
    <w:p w14:paraId="4515A3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十、质量记录</w:t>
      </w:r>
    </w:p>
    <w:p w14:paraId="6A3D62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（1）材料应有合格证、检测报告。</w:t>
      </w:r>
    </w:p>
    <w:p w14:paraId="4FF7DDC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（2）工程验收应有质量验评资料。</w:t>
      </w:r>
    </w:p>
    <w:p w14:paraId="7304E87F" w14:textId="77777777" w:rsidR="00000000" w:rsidRDefault="00000000">
      <w:pPr>
        <w:pStyle w:val="2"/>
        <w:ind w:firstLineChars="195" w:firstLine="548"/>
        <w:rPr>
          <w:rFonts w:ascii="宏业立方符号" w:eastAsia="宏业立方符号" w:hAnsi="宏业立方符号" w:hint="eastAsia"/>
          <w:sz w:val="28"/>
        </w:rPr>
      </w:pPr>
      <w:bookmarkStart w:id="261" w:name="_Toc182893811"/>
      <w:bookmarkStart w:id="262" w:name="_Toc230430371"/>
      <w:bookmarkStart w:id="263" w:name="_Toc230430456"/>
      <w:bookmarkStart w:id="264" w:name="_Toc230431706"/>
      <w:r>
        <w:rPr>
          <w:rFonts w:ascii="宏业立方符号" w:eastAsia="宏业立方符号" w:hAnsi="宏业立方符号" w:hint="eastAsia"/>
          <w:sz w:val="28"/>
        </w:rPr>
        <w:t>第十四节.金属面施涂混色油漆涂料</w:t>
      </w:r>
      <w:bookmarkEnd w:id="261"/>
      <w:bookmarkEnd w:id="262"/>
      <w:bookmarkEnd w:id="263"/>
      <w:bookmarkEnd w:id="264"/>
    </w:p>
    <w:p w14:paraId="1E5846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3BA79B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（1）技术准备</w:t>
      </w:r>
    </w:p>
    <w:p w14:paraId="2808E7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1）施工前施工班组必须进行金属表面施涂的中、高级混色油漆涂料施工书面技术和安全交底。</w:t>
      </w:r>
    </w:p>
    <w:p w14:paraId="78A96F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2）根据油漆厂家施工说明，必要时用小块金属板做小试样，经业主、监理认可后方可大面积施工样板间。</w:t>
      </w:r>
    </w:p>
    <w:p w14:paraId="17305E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（2）材料要求</w:t>
      </w:r>
    </w:p>
    <w:p w14:paraId="35933C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1）涂料：光油、清油、铅油、混色油漆（磁性调合漆、油性调合漆）、清漆、醇酸清漆、醇酸磁漆、防锈漆（红丹防锈漆、铁红防锈漆）等。</w:t>
      </w:r>
    </w:p>
    <w:p w14:paraId="6C9743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2）填充料：石膏、大白、地板黄、红土子、黑烟子等。</w:t>
      </w:r>
    </w:p>
    <w:p w14:paraId="01FBAE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3）稀释剂：汽油、煤油、醇酸稀料、松香水、酒精等。</w:t>
      </w:r>
    </w:p>
    <w:p w14:paraId="2F60D8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4）催干剂：钴催干剂等液料。</w:t>
      </w:r>
    </w:p>
    <w:p w14:paraId="31580B3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5）质量要求见下表：</w:t>
      </w:r>
    </w:p>
    <w:p w14:paraId="19B277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溶剂型混色涂料质量、技术要求</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186"/>
        <w:gridCol w:w="1203"/>
        <w:gridCol w:w="2432"/>
        <w:gridCol w:w="2445"/>
      </w:tblGrid>
      <w:tr w:rsidR="00000000" w14:paraId="0720FED4" w14:textId="77777777">
        <w:tblPrEx>
          <w:tblCellMar>
            <w:top w:w="0" w:type="dxa"/>
            <w:bottom w:w="0" w:type="dxa"/>
          </w:tblCellMar>
        </w:tblPrEx>
        <w:trPr>
          <w:cantSplit/>
        </w:trPr>
        <w:tc>
          <w:tcPr>
            <w:tcW w:w="3341" w:type="dxa"/>
            <w:gridSpan w:val="2"/>
            <w:vMerge w:val="restart"/>
            <w:vAlign w:val="center"/>
          </w:tcPr>
          <w:p w14:paraId="6EA2FAC7"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项目</w:t>
            </w:r>
          </w:p>
        </w:tc>
        <w:tc>
          <w:tcPr>
            <w:tcW w:w="6080" w:type="dxa"/>
            <w:gridSpan w:val="3"/>
            <w:vAlign w:val="center"/>
          </w:tcPr>
          <w:p w14:paraId="7D7B8818"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限量值</w:t>
            </w:r>
          </w:p>
        </w:tc>
      </w:tr>
      <w:tr w:rsidR="00000000" w14:paraId="5B70A57A" w14:textId="77777777">
        <w:tblPrEx>
          <w:tblCellMar>
            <w:top w:w="0" w:type="dxa"/>
            <w:bottom w:w="0" w:type="dxa"/>
          </w:tblCellMar>
        </w:tblPrEx>
        <w:trPr>
          <w:cantSplit/>
          <w:trHeight w:val="350"/>
        </w:trPr>
        <w:tc>
          <w:tcPr>
            <w:tcW w:w="3341" w:type="dxa"/>
            <w:gridSpan w:val="2"/>
            <w:vMerge/>
            <w:vAlign w:val="center"/>
          </w:tcPr>
          <w:p w14:paraId="17DCB31B" w14:textId="77777777" w:rsidR="00000000" w:rsidRDefault="00000000">
            <w:pPr>
              <w:spacing w:afterLines="50" w:after="120"/>
              <w:rPr>
                <w:rFonts w:ascii="宏业立方符号" w:eastAsia="宏业立方符号" w:hAnsi="宋体" w:hint="eastAsia"/>
                <w:sz w:val="24"/>
              </w:rPr>
            </w:pPr>
          </w:p>
        </w:tc>
        <w:tc>
          <w:tcPr>
            <w:tcW w:w="1203" w:type="dxa"/>
            <w:vAlign w:val="center"/>
          </w:tcPr>
          <w:p w14:paraId="08CFCD1B"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硝基漆类</w:t>
            </w:r>
          </w:p>
        </w:tc>
        <w:tc>
          <w:tcPr>
            <w:tcW w:w="2432" w:type="dxa"/>
            <w:vAlign w:val="center"/>
          </w:tcPr>
          <w:p w14:paraId="26FC446D"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聚氨脂漆类</w:t>
            </w:r>
          </w:p>
        </w:tc>
        <w:tc>
          <w:tcPr>
            <w:tcW w:w="2445" w:type="dxa"/>
            <w:vAlign w:val="center"/>
          </w:tcPr>
          <w:p w14:paraId="36D9C53E"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醇酸漆类</w:t>
            </w:r>
          </w:p>
        </w:tc>
      </w:tr>
      <w:tr w:rsidR="00000000" w14:paraId="2C59FEC6" w14:textId="77777777">
        <w:tblPrEx>
          <w:tblCellMar>
            <w:top w:w="0" w:type="dxa"/>
            <w:bottom w:w="0" w:type="dxa"/>
          </w:tblCellMar>
        </w:tblPrEx>
        <w:trPr>
          <w:cantSplit/>
        </w:trPr>
        <w:tc>
          <w:tcPr>
            <w:tcW w:w="3341" w:type="dxa"/>
            <w:gridSpan w:val="2"/>
            <w:vAlign w:val="center"/>
          </w:tcPr>
          <w:p w14:paraId="0B891DE1"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挥发性有机化合物</w:t>
            </w:r>
          </w:p>
          <w:p w14:paraId="264BEB13"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（VOC）a/(g/L)≤</w:t>
            </w:r>
          </w:p>
        </w:tc>
        <w:tc>
          <w:tcPr>
            <w:tcW w:w="1203" w:type="dxa"/>
            <w:vAlign w:val="center"/>
          </w:tcPr>
          <w:p w14:paraId="4986036E"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750</w:t>
            </w:r>
          </w:p>
        </w:tc>
        <w:tc>
          <w:tcPr>
            <w:tcW w:w="2432" w:type="dxa"/>
            <w:vAlign w:val="center"/>
          </w:tcPr>
          <w:p w14:paraId="353E7066"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光泽(60°)≥80,600</w:t>
            </w:r>
          </w:p>
          <w:p w14:paraId="376ABFF0"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光泽 (60°)</w:t>
            </w:r>
          </w:p>
          <w:p w14:paraId="15522D96"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&lt;80,700</w:t>
            </w:r>
          </w:p>
        </w:tc>
        <w:tc>
          <w:tcPr>
            <w:tcW w:w="2445" w:type="dxa"/>
            <w:vAlign w:val="center"/>
          </w:tcPr>
          <w:p w14:paraId="0CAB8D57"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550</w:t>
            </w:r>
          </w:p>
        </w:tc>
      </w:tr>
      <w:tr w:rsidR="00000000" w14:paraId="4A12C988" w14:textId="77777777">
        <w:tblPrEx>
          <w:tblCellMar>
            <w:top w:w="0" w:type="dxa"/>
            <w:bottom w:w="0" w:type="dxa"/>
          </w:tblCellMar>
        </w:tblPrEx>
        <w:trPr>
          <w:cantSplit/>
          <w:trHeight w:val="403"/>
        </w:trPr>
        <w:tc>
          <w:tcPr>
            <w:tcW w:w="3341" w:type="dxa"/>
            <w:gridSpan w:val="2"/>
            <w:vAlign w:val="center"/>
          </w:tcPr>
          <w:p w14:paraId="138FC64D"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苯b(%)≤</w:t>
            </w:r>
          </w:p>
        </w:tc>
        <w:tc>
          <w:tcPr>
            <w:tcW w:w="6080" w:type="dxa"/>
            <w:gridSpan w:val="3"/>
            <w:vAlign w:val="center"/>
          </w:tcPr>
          <w:p w14:paraId="0DB73FAF"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0.5</w:t>
            </w:r>
          </w:p>
        </w:tc>
      </w:tr>
      <w:tr w:rsidR="00000000" w14:paraId="5CA5602E" w14:textId="77777777">
        <w:tblPrEx>
          <w:tblCellMar>
            <w:top w:w="0" w:type="dxa"/>
            <w:bottom w:w="0" w:type="dxa"/>
          </w:tblCellMar>
        </w:tblPrEx>
        <w:trPr>
          <w:cantSplit/>
          <w:trHeight w:val="225"/>
        </w:trPr>
        <w:tc>
          <w:tcPr>
            <w:tcW w:w="3341" w:type="dxa"/>
            <w:gridSpan w:val="2"/>
            <w:vAlign w:val="center"/>
          </w:tcPr>
          <w:p w14:paraId="4DCA3FA5"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苯和二甲苯总和b/%≤</w:t>
            </w:r>
          </w:p>
        </w:tc>
        <w:tc>
          <w:tcPr>
            <w:tcW w:w="1203" w:type="dxa"/>
            <w:vAlign w:val="center"/>
          </w:tcPr>
          <w:p w14:paraId="62F88397"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45</w:t>
            </w:r>
          </w:p>
        </w:tc>
        <w:tc>
          <w:tcPr>
            <w:tcW w:w="2432" w:type="dxa"/>
            <w:vAlign w:val="center"/>
          </w:tcPr>
          <w:p w14:paraId="72DD3236" w14:textId="77777777" w:rsidR="00000000" w:rsidRDefault="00000000">
            <w:pPr>
              <w:spacing w:afterLines="50" w:after="120"/>
              <w:rPr>
                <w:rFonts w:ascii="宏业立方符号" w:eastAsia="宏业立方符号" w:hAnsi="宋体" w:hint="eastAsia"/>
                <w:sz w:val="24"/>
              </w:rPr>
            </w:pPr>
          </w:p>
        </w:tc>
        <w:tc>
          <w:tcPr>
            <w:tcW w:w="2445" w:type="dxa"/>
            <w:vAlign w:val="center"/>
          </w:tcPr>
          <w:p w14:paraId="2ADC3336"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10</w:t>
            </w:r>
          </w:p>
        </w:tc>
      </w:tr>
      <w:tr w:rsidR="00000000" w14:paraId="3460A9A1" w14:textId="77777777">
        <w:tblPrEx>
          <w:tblCellMar>
            <w:top w:w="0" w:type="dxa"/>
            <w:bottom w:w="0" w:type="dxa"/>
          </w:tblCellMar>
        </w:tblPrEx>
        <w:trPr>
          <w:cantSplit/>
        </w:trPr>
        <w:tc>
          <w:tcPr>
            <w:tcW w:w="3341" w:type="dxa"/>
            <w:gridSpan w:val="2"/>
            <w:vAlign w:val="center"/>
          </w:tcPr>
          <w:p w14:paraId="4F679C14"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游离甲苯二异氰酸脂</w:t>
            </w:r>
          </w:p>
          <w:p w14:paraId="54DB7D29"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(TDI)c(%)≤</w:t>
            </w:r>
          </w:p>
        </w:tc>
        <w:tc>
          <w:tcPr>
            <w:tcW w:w="1203" w:type="dxa"/>
            <w:vAlign w:val="center"/>
          </w:tcPr>
          <w:p w14:paraId="035D7C31"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w:t>
            </w:r>
          </w:p>
        </w:tc>
        <w:tc>
          <w:tcPr>
            <w:tcW w:w="2432" w:type="dxa"/>
            <w:vAlign w:val="center"/>
          </w:tcPr>
          <w:p w14:paraId="347225AA"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0.7</w:t>
            </w:r>
          </w:p>
        </w:tc>
        <w:tc>
          <w:tcPr>
            <w:tcW w:w="2445" w:type="dxa"/>
            <w:vAlign w:val="center"/>
          </w:tcPr>
          <w:p w14:paraId="1A1BB7A3"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w:t>
            </w:r>
          </w:p>
        </w:tc>
      </w:tr>
      <w:tr w:rsidR="00000000" w14:paraId="19031A5C" w14:textId="77777777">
        <w:tblPrEx>
          <w:tblCellMar>
            <w:top w:w="0" w:type="dxa"/>
            <w:bottom w:w="0" w:type="dxa"/>
          </w:tblCellMar>
        </w:tblPrEx>
        <w:trPr>
          <w:cantSplit/>
        </w:trPr>
        <w:tc>
          <w:tcPr>
            <w:tcW w:w="2155" w:type="dxa"/>
            <w:vMerge w:val="restart"/>
            <w:vAlign w:val="center"/>
          </w:tcPr>
          <w:p w14:paraId="7B584EEA"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重金属漆(限色漆)</w:t>
            </w:r>
          </w:p>
          <w:p w14:paraId="05D86784"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(mg/kg) ≤</w:t>
            </w:r>
          </w:p>
        </w:tc>
        <w:tc>
          <w:tcPr>
            <w:tcW w:w="1186" w:type="dxa"/>
            <w:vAlign w:val="center"/>
          </w:tcPr>
          <w:p w14:paraId="5A07D3D8"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可溶性铅</w:t>
            </w:r>
          </w:p>
        </w:tc>
        <w:tc>
          <w:tcPr>
            <w:tcW w:w="6080" w:type="dxa"/>
            <w:gridSpan w:val="3"/>
            <w:vAlign w:val="center"/>
          </w:tcPr>
          <w:p w14:paraId="7956FBB4"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90</w:t>
            </w:r>
          </w:p>
        </w:tc>
      </w:tr>
      <w:tr w:rsidR="00000000" w14:paraId="082A12E4" w14:textId="77777777">
        <w:tblPrEx>
          <w:tblCellMar>
            <w:top w:w="0" w:type="dxa"/>
            <w:bottom w:w="0" w:type="dxa"/>
          </w:tblCellMar>
        </w:tblPrEx>
        <w:trPr>
          <w:cantSplit/>
        </w:trPr>
        <w:tc>
          <w:tcPr>
            <w:tcW w:w="2155" w:type="dxa"/>
            <w:vMerge/>
            <w:vAlign w:val="center"/>
          </w:tcPr>
          <w:p w14:paraId="2716F98A" w14:textId="77777777" w:rsidR="00000000" w:rsidRDefault="00000000">
            <w:pPr>
              <w:spacing w:afterLines="50" w:after="120"/>
              <w:rPr>
                <w:rFonts w:ascii="宏业立方符号" w:eastAsia="宏业立方符号" w:hAnsi="宋体" w:hint="eastAsia"/>
                <w:sz w:val="24"/>
              </w:rPr>
            </w:pPr>
          </w:p>
        </w:tc>
        <w:tc>
          <w:tcPr>
            <w:tcW w:w="1186" w:type="dxa"/>
            <w:vAlign w:val="center"/>
          </w:tcPr>
          <w:p w14:paraId="376FECDD"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可溶性镉</w:t>
            </w:r>
          </w:p>
        </w:tc>
        <w:tc>
          <w:tcPr>
            <w:tcW w:w="6080" w:type="dxa"/>
            <w:gridSpan w:val="3"/>
            <w:vAlign w:val="center"/>
          </w:tcPr>
          <w:p w14:paraId="5BDEA9EF"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75</w:t>
            </w:r>
          </w:p>
        </w:tc>
      </w:tr>
      <w:tr w:rsidR="00000000" w14:paraId="0E3CAB5B" w14:textId="77777777">
        <w:tblPrEx>
          <w:tblCellMar>
            <w:top w:w="0" w:type="dxa"/>
            <w:bottom w:w="0" w:type="dxa"/>
          </w:tblCellMar>
        </w:tblPrEx>
        <w:trPr>
          <w:cantSplit/>
        </w:trPr>
        <w:tc>
          <w:tcPr>
            <w:tcW w:w="2155" w:type="dxa"/>
            <w:vMerge/>
            <w:vAlign w:val="center"/>
          </w:tcPr>
          <w:p w14:paraId="512358DE" w14:textId="77777777" w:rsidR="00000000" w:rsidRDefault="00000000">
            <w:pPr>
              <w:spacing w:afterLines="50" w:after="120"/>
              <w:rPr>
                <w:rFonts w:ascii="宏业立方符号" w:eastAsia="宏业立方符号" w:hAnsi="宋体" w:hint="eastAsia"/>
                <w:sz w:val="24"/>
              </w:rPr>
            </w:pPr>
          </w:p>
        </w:tc>
        <w:tc>
          <w:tcPr>
            <w:tcW w:w="1186" w:type="dxa"/>
            <w:vAlign w:val="center"/>
          </w:tcPr>
          <w:p w14:paraId="541524A6"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可溶性铬</w:t>
            </w:r>
          </w:p>
        </w:tc>
        <w:tc>
          <w:tcPr>
            <w:tcW w:w="6080" w:type="dxa"/>
            <w:gridSpan w:val="3"/>
            <w:vAlign w:val="center"/>
          </w:tcPr>
          <w:p w14:paraId="4A2BD2A4"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60</w:t>
            </w:r>
          </w:p>
        </w:tc>
      </w:tr>
      <w:tr w:rsidR="00000000" w14:paraId="2D6AA7B9" w14:textId="77777777">
        <w:tblPrEx>
          <w:tblCellMar>
            <w:top w:w="0" w:type="dxa"/>
            <w:bottom w:w="0" w:type="dxa"/>
          </w:tblCellMar>
        </w:tblPrEx>
        <w:trPr>
          <w:cantSplit/>
        </w:trPr>
        <w:tc>
          <w:tcPr>
            <w:tcW w:w="2155" w:type="dxa"/>
            <w:vMerge/>
            <w:vAlign w:val="center"/>
          </w:tcPr>
          <w:p w14:paraId="48868A5D" w14:textId="77777777" w:rsidR="00000000" w:rsidRDefault="00000000">
            <w:pPr>
              <w:spacing w:afterLines="50" w:after="120"/>
              <w:rPr>
                <w:rFonts w:ascii="宋体" w:hAnsi="宋体" w:hint="eastAsia"/>
                <w:sz w:val="24"/>
              </w:rPr>
            </w:pPr>
          </w:p>
        </w:tc>
        <w:tc>
          <w:tcPr>
            <w:tcW w:w="1186" w:type="dxa"/>
            <w:vAlign w:val="center"/>
          </w:tcPr>
          <w:p w14:paraId="6C76F67D"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可溶性汞</w:t>
            </w:r>
          </w:p>
        </w:tc>
        <w:tc>
          <w:tcPr>
            <w:tcW w:w="6080" w:type="dxa"/>
            <w:gridSpan w:val="3"/>
            <w:vAlign w:val="center"/>
          </w:tcPr>
          <w:p w14:paraId="2ADAF80C"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60</w:t>
            </w:r>
          </w:p>
        </w:tc>
      </w:tr>
      <w:tr w:rsidR="00000000" w14:paraId="799872B7" w14:textId="77777777">
        <w:tblPrEx>
          <w:tblCellMar>
            <w:top w:w="0" w:type="dxa"/>
            <w:bottom w:w="0" w:type="dxa"/>
          </w:tblCellMar>
        </w:tblPrEx>
        <w:trPr>
          <w:cantSplit/>
        </w:trPr>
        <w:tc>
          <w:tcPr>
            <w:tcW w:w="9421" w:type="dxa"/>
            <w:gridSpan w:val="5"/>
            <w:vAlign w:val="center"/>
          </w:tcPr>
          <w:p w14:paraId="6FB122FF" w14:textId="77777777" w:rsidR="00000000" w:rsidRDefault="00000000">
            <w:pPr>
              <w:spacing w:afterLines="50" w:after="120"/>
              <w:rPr>
                <w:rFonts w:ascii="宏业立方符号" w:eastAsia="宏业立方符号" w:hAnsi="宋体" w:hint="eastAsia"/>
                <w:sz w:val="24"/>
              </w:rPr>
            </w:pPr>
            <w:r>
              <w:rPr>
                <w:rFonts w:ascii="宏业立方符号" w:eastAsia="宏业立方符号" w:hAnsi="宋体" w:hint="eastAsia"/>
                <w:sz w:val="24"/>
              </w:rPr>
              <w:t>具体测定方法详见《室内装饰装修材料溶剂型涂料中有害物质限量》GB18581-2001</w:t>
            </w:r>
          </w:p>
        </w:tc>
      </w:tr>
    </w:tbl>
    <w:p w14:paraId="6875CD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（3）作业条件</w:t>
      </w:r>
    </w:p>
    <w:p w14:paraId="0A6698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1）施工环境应有良好的通风，抹灰工程、地面工程、木装修工程、水暖电气工程等全部完工后，环境比较干燥，相对温度不大于60%。</w:t>
      </w:r>
    </w:p>
    <w:p w14:paraId="1CF860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2）应事先做样板间，经业主及监理公司检查鉴定合格后，方可组织班组进行大面积施工。</w:t>
      </w:r>
    </w:p>
    <w:p w14:paraId="7F8996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3）操作前应认真进行工序交接检验工作，不符合规范要求的，不准进行油漆施工。</w:t>
      </w:r>
    </w:p>
    <w:p w14:paraId="5C7207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4）施工前各种材料必须先报验，经业主及监理确认后进行封样后才能采购。已报验样品在大批量材料进场时必须经过业主及监理公司验收出具有关书面验收单后才能正式使用。</w:t>
      </w:r>
    </w:p>
    <w:p w14:paraId="1D8C39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二、关键质量要点</w:t>
      </w:r>
    </w:p>
    <w:p w14:paraId="27899FC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（1）材料的关键要求</w:t>
      </w:r>
    </w:p>
    <w:p w14:paraId="65C2A9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1）应有使用说明、储存有效期和产品合格证，品种、颜色应符合设计要求。</w:t>
      </w:r>
    </w:p>
    <w:p w14:paraId="77F7D1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2）油漆、填充料、催干剂、稀释剂等材料选用必须符合《室内环境污染控制规范》（国标GB 50325—2001—3.3.2）要求。并具备有关国家环境检测机构出具的有关有害物质限量等级检测报告。</w:t>
      </w:r>
    </w:p>
    <w:p w14:paraId="793364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（2）技术关键要求</w:t>
      </w:r>
    </w:p>
    <w:p w14:paraId="43A5C14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1）基层腻子应刮实、磨平达到牢固、无粉化、起皮和裂缝。</w:t>
      </w:r>
    </w:p>
    <w:p w14:paraId="48F3A5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2）涂刷均匀、粘结牢固，不得漏涂、无透底、起皮和反锈。</w:t>
      </w:r>
    </w:p>
    <w:p w14:paraId="461FB1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3）后一遍油漆必须在前一遍油漆干燥后进行。</w:t>
      </w:r>
    </w:p>
    <w:p w14:paraId="48F025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（3）质量关键要求</w:t>
      </w:r>
    </w:p>
    <w:p w14:paraId="3FE7B9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1）残缺处应补齐腻子，砂纸打磨到位。应认真按照规程和工艺标准去操作。</w:t>
      </w:r>
    </w:p>
    <w:p w14:paraId="37BD0B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2）基层腻子应平整、坚实、牢固、无粉化、起皮和裂缝。</w:t>
      </w:r>
    </w:p>
    <w:p w14:paraId="6A72EF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3）溶剂型涂饰应涂刷均匀、粘结牢固，不得漏涂、透底、起皮和反锈。</w:t>
      </w:r>
    </w:p>
    <w:p w14:paraId="564BC8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4）一般油漆施工的环境温度不宜低于+10℃，相对温度不宜大于60%。</w:t>
      </w:r>
    </w:p>
    <w:p w14:paraId="345EAE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三、职业健康安全关键要求</w:t>
      </w:r>
    </w:p>
    <w:p w14:paraId="2F5199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（1）涂刷作业时操作工人应配戴相应的劳动保护设施如：防毒面具、</w:t>
      </w:r>
      <w:r>
        <w:rPr>
          <w:rFonts w:ascii="宏业立方符号" w:eastAsia="宏业立方符号" w:hAnsi="宏业立方符号" w:hint="eastAsia"/>
          <w:color w:val="000000"/>
          <w:sz w:val="28"/>
        </w:rPr>
        <w:lastRenderedPageBreak/>
        <w:t>口罩、手套等。以免危害工人肺、皮肤等。</w:t>
      </w:r>
    </w:p>
    <w:p w14:paraId="688692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（2）施工时室内应保持良好通风，防止中毒和火灾发生。</w:t>
      </w:r>
    </w:p>
    <w:p w14:paraId="0DA4E1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四、环境关键要求</w:t>
      </w:r>
    </w:p>
    <w:p w14:paraId="095FBC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（1）在施工过程中应符合《民用建筑工程室内环境污染控制规范》GB 50325—2001。</w:t>
      </w:r>
    </w:p>
    <w:p w14:paraId="38D591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（2）每天收工后应尽量不剩油漆材料，剩余油漆不准乱倒，应收集后集中处理。废弃物（如废油桶、油刷、棉纱等）按环保要求分类堆放、消纳。</w:t>
      </w:r>
    </w:p>
    <w:p w14:paraId="743C1A9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五、施工工艺</w:t>
      </w:r>
    </w:p>
    <w:p w14:paraId="40D40D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2218FB8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基层处理 → 涂防锈漆 → 刮腻子 → 刷第一遍油漆（刷铅油 → 抹腻子 →磨砂纸 → 装玻璃）→ 刷第二遍油漆（刷铅油 → 擦玻璃、磨砂纸）→ 刷最后一遍混色油漆。</w:t>
      </w:r>
    </w:p>
    <w:p w14:paraId="3376E0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以上是高级金属面的油漆，如是中级油漆工程，除少刷一道油外，不满刮腻子。如采用高级磨退工艺时，可参照木饰面磁漆磨退涂饰工序，磨砂纸工序应待上一道工序干后进行。</w:t>
      </w:r>
    </w:p>
    <w:p w14:paraId="728059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（2）操作工艺</w:t>
      </w:r>
    </w:p>
    <w:p w14:paraId="40E821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1）基层处理：金属表面的处理，除油脂、污垢、锈蚀外，最重要的是表面氧化皮的清除，常用的办法有三种即机械和手工清除、火焰清除、喷砂清除。根据不同基层要彻底除锈、满刷（或喷）防锈漆1～2道。</w:t>
      </w:r>
    </w:p>
    <w:p w14:paraId="245455E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2）修补防锈漆：对安装过程的焊点，防锈漆磨损处，进行清除焊渣，</w:t>
      </w:r>
      <w:r>
        <w:rPr>
          <w:rFonts w:ascii="宏业立方符号" w:eastAsia="宏业立方符号" w:hAnsi="宏业立方符号" w:hint="eastAsia"/>
          <w:color w:val="000000"/>
          <w:sz w:val="28"/>
        </w:rPr>
        <w:lastRenderedPageBreak/>
        <w:t>有锈时除锈，补1～2道防锈漆。</w:t>
      </w:r>
    </w:p>
    <w:p w14:paraId="52717C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3）修补腻子；将金属表面的砂眼、凹坑、缺棱拼缝等处找补腻子，做到基本平整。</w:t>
      </w:r>
    </w:p>
    <w:p w14:paraId="66BA84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4）刮腻子：用开刀或胶皮刮板满刮一遍石膏或原子灰腻子，要刮得薄，收的干净，均匀平整，无飞刺。</w:t>
      </w:r>
    </w:p>
    <w:p w14:paraId="1C8AEB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5）磨砂纸：用1号砂纸轻轻打磨，将多余腻子打掉，并清理干净灰尘。注意保护棱角，达到表面平整光滑，线角平直，整齐一致。</w:t>
      </w:r>
    </w:p>
    <w:p w14:paraId="18838C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6）刷第一道油漆：要厚薄均匀，线角处要薄一些但要盖底，不出现流淌，不显刷痕。</w:t>
      </w:r>
    </w:p>
    <w:p w14:paraId="09AC43D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7）刷第二遍油漆：方法同刷第一道油漆，但要增加油的总厚度。</w:t>
      </w:r>
    </w:p>
    <w:p w14:paraId="30B385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8）磨最后一道砂纸：用1号或旧砂纸打磨，注意保护棱角，达到表面平整光滑，线角平直，整齐一致。由于是最后一道，砂纸要轻磨，磨完后用湿布打扫干净。</w:t>
      </w:r>
    </w:p>
    <w:p w14:paraId="7217EC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9）刷最后一道油漆：要多刷多理，刷油饱满，不流不坠，光亮均匀，色泽一致，如有毛病要及时修整。</w:t>
      </w:r>
    </w:p>
    <w:p w14:paraId="1ACC9F1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10）冬期施工：冬期施工室内油漆工程，应在采暖条件下进行，室温保持均衡，一般油漆施工的环境温度不宜低于10℃，相对湿度为60%。不得突然变化。应设专人负责室温情况。</w:t>
      </w:r>
    </w:p>
    <w:p w14:paraId="370105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六、质量标准</w:t>
      </w:r>
    </w:p>
    <w:p w14:paraId="3D4A99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（1）主控项目</w:t>
      </w:r>
    </w:p>
    <w:p w14:paraId="71E015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1）溶剂型涂料涂饰工程所选用涂料的品种型号和性能应符合设计要</w:t>
      </w:r>
      <w:r>
        <w:rPr>
          <w:rFonts w:ascii="宏业立方符号" w:eastAsia="宏业立方符号" w:hAnsi="宏业立方符号" w:hint="eastAsia"/>
          <w:color w:val="000000"/>
          <w:sz w:val="28"/>
        </w:rPr>
        <w:lastRenderedPageBreak/>
        <w:t>求（检验方法：</w:t>
      </w:r>
    </w:p>
    <w:p w14:paraId="3C99F31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检查产品合格证、性能、环保检测报告和进场验收记录、民用建筑工程室内装饰中涂料必须有总挥发性有机化合物（TVOC）、苯、游离甲苯二异氰酸酯（TDL）（聚氨脂类）含量检测报告）。</w:t>
      </w:r>
    </w:p>
    <w:p w14:paraId="790F57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2）溶剂型涂料工程的颜色、光泽应符合设计要求。</w:t>
      </w:r>
    </w:p>
    <w:p w14:paraId="5C931E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3）溶剂型涂饰工程应涂刷均匀、粘结牢固，不得漏涂、透底、起皮和反锈。</w:t>
      </w:r>
    </w:p>
    <w:p w14:paraId="12FE20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4）基层腻子应平整、坚实、牢固、无粉化、起皮和裂缝。</w:t>
      </w:r>
    </w:p>
    <w:p w14:paraId="3A3B49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（2）一般项目</w:t>
      </w:r>
    </w:p>
    <w:p w14:paraId="0F7065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1）涂层与其他装修材料和设备衔接处应吻合，界面应清晰。</w:t>
      </w:r>
    </w:p>
    <w:p w14:paraId="65E37D8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2）金属表面施涂混色油漆涂料施工工艺质量要求见下表：</w:t>
      </w:r>
    </w:p>
    <w:p w14:paraId="63543B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金属表面施涂混色油漆涂料的一般项目</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85"/>
        <w:gridCol w:w="1575"/>
        <w:gridCol w:w="1365"/>
        <w:gridCol w:w="2907"/>
      </w:tblGrid>
      <w:tr w:rsidR="00000000" w14:paraId="209859A8" w14:textId="77777777">
        <w:tblPrEx>
          <w:tblCellMar>
            <w:top w:w="0" w:type="dxa"/>
            <w:bottom w:w="0" w:type="dxa"/>
          </w:tblCellMar>
        </w:tblPrEx>
        <w:trPr>
          <w:trHeight w:val="762"/>
        </w:trPr>
        <w:tc>
          <w:tcPr>
            <w:tcW w:w="1440" w:type="dxa"/>
            <w:vAlign w:val="center"/>
          </w:tcPr>
          <w:p w14:paraId="3173D1D7"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项次</w:t>
            </w:r>
          </w:p>
        </w:tc>
        <w:tc>
          <w:tcPr>
            <w:tcW w:w="1785" w:type="dxa"/>
            <w:vAlign w:val="center"/>
          </w:tcPr>
          <w:p w14:paraId="4345E8EA"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项目</w:t>
            </w:r>
          </w:p>
        </w:tc>
        <w:tc>
          <w:tcPr>
            <w:tcW w:w="1575" w:type="dxa"/>
            <w:vAlign w:val="center"/>
          </w:tcPr>
          <w:p w14:paraId="6C05419B"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中级涂饰</w:t>
            </w:r>
          </w:p>
        </w:tc>
        <w:tc>
          <w:tcPr>
            <w:tcW w:w="1365" w:type="dxa"/>
            <w:vAlign w:val="center"/>
          </w:tcPr>
          <w:p w14:paraId="20B2C707"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高级涂饰</w:t>
            </w:r>
          </w:p>
        </w:tc>
        <w:tc>
          <w:tcPr>
            <w:tcW w:w="2907" w:type="dxa"/>
            <w:vAlign w:val="center"/>
          </w:tcPr>
          <w:p w14:paraId="058A2ACB"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检查方法</w:t>
            </w:r>
          </w:p>
        </w:tc>
      </w:tr>
      <w:tr w:rsidR="00000000" w14:paraId="09200737" w14:textId="77777777">
        <w:tblPrEx>
          <w:tblCellMar>
            <w:top w:w="0" w:type="dxa"/>
            <w:bottom w:w="0" w:type="dxa"/>
          </w:tblCellMar>
        </w:tblPrEx>
        <w:trPr>
          <w:trHeight w:val="612"/>
        </w:trPr>
        <w:tc>
          <w:tcPr>
            <w:tcW w:w="1440" w:type="dxa"/>
            <w:vAlign w:val="center"/>
          </w:tcPr>
          <w:p w14:paraId="0FB44672"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1</w:t>
            </w:r>
          </w:p>
        </w:tc>
        <w:tc>
          <w:tcPr>
            <w:tcW w:w="1785" w:type="dxa"/>
            <w:vAlign w:val="center"/>
          </w:tcPr>
          <w:p w14:paraId="11FF30AD"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颜色</w:t>
            </w:r>
          </w:p>
        </w:tc>
        <w:tc>
          <w:tcPr>
            <w:tcW w:w="1575" w:type="dxa"/>
            <w:vAlign w:val="center"/>
          </w:tcPr>
          <w:p w14:paraId="05FB053D"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均匀一致</w:t>
            </w:r>
          </w:p>
        </w:tc>
        <w:tc>
          <w:tcPr>
            <w:tcW w:w="1365" w:type="dxa"/>
            <w:vAlign w:val="center"/>
          </w:tcPr>
          <w:p w14:paraId="0A04A4F8"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均匀一致</w:t>
            </w:r>
          </w:p>
        </w:tc>
        <w:tc>
          <w:tcPr>
            <w:tcW w:w="2907" w:type="dxa"/>
            <w:vAlign w:val="center"/>
          </w:tcPr>
          <w:p w14:paraId="6F396D39"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观察</w:t>
            </w:r>
          </w:p>
        </w:tc>
      </w:tr>
      <w:tr w:rsidR="00000000" w14:paraId="5D255ED7" w14:textId="77777777">
        <w:tblPrEx>
          <w:tblCellMar>
            <w:top w:w="0" w:type="dxa"/>
            <w:bottom w:w="0" w:type="dxa"/>
          </w:tblCellMar>
        </w:tblPrEx>
        <w:trPr>
          <w:trHeight w:val="606"/>
        </w:trPr>
        <w:tc>
          <w:tcPr>
            <w:tcW w:w="1440" w:type="dxa"/>
            <w:vAlign w:val="center"/>
          </w:tcPr>
          <w:p w14:paraId="2CC184DA"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2</w:t>
            </w:r>
          </w:p>
        </w:tc>
        <w:tc>
          <w:tcPr>
            <w:tcW w:w="1785" w:type="dxa"/>
            <w:vAlign w:val="center"/>
          </w:tcPr>
          <w:p w14:paraId="171257B2"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裹棱、流坠、皱皮</w:t>
            </w:r>
          </w:p>
        </w:tc>
        <w:tc>
          <w:tcPr>
            <w:tcW w:w="1575" w:type="dxa"/>
            <w:vAlign w:val="center"/>
          </w:tcPr>
          <w:p w14:paraId="35BAF97E"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明显处不允许</w:t>
            </w:r>
          </w:p>
        </w:tc>
        <w:tc>
          <w:tcPr>
            <w:tcW w:w="1365" w:type="dxa"/>
            <w:vAlign w:val="center"/>
          </w:tcPr>
          <w:p w14:paraId="61022898"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不允许</w:t>
            </w:r>
          </w:p>
        </w:tc>
        <w:tc>
          <w:tcPr>
            <w:tcW w:w="2907" w:type="dxa"/>
            <w:vAlign w:val="center"/>
          </w:tcPr>
          <w:p w14:paraId="2ADC368C"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观察</w:t>
            </w:r>
          </w:p>
        </w:tc>
      </w:tr>
      <w:tr w:rsidR="00000000" w14:paraId="7708AEFA" w14:textId="77777777">
        <w:tblPrEx>
          <w:tblCellMar>
            <w:top w:w="0" w:type="dxa"/>
            <w:bottom w:w="0" w:type="dxa"/>
          </w:tblCellMar>
        </w:tblPrEx>
        <w:trPr>
          <w:trHeight w:val="614"/>
        </w:trPr>
        <w:tc>
          <w:tcPr>
            <w:tcW w:w="1440" w:type="dxa"/>
            <w:vAlign w:val="center"/>
          </w:tcPr>
          <w:p w14:paraId="7DB450F8"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3</w:t>
            </w:r>
          </w:p>
        </w:tc>
        <w:tc>
          <w:tcPr>
            <w:tcW w:w="1785" w:type="dxa"/>
            <w:vAlign w:val="center"/>
          </w:tcPr>
          <w:p w14:paraId="09932565"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光泽、光滑</w:t>
            </w:r>
          </w:p>
        </w:tc>
        <w:tc>
          <w:tcPr>
            <w:tcW w:w="1575" w:type="dxa"/>
            <w:vAlign w:val="center"/>
          </w:tcPr>
          <w:p w14:paraId="6D0E4B5C"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光泽基本均匀</w:t>
            </w:r>
          </w:p>
          <w:p w14:paraId="586E070D"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光滑无挡手</w:t>
            </w:r>
          </w:p>
        </w:tc>
        <w:tc>
          <w:tcPr>
            <w:tcW w:w="1365" w:type="dxa"/>
            <w:vAlign w:val="center"/>
          </w:tcPr>
          <w:p w14:paraId="101156AA"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光泽均匀一致</w:t>
            </w:r>
          </w:p>
          <w:p w14:paraId="0436828A"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光滑</w:t>
            </w:r>
          </w:p>
        </w:tc>
        <w:tc>
          <w:tcPr>
            <w:tcW w:w="2907" w:type="dxa"/>
            <w:vAlign w:val="center"/>
          </w:tcPr>
          <w:p w14:paraId="3A3AA640"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观察、手摸检查</w:t>
            </w:r>
          </w:p>
        </w:tc>
      </w:tr>
      <w:tr w:rsidR="00000000" w14:paraId="495BFBCE" w14:textId="77777777">
        <w:tblPrEx>
          <w:tblCellMar>
            <w:top w:w="0" w:type="dxa"/>
            <w:bottom w:w="0" w:type="dxa"/>
          </w:tblCellMar>
        </w:tblPrEx>
        <w:trPr>
          <w:trHeight w:val="816"/>
        </w:trPr>
        <w:tc>
          <w:tcPr>
            <w:tcW w:w="1440" w:type="dxa"/>
            <w:vAlign w:val="center"/>
          </w:tcPr>
          <w:p w14:paraId="232DA2D6"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4</w:t>
            </w:r>
          </w:p>
        </w:tc>
        <w:tc>
          <w:tcPr>
            <w:tcW w:w="1785" w:type="dxa"/>
            <w:vAlign w:val="center"/>
          </w:tcPr>
          <w:p w14:paraId="28CCA284"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装饰线、分色线直线度允许偏差</w:t>
            </w:r>
          </w:p>
        </w:tc>
        <w:tc>
          <w:tcPr>
            <w:tcW w:w="1575" w:type="dxa"/>
            <w:vAlign w:val="center"/>
          </w:tcPr>
          <w:p w14:paraId="4D837353"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不大于2</w:t>
            </w:r>
            <w:r>
              <w:rPr>
                <w:rFonts w:ascii="宏业立方符号" w:hAnsi="宋体" w:hint="eastAsia"/>
              </w:rPr>
              <w:t>㎜</w:t>
            </w:r>
          </w:p>
        </w:tc>
        <w:tc>
          <w:tcPr>
            <w:tcW w:w="1365" w:type="dxa"/>
            <w:vAlign w:val="center"/>
          </w:tcPr>
          <w:p w14:paraId="46EC1B08"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不大于1</w:t>
            </w:r>
            <w:r>
              <w:rPr>
                <w:rFonts w:ascii="宏业立方符号" w:hAnsi="宋体" w:hint="eastAsia"/>
              </w:rPr>
              <w:t>㎜</w:t>
            </w:r>
          </w:p>
        </w:tc>
        <w:tc>
          <w:tcPr>
            <w:tcW w:w="2907" w:type="dxa"/>
            <w:vAlign w:val="center"/>
          </w:tcPr>
          <w:p w14:paraId="6AD5E09D"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拉5m线，不足5m</w:t>
            </w:r>
          </w:p>
          <w:p w14:paraId="2A16D7A7"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拉通线，用钢尺检查</w:t>
            </w:r>
          </w:p>
        </w:tc>
      </w:tr>
      <w:tr w:rsidR="00000000" w14:paraId="41053890" w14:textId="77777777">
        <w:tblPrEx>
          <w:tblCellMar>
            <w:top w:w="0" w:type="dxa"/>
            <w:bottom w:w="0" w:type="dxa"/>
          </w:tblCellMar>
        </w:tblPrEx>
        <w:trPr>
          <w:trHeight w:val="617"/>
        </w:trPr>
        <w:tc>
          <w:tcPr>
            <w:tcW w:w="1440" w:type="dxa"/>
            <w:vAlign w:val="center"/>
          </w:tcPr>
          <w:p w14:paraId="68D7FB61"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5</w:t>
            </w:r>
          </w:p>
        </w:tc>
        <w:tc>
          <w:tcPr>
            <w:tcW w:w="1785" w:type="dxa"/>
            <w:vAlign w:val="center"/>
          </w:tcPr>
          <w:p w14:paraId="40D3A782"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刷纹</w:t>
            </w:r>
          </w:p>
        </w:tc>
        <w:tc>
          <w:tcPr>
            <w:tcW w:w="1575" w:type="dxa"/>
            <w:vAlign w:val="center"/>
          </w:tcPr>
          <w:p w14:paraId="12CDF5F4"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刷纹通顺</w:t>
            </w:r>
          </w:p>
        </w:tc>
        <w:tc>
          <w:tcPr>
            <w:tcW w:w="1365" w:type="dxa"/>
            <w:vAlign w:val="center"/>
          </w:tcPr>
          <w:p w14:paraId="02614F50"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无刷纹</w:t>
            </w:r>
          </w:p>
        </w:tc>
        <w:tc>
          <w:tcPr>
            <w:tcW w:w="2907" w:type="dxa"/>
            <w:vAlign w:val="center"/>
          </w:tcPr>
          <w:p w14:paraId="6A2C4FFB" w14:textId="77777777" w:rsidR="00000000" w:rsidRDefault="00000000">
            <w:pPr>
              <w:spacing w:afterLines="50" w:after="120"/>
              <w:jc w:val="center"/>
              <w:rPr>
                <w:rFonts w:ascii="宏业立方符号" w:eastAsia="宏业立方符号" w:hAnsi="宋体" w:hint="eastAsia"/>
              </w:rPr>
            </w:pPr>
            <w:r>
              <w:rPr>
                <w:rFonts w:ascii="宏业立方符号" w:eastAsia="宏业立方符号" w:hAnsi="宋体" w:hint="eastAsia"/>
              </w:rPr>
              <w:t>观察</w:t>
            </w:r>
          </w:p>
        </w:tc>
      </w:tr>
    </w:tbl>
    <w:p w14:paraId="0057B7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注：涂刷无光漆不检查光亮。</w:t>
      </w:r>
    </w:p>
    <w:p w14:paraId="4031B0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七、成品保护</w:t>
      </w:r>
    </w:p>
    <w:p w14:paraId="4D5381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（1）刷油漆前应首先清理完施工现场的垃圾及灰尘，以免影响油漆质量。</w:t>
      </w:r>
    </w:p>
    <w:p w14:paraId="179B79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（2）每遍油漆刷完后，所有能活动的门扇都应该临时固定，防止油漆面相互粘结影响质量。必要时设置警句牌。</w:t>
      </w:r>
    </w:p>
    <w:p w14:paraId="429D25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（3）刷油后立即将滴在地面或窗台上的油漆擦干净，五金、玻璃等应事先用报纸等隔离材料进行保护，到工程交工前拆除。</w:t>
      </w:r>
    </w:p>
    <w:p w14:paraId="21C248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（4）油漆完成后应派专人负责看管，严禁碰摸。</w:t>
      </w:r>
    </w:p>
    <w:p w14:paraId="35541B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八、安全环保措施</w:t>
      </w:r>
    </w:p>
    <w:p w14:paraId="76A94D3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（1）油漆施工前，应检查脚手架、马凳等是否牢固。</w:t>
      </w:r>
    </w:p>
    <w:p w14:paraId="58041F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（2）油漆施工前应集中工人进行安全教育，并进行书面交底。</w:t>
      </w:r>
    </w:p>
    <w:p w14:paraId="314500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（3）施工现场严禁设油漆材料仓库，场外的油漆仓库应有足够的消防设施。</w:t>
      </w:r>
    </w:p>
    <w:p w14:paraId="3F2465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（4）施工现场应有严禁烟火安全标语，现场应设专职安全员监督保证施工现场无明火。</w:t>
      </w:r>
    </w:p>
    <w:p w14:paraId="7260B2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（5）每天收工后应尽量不剩油漆材料,不准乱倒,应收集后集中处理。废弃物（如废油桶、油刷、棉纱等）按环保要求分类消纳。</w:t>
      </w:r>
    </w:p>
    <w:p w14:paraId="029F1A2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（6）现场清扫设专人洒水，不得有扬尘污染。打磨粉尘用潮布擦净。</w:t>
      </w:r>
    </w:p>
    <w:p w14:paraId="2CBADC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（7）施工现场周边应根据噪声敏感区域的不同，选择低噪声设备或其它措施，同时应按国家有关规定控制施工作业时间。</w:t>
      </w:r>
    </w:p>
    <w:p w14:paraId="1799AE8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（8）涂刷作业时操作工人应配戴相应的保护设施如：防毒面具、口罩、手套等。以免危害工人肺、皮肤等。</w:t>
      </w:r>
    </w:p>
    <w:p w14:paraId="7DCA4C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（9）严禁在民用建筑工程室内用有机溶剂清洗施工用具。</w:t>
      </w:r>
    </w:p>
    <w:p w14:paraId="54E2354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（10）油漆使用后，应及时封闭存放，废料应及时清出室内，施工时室内应保持良好通风，但不宜过堂风。</w:t>
      </w:r>
    </w:p>
    <w:p w14:paraId="0522DC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九、质量记录</w:t>
      </w:r>
    </w:p>
    <w:p w14:paraId="2575EAC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（1）材料应有合格证、检测报告。</w:t>
      </w:r>
    </w:p>
    <w:p w14:paraId="37BD48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（2）工程验收应有质量验评资料。</w:t>
      </w:r>
    </w:p>
    <w:p w14:paraId="738CD5DE" w14:textId="77777777" w:rsidR="00000000" w:rsidRDefault="00000000">
      <w:pPr>
        <w:pStyle w:val="2"/>
        <w:ind w:firstLineChars="195" w:firstLine="548"/>
        <w:rPr>
          <w:rFonts w:ascii="宏业立方符号" w:eastAsia="宏业立方符号" w:hAnsi="宏业立方符号" w:hint="eastAsia"/>
          <w:color w:val="000000"/>
          <w:sz w:val="28"/>
        </w:rPr>
      </w:pPr>
      <w:bookmarkStart w:id="265" w:name="_Toc230431707"/>
      <w:bookmarkStart w:id="266" w:name="_Toc230430457"/>
      <w:bookmarkStart w:id="267" w:name="_Toc230430372"/>
      <w:bookmarkStart w:id="268" w:name="_Toc182893814"/>
      <w:bookmarkStart w:id="269" w:name="_Toc172340796"/>
      <w:bookmarkStart w:id="270" w:name="_Toc171154838"/>
      <w:bookmarkStart w:id="271" w:name="_Toc170648818"/>
      <w:bookmarkStart w:id="272" w:name="_Toc170594383"/>
      <w:bookmarkStart w:id="273" w:name="_Toc170459725"/>
      <w:bookmarkStart w:id="274" w:name="_Toc170094023"/>
      <w:bookmarkStart w:id="275" w:name="_Toc170093627"/>
      <w:bookmarkStart w:id="276" w:name="_Toc170029714"/>
      <w:r>
        <w:rPr>
          <w:rFonts w:ascii="宏业立方符号" w:eastAsia="宏业立方符号" w:hAnsi="宏业立方符号" w:hint="eastAsia"/>
          <w:color w:val="000000"/>
          <w:sz w:val="28"/>
        </w:rPr>
        <w:t>第十五节.地面石材</w:t>
      </w:r>
      <w:bookmarkEnd w:id="265"/>
      <w:bookmarkEnd w:id="266"/>
      <w:bookmarkEnd w:id="267"/>
      <w:bookmarkEnd w:id="268"/>
      <w:bookmarkEnd w:id="269"/>
      <w:bookmarkEnd w:id="270"/>
      <w:bookmarkEnd w:id="271"/>
      <w:bookmarkEnd w:id="272"/>
      <w:bookmarkEnd w:id="273"/>
      <w:bookmarkEnd w:id="274"/>
      <w:bookmarkEnd w:id="275"/>
      <w:bookmarkEnd w:id="276"/>
    </w:p>
    <w:p w14:paraId="7CF5A2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根据招标文件及施工图纸：前厅、回马地面采用的是石材铺贴。</w:t>
      </w:r>
    </w:p>
    <w:p w14:paraId="7669F3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59B463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1.材料及主要机具</w:t>
      </w:r>
    </w:p>
    <w:p w14:paraId="786549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（1）石材的品种、规格应符合设计要求，技术等级、光泽度、外观质量要求，应符合国家标准《天然大理石建筑板材》、《花岗石建筑板块》的规定。</w:t>
      </w:r>
    </w:p>
    <w:p w14:paraId="60CC01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（2）水泥：硅酸盐水泥、普通硅酸盐水泥或矿渣硅酸水泥，其标号不宜小于42.5#。白水泥：白色硅酸盐水泥，其标号不小于42.5#。</w:t>
      </w:r>
    </w:p>
    <w:p w14:paraId="0D5EA9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（3）砂：中砂或粗砂，其含泥量不应大于3%。</w:t>
      </w:r>
    </w:p>
    <w:p w14:paraId="039B7D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（4）矿物颜料（擦缝用）、蜡、草酸。</w:t>
      </w:r>
    </w:p>
    <w:p w14:paraId="7F3C03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（5）主要机具：铁锹、靠尺、水桶、抹子、墨斗、钢卷尺、尼龙线、</w:t>
      </w:r>
      <w:r>
        <w:rPr>
          <w:rFonts w:ascii="宏业立方符号" w:eastAsia="宏业立方符号" w:hAnsi="宏业立方符号" w:hint="eastAsia"/>
          <w:color w:val="000000"/>
          <w:sz w:val="28"/>
        </w:rPr>
        <w:lastRenderedPageBreak/>
        <w:t>橡皮锤（或木锤）、磨石机。</w:t>
      </w:r>
    </w:p>
    <w:p w14:paraId="3C6DD3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2.作业条件</w:t>
      </w:r>
    </w:p>
    <w:p w14:paraId="5C639CD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（1）石材板块进场后，应侧立堆放在室内光面相对、背面垫松木条，并在板下加垫木方。详细核对品种、规格、数量等是否符合设计要求，有裂纹、缺棱、掉角、翘曲和表面有缺陷时，应予剔除。</w:t>
      </w:r>
    </w:p>
    <w:p w14:paraId="7483D7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（2）室内抹灰（包括立门口）、地面垫层、预埋在垫层内的电管及穿通地面的管线均已完成。</w:t>
      </w:r>
    </w:p>
    <w:p w14:paraId="0101EB7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（3）房间内四周墙上弹好+50cm水平线。</w:t>
      </w:r>
    </w:p>
    <w:p w14:paraId="41B3E7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（4）施工操作前应画出铺设石材地面的施工大样图。</w:t>
      </w:r>
    </w:p>
    <w:p w14:paraId="2DC562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二、施工工艺</w:t>
      </w:r>
    </w:p>
    <w:p w14:paraId="08704D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574D8A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准备工作 → 试拼 → 弹线 → 试排 → 刷水泥浆及铺砂浆结合层 → 铺石材板块 → 灌缝、擦缝 → 打蜡</w:t>
      </w:r>
    </w:p>
    <w:p w14:paraId="54CABB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（1）以施工大样图和加工单为依据，熟悉了解各部位尺寸和作法，弄清洞口、边角等部位之间的关系。</w:t>
      </w:r>
    </w:p>
    <w:p w14:paraId="008795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（2）基层处理：将地面垫层上的杂物清净，用钢丝刷刷掉粘结在垫层上的砂浆，并清扫干净。</w:t>
      </w:r>
    </w:p>
    <w:p w14:paraId="6C72FFB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（3）试拼：在正式铺设前，对每一部位的石材板块，应按图案、颜色、纹理试拼，将非整块板对称排放在靠墙部位，试拼后按两个方向编号排列，然后按编号码放整齐。</w:t>
      </w:r>
    </w:p>
    <w:p w14:paraId="12C81E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（4）弹线：为了检查和控制石材板块的位置，在房间内拉十字控制</w:t>
      </w:r>
      <w:r>
        <w:rPr>
          <w:rFonts w:ascii="宏业立方符号" w:eastAsia="宏业立方符号" w:hAnsi="宏业立方符号" w:hint="eastAsia"/>
          <w:color w:val="000000"/>
          <w:sz w:val="28"/>
        </w:rPr>
        <w:lastRenderedPageBreak/>
        <w:t>线，弹在混凝土垫层上，并引至墙面底部，然后依据墙面+50cm标高线找出面层标高，在墙上弹出水平标高线，弹水平线时要注意室内与楼道面层标高要一致。</w:t>
      </w:r>
    </w:p>
    <w:p w14:paraId="2243AA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试排：在房间内的两个相互垂直的方向铺两条干砂，其宽度大于板块宽度，厚度不小于3cm。结合施工大样图及房间实际尺寸，把石材板块排好，以便检查板块之间的缝隙，核对板块与墙面、柱、洞口等部位的相对位置。</w:t>
      </w:r>
    </w:p>
    <w:p w14:paraId="18E8B4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刷水泥素浆及铺砂浆结合层：试铺后将干砂和板块移开，清扫干净，用喷壶洒水湿润，刷一层素水泥浆（水灰比为0.4-0.5，不要刷的面积过大，随铺砂浆随刷）。根据板面水平线确定结合层砂浆厚度，拉十字控制线，开始铺结合层干硬性水泥砂浆（一般采用1:2-1:3的干硬性水泥砂浆，干硬程度以手捏成团，落地即散为宜），厚度控制在放上石材板块时宜高出面层水平线3-4mm。铺好后用大杠刮平，再用抹子拍实找平（铺摊面积不得过大）。</w:t>
      </w:r>
    </w:p>
    <w:p w14:paraId="3259922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（7）铺砌石材板块：</w:t>
      </w:r>
    </w:p>
    <w:p w14:paraId="314924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1）板块应先用水浸湿，待擦干或表面晾干后方可铺设。</w:t>
      </w:r>
    </w:p>
    <w:p w14:paraId="5E16D5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房间拉的十字控制线，纵横各铺一行，做为大面积铺砌标筋用。依据试拼时的编号、图案及试排时的缝隙（板块之间的缝隙宽度，当设计无规定时不应大于1mm），在十字控制线交点开始铺砌。先试铺即搬起板块对好纵横控制线铺落在已铺好的干硬性砂浆结合层上，用橡皮锤敲击木垫板（不得用橡皮锤或木锤直接敲击板块），振实砂浆至铺设高度后，将板块掀起移至一旁，检查砂浆表面与板块之间是否相吻合如发现空虚之处，应用砂浆填补，然后正式镶铺，先在水泥砂浆结合层上满</w:t>
      </w:r>
      <w:r>
        <w:rPr>
          <w:rFonts w:ascii="宏业立方符号" w:eastAsia="宏业立方符号" w:hAnsi="宏业立方符号" w:hint="eastAsia"/>
          <w:color w:val="000000"/>
          <w:sz w:val="28"/>
        </w:rPr>
        <w:lastRenderedPageBreak/>
        <w:t>浇一层水灰比为0.5的素水泥浆（用浆壶浇均匀），再铺板块，安放时四角同时往下落，用橡皮锤或木锤轻击木垫板，根据水平线用铁水平尺找平，铺完第一块，向两侧和后退方向顺序铺砌。铺完纵，横行之后有了标准，可分段分区依次铺砌，一般房间宜先里后外进行，逐步退至门口，便于成品保护，但必须注意与楼道相呼应。也可从门口处往里铺砌，板块与墙角、镶边和靠墙处应紧密砌合，不得有空隙。</w:t>
      </w:r>
    </w:p>
    <w:p w14:paraId="2D0851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灌缝、擦缝：在板块铺砌后1-2昼夜进行灌浆擦缝。根据石材颜色，选择相同颜色矿物颜料和水泥（或白水泥）拌合均匀，调成1:1稀水泥浆，用浆壶徐徐灌入板块之间的缝隙中（可分几次进行），并用长把刮板把流出的水泥浆刮向缝隙内，至基本灌满为止。灌浆1-2h后，用棉纱团蘸原稀水泥浆擦缝与板面擦平，同时将板面上水泥浆擦净，使石材面层的表面洁净、平整、坚实，以上工序完成后，面层加以覆盖。养护时间不应小于7d。</w:t>
      </w:r>
    </w:p>
    <w:p w14:paraId="332AC34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（9）打蜡：当水泥砂浆结合层达到强度后（抗压强度达到1.2Mpa时），方可进行打蜡。</w:t>
      </w:r>
    </w:p>
    <w:p w14:paraId="0A938F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（10）根据主墙+50cm标高线，测出踢脚板上口水平线，弹在墙上，再用线坠吊线确定出踢脚板的出墙厚度，一般8-10mm。</w:t>
      </w:r>
    </w:p>
    <w:p w14:paraId="59F71CF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22.3质量标准</w:t>
      </w:r>
    </w:p>
    <w:p w14:paraId="781F1C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22.3.1保证项目</w:t>
      </w:r>
    </w:p>
    <w:p w14:paraId="5C9636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（1）面层所用板块品种、规格、级别、形状、光洁度、颜色和图案必须符合设计要求。</w:t>
      </w:r>
    </w:p>
    <w:p w14:paraId="09C880E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（2）面层与基层必须结合牢固，无空鼓。</w:t>
      </w:r>
    </w:p>
    <w:p w14:paraId="6C069E9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2.基本项目</w:t>
      </w:r>
    </w:p>
    <w:p w14:paraId="55001F2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（1）面层</w:t>
      </w:r>
    </w:p>
    <w:p w14:paraId="00B778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磨光石材板块面层：板块挤靠严密，无缝隙，接缝通直无错缝，表面平整洁净，图案清晰无磨划痕，周边顺直方正。</w:t>
      </w:r>
    </w:p>
    <w:p w14:paraId="19A135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（2）板块镶贴质量：任何一处独立空间的颜色一致，花纹通顺基本一致。石板缝痕与石板颜色一致，擦缝饱满与石板齐平，洁净、美观。</w:t>
      </w:r>
    </w:p>
    <w:p w14:paraId="589A96B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四、成品保护</w:t>
      </w:r>
    </w:p>
    <w:p w14:paraId="3D952F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（1）运输石材板块和水泥砂浆时，应采取措施防止碰撞已做完的墙面、门口等。</w:t>
      </w:r>
    </w:p>
    <w:p w14:paraId="1F5D85A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（2）铺砌石材板块及碎拼大理石板块过程中，操作规程人员应做到随铺随用干布揩净大理石面上的水泥浆痕迹。</w:t>
      </w:r>
    </w:p>
    <w:p w14:paraId="61DCFB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（3）在石材地面上行走时，找平层水泥砂浆的抗压强度不得低于1.2Mpa。</w:t>
      </w:r>
    </w:p>
    <w:p w14:paraId="759FF7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（4）石材地面完工后，房间应封闭或在其表面加以覆盖保护。</w:t>
      </w:r>
    </w:p>
    <w:p w14:paraId="14E7ED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五、应注意的质量问题</w:t>
      </w:r>
    </w:p>
    <w:p w14:paraId="207FF0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板面空鼓：由于混凝土垫层清理不净或浇水湿润不够，刷素水泥浆不均匀或刷的面积过大、时间过长已风干，干硬性水泥砂浆任意加水，大理石板面有浮土未浸水湿润等等因素，都易引起空鼓。因此必须严格遵守操作工艺要求，基层必须清理干净，结合层砂浆不得加水，随铺随刷一层水泥浆，大理石板块在铺砌前必须浸水湿润。</w:t>
      </w:r>
    </w:p>
    <w:p w14:paraId="6736D08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（2）接缝高低不平、缝子宽窄不匀：主要原因是板块本身有厚薄及</w:t>
      </w:r>
      <w:r>
        <w:rPr>
          <w:rFonts w:ascii="宏业立方符号" w:eastAsia="宏业立方符号" w:hAnsi="宏业立方符号" w:hint="eastAsia"/>
          <w:color w:val="000000"/>
          <w:sz w:val="28"/>
        </w:rPr>
        <w:lastRenderedPageBreak/>
        <w:t>宽窄不匀、窜角、翘曲等缺陷，铺砌时未严格拉通线进行控制等因素，均易产生接缝高低不平、缝子不匀等缺陷。所以应预先严格挑选板块，凡是翘曲、拱背、宽窄不方正等块材剔除不予使用。铺设标准块后，应向两侧和后退方向顺序铺设，并随时用水平尺和直尺找准，缝子必须拉通线不能有偏差。房间内的标高线要有专人负责引入，且各房间和楼道内的标高必须相通一致。</w:t>
      </w:r>
    </w:p>
    <w:p w14:paraId="3CEB73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过门口处板块易活动：一般铺砌板块时均从门框以内操作，而门框以外与楼道相接的空隙（即墙宽范围内）面积均后铺砌，由于过早上人，易造成此处活动。在进行板块翻样提加工定货时，应同时考虑此处的板块尺寸，并同时加工，以便铺砌楼道地面板块时同时操作。</w:t>
      </w:r>
    </w:p>
    <w:p w14:paraId="2FCD5E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六、本工程石材铺贴及干挂后锈斑处理方法</w:t>
      </w:r>
    </w:p>
    <w:p w14:paraId="74A826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（1）锈斑的形成</w:t>
      </w:r>
    </w:p>
    <w:p w14:paraId="71CAF4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锈斑主要是由石材中的铁质经氧化反应而成。铁质、水、氧是促成锈斑形成的三大要素。通常，我们按锈斑反应层次的不同将其分成二大类：</w:t>
      </w:r>
    </w:p>
    <w:p w14:paraId="1211291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深层锈斑。很多石材品种特别是化岗石都含有一定的比例的铁质成分，当这些铁质成分与水和氧充分接触后，就会引起氧化反应，生成锈斑。特别容易出现这种锈斑的石材有：山东白麻（小花）、锈石（板岩）等。另外，水泥中的碱质在水的作用下与石材中的铁质发生反应，也会形成锈斑。</w:t>
      </w:r>
    </w:p>
    <w:p w14:paraId="3762F3B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2）表面锈斑。石材在开采、加工、运输、安装的过程中，表面与铁质物体接触后留下少量铁质残留物，这些铁质残留物会与空气中的水分、</w:t>
      </w:r>
      <w:r>
        <w:rPr>
          <w:rFonts w:ascii="宏业立方符号" w:eastAsia="宏业立方符号" w:hAnsi="宏业立方符号" w:hint="eastAsia"/>
          <w:color w:val="000000"/>
          <w:sz w:val="28"/>
        </w:rPr>
        <w:lastRenderedPageBreak/>
        <w:t>氧气产生氧化反应而生成锈斑。</w:t>
      </w:r>
    </w:p>
    <w:p w14:paraId="6A2C4D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（2）锈斑的处理</w:t>
      </w:r>
    </w:p>
    <w:p w14:paraId="4096E3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锈斑的处理方法主要是采用除锈剂来进行处理。在进行除锈处理时，应注意以下几点：</w:t>
      </w:r>
    </w:p>
    <w:p w14:paraId="779A8F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尽量避免采用草酸直接清洗石材锈斑，因为草酸只是简单地把锈斑（fe2+）氧化还原，被氧化还原的铁离子仍具不稳定性，很容易与空气中的水和氧再次发生氧化反应重新生成铁锈，并且会随着草酸水溶液的流动而进一步扩大锈斑的面积。这就是为什么采用草酸除锈时锈斑会越除越多、越除越大的缘故。</w:t>
      </w:r>
    </w:p>
    <w:p w14:paraId="7F9190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选用除锈剂时，一定要选用质量好的产品。因为好的除锈剂除了酸的成份以外，另外还加有适量的添加剂以保持氧化还原反应中铁离子的稳定性。采用这种除锈剂处理过的锈斑即使不做防护处理，也能保持很长时间不会复发。相反，有些除锈剂只是一些酸的简单混合液，不能保持氧化还原反应中铁离子的稳定性、复发率高。</w:t>
      </w:r>
    </w:p>
    <w:p w14:paraId="0E5EB17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由于组成大理石和花岗石的成分不同，性质不一样。大理石主要成份为碳酸钙，呈碱性；花岗石的主要成份为二氧化硅，呈酸性。所以使用除锈剂时，一定要分清大理石除锈剂和花岗石除锈剂。花岗石除锈剂绝对不能用于大理石的锈斑处理。</w:t>
      </w:r>
    </w:p>
    <w:p w14:paraId="61CBE7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4）表面锈斑处理时，只需用除锈剂在表面刷涂即可。有时，也可采用表面磨抛的方法进行处理；深层锈斑的处理相对要复杂一些，需要保持一定的剂量和反应时间。有时还会需要重复使用才能达到理想的效果。</w:t>
      </w:r>
    </w:p>
    <w:p w14:paraId="666B7A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5）石材在使用除锈剂施工后，建议再用清水清洗一遍，干燥后一定</w:t>
      </w:r>
      <w:r>
        <w:rPr>
          <w:rFonts w:ascii="宏业立方符号" w:eastAsia="宏业立方符号" w:hAnsi="宏业立方符号" w:hint="eastAsia"/>
          <w:color w:val="000000"/>
          <w:sz w:val="28"/>
        </w:rPr>
        <w:lastRenderedPageBreak/>
        <w:t>要用优质石材养护剂做好防护处理。目的在于彻底清除氧化反应后的残留物，防止再次发生氧化反应。</w:t>
      </w:r>
    </w:p>
    <w:p w14:paraId="444CEA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（3）锈斑的预防</w:t>
      </w:r>
    </w:p>
    <w:p w14:paraId="55BEB3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锈斑的预防主要根据是对其形成的三要素：水、氧、铁质的有效控制来进行。结合多年的治理经验，我们将锈斑预防的主要有效方法归纳为以下几点：</w:t>
      </w:r>
    </w:p>
    <w:p w14:paraId="10059C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1）石材在施工以前，一定要采用优质材料养护剂对石材进行防护处理，阻断石材内铁质与水的接触。</w:t>
      </w:r>
    </w:p>
    <w:p w14:paraId="4254244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2）尽量避免采用高碱性水泥进行石材的粘接施工，降低水泥中碱质与石材中铁质发生反应的机会。</w:t>
      </w:r>
    </w:p>
    <w:p w14:paraId="31002A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3）尽量减少施工时水的使用量。</w:t>
      </w:r>
    </w:p>
    <w:p w14:paraId="6E66B7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4）避免铁器（质）以及酸碱性物质与石材的直接接触。</w:t>
      </w:r>
    </w:p>
    <w:p w14:paraId="75A381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5）对含铁质较丰富的石材品种，建议采用干挂法进行施工，尽量避免湿式施工法。</w:t>
      </w:r>
    </w:p>
    <w:p w14:paraId="1CB4EC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（4）防止浅色石材反碱、咬色和翘曲变形措施</w:t>
      </w:r>
    </w:p>
    <w:p w14:paraId="63DEF7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石材铺贴施工中，因石材的结构特性，化学成分不同，某些石材会对水泥的碱性环境产生不良反应，具体表现为反碱、咬色、翘曲变形等情况，而浅色石材尤为突出。根据我公司大量的施工实践和经验积累，针对这样一些石材，为保证在使用后不影响装饰效果，需在施工前在其板背涂加不同性质的涂层，形成保护膜，以防止这些石材产生反应，我司在长期的施工过程中积累了相关的处理经验，能够避免上述情况的产</w:t>
      </w:r>
      <w:r>
        <w:rPr>
          <w:rFonts w:ascii="宏业立方符号" w:eastAsia="宏业立方符号" w:hAnsi="宏业立方符号" w:hint="eastAsia"/>
          <w:color w:val="000000"/>
          <w:sz w:val="28"/>
        </w:rPr>
        <w:lastRenderedPageBreak/>
        <w:t>生。消除石板起翘：由于单块石板面积大，内应力不均匀和石板吸水造成铺设过程中产生一定程度的起翘，采用沙袋等进行重压，起到很好的效果。</w:t>
      </w:r>
    </w:p>
    <w:p w14:paraId="7BC6E4AA" w14:textId="77777777" w:rsidR="00000000" w:rsidRDefault="00000000">
      <w:pPr>
        <w:pStyle w:val="2"/>
        <w:ind w:firstLineChars="195" w:firstLine="548"/>
        <w:rPr>
          <w:rFonts w:ascii="宏业立方符号" w:eastAsia="宏业立方符号" w:hAnsi="宏业立方符号" w:hint="eastAsia"/>
          <w:color w:val="000000"/>
          <w:kern w:val="0"/>
          <w:sz w:val="28"/>
        </w:rPr>
      </w:pPr>
      <w:bookmarkStart w:id="277" w:name="_Toc230431708"/>
      <w:bookmarkStart w:id="278" w:name="_Toc230430458"/>
      <w:bookmarkStart w:id="279" w:name="_Toc230430373"/>
      <w:bookmarkStart w:id="280" w:name="_Toc182893815"/>
      <w:bookmarkStart w:id="281" w:name="_Toc172340797"/>
      <w:bookmarkStart w:id="282" w:name="_Toc171154839"/>
      <w:bookmarkStart w:id="283" w:name="_Toc170648819"/>
      <w:bookmarkStart w:id="284" w:name="_Toc170594384"/>
      <w:bookmarkStart w:id="285" w:name="_Toc170459726"/>
      <w:bookmarkStart w:id="286" w:name="_Toc170456536"/>
      <w:bookmarkStart w:id="287" w:name="_Toc170094024"/>
      <w:bookmarkStart w:id="288" w:name="_Toc170093628"/>
      <w:bookmarkStart w:id="289" w:name="_Toc170029715"/>
      <w:r>
        <w:rPr>
          <w:rFonts w:ascii="宏业立方符号" w:eastAsia="宏业立方符号" w:hAnsi="宏业立方符号" w:hint="eastAsia"/>
          <w:color w:val="000000"/>
          <w:kern w:val="0"/>
          <w:sz w:val="28"/>
        </w:rPr>
        <w:t>第十六节.楼地面地砖</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183F465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4E7975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1、作业条件</w:t>
      </w:r>
    </w:p>
    <w:p w14:paraId="2496100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（1）墙上四周弹好+0.5m水平控制线。</w:t>
      </w:r>
    </w:p>
    <w:p w14:paraId="2BF266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（2）地面防水层已经做完，室内墙面润湿作业已经做完。</w:t>
      </w:r>
    </w:p>
    <w:p w14:paraId="0D576F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（3）穿楼地面的管洞已经堵严塞实。</w:t>
      </w:r>
    </w:p>
    <w:p w14:paraId="6E4DF8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（4）楼地面垫层已经做完。</w:t>
      </w:r>
    </w:p>
    <w:p w14:paraId="404938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（5）板块应预先用水浸湿，并码放好，铺时达到表面无明水。</w:t>
      </w:r>
    </w:p>
    <w:p w14:paraId="540656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（6）复杂的地面施工前，应绘制施工大样图，确定中心线，向两边排砖（具体详见楼梯间地面排版图），并做出样板间，经检查合格后，方可大面积施工。</w:t>
      </w:r>
    </w:p>
    <w:p w14:paraId="123479A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2、材料要求</w:t>
      </w:r>
    </w:p>
    <w:p w14:paraId="022CE3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（1）水泥：42.5#以上普通硅酸盐水泥或矿渣硅酸盐水泥。</w:t>
      </w:r>
    </w:p>
    <w:p w14:paraId="0F111C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（2）砂：粗砂或中砂，含泥量不大于3%，过8mm孔径的筛子。</w:t>
      </w:r>
    </w:p>
    <w:p w14:paraId="1E826C8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（3）防滑地砖：进场验收合格后，在施工前应进行挑选，将有质量缺陷的先剔除，然后将面砖按大中小三类挑选后分别码放在垫木上。色号不同的严禁混用，选砖用木条钉方框模子，拆包后块块进行套选，长、</w:t>
      </w:r>
      <w:r>
        <w:rPr>
          <w:rFonts w:ascii="宏业立方符号" w:eastAsia="宏业立方符号" w:hAnsi="宏业立方符号" w:hint="eastAsia"/>
          <w:color w:val="000000"/>
          <w:sz w:val="28"/>
        </w:rPr>
        <w:lastRenderedPageBreak/>
        <w:t>宽、厚不得超过±lmm，平整度用直尺检查。</w:t>
      </w:r>
    </w:p>
    <w:p w14:paraId="0C8B47B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3.施工机具</w:t>
      </w:r>
    </w:p>
    <w:p w14:paraId="564A55C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小水桶、半截桶、笤帚、方尺、平锹、铁抹子、大杠、筛子、窄手推车、钢丝刷、喷壶、橡皮锤、小线、云石机、水平尺等。</w:t>
      </w:r>
    </w:p>
    <w:p w14:paraId="7CC96C2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二、质量要求</w:t>
      </w:r>
    </w:p>
    <w:p w14:paraId="56475B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质量要求符合《建筑地面工程施工质量验收规范》（GB50209-2002）的规定。</w:t>
      </w:r>
    </w:p>
    <w:p w14:paraId="0A9E76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三、施工工艺</w:t>
      </w:r>
    </w:p>
    <w:p w14:paraId="7C4173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1.工艺流程</w:t>
      </w:r>
    </w:p>
    <w:p w14:paraId="7603DEE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基层处理→找标高、弹线→铺找平层→弹铺砖控制线→铺砖→（楼梯间贴嵌防滑条）→勾缝、擦缝→养护→踢脚板安装</w:t>
      </w:r>
    </w:p>
    <w:p w14:paraId="0D8A37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（1）基层处理、定标高</w:t>
      </w:r>
    </w:p>
    <w:p w14:paraId="0A71BB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1）将基层表面的浮土或砂浆铲掉，清扫干净，有油污时，应用10%火碱水刷净，并用清水冲洗干净。</w:t>
      </w:r>
    </w:p>
    <w:p w14:paraId="482AD8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2）根据+0.5m水平控制线和设计图纸找出板面标高。</w:t>
      </w:r>
    </w:p>
    <w:p w14:paraId="2EC47A2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（2）弹控制线</w:t>
      </w:r>
    </w:p>
    <w:p w14:paraId="428F7E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1）先根据排砖图确定铺砌的缝隙宽度。</w:t>
      </w:r>
    </w:p>
    <w:p w14:paraId="15F55E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2）根据排砖图及缝宽在地面上弹纵、横控制线。注意该十字线与墙面抹灰时控制房间方正的十字线是否对应平行，同时注意开间方向的控制线是否与走廊的纵向控制线平行，不平行时应调整至平行。以避免在</w:t>
      </w:r>
      <w:r>
        <w:rPr>
          <w:rFonts w:ascii="宏业立方符号" w:eastAsia="宏业立方符号" w:hAnsi="宏业立方符号" w:hint="eastAsia"/>
          <w:color w:val="000000"/>
          <w:sz w:val="28"/>
        </w:rPr>
        <w:lastRenderedPageBreak/>
        <w:t>门口位置的分色砖出现大小头。</w:t>
      </w:r>
    </w:p>
    <w:p w14:paraId="014877A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注：排砖原则：</w:t>
      </w:r>
    </w:p>
    <w:p w14:paraId="54241B2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A.开间方向要对称（垂直门口方向分中）；</w:t>
      </w:r>
    </w:p>
    <w:p w14:paraId="0832E2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B.碎砖尽量排在远离门口及隐蔽处，如：暖气片下面等。</w:t>
      </w:r>
    </w:p>
    <w:p w14:paraId="232D7E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C.为了排整砖，可以用分色砖调整；与走廊的砖缝尽量对上，对不上时可以在门口处用分色砖分隔；</w:t>
      </w:r>
    </w:p>
    <w:p w14:paraId="235515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D.根据排砖原则画出排砖图，有地漏的房间应注意坡度、坡向。</w:t>
      </w:r>
    </w:p>
    <w:p w14:paraId="121AD21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（3）铺砖</w:t>
      </w:r>
    </w:p>
    <w:p w14:paraId="29FB90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为了找好位置和标离，应从门口开始，纵向先铺2～3行砖，以此为标筋拉纵横水平标高线，铺时应从里面向外退着操作，人不得踏在刚铺好的砖面上，每块砖应跟线，操作程序是：</w:t>
      </w:r>
    </w:p>
    <w:p w14:paraId="32D61E6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1）铺砌前将砖板块放入半截水桶中浸水润湿，晾干后表面无明水时，方可使用。</w:t>
      </w:r>
    </w:p>
    <w:p w14:paraId="5B5947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2）找平层上洒水润湿，均匀涂刷素水泥浆（水灰比为0.4～0.5）涂刷面积不要过大，铺多少刷多少；</w:t>
      </w:r>
    </w:p>
    <w:p w14:paraId="0B145F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3）结合层的厚度：一般采用水泥砂浆结合层，厚度为10～25mm；铺设厚度以放上面砖时高出面层标高线3～4mm为宜，铺好后用大杠尺刮平，再用抹子拍实找平（铺设面积不得过大）。</w:t>
      </w:r>
    </w:p>
    <w:p w14:paraId="278D92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4）结合层拌和：干硬性砂浆，配合比为1:3（体积比），应随拌随用，初凝前用完，防止影响粘结质量。干硬性程度以手捏成团，落地即散为宜。</w:t>
      </w:r>
    </w:p>
    <w:p w14:paraId="7D3999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铺贴时，砖的背面朝上抹粘结砂浆，铺砌到已刷好的水泥浆：找平层上，砖上楞略高出水平标高线，找正、找直、找方后，砖上面垫木板，用橡皮锤拍实，顺序从内退着往外铺贴，做到面砖砂浆饱满、相接紧密、结实，与地漏相接处，用云石机将砖加工与地漏相吻合。铺地砖时最好一次铺一间，大面积施工时，应采取分段、分部位铺贴。</w:t>
      </w:r>
    </w:p>
    <w:p w14:paraId="25B656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6）拨缝、修整：铺完2～3行，应随时拉线检查缝格的平直度，如超出规定应立即修整，将缝拨直，并用橡皮锤拍实。此项工作应在结合层凝结之前完成。</w:t>
      </w:r>
    </w:p>
    <w:p w14:paraId="5F1D550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7）楼梯间贴嵌防滑条</w:t>
      </w:r>
    </w:p>
    <w:p w14:paraId="0354D7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8）勾缝、擦缝</w:t>
      </w:r>
    </w:p>
    <w:p w14:paraId="68D456F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面层铺贴应在24h后进行勾缝、擦缝的工作，并应采用同一品种、同强度等级、同颜色的水泥，或用专门的嵌缝材料。</w:t>
      </w:r>
    </w:p>
    <w:p w14:paraId="351888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A.勾缝：用l：l水泥细砂浆勾缝，缝内深度宜为砖厚的1/3，要求缝内砂浆密实、平整、光滑。随勾随将剩余水泥砂浆清走、擦净。</w:t>
      </w:r>
    </w:p>
    <w:p w14:paraId="0927B7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B.擦缝：如设计要求缝隙很小时，则要求接缝平直，在铺实修好的面层上用浆壶往缝内浇水泥浆，然后用干水泥撒在缝上，再用棉纱团擦揉，将缝隙擦满。最后将面层上的水泥浆擦干净。</w:t>
      </w:r>
    </w:p>
    <w:p w14:paraId="53B2021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9）养护</w:t>
      </w:r>
    </w:p>
    <w:p w14:paraId="6F06F2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铺完砖24h后，洒水养护，时间不应少于7d。</w:t>
      </w:r>
    </w:p>
    <w:p w14:paraId="78973F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10）镶贴踢脚板</w:t>
      </w:r>
    </w:p>
    <w:p w14:paraId="5D6F5EB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踢脚板用砖，一般采用与地面块材同品种、同规格、不同颜色的材</w:t>
      </w:r>
      <w:r>
        <w:rPr>
          <w:rFonts w:ascii="宏业立方符号" w:eastAsia="宏业立方符号" w:hAnsi="宏业立方符号" w:hint="eastAsia"/>
          <w:color w:val="000000"/>
          <w:sz w:val="28"/>
        </w:rPr>
        <w:lastRenderedPageBreak/>
        <w:t>料，踢脚板的缝与地面缝形成骑马缝，铺设时应在房间的两端头阴角处各镶贴一块砖，出墙厚度和高度应符合设计要求，以此砖上楞为标准挂线，开始铺贴，砖背面朝上抹粘结砂浆（配合比1:2水泥砂浆），使砂浆粘满整块砖为宜，及时粘贴在墙上，砖上楞要跟线井立即拍实，随之将挤出的砂浆刮撑，将面层清洗干净（在粘贴前，砖块要浸水晒干，墙面刷水润湿）。</w:t>
      </w:r>
    </w:p>
    <w:p w14:paraId="149285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四、成品保护</w:t>
      </w:r>
    </w:p>
    <w:p w14:paraId="541C31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（1）在铺贴板块操作过程中，对以安装好的门框、管道都要加以保护，如门框钉装保护铁皮，运灰车采用窄车等。</w:t>
      </w:r>
    </w:p>
    <w:p w14:paraId="58B5EC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（2）切割地砖时，不得在刚铺贴好的砖面层上操作。</w:t>
      </w:r>
    </w:p>
    <w:p w14:paraId="564A82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（3）刚铺贴的砂浆抗压强度达1.2MPa时，方可上人进行操作，但必须注意油漆、砂浆不得存放在板块上，铁管等硬器不得碰坏砖面层。喷浆时要对面层进行覆盖保护。</w:t>
      </w:r>
    </w:p>
    <w:p w14:paraId="0378EA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五、应注意的质量问题</w:t>
      </w:r>
    </w:p>
    <w:p w14:paraId="50D693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（1）板块空鼓：基层清理不净、洒水湿润不均、砖未浸水、水泥浆结合层刷的面积过大、风干后起隔离作用、上人过早影响粘结层强度等因素都是导致空鼓的原因。</w:t>
      </w:r>
    </w:p>
    <w:p w14:paraId="52ED001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（2）踢脚板空鼓原因，除与地面相同外，还因为踢脚板背面粘结砂浆挤不到边角，造成边角空鼓。</w:t>
      </w:r>
    </w:p>
    <w:p w14:paraId="69291F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（3）踢脚板出墙厚度不一致：由于墙体抹灰垂直度、平整度超出允许偏差，踢脚板镶贴时按水平线控制，所以出墙厚度不一致。因此在镶贴前，先检查墙面平整度，进行处理后再进行镶贴。</w:t>
      </w:r>
    </w:p>
    <w:p w14:paraId="69A8D9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（4）板块表面不洁净：主要是做完面层之后，成品保护不够，油漆桶放在地砖上、在地砖上拌合砂浆、刷浆时不覆盖等，都造成层面被污染。</w:t>
      </w:r>
    </w:p>
    <w:p w14:paraId="0D9B596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（5）有地漏的房间倒坡：做找平层砂浆时，没有按设计要求的泛水坡度进行弹线找坡。因此必须在找标高、弹线时找好坡度，抹灰饼和标筋时，抹出泛水。</w:t>
      </w:r>
    </w:p>
    <w:p w14:paraId="1BC1BF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（6）地面铺贴不平，出现高低差：对地砖未进行预先选挑，砖的厚度不一致造成高低差，或铺贴时未严格按水平标高线进行控制。</w:t>
      </w:r>
    </w:p>
    <w:p w14:paraId="72DD623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（7）地面标高错误：多出现在厕浴间。原因是防水层过厚或结合层过厚。</w:t>
      </w:r>
    </w:p>
    <w:p w14:paraId="320E302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（8）厕浴间泛水过小或局部倒坡：地漏安装过高或+0.5m水平控制线不准。</w:t>
      </w:r>
    </w:p>
    <w:p w14:paraId="6559FCFE" w14:textId="77777777" w:rsidR="00000000" w:rsidRDefault="00000000">
      <w:pPr>
        <w:pStyle w:val="2"/>
        <w:ind w:firstLineChars="195" w:firstLine="548"/>
        <w:rPr>
          <w:rFonts w:ascii="宏业立方符号" w:eastAsia="宏业立方符号" w:hAnsi="宏业立方符号" w:hint="eastAsia"/>
          <w:sz w:val="28"/>
        </w:rPr>
      </w:pPr>
      <w:bookmarkStart w:id="290" w:name="_Toc182893817"/>
      <w:bookmarkStart w:id="291" w:name="_Toc230430374"/>
      <w:bookmarkStart w:id="292" w:name="_Toc230430459"/>
      <w:bookmarkStart w:id="293" w:name="_Toc230431709"/>
      <w:r>
        <w:rPr>
          <w:rFonts w:ascii="宏业立方符号" w:eastAsia="宏业立方符号" w:hAnsi="宏业立方符号" w:hint="eastAsia"/>
          <w:sz w:val="28"/>
        </w:rPr>
        <w:t>第十七节.室内装饰灯具安装施工</w:t>
      </w:r>
      <w:bookmarkEnd w:id="290"/>
      <w:bookmarkEnd w:id="291"/>
      <w:bookmarkEnd w:id="292"/>
      <w:bookmarkEnd w:id="293"/>
    </w:p>
    <w:p w14:paraId="484B784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一、吊灯安装施工</w:t>
      </w:r>
    </w:p>
    <w:p w14:paraId="125264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（一）吊灯</w:t>
      </w:r>
    </w:p>
    <w:p w14:paraId="7DE4B1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（1）特点</w:t>
      </w:r>
    </w:p>
    <w:p w14:paraId="4979480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大型吊灯有不同的题材和风格。如晶莹灯饰公司的一帆风顺吊灯、皇冠水晶吊灯、兰花水晶吊灯、七彩水晶宫吊灯、垂帘大型宫灯、蜡烛水晶吊灯等。晶环灯饰公司的绣球水晶吊灯、双筒水晶吊灯、水晶珠吊灯、盘柱龙水晶吊灯、飞天砂雕吊灯等。这些吊灯均各具特色，光彩夺目。豪华水晶吊灯的支架用精铜（含铜40%以上）、鎏金（仿金或真金）</w:t>
      </w:r>
      <w:r>
        <w:rPr>
          <w:rFonts w:ascii="宏业立方符号" w:eastAsia="宏业立方符号" w:hAnsi="宏业立方符号" w:hint="eastAsia"/>
          <w:color w:val="000000"/>
          <w:sz w:val="28"/>
        </w:rPr>
        <w:lastRenderedPageBreak/>
        <w:t>电镀，再镶上各种形状（粒状、片状、条形、球状）的水晶玻璃制品。有的还在水晶玻缭乱。水晶玻璃制品含铅24%以上，经过压制、车磨、抛光而晶莹透彻。由于菱形角度起折光作用，达到了自然泛彩的效果，这就是人们通常所说的熠熠生辉。</w:t>
      </w:r>
    </w:p>
    <w:p w14:paraId="4CCDCD2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（2）用途</w:t>
      </w:r>
    </w:p>
    <w:p w14:paraId="0E440E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吊灯一般用在宾馆、饭店的大厅、宴会厅、影剧院、会堂、机场候机室、贵宾厅、体育馆等公共建筑的门厅、会议厅里。</w:t>
      </w:r>
    </w:p>
    <w:p w14:paraId="63DA4F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（二）吊灯安装</w:t>
      </w:r>
    </w:p>
    <w:p w14:paraId="4926B7C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大的吊灯安装于结构层上，如楼板、屋架下弦和梁上，小的吊灯常安装在搁栅上或补强搁栅上，无论单个吊灯或组合吊灯，都由灯具厂一次配套生产，所不同的是，单个吊灯可直接安装，组合吊灯要在组合后安装或时组合。对于大面积和条带形照明，多采用吊杆悬吊灯箱和灯架的形式。</w:t>
      </w:r>
    </w:p>
    <w:p w14:paraId="6D64642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（1）料具准备</w:t>
      </w:r>
    </w:p>
    <w:p w14:paraId="3F63A58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1）施工材料：常用材料有以下几种。</w:t>
      </w:r>
    </w:p>
    <w:p w14:paraId="6CD2191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①木材（不同规格的木方、木条、木板）、铝合金（板材、型材）、钢材（型钢、扁钢、钢板），主要作支撑构件。</w:t>
      </w:r>
    </w:p>
    <w:p w14:paraId="53185F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②塑料、有机玻璃板、玻璃作隔片，外装饰贴面和散热板、铜板、电化铝板作装饰构件。</w:t>
      </w:r>
    </w:p>
    <w:p w14:paraId="691AE9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③其他配件如螺丝、铁钉、锍钉、成品灯具、胶粘剂等。</w:t>
      </w:r>
    </w:p>
    <w:p w14:paraId="487BDC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2）施工工具：钳子、螺丝刀、锤子、电动曲线锯、电锤、手锯、直</w:t>
      </w:r>
      <w:r>
        <w:rPr>
          <w:rFonts w:ascii="宏业立方符号" w:eastAsia="宏业立方符号" w:hAnsi="宏业立方符号" w:hint="eastAsia"/>
          <w:color w:val="000000"/>
          <w:sz w:val="28"/>
        </w:rPr>
        <w:lastRenderedPageBreak/>
        <w:t>尺、漆刷等。</w:t>
      </w:r>
    </w:p>
    <w:p w14:paraId="52CD3C7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（2）吊杆、吊索与结构层的连接</w:t>
      </w:r>
    </w:p>
    <w:p w14:paraId="2694E7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1）操作方法：主要考虑预埋件和过度件的连接。</w:t>
      </w:r>
    </w:p>
    <w:p w14:paraId="398911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①先在结构层中预埋铁件或木砖（木砖承重除外）。埋设位置应准确，并应有足够的调整余地。</w:t>
      </w:r>
    </w:p>
    <w:p w14:paraId="5A74D91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②在铁件和木砖上设过渡连接件，以便调整埋件误差，可与埋件钉、焊、拧穿。</w:t>
      </w:r>
    </w:p>
    <w:p w14:paraId="4FB874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③吊杆应有一定长度的螺纹，以备调节高低用。吊索吊杆下面悬吊灯箱，应注意连接的可靠性。</w:t>
      </w:r>
    </w:p>
    <w:p w14:paraId="724B37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（3）吊杆、吊索与搁栅连接</w:t>
      </w:r>
    </w:p>
    <w:p w14:paraId="4AA007B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吊杆、吊索直接钉、拧于次搁栅上，或采用上述板面穿孔的方法连接在立搁栅上。或吊于次搁栅间另加的十字搁栅上。</w:t>
      </w:r>
    </w:p>
    <w:p w14:paraId="78543D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二、吸顶灯安装施工</w:t>
      </w:r>
    </w:p>
    <w:p w14:paraId="52BF08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（一）吸顶灯</w:t>
      </w:r>
    </w:p>
    <w:p w14:paraId="05A318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（1）特点</w:t>
      </w:r>
    </w:p>
    <w:p w14:paraId="5CEE114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吸顶灯在现代建筑设计与室内布置上起着重要的照明和装饰作用，往往可以反映出一个酒楼、宾馆、饭店的风格和装饰水平，可以显示建筑物的豪华和华丽，以渲染气氛，夸大室内空间的高度，有光有色的体现装饰效果，引起人们的情趣。</w:t>
      </w:r>
    </w:p>
    <w:p w14:paraId="3419A3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（2）用途</w:t>
      </w:r>
    </w:p>
    <w:p w14:paraId="569A27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 xml:space="preserve"> 吸顶灯多用于走廊、门厅、办公室、会议室、厨房、浴室、饮食店、影剧院、体育馆、展览馆等处，作为照明和装饰用。</w:t>
      </w:r>
    </w:p>
    <w:p w14:paraId="72DE96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（3）尺寸规格</w:t>
      </w:r>
    </w:p>
    <w:p w14:paraId="604B6C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吸顶灯分为单火和多火的等多种。</w:t>
      </w:r>
    </w:p>
    <w:p w14:paraId="489D58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1）单火吸顶灯：小型的直径为150mm，大型的直径在360mm左右。</w:t>
      </w:r>
    </w:p>
    <w:p w14:paraId="576A07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2）多火吸顶灯：有双火、三火、四火、五火、六火、八火、九火等多种。组合后的尺寸为300mm×300mm～100mm×100mm左右。</w:t>
      </w:r>
    </w:p>
    <w:p w14:paraId="19BD96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3）吸顶灯所用光源的功率：白炽灯泡为40～100W，日光灯多为30～40W。</w:t>
      </w:r>
    </w:p>
    <w:p w14:paraId="194B98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（4）分类</w:t>
      </w:r>
    </w:p>
    <w:p w14:paraId="042B7AD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1）吸顶灯按构造分类：有浮凸式和嵌入式两种。</w:t>
      </w:r>
    </w:p>
    <w:p w14:paraId="131515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2）吸顶灯按灯罩造型分类：有圆球形、半球形、扁圆形、平圆形、方形、长方形、菱形、三角形、锥形、橄榄形和垂花形等多种。</w:t>
      </w:r>
    </w:p>
    <w:p w14:paraId="2AD37AF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吸顶灯在设计时，也要注意结构上的安全（防止爆裂或脱落），还要考虑散热。灯罩耐热、拆装与维修都要简便易行。</w:t>
      </w:r>
    </w:p>
    <w:p w14:paraId="0E221B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（5）规格、价格及生产单位</w:t>
      </w:r>
    </w:p>
    <w:p w14:paraId="4D868E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吸顶灯的品种规格、参考价格及生产单位见表13-2-4。</w:t>
      </w:r>
    </w:p>
    <w:p w14:paraId="3E143A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（二）吸顶灯安装</w:t>
      </w:r>
    </w:p>
    <w:p w14:paraId="2909C7F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小吸顶灯一般仅安装在搁栅上，大吸顶灯安装时则采用在混凝土板中伸出支承铁架、铁件连接的方法。</w:t>
      </w:r>
    </w:p>
    <w:p w14:paraId="774917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（1）料具准备</w:t>
      </w:r>
    </w:p>
    <w:p w14:paraId="4A2537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材料和工具选用参考吊灯安装。</w:t>
      </w:r>
    </w:p>
    <w:p w14:paraId="10D0F3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（2）操作方法</w:t>
      </w:r>
    </w:p>
    <w:p w14:paraId="3B2C19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顶棚开口：先以小搁栅按吸顶灯开口大小围合成孔洞边框，此边框既为灯具提供连接点，也作为抹灰面层收头和板材面层的连接点。边框一般为矩形。大的吸顶灯可在局部补强部位加斜撑做成圆开口或方开口。</w:t>
      </w:r>
    </w:p>
    <w:p w14:paraId="25CBFA8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2）吊筋与灯具连接：小型吸顶灯只与搁栅连接即可，大型吸顶灯要从结构层单设吊筋，在楼板施工时就应把吊筋埋上，埋设方法同吊顶埋筋方法。埋筋的位置要求准确，但施工中不可避免有一定误差，为使灯具安装位置准确，在与灯具上支承件相同的位置另吊搁栅。搁栅上与吊筋连接，下与灯具上的支承架连接，这样既可保证吸顶灯牢固安全，又可保证位置准确。</w:t>
      </w:r>
    </w:p>
    <w:p w14:paraId="1D55C43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3）建筑化吸顶灯：常采用非一次成品灯具，而是用普通的日光灯、白炽灯外加格板玻璃、有机玻璃、聚苯乙烯塑料晶体片等，组装成大面积吸顶灯。其安装程序是：</w:t>
      </w:r>
    </w:p>
    <w:p w14:paraId="7E56136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①加补强物件，加边框开口。</w:t>
      </w:r>
    </w:p>
    <w:p w14:paraId="4734307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②将承托、固定玻璃的吊杆、吊件与搁栅或补强搁栅连接。</w:t>
      </w:r>
    </w:p>
    <w:p w14:paraId="38330B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③安装灯具。</w:t>
      </w:r>
    </w:p>
    <w:p w14:paraId="195222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④安装玻璃。</w:t>
      </w:r>
    </w:p>
    <w:p w14:paraId="7F06B5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由于它不是一次定型构件，安装时调整好尺寸和平整度是很重要的，</w:t>
      </w:r>
      <w:r>
        <w:rPr>
          <w:rFonts w:ascii="宏业立方符号" w:eastAsia="宏业立方符号" w:hAnsi="宏业立方符号" w:hint="eastAsia"/>
          <w:color w:val="000000"/>
          <w:sz w:val="28"/>
        </w:rPr>
        <w:lastRenderedPageBreak/>
        <w:t>在搁栅水平或方正的前提下，一个顶棚的同一种灯具所用的吊杆、边框和螺栓的规格要一致。</w:t>
      </w:r>
    </w:p>
    <w:p w14:paraId="3F7E3D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（3）安装注意事项</w:t>
      </w:r>
    </w:p>
    <w:p w14:paraId="690D59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1）施工前应了解灯具的形式（定型产品、组装式）、大小、连接构造，以便确定埋件位置和开口位置大小。质量大的吸顶灯要单独埋吊筋，不可用射钉后补吊筋。</w:t>
      </w:r>
    </w:p>
    <w:p w14:paraId="404134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2）熟悉吸顶灯平面图及节点详图，研读灯具布置图和节点详图，以及灯具样本。</w:t>
      </w:r>
    </w:p>
    <w:p w14:paraId="208B793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3）吸顶灯与顶棚面板交接处，吸顶灯的边缘构件应压住面板或遮盖面板板缝。在大面积或长条板上安装点式吸顶灯，采用曲线锯挖孔。</w:t>
      </w:r>
    </w:p>
    <w:p w14:paraId="21B636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4）组装式吸顶灯玻璃面，可选用菱形玻璃片，聚苯乙烯晶体片，或对普通玻璃、有机玻璃进行车、磨等表面处理，以增加折射和减少透射率，避免暗光。</w:t>
      </w:r>
    </w:p>
    <w:p w14:paraId="6657BD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三、壁灯安装施工</w:t>
      </w:r>
    </w:p>
    <w:p w14:paraId="4F1E0C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（一）壁灯</w:t>
      </w:r>
    </w:p>
    <w:p w14:paraId="4EE00C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（1）特点</w:t>
      </w:r>
    </w:p>
    <w:p w14:paraId="0451DC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壁灯是将照明灯具艺术化，达到亦灯亦饰的双重效果。壁灯能对建筑物起画龙点睛的作用。它能渲染气氛、调动情感，给人一种华丽高雅的感觉。</w:t>
      </w:r>
    </w:p>
    <w:p w14:paraId="538B9E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（2）用途</w:t>
      </w:r>
    </w:p>
    <w:p w14:paraId="2E44FE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壁灯一般用于影剧院、会议室、展览馆、体育馆等公共场所及门厅、</w:t>
      </w:r>
      <w:r>
        <w:rPr>
          <w:rFonts w:ascii="宏业立方符号" w:eastAsia="宏业立方符号" w:hAnsi="宏业立方符号" w:hint="eastAsia"/>
          <w:color w:val="000000"/>
          <w:sz w:val="28"/>
        </w:rPr>
        <w:lastRenderedPageBreak/>
        <w:t>卧室、浴室、厨房等处。公共场所与卧室的壁灯、对亮度的要求不太高、而对造型美观与装饰效果要求较高。有的壁灯造型格调与吊灯是配套的，使室内达到协调统一的装饰效果。</w:t>
      </w:r>
    </w:p>
    <w:p w14:paraId="27EF46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（3）尺寸规格</w:t>
      </w:r>
    </w:p>
    <w:p w14:paraId="217C01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1）灯具本身的高度，大型的为450～800mm，小型的为275～450mm。灯具的直径，大型的为∮150～250mm，小型的为∮110～130mm。</w:t>
      </w:r>
    </w:p>
    <w:p w14:paraId="2D612C0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2）壁灯常用的光源功率，大型的使用100W、150W的白炽灯泡或30W日光灯管，小型的使用40W、60W、75W的白炽灯泡或6W、8W的日光灯管。</w:t>
      </w:r>
    </w:p>
    <w:p w14:paraId="03E28B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（4）规格、价格及生产单位</w:t>
      </w:r>
    </w:p>
    <w:p w14:paraId="250A51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壁灯的品种规格、参考价格及生产单位见表13-2-5。</w:t>
      </w:r>
    </w:p>
    <w:p w14:paraId="17E26A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（二）壁灯安装施工</w:t>
      </w:r>
    </w:p>
    <w:p w14:paraId="64267C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壁灯一般安装在公共建筑楼梯、门厅、浴室、厨房、楼卧室等部位。</w:t>
      </w:r>
    </w:p>
    <w:p w14:paraId="3373D3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（1）安装位置确定</w:t>
      </w:r>
    </w:p>
    <w:p w14:paraId="7D7E13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1）一般壁灯的高度，距离工作面（指距离地面80～85cm的水平面）为1440～1850mm，即距离地面2240～2650mm。卧室的壁灯距离地面可以近些，大约在1400～1700mm左右。</w:t>
      </w:r>
    </w:p>
    <w:p w14:paraId="68B950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2）壁灯挑出墙面的距离，大约为95～400mm。</w:t>
      </w:r>
    </w:p>
    <w:p w14:paraId="2851C1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（2）安装方法</w:t>
      </w:r>
    </w:p>
    <w:p w14:paraId="6381A8C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壁灯的安装方法比较简单，待位置确定好后，主要是壁灯灯座的固定，往往采用预埋件或打孔的方法，将壁灯固定在墙壁上。</w:t>
      </w:r>
    </w:p>
    <w:p w14:paraId="0034BA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四、发光带和发光顶棚安装施工</w:t>
      </w:r>
    </w:p>
    <w:p w14:paraId="01E682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（一）发光带与发光顶棚</w:t>
      </w:r>
    </w:p>
    <w:p w14:paraId="0338A82C"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发光带、发光顶棚与吸顶灯的主要区别在与其面积大，由多个定型灯具与建筑构件组合而成。它的光源主要是组合荧光灯管。</w:t>
      </w:r>
    </w:p>
    <w:p w14:paraId="2F98501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（二）发光带与发光顶棚安装施工</w:t>
      </w:r>
    </w:p>
    <w:p w14:paraId="0144DA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吊顶（主要指开敞式吊顶）如同灯光照明结合，这对吊顶的装饰效果影响较大。在现代建筑中，往往选用灯具组成开敞式吊顶，其实质是让装饰灯具担当单体构件。然而在满铺的搁栅式、开敞式吊顶中，灯具的布置往往同灯具本身是单体构件的吊顶有较大区别。</w:t>
      </w:r>
    </w:p>
    <w:p w14:paraId="497AAB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1、灯具布置形式</w:t>
      </w:r>
    </w:p>
    <w:p w14:paraId="02213A9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（1）发光带：灯具在钢板吊梁沙锅内滑动安装，组成发光带。一般采用30W、40W两种发光源，每种又分单管，双管及三管三种规格。</w:t>
      </w:r>
    </w:p>
    <w:p w14:paraId="4FD05C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（2）发光顶棚：一般采用组合灯具，有四种布置形式。</w:t>
      </w:r>
    </w:p>
    <w:p w14:paraId="078466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①将灯具布置在吊顶上部，同吊顶表面保持一定距离。这种作法因吊顶单体构件的遮挡形成漫射光，造成灯光的光源不是集中照射，使其更加均匀而柔和。</w:t>
      </w:r>
    </w:p>
    <w:p w14:paraId="7D6BD1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②嵌入式布置。 灯具嵌入单体构件内，灯具同吊顶面保持同一水平。灯光的效果可以是直筒式（荧光灯管组）光源，也可以是其他形式的光源，主要取决于灯具。空调格栅荧光灯系嵌入安装式。</w:t>
      </w:r>
    </w:p>
    <w:p w14:paraId="2C41CC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③吸顶式布置。一组日光灯组成的灯具，固定在吊顶的下面。这种布置有行列式及交错式两种，因灯具在吊顶面以下，所以选择灯具规格</w:t>
      </w:r>
      <w:r>
        <w:rPr>
          <w:rFonts w:ascii="宏业立方符号" w:eastAsia="宏业立方符号" w:hAnsi="宏业立方符号" w:hint="eastAsia"/>
          <w:color w:val="000000"/>
          <w:sz w:val="28"/>
        </w:rPr>
        <w:lastRenderedPageBreak/>
        <w:t>时，不受单体构件尺寸的限制。</w:t>
      </w:r>
    </w:p>
    <w:p w14:paraId="736085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④吊挂式布置。即可是吊链式的直吊式灯具，也可以是斜杆式的悬挂灯具。在光源的组成上，组合的方式很多。特别是在公共建筑中的厅堂等大空间，装饰性的艺术灯具用的更为普通。</w:t>
      </w:r>
    </w:p>
    <w:p w14:paraId="58FCEF6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2、安装方法</w:t>
      </w:r>
    </w:p>
    <w:p w14:paraId="7A78A3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发光带和发光顶棚是由多个定型灯具与建筑构件组合而成。其施工方法同吸顶灯。</w:t>
      </w:r>
    </w:p>
    <w:p w14:paraId="012432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3．装饰灯具的防火要求</w:t>
      </w:r>
    </w:p>
    <w:p w14:paraId="64A3AF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（1）当室内装饰超过100㎡时，必须设置1～2套事故应急照明灯。在疏散走道、封闭楼梯间、防烟楼梯间等人员疏散的部位，需设置应急照明灯，其连续照明时间不应少于30min。</w:t>
      </w:r>
    </w:p>
    <w:p w14:paraId="768111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（2）在走道、交叉口、拐弯处、安全出口处，应设置疏散指示标志灯。两标志灯的间距不大于10m，距地面高度应有1.0～1.2m。</w:t>
      </w:r>
    </w:p>
    <w:p w14:paraId="5093A7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（3）事故照明和疏散指示标志灯，应采用玻璃或其他非燃材料制作保护罩。</w:t>
      </w:r>
    </w:p>
    <w:p w14:paraId="4B7AB5B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灯具的安装方式宜采用吊式安装，或螺钉安装固定，不应用粘结方式固定。（5）在室内装饰中，宜尽量采用冷光源的低瓦数灯泡，一般不采用碘钨灯、高压贡灯。如果必须使用，应加金属保护罩，并远离可燃材料，或灯的周围用非燃材料隔离。</w:t>
      </w:r>
    </w:p>
    <w:p w14:paraId="3D9929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（6）白炽灯泡应安装在金属罩壳中，不可直接安装在可燃装饰结构上。使用白炽灯泡不得超过60W。如果需要提高光亮度，则应用日光型节</w:t>
      </w:r>
      <w:r>
        <w:rPr>
          <w:rFonts w:ascii="宏业立方符号" w:eastAsia="宏业立方符号" w:hAnsi="宏业立方符号" w:hint="eastAsia"/>
          <w:color w:val="000000"/>
          <w:sz w:val="28"/>
        </w:rPr>
        <w:lastRenderedPageBreak/>
        <w:t>能灯来代替。</w:t>
      </w:r>
    </w:p>
    <w:p w14:paraId="37D845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（7）嵌装式日光灯和灯槽，应使用金属或非燃材料作隔热保护，隔热保护罩上应有散热孔。</w:t>
      </w:r>
    </w:p>
    <w:p w14:paraId="7EEB10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（8）在木结构上安装的日光灯，应采用安全型灯架，不允许将日光灯管直接安装在装饰木结构上。</w:t>
      </w:r>
    </w:p>
    <w:p w14:paraId="1AD1C7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（9）按防火规范要求，高层建筑或大型公共场所吊顶以上部分，如内空超过800mm，就需在吊顶内再增加一层喷林头。</w:t>
      </w:r>
    </w:p>
    <w:p w14:paraId="7CEB3B1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在装饰施工前，要首先进行喷淋系统验收，并通过加水试压实验，同时检查有否漏水现象。在喷淋系统检查合格后，方可进行装饰施工。与此同时，喷淋系统施工前应与装饰结构施工人员配合，以免这两大系统发生不协调的问题，而影响整个工程。</w:t>
      </w:r>
    </w:p>
    <w:p w14:paraId="6747F5D1" w14:textId="77777777" w:rsidR="00000000" w:rsidRDefault="00000000">
      <w:pPr>
        <w:pStyle w:val="2"/>
        <w:ind w:firstLineChars="195" w:firstLine="548"/>
        <w:rPr>
          <w:rFonts w:ascii="宏业立方符号" w:eastAsia="宏业立方符号" w:hAnsi="宏业立方符号" w:hint="eastAsia"/>
          <w:sz w:val="28"/>
        </w:rPr>
      </w:pPr>
      <w:bookmarkStart w:id="294" w:name="_Toc230431710"/>
      <w:bookmarkStart w:id="295" w:name="_Toc230430460"/>
      <w:bookmarkStart w:id="296" w:name="_Toc230430375"/>
      <w:bookmarkStart w:id="297" w:name="_Toc182893818"/>
      <w:r>
        <w:rPr>
          <w:rFonts w:ascii="宏业立方符号" w:eastAsia="宏业立方符号" w:hAnsi="宏业立方符号" w:hint="eastAsia"/>
          <w:sz w:val="28"/>
        </w:rPr>
        <w:t>第十八节.室内装饰电气施工</w:t>
      </w:r>
      <w:bookmarkEnd w:id="294"/>
      <w:bookmarkEnd w:id="295"/>
      <w:bookmarkEnd w:id="296"/>
      <w:bookmarkEnd w:id="297"/>
    </w:p>
    <w:p w14:paraId="4EAE3F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一、金属线管布线施工</w:t>
      </w:r>
    </w:p>
    <w:p w14:paraId="0DD80B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34484AC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1、机具</w:t>
      </w:r>
    </w:p>
    <w:p w14:paraId="54696F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所需主要机具：线管夹固闸、套丝器、20-30mm管子钳、冲击钻、切管器和弯管器等。</w:t>
      </w:r>
    </w:p>
    <w:p w14:paraId="6BE115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2、划线定位</w:t>
      </w:r>
    </w:p>
    <w:p w14:paraId="34F63E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根据线路电路图，结合实际情况将各种灯具、开关、插座和配电箱定出坐标及高度，以确定出线管走向和分支汇点。</w:t>
      </w:r>
    </w:p>
    <w:p w14:paraId="65C8CF1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（二）施工要点</w:t>
      </w:r>
    </w:p>
    <w:p w14:paraId="63BD01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室内装饰工程的电路布线，一般宜采取从线路末端开始向线路端头方向施工的方法。具体地说，即先从最末端的灯头或插座开始布线，使沿线各导线向配电箱、配电盘处汇集。这样做的好处在于能方便清理归接各用电器具回路，避免归接入配电箱（盘）时产生混乱和遗漏，同时，也能方便在穿线或入电箱时预留出适当长度的导线，减少电线的损耗率。</w:t>
      </w:r>
    </w:p>
    <w:p w14:paraId="64F0EB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在用槽体布线时，各回路导线都挤在槽内，极易产生混乱和遗漏线路回路的现象，这时前面所说的优点则能体现出来。</w:t>
      </w:r>
    </w:p>
    <w:p w14:paraId="098FAA7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1、制作线管吊杆</w:t>
      </w:r>
    </w:p>
    <w:p w14:paraId="678C638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敷设线管可根据基层采用不同的吊件或吊杆来固定线管。</w:t>
      </w:r>
    </w:p>
    <w:p w14:paraId="0FD36E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（1）如线管是沿墙体或楼底表面敷设，可采用成品吊件（管码）直接固定在墙体或楼底面上；如线管是悬挂式敷设，则要用吊杆来固定。</w:t>
      </w:r>
    </w:p>
    <w:p w14:paraId="3D4B24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（2）吊杆一般用角铁制作，吊杆形状可根据承吊线管形式及数量制成T型、I型或Ⅱ型。T型吊杆供线管作垂直排列吊装，I型供数量不多的线管作水平排列吊装之用，Ⅱ型供较多数量的线管作水平排列吊装之用。</w:t>
      </w:r>
    </w:p>
    <w:p w14:paraId="06B851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2、线管的裁、弯和套丝</w:t>
      </w:r>
    </w:p>
    <w:p w14:paraId="680C42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（1）裁管：一条线管定长为4m，裁管时要“先长后短”，即先裁长尺寸的线管，后裁短尺寸的线管，这样能减少线管的损耗率。</w:t>
      </w:r>
    </w:p>
    <w:p w14:paraId="395E97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裁管时，割管器的进刀量每次不可太深，以进刀后旋转刀片不太吃力为准。刀片沿线管外径旋转1-2周后进一次刀，并需在割管前在切口</w:t>
      </w:r>
      <w:r>
        <w:rPr>
          <w:rFonts w:ascii="宏业立方符号" w:eastAsia="宏业立方符号" w:hAnsi="宏业立方符号" w:hint="eastAsia"/>
          <w:color w:val="000000"/>
          <w:sz w:val="28"/>
        </w:rPr>
        <w:lastRenderedPageBreak/>
        <w:t>处滴上机油润滑，以延长刀片的寿命。</w:t>
      </w:r>
    </w:p>
    <w:p w14:paraId="7CF6A6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（2）弯管：裁好尺寸的线管应先将需弯曲的线管弯好后方可进行套丝工作，否则会在弯管时将已套好丝的螺纹破坏。</w:t>
      </w:r>
    </w:p>
    <w:p w14:paraId="1D6ADD0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弯管前还需将要弯二个弯以上的线管穿上铁丝，然后再弯。</w:t>
      </w:r>
    </w:p>
    <w:p w14:paraId="27AEDA8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线管的弯曲，最好使用弯管器，在常温中可直接用于弯曲的弯管器规格有20、25、30mm三种，超过30mm规格的线管弯曲时，需用专用设备或在管内灌砂加温才能完成。</w:t>
      </w:r>
    </w:p>
    <w:p w14:paraId="7A01EC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在没有弯管器，而且又是小于20mm规格线管弯曲半径不能太小（为管径尺寸的6倍），二要在弯曲中逐步移动用力的支撑点，用力需均匀，避免将线管弯瘪。</w:t>
      </w:r>
    </w:p>
    <w:p w14:paraId="36E9D9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（3）套丝：线管套丝可用专用丝板器具，也可用水管套丝机，前者轻便，后者笨重，但后者才能调节刀片以适应各种管径的套丝，且在套丝时较为省力。</w:t>
      </w:r>
    </w:p>
    <w:p w14:paraId="443A47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套丝时，要不断将机油滴在丝刀上，保持润滑减轻阻力，当套不动时，可退一下刀让铁屑排出便可顺利进行。套完丝，要将管口用圆锉锉平， 以免在穿电线时将电线刮伤。</w:t>
      </w:r>
    </w:p>
    <w:p w14:paraId="0ADDCA5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3、线管安装</w:t>
      </w:r>
    </w:p>
    <w:p w14:paraId="79A922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（1）在铺设线管的途径上，每隔1.5-2.5m的距离上装上吊件或吊杆。</w:t>
      </w:r>
    </w:p>
    <w:p w14:paraId="68ADF9C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（2）将线管套上胶护嘴，管中穿上牵引细铁丝，装上接头或接线盒。用管码将线管固定在吊件或吊杆上，用接头或接线盒连接各段线管，使</w:t>
      </w:r>
      <w:r>
        <w:rPr>
          <w:rFonts w:ascii="宏业立方符号" w:eastAsia="宏业立方符号" w:hAnsi="宏业立方符号" w:hint="eastAsia"/>
          <w:color w:val="000000"/>
          <w:sz w:val="28"/>
        </w:rPr>
        <w:lastRenderedPageBreak/>
        <w:t>其成一整体管路。</w:t>
      </w:r>
    </w:p>
    <w:p w14:paraId="7554F25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将各分支回路管路引至配电盘（箱）上方集中，再沿墙面（柱面）将线管排列整齐引至配电盘（箱）内固定。在所有线管的连接点（包括接头、接线盒、拉线盒、灯头盒、开关盒、配电盘）等地方，用直径不小于２.５mm的镀锌钢丝作跨接导线与管路焊接牢固，使管路焊接成一电气整体并接地。</w:t>
      </w:r>
    </w:p>
    <w:p w14:paraId="56E17D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4、敷设电线</w:t>
      </w:r>
    </w:p>
    <w:p w14:paraId="23A9897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以上工作完成后，即可进行穿线工作，所用电线除符合设计过流量外，最好能选用不同颜色的电线，其目的便于识别同一管内的不同回路的电线。当识别颜色不够用时，可在电线端头上用刀割出若干个缺口加以识别。当然，如有“编码粒”套在线端上作识别标志可省掉许多功夫。</w:t>
      </w:r>
    </w:p>
    <w:p w14:paraId="3A0AE7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穿线时，将各回路的火线、零线、灯具控制线等做好识别记号，分段用预留在线管内的铁丝将电线穿进管内。各回路电线穿好线后，便可进行接线工作。各线路接头是在接线盒内连接，接好后将接线盒盖好，各灯具线由灯头接线盒内引出。其方法是：按所接灯头数量，在灯头接线盒的“敲落孔”中装上数量相同的软管接头，在每个接头上装上金属软管，灯头引线由灯头接线盒经金属软管引至灯具上，并跟着把灯头盒盖好。</w:t>
      </w:r>
    </w:p>
    <w:p w14:paraId="4F51BB7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（3）线路经测试合格后，将所有引出电线临时固定起来，切勿使引出线随便悬吊着，以免木作施工时损伤线路，这样整个金属线管布线施工便告完成。</w:t>
      </w:r>
    </w:p>
    <w:p w14:paraId="0D91EC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二、金属线槽布线施工</w:t>
      </w:r>
    </w:p>
    <w:p w14:paraId="323142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（一）施工准备</w:t>
      </w:r>
    </w:p>
    <w:p w14:paraId="26D2DA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1、机具：</w:t>
      </w:r>
    </w:p>
    <w:p w14:paraId="020E06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所需主要机具：手电钻、冲击钻、电剪刀（或铁皮剪）、拉钉枪（在选用铆钉作连接线槽时用）、十字螺丝刀和直角曲尺等。</w:t>
      </w:r>
    </w:p>
    <w:p w14:paraId="6F221B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2、划线定位</w:t>
      </w:r>
    </w:p>
    <w:p w14:paraId="0A84AC8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金属线槽布线的划线定位工作，与金属线管布线的做法基本相同。</w:t>
      </w:r>
    </w:p>
    <w:p w14:paraId="1EDB910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（二）施工要点</w:t>
      </w:r>
    </w:p>
    <w:p w14:paraId="6857BF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1、制作与安装线槽吊杆</w:t>
      </w:r>
    </w:p>
    <w:p w14:paraId="095AFC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线槽铺设也是分沿墙（楼板顶）直接固定和吊杆固定两种。直接固定是将线槽用木螺钉安装在建筑物表面上；吊杆固定是通过各种形状的吊具将线槽吊装起来。</w:t>
      </w:r>
    </w:p>
    <w:p w14:paraId="028640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常用的吊杆形状有Ｌ型和Ⅱ型两种。Ｌ型吊杆可供多条线槽作水平并列吊装，Ⅱ型吊杆可供单条线槽吊装。Ⅱ型吊杆在安装时需在其顶部绑扎上粗铁丝作悬挂之用。</w:t>
      </w:r>
    </w:p>
    <w:p w14:paraId="736233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2、线槽安装</w:t>
      </w:r>
    </w:p>
    <w:p w14:paraId="196F94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各类规格线槽的配套附件有：阳转角、阴转角、曲弯角、单通接线盒、二通接线盒、三通接线盒、四通接线盒、内连接头、外连接头和封堵等。</w:t>
      </w:r>
    </w:p>
    <w:p w14:paraId="688F65B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这些配套附件使线槽在安装时，很容易地达到使槽路转角、分支、驳接等目的，故常规线槽在装配时施工简便，只要将所需的线槽配套附</w:t>
      </w:r>
      <w:r>
        <w:rPr>
          <w:rFonts w:ascii="宏业立方符号" w:eastAsia="宏业立方符号" w:hAnsi="宏业立方符号" w:hint="eastAsia"/>
          <w:color w:val="000000"/>
          <w:sz w:val="28"/>
        </w:rPr>
        <w:lastRenderedPageBreak/>
        <w:t>件套接在线槽端头上，用自攻螺丝或抽芯铆钉固定即可。</w:t>
      </w:r>
    </w:p>
    <w:p w14:paraId="603D7F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由于这种系列化的线槽产品，是在近几年才开始推广使用，故国内有些地区往往只有线槽供应，而缺少配套附件。针对这种情况，当缺少线槽配套附件时如何利用线槽本身进行施工安装的方法如下：</w:t>
      </w:r>
    </w:p>
    <w:p w14:paraId="3262C4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缺少连接头时的施工方法：内（外）连接头附件是用于同规格之线槽之间的驳接时使用。施工时，可截一段长约15-20cm的同规格的线槽，代替连接头成品嵌接在驳接口上．＂接头＂一般嵌于线槽内部（内接头）以保持整条线槽的外形美观。接上“接头”钻好孔，用自攻螺丝或芯钉将“接头”固定好。注意：在盖线槽盖时，应使线槽驳接口与槽盖接口相互错位，避免两接口重叠在一起，这样可提高整条线槽的刚性。</w:t>
      </w:r>
    </w:p>
    <w:p w14:paraId="12185A6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缺少曲弯接头时的施工方法：曲弯角接头是用于当线槽需作90°水平弯角时使用。具体作法如下：在线槽底部需转弯的地方用角尺划出45°角线，然后用铁皮剪沿所画线条位置剪开，再将线槽弯曲搭接铆固便可。线槽盖作90°水平弯曲时也可用此方法制作。</w:t>
      </w:r>
    </w:p>
    <w:p w14:paraId="4B520D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缺少阳转角接头时的施工方法：阳转角接头用于线槽作90°外弯曲时使用。制作时，在一条线槽的端头底部上按槽侧高度尺寸，然后弯曲槽底剪开部分，用该弯曲部分搭接在前一条线槽端口子上，用铆钉固定。</w:t>
      </w:r>
    </w:p>
    <w:p w14:paraId="25D10BD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缺少阴转角接头时的施工方法：阴转角接头是用于线槽作90°内弯曲时使用，可通过裁剪线槽本身以达到目的。做法如下：在线槽需内弯部位的两边槽侧上划线，用铁剪剪成两个45°缺口，再将线槽于缺口处折曲，使槽侧边的斜边向外，然后铆接固定便成。</w:t>
      </w:r>
    </w:p>
    <w:p w14:paraId="5FBFCD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缺少三通或四通接线盒时的施工方法：三通或四通接线盒在线槽布线施工中起分支线槽和驳接电线接头盒作用。将线槽作“T”形分支或“十字”形分支，如无三通或四通接线盒时，应利用线槽本身进行分支。</w:t>
      </w:r>
    </w:p>
    <w:p w14:paraId="5C4D19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线槽作“T”形分支时的施工步骤：</w:t>
      </w:r>
    </w:p>
    <w:p w14:paraId="14CCBA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A、在被分支的线槽上，按分支线槽宽度划线，再沿线剪开，将被剪开的那两块铁皮沿根部弯成直角，作为线槽分支连接待用。</w:t>
      </w:r>
    </w:p>
    <w:p w14:paraId="0D208B0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B、按被分支线槽宽度的1/2-2/3，在分支线槽端部划线，沿线将其剪成“凸”形端头。</w:t>
      </w:r>
    </w:p>
    <w:p w14:paraId="348366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C、将分支线槽 “凸”形端头插入被分支线槽的剪开口中，使其相互搭接，用铆钉固定而成。</w:t>
      </w:r>
    </w:p>
    <w:p w14:paraId="2FFBB6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D、分支线槽盖制法-在被分支线槽盖侧边的一面，按分支线槽盖的宽度尺寸剪一口。分支线槽盖的端头则剪去稍短的盖侧边，制成“凸”形端头能插进被分支线槽盖的口里，这样两条线槽盖便搭接盖紧。</w:t>
      </w:r>
    </w:p>
    <w:p w14:paraId="669C45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线槽的“十”字分支制作方法原理与“T”形接法相同，只不过是在“T”形顶上再接一头线槽罢了。</w:t>
      </w:r>
    </w:p>
    <w:p w14:paraId="142E5E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E、线槽封堵制作方法：封堵用语当线槽敷设到尽头时，其线槽端头作封闭之用。自制封堵可通过裁剪线槽盖来达到封堵线槽的目的。</w:t>
      </w:r>
    </w:p>
    <w:p w14:paraId="51D91D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线槽盖裁剪方法如下：</w:t>
      </w:r>
    </w:p>
    <w:p w14:paraId="114839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先将线槽端头的两个槽侧壁剪成45°角，再在线槽盖两侧壁上，按离槽盖端</w:t>
      </w:r>
      <w:r>
        <w:rPr>
          <w:rFonts w:ascii="宏业立方符号" w:eastAsia="宏业立方符号" w:hAnsi="宏业立方符号"/>
          <w:color w:val="000000"/>
          <w:sz w:val="28"/>
        </w:rPr>
        <w:t>√</w:t>
      </w:r>
      <w:r>
        <w:rPr>
          <w:rFonts w:ascii="宏业立方符号" w:eastAsia="宏业立方符号" w:hAnsi="宏业立方符号" w:hint="eastAsia"/>
          <w:color w:val="000000"/>
          <w:sz w:val="28"/>
        </w:rPr>
        <w:t>2倍于线槽高度尺寸的地方剪出口子，并且将槽盖端两侧也剪</w:t>
      </w:r>
      <w:r>
        <w:rPr>
          <w:rFonts w:ascii="宏业立方符号" w:eastAsia="宏业立方符号" w:hAnsi="宏业立方符号" w:hint="eastAsia"/>
          <w:color w:val="000000"/>
          <w:sz w:val="28"/>
        </w:rPr>
        <w:lastRenderedPageBreak/>
        <w:t>成45°斜角。然后，在槽盖剪出的口子处，把槽盖弯曲成45°斜角，使槽盖能与线槽两个45°侧壁相吻合。</w:t>
      </w:r>
    </w:p>
    <w:p w14:paraId="1ADF20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3、敷设电线</w:t>
      </w:r>
    </w:p>
    <w:p w14:paraId="7CF2A2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当线槽安装敷设完毕后，即可进行敷设电线工作，基本上也是从线路末端往线路头方向敷设。</w:t>
      </w:r>
    </w:p>
    <w:p w14:paraId="035825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1）作好电线回路记号，并在线槽接线盒内把有关先头接扎好后，经检查测试线路无误后方可盖上线槽盖。</w:t>
      </w:r>
    </w:p>
    <w:p w14:paraId="67A7AC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2）线槽缚线的各种灯具导线可从线槽接线盒中引出，也可直接在线槽侧壁或槽底上钻孔，通过金属软管接头引出。</w:t>
      </w:r>
    </w:p>
    <w:p w14:paraId="268850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3）线槽布线的电气接地，可通过直接放置在线槽内的裸体导线来实现，既贯通线槽整体的裸体金属导线端头与接地体相连接，其裸导线在线槽内直接接触线槽壁。</w:t>
      </w:r>
    </w:p>
    <w:p w14:paraId="569710A3" w14:textId="77777777" w:rsidR="00000000" w:rsidRDefault="00000000">
      <w:pPr>
        <w:pStyle w:val="2"/>
        <w:ind w:firstLineChars="195" w:firstLine="548"/>
        <w:rPr>
          <w:rFonts w:ascii="宏业立方符号" w:eastAsia="宏业立方符号" w:hAnsi="宏业立方符号" w:hint="eastAsia"/>
          <w:sz w:val="28"/>
        </w:rPr>
      </w:pPr>
      <w:bookmarkStart w:id="298" w:name="_Toc182893819"/>
      <w:bookmarkStart w:id="299" w:name="_Toc230430376"/>
      <w:bookmarkStart w:id="300" w:name="_Toc230430461"/>
      <w:bookmarkStart w:id="301" w:name="_Toc230431711"/>
      <w:r>
        <w:rPr>
          <w:rFonts w:ascii="宏业立方符号" w:eastAsia="宏业立方符号" w:hAnsi="宏业立方符号" w:hint="eastAsia"/>
          <w:sz w:val="28"/>
        </w:rPr>
        <w:t>第十九节.室内装饰电气安装</w:t>
      </w:r>
      <w:bookmarkEnd w:id="298"/>
      <w:bookmarkEnd w:id="299"/>
      <w:bookmarkEnd w:id="300"/>
      <w:bookmarkEnd w:id="301"/>
    </w:p>
    <w:p w14:paraId="7C660F2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一、室内装饰电气安装要点</w:t>
      </w:r>
    </w:p>
    <w:p w14:paraId="726173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（一）安装内容</w:t>
      </w:r>
    </w:p>
    <w:p w14:paraId="1F928E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参考有关规定和资料，配合室内装饰配电安装使用。室内装饰电气安装内</w:t>
      </w:r>
    </w:p>
    <w:p w14:paraId="546E99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（1）包括金属线管布线、金属线槽布线、难燃线管布线、难燃线槽布线的安装要求。</w:t>
      </w:r>
    </w:p>
    <w:p w14:paraId="3204B7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（2）包括电气照明、导线、开关、插座、接地装置和电度计量装置</w:t>
      </w:r>
      <w:r>
        <w:rPr>
          <w:rFonts w:ascii="宏业立方符号" w:eastAsia="宏业立方符号" w:hAnsi="宏业立方符号" w:hint="eastAsia"/>
          <w:color w:val="000000"/>
          <w:sz w:val="28"/>
        </w:rPr>
        <w:lastRenderedPageBreak/>
        <w:t>的安装要求。</w:t>
      </w:r>
    </w:p>
    <w:p w14:paraId="79F2DD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（二）安装要点</w:t>
      </w:r>
    </w:p>
    <w:p w14:paraId="7536FFF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可燃结构的顶棚内，不允许装设电容器、电气开关以及其他易燃易爆的用电器具。如在顶棚内装设镇流器时，应射金属箱装置。铁箱底与顶棚净距应不小于50mm，且应用石棉垫隔热，铁箱与可燃构架净距应不小于100mm，铁箱应于电气管路连成整体。</w:t>
      </w:r>
    </w:p>
    <w:p w14:paraId="5A0691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（2）在顶棚内布线时，应在顶棚外设置电源开关，以便必要时切断顶棚内所有电气线路的电源。</w:t>
      </w:r>
    </w:p>
    <w:p w14:paraId="48F796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（3）金属线管适用范围——除对金属管有严重腐蚀者外，其他室内、外场所均可采用金属管布线。</w:t>
      </w:r>
    </w:p>
    <w:p w14:paraId="5D4F295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（4）潮湿场所以及埋地的金属管布线，线管应采用镀锌水管或煤气钢管，管壁厚度不应小于0.5mm。</w:t>
      </w:r>
    </w:p>
    <w:p w14:paraId="40F124F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（5）用金属保护的交流线路，应将同一回路的各相导线穿在同一管内。</w:t>
      </w:r>
    </w:p>
    <w:p w14:paraId="7E23694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（6）管子所有连接点（包括接线盒、拉线盒、灯头盒、开关盒等）均应加跨接导线与管路焊接牢固，使管路成一电气整体。其两端的电阻不应大于1Ω。跨接导线镀锌铁线的最小截面应不小于6m㎡。</w:t>
      </w:r>
    </w:p>
    <w:p w14:paraId="2F8A8A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（7）金属管赔线，其固定点的距离一般不应大于以下尺寸：</w:t>
      </w:r>
    </w:p>
    <w:p w14:paraId="71019B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∮13～20mm管径的管路，其间距为1.0m ；</w:t>
      </w:r>
    </w:p>
    <w:p w14:paraId="65B602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∮25～32mm管径的管路，其间距为1.5m ；</w:t>
      </w:r>
    </w:p>
    <w:p w14:paraId="128A62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∮40～50mm管径的管路，其间距为2.0m ；</w:t>
      </w:r>
    </w:p>
    <w:p w14:paraId="61FA7A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（8）难燃管适用范围：适用于室内场所，对有酸碱腐蚀及潮湿场所尤其适用。</w:t>
      </w:r>
    </w:p>
    <w:p w14:paraId="613291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（9）难燃管（槽）配线中的接线盒、拉线盒、开关盒等，应采用难燃塑料盒，不得采用金属盒代替。</w:t>
      </w:r>
    </w:p>
    <w:p w14:paraId="6C0C3C9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（10）管子布线的导线，可采用塑料线或穿管专用的胶麻线等绝缘导线。</w:t>
      </w:r>
    </w:p>
    <w:p w14:paraId="2C7C7D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（11）穿管的导线总截面（包括外皮）应不超过管内截面的40%。</w:t>
      </w:r>
    </w:p>
    <w:p w14:paraId="3EF647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（12）同类照明的几个回路，可以穿于同一管内，但管内导线总数不应多于8根（必须满足第11项的条件）。</w:t>
      </w:r>
    </w:p>
    <w:p w14:paraId="090ECD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（13）管内不允许的导线接头，所有导线接头应装设接线盒连接。</w:t>
      </w:r>
    </w:p>
    <w:p w14:paraId="17EF778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（14）为保证钢管配线和难燃管配线的穿线方便，下列情况应装拉线盒或放大管径：</w:t>
      </w:r>
    </w:p>
    <w:p w14:paraId="58CA4F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①管子全长超过30m且无弯曲或有一个弯曲时；</w:t>
      </w:r>
    </w:p>
    <w:p w14:paraId="645189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②管子全长超过20m且有两个弯曲时；</w:t>
      </w:r>
    </w:p>
    <w:p w14:paraId="2724349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③管子全长超过12m且有三个弯曲时。</w:t>
      </w:r>
    </w:p>
    <w:p w14:paraId="33025E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（15）敷设难燃型可挠管，超过下列长度时，其中间应装设分线盒或放大管径：</w:t>
      </w:r>
    </w:p>
    <w:p w14:paraId="7CE665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①管子全长超过20m，无弯曲时；</w:t>
      </w:r>
    </w:p>
    <w:p w14:paraId="2DC1D5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②管子全长超过12m，只有一个弯曲时；</w:t>
      </w:r>
    </w:p>
    <w:p w14:paraId="002043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③管子全长超过8m，有两个弯曲时；</w:t>
      </w:r>
    </w:p>
    <w:p w14:paraId="70DB0F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④管子全长超过5m，有三个弯曲时。</w:t>
      </w:r>
    </w:p>
    <w:p w14:paraId="1EF530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（16）金属管、难燃管配线的弯曲半径，明敷时不得小于管子直径的6倍；暗敷时不得小于管子直径的10倍。</w:t>
      </w:r>
    </w:p>
    <w:p w14:paraId="3F48C55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（17）管路通过伸缩缝或沉降逢时，应加补偿装置。</w:t>
      </w:r>
    </w:p>
    <w:p w14:paraId="65C870E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（18）电器管路与水管接近或交叉敷设时，电气管路一般应敷设在热水管下面，相互间的径距不应小于0.2m。 </w:t>
      </w:r>
    </w:p>
    <w:p w14:paraId="559F37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（19）难燃型可挠管的连接及入接线盒均采用接头连接。可挠管不允许在高层建筑中作竖向电源引线配管。</w:t>
      </w:r>
    </w:p>
    <w:p w14:paraId="581CAE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（20）屋内照明线路的用电设备（包括电灯、风扇、插座等），每一分路一般不超过25具，总容量不超过3000W。</w:t>
      </w:r>
    </w:p>
    <w:p w14:paraId="5F4D0C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（21）每一单相回路的负荷电流一般应不超过15A，并宜采用双极胶壳开关或自动开关控制和保护。</w:t>
      </w:r>
    </w:p>
    <w:p w14:paraId="29F687E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（22）照明开关应采用拉线开关或墙边开关，不得采用灯头开关（符合安全要求的台灯除外），拉线开关距地面高度为2～3m，墙边开关距地面高度一般为1.3～1.5m。</w:t>
      </w:r>
    </w:p>
    <w:p w14:paraId="71C8FA5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（23）插座容量与用电负荷相适应，每一插座只允许接用一个电具，并应有熔断器保护。</w:t>
      </w:r>
    </w:p>
    <w:p w14:paraId="4638CFB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1kW及以上的用电设备，其插座前加装闸刀开关控制。</w:t>
      </w:r>
    </w:p>
    <w:p w14:paraId="0C869AD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（24）插座安装高度一般为1.3～1.5m，如小于1.3m，导线直敷时应加防护板（管），但任何情况下，插座与地面距离不得小于0.15m。</w:t>
      </w:r>
    </w:p>
    <w:p w14:paraId="22EF1CB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（25）交流电气用具、管线的接地装置，首先应利用与大地有可靠</w:t>
      </w:r>
      <w:r>
        <w:rPr>
          <w:rFonts w:ascii="宏业立方符号" w:eastAsia="宏业立方符号" w:hAnsi="宏业立方符号" w:hint="eastAsia"/>
          <w:color w:val="000000"/>
          <w:sz w:val="28"/>
        </w:rPr>
        <w:lastRenderedPageBreak/>
        <w:t>连接的，没有燃烧及爆炸危险的各种金属结构管道和设备作为自然接地体（如给排水管、钢筋混凝土建筑物的基础），接地电阻不宜超过4Ω。</w:t>
      </w:r>
    </w:p>
    <w:p w14:paraId="4A2EA1C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26）人工接地体，水平敷设的可采用圆钢、扁钢，垂直敷设的可采用角钢、钢管和圆钢等。一般接地体最小规格：圆钢直径大于8mm，扁钢截面大于48m㎡，其厚度大于4mm，角钢厚度大于4mm，钢管壁厚大于3.5mm，所有接地体均满足接地电阻的要求。</w:t>
      </w:r>
    </w:p>
    <w:p w14:paraId="7A0139B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（27）禁止使用金属软管、保温管的金属网和低压照明网路导线外表的铝皮作接地线。</w:t>
      </w:r>
    </w:p>
    <w:p w14:paraId="1C0F12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（28）电表的安装高度应方便装拆和抄表，并应考虑安全。表箱底部对地面的垂直距离一般为1.7～1.9m。</w:t>
      </w:r>
    </w:p>
    <w:p w14:paraId="09435C7C" w14:textId="77777777" w:rsidR="00000000" w:rsidRDefault="00000000">
      <w:pPr>
        <w:pStyle w:val="2"/>
        <w:ind w:firstLineChars="195" w:firstLine="548"/>
        <w:rPr>
          <w:rFonts w:ascii="宏业立方符号" w:eastAsia="宏业立方符号" w:hAnsi="宏业立方符号" w:hint="eastAsia"/>
          <w:color w:val="000000"/>
          <w:sz w:val="28"/>
        </w:rPr>
      </w:pPr>
      <w:bookmarkStart w:id="302" w:name="_Toc230431712"/>
      <w:bookmarkStart w:id="303" w:name="_Toc230430462"/>
      <w:bookmarkStart w:id="304" w:name="_Toc230430377"/>
      <w:bookmarkStart w:id="305" w:name="_Toc182893820"/>
      <w:bookmarkStart w:id="306" w:name="_Toc172340805"/>
      <w:bookmarkStart w:id="307" w:name="_Toc171154847"/>
      <w:bookmarkStart w:id="308" w:name="_Toc170648827"/>
      <w:bookmarkStart w:id="309" w:name="_Toc170450613"/>
      <w:bookmarkStart w:id="310" w:name="_Toc170403995"/>
      <w:bookmarkStart w:id="311" w:name="_Toc170403671"/>
      <w:r>
        <w:rPr>
          <w:rFonts w:ascii="宏业立方符号" w:eastAsia="宏业立方符号" w:hAnsi="宏业立方符号" w:hint="eastAsia"/>
          <w:color w:val="000000"/>
          <w:sz w:val="28"/>
        </w:rPr>
        <w:t>第二十节.脚手架设方案</w:t>
      </w:r>
      <w:bookmarkEnd w:id="302"/>
      <w:bookmarkEnd w:id="303"/>
      <w:bookmarkEnd w:id="304"/>
      <w:bookmarkEnd w:id="305"/>
      <w:bookmarkEnd w:id="306"/>
      <w:bookmarkEnd w:id="307"/>
      <w:bookmarkEnd w:id="308"/>
      <w:bookmarkEnd w:id="309"/>
      <w:bookmarkEnd w:id="310"/>
      <w:bookmarkEnd w:id="311"/>
    </w:p>
    <w:p w14:paraId="783FB5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一、构造要求</w:t>
      </w:r>
    </w:p>
    <w:p w14:paraId="3F33E7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根据规范，鉴于楼层总高不高，按构造配置。</w:t>
      </w:r>
    </w:p>
    <w:p w14:paraId="455414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立杆：横距为1.2m，纵距为1.2m。相邻立杆的接头位置应错开布置在不同的步距内，与相邻大横杆的距离不宜大于步距的三分之一，立杆与大横杆必须用直角扣件扣紧，不得隔步设置或遗漏。内立杆距墙面0.4m。</w:t>
      </w:r>
    </w:p>
    <w:p w14:paraId="459345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大横杆：步距为1.2m，上下横杆的接长位置应错开布置在不同的立杆纵距中，与相邻立杆的距离不大于纵距的三分之一。同一排大横杆的水平偏差不大于该片脚手架总长度的1/250，且不大于50mm。相邻步架的大横杆应错开布置在立杆的里侧和外侧，以减少立杆偏心受载情</w:t>
      </w:r>
      <w:r>
        <w:rPr>
          <w:rFonts w:ascii="宏业立方符号" w:eastAsia="宏业立方符号" w:hAnsi="宏业立方符号" w:hint="eastAsia"/>
          <w:color w:val="000000"/>
          <w:sz w:val="28"/>
        </w:rPr>
        <w:lastRenderedPageBreak/>
        <w:t>况。</w:t>
      </w:r>
    </w:p>
    <w:p w14:paraId="3DEF00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（3）小横杆：贴近立杆布置，搭于大横杆之上并用直角扣件扣紧。间距1.2m。</w:t>
      </w:r>
    </w:p>
    <w:p w14:paraId="14DFC4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小横杆杆长1500mm，内侧距墙面400mm，小横杆内挑内立杆150mm，外挑外立杆50mm。</w:t>
      </w:r>
    </w:p>
    <w:p w14:paraId="6781A3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（4）扫地杆：在脚手架立杆底端以上20cm处纵横向设置扫地杆，并与立杆连接牢固。由于脚手架落在基础顶板上，故在所有立杆的下面均垫好垫木。</w:t>
      </w:r>
    </w:p>
    <w:p w14:paraId="736F6E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二、搭设顺序</w:t>
      </w:r>
    </w:p>
    <w:p w14:paraId="14FC2B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做好搭设的准备工作→放线→铺设垫木→按立杆间距排放底座→放置纵向扫地杆→逐根树立立杆，随即与纵向扫地杆扣牢→安装横向扫地杆，并与立杆或纵向扫地杆扣牢安装第一步大横杆→安装第一步小横杆→第二步大横杆→第二步小横杆→加设临时抛撑（上端与第二步大横杆扣牢，在装设两道连墙杆后方可拆除）→第三、四步大横杆和小横杆→设置连墙杆→接立杆→加设剪刀撑铺脚手板→绑挡脚板→满挂安全立网→依次搭设，直至施工完毕</w:t>
      </w:r>
    </w:p>
    <w:p w14:paraId="290AE4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三、拆除顺序</w:t>
      </w:r>
    </w:p>
    <w:p w14:paraId="21DEE8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脚手板 → 小横杆 → 大横杆 → 立杆 → 纵向支撑</w:t>
      </w:r>
    </w:p>
    <w:p w14:paraId="7F8D7C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四、脚手板的铺设</w:t>
      </w:r>
    </w:p>
    <w:p w14:paraId="71DF32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施工时，作业层脚手板沿纵向满铺，做到严密、牢固、铺稳、铺实、铺平，不得有50mm以上间隙。严禁留长度超过150mm的探头板。搭接铺</w:t>
      </w:r>
      <w:r>
        <w:rPr>
          <w:rFonts w:ascii="宏业立方符号" w:eastAsia="宏业立方符号" w:hAnsi="宏业立方符号" w:hint="eastAsia"/>
          <w:color w:val="000000"/>
          <w:sz w:val="28"/>
        </w:rPr>
        <w:lastRenderedPageBreak/>
        <w:t>设的脚手板，要求两块脚手板端头的搭接长度应不小于400mm，接头处必须在小横杆上，并采用钢丝绑扎牢固。</w:t>
      </w:r>
    </w:p>
    <w:p w14:paraId="1A942F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五、搭设脚手架的注意事项:</w:t>
      </w:r>
    </w:p>
    <w:p w14:paraId="41F3FA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拧紧扣件的程度要适当，当扣件拧紧钢管时，开口处的最小距离应不小于5mm；立杆的垂直偏差应小于20mm，同一大横杆的水平偏差不大于300mm；相邻立杆的接头错开布置在不同的步距中，与相近大横杆的间距不大于600mm；大横杆对接接头错开布置在不同的立杆步距中，与相近立杆的间距不大于600mm；相邻步距的大横杆错开布置立杆里侧和外侧，以减少立杆的偏心受荷；搭设工人必须佩挂安全带；在每日收工时，一定要确保架子及材料堆放的稳定，不得遗留未完成的脚手架，以免发生意外；在脚手架上严禁堆放材料。</w:t>
      </w:r>
    </w:p>
    <w:p w14:paraId="47D042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脚手架与结构的拉结点可利用结构柱进行，采用钢管抱柱的形式，抱柱钢管与结构柱间要夹好木枋或护角，避免结构柱角破坏。</w:t>
      </w:r>
    </w:p>
    <w:p w14:paraId="1B8C23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六、脚手架的防护</w:t>
      </w:r>
    </w:p>
    <w:p w14:paraId="6A46EA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双排脚手架底部采用夹板全封闭，操作面外架外侧设置挡脚板，挡脚板高度为180mm。</w:t>
      </w:r>
    </w:p>
    <w:p w14:paraId="3D989D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七、脚手架安全管理措施</w:t>
      </w:r>
    </w:p>
    <w:p w14:paraId="22EB13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（1）脚手架搭设人员必须是经过国家现行标准《特种行业人员安全技术考核管理规则》考核合格的专业架子工。</w:t>
      </w:r>
    </w:p>
    <w:p w14:paraId="2F606D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（2）搭设脚手架人员必须戴安全帽、安全带、穿防滑鞋。</w:t>
      </w:r>
    </w:p>
    <w:p w14:paraId="216544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（3）操作层上的施工荷载不超过3.0KN/M2。</w:t>
      </w:r>
    </w:p>
    <w:p w14:paraId="45143A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（4）应设专人负责对脚手架进行经常检查和维修。</w:t>
      </w:r>
    </w:p>
    <w:p w14:paraId="34023C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（5）在脚手架使用期间，严禁拆除下列任意杆件：主节点处纵横水平杆、纵横向扫地杆、连墙件、支撑、栏杆、挡脚板。</w:t>
      </w:r>
    </w:p>
    <w:p w14:paraId="54EA7C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（6）在脚手架上进行电、气焊作业时，必须有防火措施和专人看守。</w:t>
      </w:r>
    </w:p>
    <w:p w14:paraId="42BF6B45" w14:textId="77777777" w:rsidR="00000000" w:rsidRDefault="00000000">
      <w:pPr>
        <w:pStyle w:val="2"/>
        <w:ind w:firstLineChars="195" w:firstLine="548"/>
        <w:rPr>
          <w:rFonts w:ascii="宏业立方符号" w:eastAsia="宏业立方符号" w:hAnsi="宏业立方符号" w:hint="eastAsia"/>
          <w:color w:val="000000"/>
          <w:sz w:val="28"/>
        </w:rPr>
      </w:pPr>
      <w:bookmarkStart w:id="312" w:name="_Toc230431713"/>
      <w:bookmarkStart w:id="313" w:name="_Toc230430463"/>
      <w:bookmarkStart w:id="314" w:name="_Toc230430378"/>
      <w:bookmarkStart w:id="315" w:name="_Toc182893821"/>
      <w:bookmarkStart w:id="316" w:name="_Toc172340806"/>
      <w:bookmarkStart w:id="317" w:name="_Toc171154848"/>
      <w:bookmarkStart w:id="318" w:name="_Toc170648828"/>
      <w:bookmarkStart w:id="319" w:name="_Toc170450614"/>
      <w:bookmarkStart w:id="320" w:name="_Toc170403996"/>
      <w:bookmarkStart w:id="321" w:name="_Toc170403672"/>
      <w:r>
        <w:rPr>
          <w:rFonts w:ascii="宏业立方符号" w:eastAsia="宏业立方符号" w:hAnsi="宏业立方符号" w:hint="eastAsia"/>
          <w:color w:val="000000"/>
          <w:sz w:val="28"/>
        </w:rPr>
        <w:t>第二十一节.其它分项工程</w:t>
      </w:r>
      <w:bookmarkEnd w:id="312"/>
      <w:bookmarkEnd w:id="313"/>
      <w:bookmarkEnd w:id="314"/>
      <w:bookmarkEnd w:id="315"/>
      <w:bookmarkEnd w:id="316"/>
      <w:bookmarkEnd w:id="317"/>
      <w:bookmarkEnd w:id="318"/>
      <w:bookmarkEnd w:id="319"/>
      <w:bookmarkEnd w:id="320"/>
      <w:bookmarkEnd w:id="321"/>
    </w:p>
    <w:p w14:paraId="44831A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公司将按设计要求，由顶目经理组织有关施工及技术人员进行认真研究，严格把好每道施工程序，完全按照设计说明所提出的要求施工，根据该工程实际情况服从业主协调安排，结合我公司以往施工经验调整各工种工序排列，互相穿插进行，保证在投标期内按质完成施工任务。</w:t>
      </w:r>
    </w:p>
    <w:p w14:paraId="749876D8" w14:textId="77777777" w:rsidR="00000000" w:rsidRDefault="00000000">
      <w:pPr>
        <w:pStyle w:val="2"/>
        <w:ind w:firstLineChars="195" w:firstLine="548"/>
        <w:rPr>
          <w:rFonts w:ascii="宏业立方符号" w:eastAsia="宏业立方符号" w:hAnsi="宏业立方符号" w:hint="eastAsia"/>
          <w:color w:val="000000"/>
          <w:sz w:val="28"/>
        </w:rPr>
      </w:pPr>
      <w:bookmarkStart w:id="322" w:name="_Toc230431714"/>
      <w:bookmarkStart w:id="323" w:name="_Toc230430464"/>
      <w:bookmarkStart w:id="324" w:name="_Toc230430379"/>
      <w:bookmarkStart w:id="325" w:name="_Toc182893822"/>
      <w:bookmarkStart w:id="326" w:name="_Toc172340807"/>
      <w:bookmarkStart w:id="327" w:name="_Toc171154849"/>
      <w:r>
        <w:rPr>
          <w:rFonts w:ascii="宏业立方符号" w:eastAsia="宏业立方符号" w:hAnsi="宏业立方符号" w:hint="eastAsia"/>
          <w:color w:val="000000"/>
          <w:sz w:val="28"/>
        </w:rPr>
        <w:t>第二十二节.季节性施工方案</w:t>
      </w:r>
      <w:bookmarkEnd w:id="322"/>
      <w:bookmarkEnd w:id="323"/>
      <w:bookmarkEnd w:id="324"/>
      <w:bookmarkEnd w:id="325"/>
      <w:bookmarkEnd w:id="326"/>
      <w:bookmarkEnd w:id="327"/>
    </w:p>
    <w:p w14:paraId="18143ABA" w14:textId="77777777" w:rsidR="00000000" w:rsidRDefault="00000000">
      <w:pPr>
        <w:spacing w:after="156" w:line="560" w:lineRule="exact"/>
        <w:ind w:firstLineChars="200" w:firstLine="560"/>
        <w:rPr>
          <w:rFonts w:ascii="宏业立方符号" w:eastAsia="宏业立方符号" w:hAnsi="宏业立方符号"/>
          <w:color w:val="000000"/>
          <w:sz w:val="28"/>
        </w:rPr>
      </w:pPr>
      <w:bookmarkStart w:id="328" w:name="_Toc148975972"/>
      <w:r>
        <w:rPr>
          <w:rFonts w:ascii="宏业立方符号" w:eastAsia="宏业立方符号" w:hAnsi="宏业立方符号" w:hint="eastAsia"/>
          <w:color w:val="000000"/>
          <w:sz w:val="28"/>
        </w:rPr>
        <w:t>一、冬季施工要点</w:t>
      </w:r>
      <w:bookmarkEnd w:id="328"/>
      <w:r>
        <w:rPr>
          <w:rFonts w:ascii="宏业立方符号" w:eastAsia="宏业立方符号" w:hAnsi="宏业立方符号" w:hint="eastAsia"/>
          <w:color w:val="000000"/>
          <w:sz w:val="28"/>
        </w:rPr>
        <w:t xml:space="preserve"> </w:t>
      </w:r>
    </w:p>
    <w:p w14:paraId="5B1DA7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冬季施工是指当日平均气温降低到5℃或5℃以下,或者最低气温降低到0℃以下时, 由于工期要求 需继续不断地施工，在此期间进行装饰，为满足设计要求和达到质量效果，必须采取特殊的措施和施工工艺方案。</w:t>
      </w:r>
    </w:p>
    <w:p w14:paraId="1BB34A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1．冬季施工的特点</w:t>
      </w:r>
    </w:p>
    <w:p w14:paraId="48430F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（1）在冬季施工中，对工程有影响的长时间的持续负低温，大的温差和反复的冰冻，经常会造成质量事故。冬季施工期是事故多发期。据资料分析，有三分之二的工程质量事故发生在冬季。</w:t>
      </w:r>
    </w:p>
    <w:p w14:paraId="4FB97BB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（2）冬季发生质量事故往往不易觉察，到春天解冻时，一系列质量问题才会暴露出来。这种事故的滞后性给处理质量事故带来很大的困难。</w:t>
      </w:r>
    </w:p>
    <w:p w14:paraId="19CC7C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（3）冬季施工的计划性和准备工作时间性很强。常由于仓促施工，发生事故。</w:t>
      </w:r>
    </w:p>
    <w:p w14:paraId="54BF73E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2.冬季施工的原则</w:t>
      </w:r>
    </w:p>
    <w:p w14:paraId="4FCF6B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 确保工程质量；</w:t>
      </w:r>
    </w:p>
    <w:p w14:paraId="636262C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（2）经济合理，使增加的措施费用最少；</w:t>
      </w:r>
    </w:p>
    <w:p w14:paraId="5074361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（3）所需的热源及技术措施材料有可靠的来源，并使消耗的能源最少；</w:t>
      </w:r>
    </w:p>
    <w:p w14:paraId="154C33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（4）工期能满足规定要求。</w:t>
      </w:r>
      <w:bookmarkStart w:id="329" w:name="_Toc148975973"/>
    </w:p>
    <w:p w14:paraId="276832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3.冬季施工措施</w:t>
      </w:r>
      <w:bookmarkEnd w:id="329"/>
    </w:p>
    <w:p w14:paraId="63781ED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（1）冬季施工中的一般措施</w:t>
      </w:r>
    </w:p>
    <w:p w14:paraId="1245357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1）根据招标文件，为确保该装饰工程在冬季施工的顺利进行，项目部要对施工人员进行一次冬季施工质量、安全教育，认真执行“冬季施工措施”，对任意改变或违反有关规定而造成事故者，必须追究责任。</w:t>
      </w:r>
    </w:p>
    <w:p w14:paraId="0421EC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2）根据施工现场的具体情况，制定落实措施，安排专人每天收听记录气象预报，及时报告。为保证施工质量，应做好测温工作，防止砂浆在达到临界强度以前遭受冻结而破坏。</w:t>
      </w:r>
    </w:p>
    <w:p w14:paraId="247AE0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3）合理安排冬季施工项目，冬季施工条件差，技术要求高，还要增加施工费用，因此，应尽量安排费用增加不多的项目在冬季施工；尽量不安排费用增加较多又不易保证施工质量的项目在冬季施工。</w:t>
      </w:r>
    </w:p>
    <w:p w14:paraId="1903DE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4）不可少的“冬施”物资应提前编制计划，及时派人采购入库，落实热源（包括正式热源、临时热源，炉灶等），并提前做好消烟除尘工作。</w:t>
      </w:r>
    </w:p>
    <w:p w14:paraId="4481771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5）提前做好冬季施工材料的需用计划和贮备工作。</w:t>
      </w:r>
    </w:p>
    <w:p w14:paraId="35C1D5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6）预防器材，做好防冻保暖工作，工地管好火种，明确防火制度，危险品仓库应加强监督，落实到人。</w:t>
      </w:r>
    </w:p>
    <w:p w14:paraId="6829ED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7）做好室内施工项目的保温，先完成供热系统、安装好门窗玻璃等，以保证室内其他项目能顺利施工。</w:t>
      </w:r>
    </w:p>
    <w:p w14:paraId="2B87E2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8）做好现场临时设施（如灰池、供水和供汽管线等）的保温防冻工作。</w:t>
      </w:r>
    </w:p>
    <w:p w14:paraId="17041E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9）冬季施工的室内装饰部分工程要提前做好工程封闭和保温工作。</w:t>
      </w:r>
    </w:p>
    <w:p w14:paraId="141F1C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10）关心职工生活，特别对一线的作业人员， 一定保证他们吃得到热饭菜、集体宿舍要做好防风保暖工作。</w:t>
      </w:r>
    </w:p>
    <w:p w14:paraId="089A2B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（2）冬季施工中的特殊措施</w:t>
      </w:r>
    </w:p>
    <w:p w14:paraId="1D752DE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当日平均气温降到5℃和5℃以下，或者最低气温降到0℃和0℃以下时，涉及砂浆的项目必须采取特殊的技术措施进行施工。</w:t>
      </w:r>
    </w:p>
    <w:p w14:paraId="336F21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1）冬季施工中水泥应优先选用活性高、水化热量大的水泥，标号不应低425号；水泥不得直接加热，使用前1-2d运入暖棚存放入，温度宜在5℃以上。</w:t>
      </w:r>
    </w:p>
    <w:p w14:paraId="4971A83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2）拌制砂浆时应优先采用加热水的方法，但加热温度不得超过40℃。</w:t>
      </w:r>
    </w:p>
    <w:p w14:paraId="284F3C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3）各种材料要求提前清洗和贮备，做到清洁，无冻块和冰雪。材料所用贮备场地应选择地势较高且不积水的地方。</w:t>
      </w:r>
    </w:p>
    <w:p w14:paraId="02DFDA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4）冬季施工时，将采用找强水泥法：冬季施工时，在水泥中掺加一定剂量的外加剂，以降低水泥砂浆中的液相冰点，保证水泥在负温环境</w:t>
      </w:r>
      <w:r>
        <w:rPr>
          <w:rFonts w:ascii="宏业立方符号" w:eastAsia="宏业立方符号" w:hAnsi="宏业立方符号" w:hint="eastAsia"/>
          <w:color w:val="000000"/>
          <w:sz w:val="28"/>
        </w:rPr>
        <w:lastRenderedPageBreak/>
        <w:t>下能继续水化，从而使粘贴层在负温下能达到抗冻害的临界强度，保证施工时间。</w:t>
      </w:r>
    </w:p>
    <w:p w14:paraId="60D910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5）冬季施工时，抹灰工程可另加水泥重量20%的胶水，要注意搅拌砂浆应先加一种材料搅拌均匀后再加另一种材料，避免直接混搅。</w:t>
      </w:r>
    </w:p>
    <w:p w14:paraId="025479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6）冬季进行油漆、刷浆、裱糊、饰面工程，应采用热作法施工。应尽量利用永久性的采暖设施。室内温度应保持均衡，不得突然变化，低于规定室内温度。否则不能保证工程质量。</w:t>
      </w:r>
    </w:p>
    <w:p w14:paraId="7DC149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 冬季温度低，油漆会发粘不易涂刷，涂刷后漆膜不易干燥。为了便于施工，可在油漆中加入一定量的催干剂，保证在24h内干燥。</w:t>
      </w:r>
    </w:p>
    <w:p w14:paraId="7B2682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4.冬季施工的安全技术</w:t>
      </w:r>
    </w:p>
    <w:p w14:paraId="0F6613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冬季施工主要应做好防火、防寒、防毒、防滑、防爆等工程。 </w:t>
      </w:r>
    </w:p>
    <w:p w14:paraId="59F854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 易燃材料必须经常注意清理，必须保证消防水源的供应，保证消防道路和畅通。</w:t>
      </w:r>
    </w:p>
    <w:p w14:paraId="26CB63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（2）严寒时节，施工现场应根据实际需要和规定配设挡风设备。</w:t>
      </w:r>
    </w:p>
    <w:p w14:paraId="63BA4B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 室内小区域施工时，要防止一氧化碳中毒，防止锅炉爆炸。</w:t>
      </w:r>
    </w:p>
    <w:p w14:paraId="7CDF9A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bookmarkStart w:id="330" w:name="_Toc170648831"/>
      <w:bookmarkStart w:id="331" w:name="_Toc171154851"/>
      <w:bookmarkStart w:id="332" w:name="_Toc172340809"/>
      <w:bookmarkStart w:id="333" w:name="_Toc122409659"/>
      <w:bookmarkStart w:id="334" w:name="_Toc125353855"/>
      <w:bookmarkStart w:id="335" w:name="_Toc125355275"/>
      <w:r>
        <w:rPr>
          <w:rFonts w:ascii="宏业立方符号" w:eastAsia="宏业立方符号" w:hAnsi="宏业立方符号" w:hint="eastAsia"/>
          <w:color w:val="000000"/>
          <w:sz w:val="28"/>
        </w:rPr>
        <w:t>二、雨季施工措施</w:t>
      </w:r>
      <w:bookmarkEnd w:id="330"/>
      <w:bookmarkEnd w:id="331"/>
      <w:bookmarkEnd w:id="332"/>
    </w:p>
    <w:bookmarkEnd w:id="333"/>
    <w:bookmarkEnd w:id="334"/>
    <w:bookmarkEnd w:id="335"/>
    <w:p w14:paraId="292D94D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1.总体安排</w:t>
      </w:r>
    </w:p>
    <w:p w14:paraId="54B3E5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（1）防雨措施</w:t>
      </w:r>
    </w:p>
    <w:p w14:paraId="146DDC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1）在施工期进入雨季时，项目经理部将指定专人对材料仓库、施工临设、施工机械、安全防护进行全面检查，及时做好防雨、防潮工作。</w:t>
      </w:r>
    </w:p>
    <w:p w14:paraId="55A593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2）各类木板材等易潮材料及施工辅料的贮存运输要加垫及遮盖，并于通风处码放。</w:t>
      </w:r>
    </w:p>
    <w:p w14:paraId="4C1B62B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3）严格控制装饰板材含水率，试切断面含水率不高于8％。</w:t>
      </w:r>
    </w:p>
    <w:p w14:paraId="51A5F68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4）油漆施工时应加入适量的化白水，基层腻子要根据湿度大小适当增加速凝剂，湿度在65％至70％以上或连续阴雨48小时以上时，涂料暂停作业。</w:t>
      </w:r>
    </w:p>
    <w:p w14:paraId="66F00E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5）腻子等在环境湿度较大的情况下施工会造成施工质量问题，必须在采取有效可靠的技术措施后方可施工。</w:t>
      </w:r>
    </w:p>
    <w:p w14:paraId="227AAC6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6）雨后湿作业必须测定砂石含水率，并根据现场作业的实际情况，及时调整混凝土配合比。</w:t>
      </w:r>
    </w:p>
    <w:p w14:paraId="573434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7）在高湿条件下水泥的水硬过程会受影响，强度提高较快，对此应做好相应措施。</w:t>
      </w:r>
    </w:p>
    <w:p w14:paraId="08D1A0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8）根据雨季的实际情况，及时调整雨季施工方案。密切注意天气变化，及时封闭或遮拦施工区域的房间。</w:t>
      </w:r>
    </w:p>
    <w:p w14:paraId="6D026C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（2）实施计划</w:t>
      </w:r>
    </w:p>
    <w:p w14:paraId="1115AE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1）执行时间：雨季施工期预计从八月上旬开始准备，准确时间以气象信息为准。</w:t>
      </w:r>
      <w:bookmarkStart w:id="336" w:name="_Hlt67797356"/>
      <w:bookmarkEnd w:id="336"/>
    </w:p>
    <w:p w14:paraId="07CE62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根据气象部门的预报，今年的雨季雨水比较多，会对本工程的施工带来一定的负面影响，为此我公司应已做好相应准备工作，并专门出台《防汛应急预案》，以确保雨季施工顺利进行。准备工作应包括下列内容：</w:t>
      </w:r>
    </w:p>
    <w:p w14:paraId="13973E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A.雨施方案</w:t>
      </w:r>
    </w:p>
    <w:p w14:paraId="2C4AEB5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B.防雨、排水措施</w:t>
      </w:r>
    </w:p>
    <w:p w14:paraId="5132AF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C.技术措施</w:t>
      </w:r>
    </w:p>
    <w:p w14:paraId="2083FE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D.材料准备</w:t>
      </w:r>
    </w:p>
    <w:p w14:paraId="02CEBEC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E.安全教育</w:t>
      </w:r>
    </w:p>
    <w:p w14:paraId="507A3A3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F.雨季施工特殊措施</w:t>
      </w:r>
    </w:p>
    <w:p w14:paraId="7C17A92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G.雨季施工环保注意事项</w:t>
      </w:r>
    </w:p>
    <w:p w14:paraId="32C1C4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3）本方案编制完成后一经实施，必须严格遵照执行，以保证雨季施工的工程质量和工程进度。</w:t>
      </w:r>
    </w:p>
    <w:p w14:paraId="4E89AE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4）定时、及时与气象部门联系，掌握中长期天气变化，安排专人负责每天收听天气预报及做好现场防雨措施。</w:t>
      </w:r>
    </w:p>
    <w:p w14:paraId="13032C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（3）防雨、排水措施</w:t>
      </w:r>
    </w:p>
    <w:p w14:paraId="7BE1A2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为确保工程顺利施工，考虑到工程建筑结构特点以及目</w:t>
      </w:r>
      <w:bookmarkStart w:id="337" w:name="_Hlt67741461"/>
      <w:bookmarkEnd w:id="337"/>
      <w:r>
        <w:rPr>
          <w:rFonts w:ascii="宏业立方符号" w:eastAsia="宏业立方符号" w:hAnsi="宏业立方符号" w:hint="eastAsia"/>
          <w:color w:val="000000"/>
          <w:sz w:val="28"/>
        </w:rPr>
        <w:t>前施工场地的实际情况，须考虑以下防范措施：</w:t>
      </w:r>
    </w:p>
    <w:p w14:paraId="1A306C5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1）施工面内的外门窗在施工前进行全面检查，确保外门窗封闭完好。</w:t>
      </w:r>
    </w:p>
    <w:p w14:paraId="4EB930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2）在降雨过程中，应注意检查屋面、外门窗有无漏雨现象。如出现积水现象，应及时组织排水止漏。如遇强风暴雨，启动防</w:t>
      </w:r>
      <w:bookmarkStart w:id="338" w:name="_Hlt67217804"/>
      <w:bookmarkEnd w:id="338"/>
      <w:r>
        <w:rPr>
          <w:rFonts w:ascii="宏业立方符号" w:eastAsia="宏业立方符号" w:hAnsi="宏业立方符号" w:hint="eastAsia"/>
          <w:color w:val="000000"/>
          <w:sz w:val="28"/>
        </w:rPr>
        <w:t>汛预案。</w:t>
      </w:r>
    </w:p>
    <w:p w14:paraId="31930C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3）做好雨季材料的储存和保管工作，避免造成损失。</w:t>
      </w:r>
    </w:p>
    <w:p w14:paraId="71435E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4）室内电梯井及其它管道竖井顶部必须做好防雨措施。</w:t>
      </w:r>
    </w:p>
    <w:p w14:paraId="407A97D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（4）安全教育及措施</w:t>
      </w:r>
    </w:p>
    <w:p w14:paraId="3A2106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1）对施工人员进行加强防雨意识的教育。</w:t>
      </w:r>
    </w:p>
    <w:p w14:paraId="1FFE6B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A.雨期常伴有雷电、大风、尤其对于室外作业，下雨时禁止在脚手架上作业或在脚手架下避雨，禁止在屋面上作业，防止雷击和坠落。</w:t>
      </w:r>
    </w:p>
    <w:p w14:paraId="7E7BDE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B.在施工现场，严禁使用明火、电炉烘烤除湿，一经发现按违章动火和违章用电处理；其他除湿措施须经批准后方可使用。</w:t>
      </w:r>
    </w:p>
    <w:p w14:paraId="7108A5E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2）提前检查全楼的防雷避雷系统，做好设备的防雷接地保护工作，确保有效可靠。以免在雷雨天造成事故。</w:t>
      </w:r>
    </w:p>
    <w:p w14:paraId="73D1FC3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（5）材料准备</w:t>
      </w:r>
    </w:p>
    <w:p w14:paraId="59C5AD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1）凡含水的砂石料在雨后必须测定含水率，保证配合比及水灰比的要求。</w:t>
      </w:r>
    </w:p>
    <w:p w14:paraId="0FA5EF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2）凡过水后影响使用的材料如水泥、腻子等，应置于室内干燥地方，避免淋雨。</w:t>
      </w:r>
    </w:p>
    <w:p w14:paraId="6BF3B0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3）对施工排水管道应做好检修，避免管道被污物堵塞影响排水。</w:t>
      </w:r>
    </w:p>
    <w:p w14:paraId="7EBB43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4）准备好水泵、水桶草帘等物品以用于排水。</w:t>
      </w:r>
    </w:p>
    <w:p w14:paraId="7113E8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5）在室外临时堆放物资时，地面应搭建架高底板，并采取可靠的防潮、防雨措施。</w:t>
      </w:r>
    </w:p>
    <w:p w14:paraId="23BD0D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（6）雨期施工的特殊措施</w:t>
      </w:r>
    </w:p>
    <w:p w14:paraId="26B748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A.油漆工程</w:t>
      </w:r>
    </w:p>
    <w:p w14:paraId="6073EF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a.漆膜泛白。潮湿季节进行涂施工时，常发生泛白现象。透明涂层泛白后，就形成一种不透明或半透明的乳白色雾层。不透明涂层（色漆涂层）泛白后，会使色漆失去鲜艳的色彩。</w:t>
      </w:r>
    </w:p>
    <w:p w14:paraId="5ABBB7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b.为了防止漆膜泛白，操作场所必须保持适当的湿度。</w:t>
      </w:r>
    </w:p>
    <w:p w14:paraId="6E6FC1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如在雨天应关上门窗施工，或在涂刷操作的场地用碘钨灯或红外线烤灯，进行局部的干燥处理。如果湿度无法控制，可以在涂料中加入适量防潮剂。一般在香蕉水中加入10-20%的丁醇防潮剂。漆膜如发生了泛白，可用红外线烘烤发白处，待泛白漆膜水分蒸发消失后，再涂上一层加入防潮剂的涂料。</w:t>
      </w:r>
    </w:p>
    <w:p w14:paraId="50555DA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B.纸面石膏板吊顶</w:t>
      </w:r>
    </w:p>
    <w:p w14:paraId="75F7ED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a.石膏板安装和嵌缝：在正常情况下，环境温度对纸面石膏权的确良罩面质量，即对其线性膨胀和收缩的影响并不明显，但是，空气中的湿度则对板材的胀缩影响很大。在湿度较大的环境里进行施工，吊顶的石膏板会吸收较多的水分，尽管其板缝处理后已达到平整严密，但当环境湿度下降，板材内的水份释放出来并出现线性收缩，因而会使吊顶面产生裂纹。</w:t>
      </w:r>
    </w:p>
    <w:p w14:paraId="4364C26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b.为了保证施工质量，纸面石膏板的安装和嵌缝的质量。</w:t>
      </w:r>
    </w:p>
    <w:p w14:paraId="0B8400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石膏板面乳胶漆施工如果湿度较大，会使粘贴纸的水溶性胶料失效，而且会拖延涂料的干燥时间。为此，石膏板的终饰工作，应尽量安排在湿度较为适宜的环境中进行。</w:t>
      </w:r>
    </w:p>
    <w:p w14:paraId="622568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C.木龙骨、夹板施工</w:t>
      </w:r>
    </w:p>
    <w:p w14:paraId="501F66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木龙骨架安装时，对埋入墙体的木楔，应事先进防腐处理。在雨季施工时，要用新型防腐剂。木龙骨架和基层板要用防腐剂进行涂刷。</w:t>
      </w:r>
    </w:p>
    <w:p w14:paraId="5F9CF7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D.材料的运输和堆放</w:t>
      </w:r>
    </w:p>
    <w:p w14:paraId="23D452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对石膏板，木龙骨、夹板类等容易受潮的材料，在运输过程中应防止雨淋，在堆放时，要堆放整齐，下面应垫木板，并与墙壁保持一定的距离，而且要用塑料等遮盖物进行遮盖。</w:t>
      </w:r>
    </w:p>
    <w:p w14:paraId="235F54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（7）雨季施工环保注意事项</w:t>
      </w:r>
    </w:p>
    <w:p w14:paraId="1B36489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装饰所用的部分材料会散发一些有害气体，所以施工中必须注意开窗通风，但在阴雨季节，不但无风，而且气压低、空气潮湿，通风效果不佳，因此，雨季装饰的空气污染问题更应引起重视。</w:t>
      </w:r>
    </w:p>
    <w:p w14:paraId="0C8B99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导致室内环境污染更加严重的原因：</w:t>
      </w:r>
    </w:p>
    <w:p w14:paraId="629747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1）雨季来临之前，天气闷热，湿度加大，此时装饰材料中的一些有毒有害气体的释放量会增加。</w:t>
      </w:r>
    </w:p>
    <w:p w14:paraId="60A77B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在闷热的天气里，施工人员通过呼吸道、皮肤、汗腺等排放出的污染物会比平时更多。此外，为保护刚油漆或涂刷好的门、窗及墙面、顶棚等处不受蚊、虫、苍蝇等的破坏，还需要灭蚊、灭虫、杀菌，这样也会给室内空气造成污染。</w:t>
      </w:r>
    </w:p>
    <w:p w14:paraId="143F30F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雨季装饰时，需要对一些特殊的装饰工序进行防潮、防湿和防尘处理，比如墙壁涂饰时，便需要紧闭门窗，这样就更容易造成室内污染物的大量积聚。</w:t>
      </w:r>
    </w:p>
    <w:p w14:paraId="5745A3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4）阴雨天气压低，即便是把门窗全部打开，也会减弱室内外空气的正常对流，导致室内通风状况不佳，而装饰材料中释放出来的一些有毒有害气体也会因此难以尽快消散。</w:t>
      </w:r>
    </w:p>
    <w:p w14:paraId="258F31EE" w14:textId="77777777" w:rsidR="00000000" w:rsidRDefault="00000000">
      <w:pPr>
        <w:pStyle w:val="1"/>
        <w:jc w:val="center"/>
        <w:rPr>
          <w:rFonts w:ascii="宏业立方符号" w:eastAsia="宏业立方符号" w:hAnsi="宏业立方符号" w:hint="eastAsia"/>
          <w:color w:val="000000"/>
          <w:sz w:val="30"/>
        </w:rPr>
      </w:pPr>
      <w:bookmarkStart w:id="339" w:name="_Toc230430380"/>
      <w:bookmarkStart w:id="340" w:name="_Toc230430465"/>
      <w:bookmarkStart w:id="341" w:name="_Toc230431715"/>
      <w:r>
        <w:rPr>
          <w:rFonts w:ascii="宏业立方符号" w:eastAsia="宏业立方符号" w:hAnsi="宏业立方符号" w:hint="eastAsia"/>
          <w:color w:val="000000"/>
          <w:sz w:val="30"/>
        </w:rPr>
        <w:lastRenderedPageBreak/>
        <w:t>第八章 施工质量保证措施</w:t>
      </w:r>
      <w:bookmarkEnd w:id="339"/>
      <w:bookmarkEnd w:id="340"/>
      <w:bookmarkEnd w:id="341"/>
    </w:p>
    <w:p w14:paraId="017B3941" w14:textId="77777777" w:rsidR="00000000" w:rsidRDefault="00000000">
      <w:pPr>
        <w:pStyle w:val="2"/>
        <w:ind w:firstLineChars="195" w:firstLine="548"/>
        <w:rPr>
          <w:rFonts w:ascii="宏业立方符号" w:eastAsia="宏业立方符号" w:hAnsi="宏业立方符号" w:hint="eastAsia"/>
          <w:color w:val="000000"/>
          <w:sz w:val="28"/>
        </w:rPr>
      </w:pPr>
      <w:bookmarkStart w:id="342" w:name="_Toc125353857"/>
      <w:bookmarkStart w:id="343" w:name="_Toc125355277"/>
      <w:bookmarkStart w:id="344" w:name="_Toc170403639"/>
      <w:bookmarkStart w:id="345" w:name="_Toc170403963"/>
      <w:bookmarkStart w:id="346" w:name="_Toc170450584"/>
      <w:bookmarkStart w:id="347" w:name="_Toc170648797"/>
      <w:bookmarkStart w:id="348" w:name="_Toc171154813"/>
      <w:bookmarkStart w:id="349" w:name="_Toc172340771"/>
      <w:bookmarkStart w:id="350" w:name="_Toc182893784"/>
      <w:bookmarkStart w:id="351" w:name="_Toc230430381"/>
      <w:bookmarkStart w:id="352" w:name="_Toc230430466"/>
      <w:bookmarkStart w:id="353" w:name="_Toc230431716"/>
      <w:r>
        <w:rPr>
          <w:rFonts w:ascii="宏业立方符号" w:eastAsia="宏业立方符号" w:hAnsi="宏业立方符号" w:hint="eastAsia"/>
          <w:color w:val="000000"/>
          <w:sz w:val="28"/>
        </w:rPr>
        <w:t>第一节.概述</w:t>
      </w:r>
      <w:bookmarkEnd w:id="342"/>
      <w:bookmarkEnd w:id="343"/>
      <w:bookmarkEnd w:id="344"/>
      <w:bookmarkEnd w:id="345"/>
      <w:bookmarkEnd w:id="346"/>
      <w:bookmarkEnd w:id="347"/>
      <w:bookmarkEnd w:id="348"/>
      <w:bookmarkEnd w:id="349"/>
      <w:bookmarkEnd w:id="350"/>
      <w:bookmarkEnd w:id="351"/>
      <w:bookmarkEnd w:id="352"/>
      <w:bookmarkEnd w:id="353"/>
    </w:p>
    <w:p w14:paraId="6F501228"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针对上述质量目标，将委派高素质的项目管理和质量管理人员组成工程项目管理班子，项目经理部在单位总部的服务和控制下，充分发挥企业的整体优势和专业化施工保障，按照企业成熟的项目管理模式；严格按照GB/T19002-IS09002模式标准建立的质量保证体系来运作；以专业管理和计算机管理相结合的科学化管理体系，全面推行科学化、标准化、程序化、制度化管理，以一流的管理、一流的技术、一流的施工和一流的服务以及严谨的工作作风，精心组织、精心施工，履行对业主的承诺，实现上述质量目标。</w:t>
      </w:r>
    </w:p>
    <w:p w14:paraId="6DD5746D" w14:textId="77777777" w:rsidR="00000000" w:rsidRDefault="00000000">
      <w:pPr>
        <w:pStyle w:val="2"/>
        <w:ind w:firstLineChars="195" w:firstLine="548"/>
        <w:rPr>
          <w:rFonts w:ascii="宏业立方符号" w:eastAsia="宏业立方符号" w:hAnsi="宏业立方符号" w:hint="eastAsia"/>
          <w:color w:val="000000"/>
          <w:sz w:val="28"/>
        </w:rPr>
      </w:pPr>
      <w:bookmarkStart w:id="354" w:name="_Toc230431717"/>
      <w:bookmarkStart w:id="355" w:name="_Toc230430467"/>
      <w:bookmarkStart w:id="356" w:name="_Toc230430382"/>
      <w:bookmarkStart w:id="357" w:name="_Toc182893785"/>
      <w:bookmarkStart w:id="358" w:name="_Toc125353858"/>
      <w:bookmarkStart w:id="359" w:name="_Toc125355278"/>
      <w:bookmarkStart w:id="360" w:name="_Toc170403640"/>
      <w:bookmarkStart w:id="361" w:name="_Toc170403964"/>
      <w:bookmarkStart w:id="362" w:name="_Toc170450585"/>
      <w:bookmarkStart w:id="363" w:name="_Toc170648798"/>
      <w:bookmarkStart w:id="364" w:name="_Toc171154814"/>
      <w:bookmarkStart w:id="365" w:name="_Toc172340772"/>
      <w:r>
        <w:rPr>
          <w:rFonts w:ascii="宏业立方符号" w:eastAsia="宏业立方符号" w:hAnsi="宏业立方符号" w:hint="eastAsia"/>
          <w:color w:val="000000"/>
          <w:sz w:val="28"/>
        </w:rPr>
        <w:t>第二节.</w:t>
      </w:r>
      <w:bookmarkEnd w:id="358"/>
      <w:bookmarkEnd w:id="359"/>
      <w:bookmarkEnd w:id="360"/>
      <w:bookmarkEnd w:id="361"/>
      <w:bookmarkEnd w:id="362"/>
      <w:bookmarkEnd w:id="363"/>
      <w:bookmarkEnd w:id="364"/>
      <w:bookmarkEnd w:id="365"/>
      <w:r>
        <w:rPr>
          <w:rFonts w:ascii="宏业立方符号" w:eastAsia="宏业立方符号" w:hAnsi="宏业立方符号" w:hint="eastAsia"/>
          <w:color w:val="000000"/>
          <w:sz w:val="28"/>
        </w:rPr>
        <w:t>质量要求及质量保证措施</w:t>
      </w:r>
      <w:bookmarkEnd w:id="354"/>
      <w:bookmarkEnd w:id="355"/>
      <w:bookmarkEnd w:id="356"/>
      <w:bookmarkEnd w:id="357"/>
    </w:p>
    <w:p w14:paraId="30E0748E"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一、工程质量要求及质量控制内容</w:t>
      </w:r>
    </w:p>
    <w:p w14:paraId="2DE4484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1.本工程的质量总目标为：满足国家验收规范合格标准；并达到优良等级。</w:t>
      </w:r>
    </w:p>
    <w:p w14:paraId="29B5735B"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为了达到该质量总目标，在施工全过程中，以目标管理统揽全局，以经济承包为杠杆，以全面推广应用ISO9001国标质量标准为手段，开展质量管理工作，将单位工程质量总目标分成各分部工程、分项工程的分目标，各质量分目标落实到具体人头上，并实行经济承包，实行关键工序、关键时候重奖重罚、使每个项目员工和目标直接相关，对目标负责，并给每个项目员工以压力、以动力、最大限度地调动和发挥每个员工的生产积极性和聪明才智，提高员工的质量意识。</w:t>
      </w:r>
    </w:p>
    <w:p w14:paraId="3117404D"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2.质量要求</w:t>
      </w:r>
    </w:p>
    <w:p w14:paraId="640AA66F"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工程质量包括产品质量和工作质量两部分。</w:t>
      </w:r>
    </w:p>
    <w:p w14:paraId="079FCFB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（1）产品质量:产品质量包含以下六个方面:</w:t>
      </w:r>
    </w:p>
    <w:p w14:paraId="18F0355D"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1）适用性：要求装饰效果良好，使用方便；</w:t>
      </w:r>
    </w:p>
    <w:p w14:paraId="523BE5C2"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2）可靠性：要求结构安全可靠，强度、稳定、抗震等性能符合有关技术标准的规定；</w:t>
      </w:r>
    </w:p>
    <w:p w14:paraId="5EEA2D6C"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3）耐久性：在物理、化学作用下可安全使用到规定年限；</w:t>
      </w:r>
    </w:p>
    <w:p w14:paraId="58DD824B"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4）经济性：工程造价低、建造周期短、使用维修费低等；</w:t>
      </w:r>
    </w:p>
    <w:p w14:paraId="44DC4CF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5）美观：装饰造型先进合理、美观、新颖、大方，并与建筑环境协调；</w:t>
      </w:r>
    </w:p>
    <w:p w14:paraId="528171C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6）安全性：主要指施工方便和使用安全；</w:t>
      </w:r>
    </w:p>
    <w:p w14:paraId="4AF6B529"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（2）工作质量:管理包括以下两个方面：</w:t>
      </w:r>
    </w:p>
    <w:p w14:paraId="7590C5E0"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1）生产过程中的工作质量：指设计、施工过程中的技术业务及后勤管理等工作质量；</w:t>
      </w:r>
    </w:p>
    <w:p w14:paraId="4E04165D"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2）服务质量:指工程交工后的质量回访和维修服务等。</w:t>
      </w:r>
    </w:p>
    <w:p w14:paraId="0DDACE85"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二.质量保证体系</w:t>
      </w:r>
    </w:p>
    <w:p w14:paraId="1E318AE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建立本项目的质量保证体系，实施质量管理，建立组织结构、职责、程序、过程和资源全方位的管理，把项目的人、财、物等生产要素，按各种工作标准、管理标准、技术标准等组成统一的整体。材料和设备供应，现场施工到交工验收等运行质量保证体系，按照国际标准化组织</w:t>
      </w:r>
      <w:r>
        <w:rPr>
          <w:rFonts w:ascii="宏业立方符号" w:eastAsia="宏业立方符号" w:hAnsi="宏业立方符号" w:hint="eastAsia"/>
          <w:color w:val="000000"/>
          <w:sz w:val="28"/>
        </w:rPr>
        <w:lastRenderedPageBreak/>
        <w:t>颁布的质量标准，建立一套行之有效的文件化的质量保证体系。</w:t>
      </w:r>
    </w:p>
    <w:p w14:paraId="6DAA7770"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2.质量标准的要素及其在保证体系中的具体措施如下：</w:t>
      </w:r>
    </w:p>
    <w:p w14:paraId="3FB4F461"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（1）管理评审</w:t>
      </w:r>
    </w:p>
    <w:p w14:paraId="1C100E4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管理体系应定期评审，以保证其符合及实现企业的管理方针。质量评审采用现场评审或会议形式。</w:t>
      </w:r>
    </w:p>
    <w:p w14:paraId="2F004F8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（2）质量体系</w:t>
      </w:r>
    </w:p>
    <w:p w14:paraId="39F79515"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公司必须建立在维持行之有效的文件化的质量体系，以保证工程质量稳定、连续并不断提高。</w:t>
      </w:r>
    </w:p>
    <w:p w14:paraId="6A1F1274"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（3）合同评审</w:t>
      </w:r>
    </w:p>
    <w:p w14:paraId="4513E573"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通过合同草案的评审，确保合同条款明确完善和对其正确理解进行评审。</w:t>
      </w:r>
    </w:p>
    <w:p w14:paraId="2756498A"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（4）文件控制</w:t>
      </w:r>
    </w:p>
    <w:p w14:paraId="3450080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通过对公司所有质量体系文件和工程技术文件从产生到回收的全过程进行控制，使其处于受控状态并能及时修改或换版。</w:t>
      </w:r>
    </w:p>
    <w:p w14:paraId="7D50C6A9"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（5）采购</w:t>
      </w:r>
    </w:p>
    <w:p w14:paraId="1EE24499"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供应商和分包商的选择及对产品的质量关的严格控制，保证所采购的材料符合要求。公司建立合格供应商和合格分包商的名单，并定期对其进行评审。采购产品时必须有完整的计划、合同和相应的规范、标准等，并严格进行验证。</w:t>
      </w:r>
    </w:p>
    <w:p w14:paraId="696E572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（6）产品标识与可追溯性</w:t>
      </w:r>
    </w:p>
    <w:p w14:paraId="49126E80"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通过对原材料、施工过程及竣工工程的标识，使产品具有可识别性和可追溯性。对原材料应在记录上和实物上进行标识，对重要材料还应记录、跟踪其使用部位，对施工过程应在记录上和实物上标识，特殊工序还应记录、跟踪其使用部位。</w:t>
      </w:r>
    </w:p>
    <w:p w14:paraId="6325FD9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（7）工序控制</w:t>
      </w:r>
    </w:p>
    <w:p w14:paraId="437E6292"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通过对施工工序各个环节的控制，保证其质量满足要求。</w:t>
      </w:r>
    </w:p>
    <w:p w14:paraId="6298574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（8）检验与试验</w:t>
      </w:r>
    </w:p>
    <w:p w14:paraId="0959094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通过按规定对产品和过程进行检验和试验，以确保质量符合要求。</w:t>
      </w:r>
    </w:p>
    <w:p w14:paraId="37C58B09"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（9）检验、测量和试验设备</w:t>
      </w:r>
    </w:p>
    <w:p w14:paraId="3073B27C"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通过按规定对检验、测量和试验设备的购置、统一管理、使用、保养和定期检定、校准等进行严格控制，使之处于完好状态并且其精度能满足使用要求。</w:t>
      </w:r>
    </w:p>
    <w:p w14:paraId="61930D32"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（10）检验和试验状态</w:t>
      </w:r>
    </w:p>
    <w:p w14:paraId="616E224F"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通过对检验和试验状态的标识和控制，确保只有通过了规定的检验和试验且合格的产品才能使用和安装。标识的方式有记录和实物标识。</w:t>
      </w:r>
    </w:p>
    <w:p w14:paraId="59272729"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（11）不合格品的控制</w:t>
      </w:r>
    </w:p>
    <w:p w14:paraId="4E16306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通过对原材料、半成品及工序中不合格品的及时标识、隔离、评审并采取相应的处置措施，使其不得被使用、安装或隐蔽。</w:t>
      </w:r>
    </w:p>
    <w:p w14:paraId="444BB775"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（12）纠正和预防措施</w:t>
      </w:r>
    </w:p>
    <w:p w14:paraId="27C9EDC1"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通过对各工作中比较严重的不合格或反复发生的不合格进行调查和分析，采取相应的纠正措施，并定期总结，分析其发生趋势和可能性，</w:t>
      </w:r>
      <w:r>
        <w:rPr>
          <w:rFonts w:ascii="宏业立方符号" w:eastAsia="宏业立方符号" w:hAnsi="宏业立方符号" w:hint="eastAsia"/>
          <w:color w:val="000000"/>
          <w:sz w:val="28"/>
        </w:rPr>
        <w:lastRenderedPageBreak/>
        <w:t>采取相应的预防措施，把不合格减至最少。</w:t>
      </w:r>
    </w:p>
    <w:p w14:paraId="08B2CE52"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（13）搬运、贮存、防护和交付</w:t>
      </w:r>
    </w:p>
    <w:p w14:paraId="4EA1E50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通过对施工材料的搬运、存贮、保管和交付的严格控制，防止其损坏或变质。</w:t>
      </w:r>
    </w:p>
    <w:p w14:paraId="33DBEABA"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（14）质量记录的控制</w:t>
      </w:r>
    </w:p>
    <w:p w14:paraId="16C8A95B"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通过对质量记录的标识、填写、收集、归档、存贮、保管按规定进行严格控制，以证实产品达到规定的要求及质量体系正在有效运行。</w:t>
      </w:r>
    </w:p>
    <w:p w14:paraId="2B15BBFC"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（15）内部质量审核</w:t>
      </w:r>
    </w:p>
    <w:p w14:paraId="7BD987A9"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通过定期进行内部质量审核，验证质量活动有关结果是否符合计划的安排，并规定质量体系的有效性。</w:t>
      </w:r>
    </w:p>
    <w:p w14:paraId="63366BC8"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（16）培训</w:t>
      </w:r>
    </w:p>
    <w:p w14:paraId="39D1CE91"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通过对员工进行上岗的培训、特殊关键作业或技术管理人员培训等，使其素质满足施工要求。</w:t>
      </w:r>
    </w:p>
    <w:p w14:paraId="40EE74A1"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（17）服务</w:t>
      </w:r>
    </w:p>
    <w:p w14:paraId="16FD2A2B"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通过对已交付使用工程的保修和回访工作的严格管理，保证售后服务的质量，提高我公司的社会信誉。</w:t>
      </w:r>
    </w:p>
    <w:p w14:paraId="094779C2"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（18）统计技术</w:t>
      </w:r>
    </w:p>
    <w:p w14:paraId="1616BB8E"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正确运用统计技术，为质量管理和控制工作服务。</w:t>
      </w:r>
    </w:p>
    <w:p w14:paraId="0125F348" w14:textId="77777777" w:rsidR="00000000" w:rsidRDefault="00000000">
      <w:pPr>
        <w:pStyle w:val="2"/>
        <w:ind w:firstLineChars="195" w:firstLine="548"/>
        <w:rPr>
          <w:rFonts w:ascii="宏业立方符号" w:eastAsia="宏业立方符号" w:hAnsi="宏业立方符号" w:hint="eastAsia"/>
          <w:color w:val="000000"/>
          <w:sz w:val="28"/>
        </w:rPr>
      </w:pPr>
      <w:bookmarkStart w:id="366" w:name="_Toc182893786"/>
      <w:bookmarkStart w:id="367" w:name="_Toc230430383"/>
      <w:bookmarkStart w:id="368" w:name="_Toc230430468"/>
      <w:bookmarkStart w:id="369" w:name="_Toc230431718"/>
      <w:r>
        <w:rPr>
          <w:rFonts w:ascii="宏业立方符号" w:eastAsia="宏业立方符号" w:hAnsi="宏业立方符号" w:hint="eastAsia"/>
          <w:color w:val="000000"/>
          <w:sz w:val="28"/>
        </w:rPr>
        <w:t>第三节.质量检查程序</w:t>
      </w:r>
      <w:bookmarkEnd w:id="366"/>
      <w:bookmarkEnd w:id="367"/>
      <w:bookmarkEnd w:id="368"/>
      <w:bookmarkEnd w:id="369"/>
    </w:p>
    <w:p w14:paraId="27F2C9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一、质量检查制度</w:t>
      </w:r>
    </w:p>
    <w:p w14:paraId="282C03F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1.开工前检查。目的是检查是否具备开工条件，开工后能否连续正常施工，能否保证工程质量。</w:t>
      </w:r>
    </w:p>
    <w:p w14:paraId="3BA1E2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2.工序交接检查。对于重要的工序或对工程质量有重大影响的工序，在自检、互检的基础上，还要组织专职人员进行工序交接检查。</w:t>
      </w:r>
    </w:p>
    <w:p w14:paraId="4C758C4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3.隐蔽工程检查。凡是隐蔽工程均应检查认证后方能掩盖。</w:t>
      </w:r>
    </w:p>
    <w:p w14:paraId="549409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4.停工后复工前的检查。因处理质量问题或某种原因停工后需复工时，亦应经检查认可后方能复工。</w:t>
      </w:r>
    </w:p>
    <w:p w14:paraId="4E3CDD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5.分项、分部工程完工后，应经检查认可，签署验收记录后，才允许进行下一工程项目施工。</w:t>
      </w:r>
    </w:p>
    <w:p w14:paraId="101D547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6.成品保护检查。检查成品有无保护措施，保护措施是否可靠。</w:t>
      </w:r>
    </w:p>
    <w:p w14:paraId="503DD7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此外，还应该经常深入现场，对施工操作质量进行巡视检查；必要时，还应进行跟班或追踪检查。</w:t>
      </w:r>
    </w:p>
    <w:p w14:paraId="6F8728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二、施工前的质量控制</w:t>
      </w:r>
    </w:p>
    <w:p w14:paraId="2F3C4D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对所有合同文件和技术文件、报告进行详细审阅。如图纸是否完整、有无漏项、各文件之间有无矛盾、技术标准是否齐全、合同条件的细节等。尽早熟悉合同文件是十分重要的。应重点审核的技术文件除合同外。</w:t>
      </w:r>
    </w:p>
    <w:p w14:paraId="377213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2.配备检测试验手段、设备和仪器。</w:t>
      </w:r>
    </w:p>
    <w:p w14:paraId="2E68C0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3.审阅进度计划和施工方案。</w:t>
      </w:r>
    </w:p>
    <w:p w14:paraId="039E04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4.对施工中将要采用的新技术、新材料、新工艺进行审核，核查鉴定书和试验报告。</w:t>
      </w:r>
    </w:p>
    <w:p w14:paraId="602738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5.对材料、工程设备的采购进行检查，检查采购是否符合合同的规定。对到场的材料和设备要及时检验。</w:t>
      </w:r>
    </w:p>
    <w:p w14:paraId="5BB9AD1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6.为施工放线准备资料，如参考点、线等。</w:t>
      </w:r>
    </w:p>
    <w:p w14:paraId="7D3134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7.协助完善质量保证体系。</w:t>
      </w:r>
    </w:p>
    <w:p w14:paraId="63B040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8.对工地各方面负责人和主要施工机械作进一步的审核。</w:t>
      </w:r>
    </w:p>
    <w:p w14:paraId="7BABD4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9.认真听取设计人员所作设计交底，以明确工程的设计意图和各部位的质量要求。</w:t>
      </w:r>
    </w:p>
    <w:p w14:paraId="0A0CA9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10.准备好全部监理表格和质量管理表格，并对表格的作用和用法交底。</w:t>
      </w:r>
    </w:p>
    <w:p w14:paraId="22D1793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11.检查好有关担保和保险工作。</w:t>
      </w:r>
    </w:p>
    <w:p w14:paraId="5924EC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12.签发动员预付款支付证书。</w:t>
      </w:r>
    </w:p>
    <w:p w14:paraId="787FC4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13.开好第一次工地会议，全面检查开工条件。</w:t>
      </w:r>
    </w:p>
    <w:p w14:paraId="58A9E0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三、施工过程中的质量控制,主要包括施工操作质量和施工技术管理工作质量。</w:t>
      </w:r>
    </w:p>
    <w:p w14:paraId="0804D7B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1、工序质量控制:包括工序活动条件和效果两方面的质量控制。</w:t>
      </w:r>
    </w:p>
    <w:p w14:paraId="3CD574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四、工程完成后的质量控制</w:t>
      </w:r>
    </w:p>
    <w:p w14:paraId="63DE9DB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1.按合同要求进行竣工、检验和检查验收；</w:t>
      </w:r>
    </w:p>
    <w:p w14:paraId="6E54F4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2.检查未完成工作和缺陷，及时解决质量问题；</w:t>
      </w:r>
    </w:p>
    <w:p w14:paraId="4C434A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3.制作竣工资料和竣工图；</w:t>
      </w:r>
    </w:p>
    <w:p w14:paraId="4C901C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4.维修期内，完成未完成工程和缺陷修补；</w:t>
      </w:r>
    </w:p>
    <w:p w14:paraId="4F9A93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bookmarkStart w:id="370" w:name="_Toc125353861"/>
      <w:bookmarkStart w:id="371" w:name="_Toc125355281"/>
      <w:bookmarkStart w:id="372" w:name="_Toc170403643"/>
      <w:bookmarkStart w:id="373" w:name="_Toc170403967"/>
      <w:bookmarkStart w:id="374" w:name="_Toc170450588"/>
      <w:bookmarkStart w:id="375" w:name="_Toc170648801"/>
      <w:bookmarkStart w:id="376" w:name="_Toc171154817"/>
      <w:bookmarkStart w:id="377" w:name="_Toc172340775"/>
      <w:r>
        <w:rPr>
          <w:rFonts w:ascii="宏业立方符号" w:eastAsia="宏业立方符号" w:hAnsi="宏业立方符号" w:hint="eastAsia"/>
          <w:color w:val="000000"/>
          <w:sz w:val="28"/>
        </w:rPr>
        <w:lastRenderedPageBreak/>
        <w:t>五、工程试验、检验与计量</w:t>
      </w:r>
      <w:bookmarkEnd w:id="370"/>
      <w:bookmarkEnd w:id="371"/>
      <w:bookmarkEnd w:id="372"/>
      <w:bookmarkEnd w:id="373"/>
      <w:bookmarkEnd w:id="374"/>
      <w:bookmarkEnd w:id="375"/>
      <w:bookmarkEnd w:id="376"/>
      <w:bookmarkEnd w:id="377"/>
    </w:p>
    <w:p w14:paraId="78130A2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1.现场进行质量检查的方法有目测法、实测法和试验法三种；</w:t>
      </w:r>
    </w:p>
    <w:p w14:paraId="0D7978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2.试验检查：指必须通过试验手段，才能对质量进行判断的检查方法；</w:t>
      </w:r>
    </w:p>
    <w:p w14:paraId="07FF44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3.工地检查和巡视</w:t>
      </w:r>
    </w:p>
    <w:p w14:paraId="66E7F1D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员或质检员的现场目测检查是一种主要方法，其涉及的范围可以很广，能在一天内发现许多警告信号或低劣的征兆。虽然有些目测检查结果不能作为质量的正式判定依据，但对这些部位进行进一步的检验，及早解决工程的质量问题，对施工是非常有利的。</w:t>
      </w:r>
    </w:p>
    <w:p w14:paraId="6B36212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经验丰富的质检员与施工员，在觉察缺陷与低劣操作工艺的警告信号方面往往具有敏锐的鉴别力。但应培养出观察、记录并报告所见到的操作工艺的习惯和洞察力。根据颜色、表面状况、简单卷尺的测量、步距测量、脚后跟检查压实程序等等最简单的办法，留意工程存在的问题。</w:t>
      </w:r>
    </w:p>
    <w:p w14:paraId="16A35AD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（3）在施工过程中，技术负责人应有计划地巡视工地各部分，应当每天对全部工程巡视一次。当发现某些点的质量明显太差时，最好先说服操作者改善后再作全面检查，一般挑选质量较差的点进行取样抽查。</w:t>
      </w:r>
    </w:p>
    <w:p w14:paraId="13DFE8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（4）在巡视检查时，不能干涉班组的作业，而应在其职权范围内劝告、引导、建议改善工作。技术负责人或质检员应作好检查和巡视的记录和个人日记。</w:t>
      </w:r>
    </w:p>
    <w:p w14:paraId="0FF4E6B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4.旁站监督</w:t>
      </w:r>
    </w:p>
    <w:p w14:paraId="414497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（1）工程的敏感部位或重要工程都有必要在施工时实行旁站监督，即技术负责人和质检员始终在现场监视操作过程。</w:t>
      </w:r>
    </w:p>
    <w:p w14:paraId="7F780E6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（2）这些敏感部位或重要工序在施工时比其余部位更易于形成缺陷，而且纠正起来很困难和昂贵。对这一类工程要予以特别的控制。</w:t>
      </w:r>
    </w:p>
    <w:p w14:paraId="3BCEBA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（3）旁站的目的，在于尽早发现事故苗头，杜绝或减少质量问题的产生，消除质量隐患，因此，旁站应当是全天候、全过程的现场监督。</w:t>
      </w:r>
    </w:p>
    <w:p w14:paraId="04CEE1B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5.工序管理</w:t>
      </w:r>
    </w:p>
    <w:p w14:paraId="0FB4E7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（1）工程质量监理不仅仅是质量验收，而是全过程、全方位的质量控制。落实这一思想的主要方法就是工序管理程序。</w:t>
      </w:r>
    </w:p>
    <w:p w14:paraId="2A133C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（2）工序管理的主要意图是对每道工序的开工和质量验收进行直接控制，并进行中间交工验收，这一程序全部用表格记录下来，并将全部检查和试验结果纳入质量验收过程中。</w:t>
      </w:r>
    </w:p>
    <w:p w14:paraId="3F17C6F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6.用于质检的仪器、设备</w:t>
      </w:r>
    </w:p>
    <w:p w14:paraId="0E390B1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（1）激光水工准仪：用于检查垂线的垂直度。</w:t>
      </w:r>
    </w:p>
    <w:p w14:paraId="3D6C04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（2）激光旋转示线仪：用于检查平面、垂面的平整度、水平度及垂直度。</w:t>
      </w:r>
    </w:p>
    <w:p w14:paraId="73E3EF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（3）2m多用靠尺：平面、平整度、墙（柱）面垂面度。</w:t>
      </w:r>
    </w:p>
    <w:p w14:paraId="0A72F1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（4）塞尺：且于检查平面、垂面的平整度。</w:t>
      </w:r>
    </w:p>
    <w:p w14:paraId="76A3A7C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（5）阴阳角尺：用于检查墙面小范围内平整度。</w:t>
      </w:r>
    </w:p>
    <w:p w14:paraId="7F6943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（6）水平尺：用于检查平面及垂面平整度。</w:t>
      </w:r>
    </w:p>
    <w:p w14:paraId="045C0C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（7）拉线盒：用于检查线的是否直，矩形是否四角垂直等。</w:t>
      </w:r>
    </w:p>
    <w:p w14:paraId="5A5D7C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（8）吊锤：用于检查垂直线的垂直度。</w:t>
      </w:r>
    </w:p>
    <w:p w14:paraId="4F90E37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（9）反射镜：用于检查难于企及的地方情况（且观察法）。</w:t>
      </w:r>
    </w:p>
    <w:p w14:paraId="0472C8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7.石材实验</w:t>
      </w:r>
    </w:p>
    <w:p w14:paraId="427F33D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（1）检验项目：放射性元素含量（室内用板材）、吸水率、耐久性、耐磨性、镜面光泽度、体积密度。</w:t>
      </w:r>
    </w:p>
    <w:p w14:paraId="24F5AF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试样取样要求：以同一产地、同一品种、等级、规格的板材每200m²为一验收批，不足200m²的单一工程部位的板材也按一批计。在外观质量，尺寸偏差检验合格的板材中抽取2%，数量不足10块的抽取10块。镜面光泽度的检验从以上抽取的板材中取5块进行。体积密度、吸水率取5块（50×50×板材厚度）。</w:t>
      </w:r>
    </w:p>
    <w:p w14:paraId="00616C7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8.计量控制</w:t>
      </w:r>
    </w:p>
    <w:p w14:paraId="348C062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（1）由驻场工程师领导日常的计量管理，并按照本单位的工程计量工作程序的有关规定进行控制，由单位计量部门负责计量器具的检测。</w:t>
      </w:r>
    </w:p>
    <w:p w14:paraId="7AD4BA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（2）项目部设立兼职计量员，开工前建立本工程有关的检测设备台帐，并做好周检计划。</w:t>
      </w:r>
    </w:p>
    <w:p w14:paraId="4E082D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计量检测设备在使用前，应检查其状态标识，状态标识不清或到期的设备，应及时送检，检定合格后方可使用。施工所用的经纬仪、水准仪测量仪器，必须有足够的测量精度，经专门的计量部门检定，以保证施工测量放线的准确度。</w:t>
      </w:r>
    </w:p>
    <w:p w14:paraId="2ABF68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（4）施工所用的卷尺必须经过检定，并测定出消除误差的标准，作</w:t>
      </w:r>
      <w:r>
        <w:rPr>
          <w:rFonts w:ascii="宏业立方符号" w:eastAsia="宏业立方符号" w:hAnsi="宏业立方符号" w:hint="eastAsia"/>
          <w:color w:val="000000"/>
          <w:sz w:val="28"/>
        </w:rPr>
        <w:lastRenderedPageBreak/>
        <w:t>为施工长度测量的标准尺，并与其他测量仪器保持测量精度的统一。</w:t>
      </w:r>
    </w:p>
    <w:p w14:paraId="0C0F215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（5）用于控制材料和施工质量的卡尺、角尺、水平尺等，必须按规定作定期送检，防止使用不合格的计量器具，并作到正确使用。</w:t>
      </w:r>
    </w:p>
    <w:p w14:paraId="3B7EC2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（6）本工程现场用计量检测设备。</w:t>
      </w:r>
    </w:p>
    <w:p w14:paraId="08E63B99" w14:textId="77777777" w:rsidR="00000000" w:rsidRDefault="00000000">
      <w:pPr>
        <w:pStyle w:val="2"/>
        <w:ind w:firstLineChars="195" w:firstLine="548"/>
        <w:rPr>
          <w:rFonts w:ascii="宏业立方符号" w:eastAsia="宏业立方符号" w:hAnsi="宏业立方符号" w:hint="eastAsia"/>
          <w:color w:val="000000"/>
          <w:sz w:val="28"/>
        </w:rPr>
      </w:pPr>
      <w:bookmarkStart w:id="378" w:name="_Toc182893787"/>
      <w:bookmarkStart w:id="379" w:name="_Toc230430384"/>
      <w:bookmarkStart w:id="380" w:name="_Toc230430469"/>
      <w:bookmarkStart w:id="381" w:name="_Toc230431719"/>
      <w:r>
        <w:rPr>
          <w:rFonts w:ascii="宏业立方符号" w:eastAsia="宏业立方符号" w:hAnsi="宏业立方符号" w:hint="eastAsia"/>
          <w:color w:val="000000"/>
          <w:sz w:val="28"/>
        </w:rPr>
        <w:t>第四节.材料质量控制措施</w:t>
      </w:r>
      <w:bookmarkEnd w:id="378"/>
      <w:bookmarkEnd w:id="379"/>
      <w:bookmarkEnd w:id="380"/>
      <w:bookmarkEnd w:id="381"/>
    </w:p>
    <w:p w14:paraId="038900C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1.对于合同范围内材料，在公司材料合格分供商名单中选用，并在材料进场过程中遵照有关规定进行试验检验。</w:t>
      </w:r>
    </w:p>
    <w:p w14:paraId="39EF7B8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2.材料采购要求严格符合设计要求，不合质量和样板的材料严禁使用：</w:t>
      </w:r>
    </w:p>
    <w:p w14:paraId="3361D9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（1）材料采购要求严格检查验收，并要有出厂合格，不合格的伪劣材料坚决不准入库验收；</w:t>
      </w:r>
    </w:p>
    <w:p w14:paraId="4BF35A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（2）不符合设计要求的材料、器具，班组不得施工；</w:t>
      </w:r>
    </w:p>
    <w:p w14:paraId="51E4D4A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（3）材料采购质量保证。</w:t>
      </w:r>
    </w:p>
    <w:p w14:paraId="52BF85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3.材料采购执行公司《采购程序》：</w:t>
      </w:r>
    </w:p>
    <w:p w14:paraId="1883AA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（1）所有采购的材料、半成品、工程设备必须符合规范标准及合同规定的质量要求；</w:t>
      </w:r>
    </w:p>
    <w:p w14:paraId="0E25535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（2）采购计划由项目工程技术部根据进度计划提出，所有材料计划必须经过项目经理批准后方能执行；</w:t>
      </w:r>
    </w:p>
    <w:p w14:paraId="48FA67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（3）项目经理部质量员负责对材料验证和使用过程中材料质量控制进行监督、检查，并作记录；</w:t>
      </w:r>
    </w:p>
    <w:p w14:paraId="4952230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（4）采购材料，必须在材料公司提供的合格供应方处采购；</w:t>
      </w:r>
    </w:p>
    <w:p w14:paraId="6F1630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（5）业主指定的分承包商，采购文件由其自行编制；</w:t>
      </w:r>
    </w:p>
    <w:p w14:paraId="415885C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（6）材料采购文件由资料员负责管理、存档。</w:t>
      </w:r>
    </w:p>
    <w:p w14:paraId="7C11B3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四、材料验证</w:t>
      </w:r>
    </w:p>
    <w:p w14:paraId="4E1A988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1.公司提供的材料，由项目部根据材料计划进行现场质量验证并记录，质量员负责监控；</w:t>
      </w:r>
    </w:p>
    <w:p w14:paraId="6D595CC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2.项目自行采购的材料进场后由材料部根据采购计划进行验证并记录；</w:t>
      </w:r>
    </w:p>
    <w:p w14:paraId="184A6A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3.业主选择的材料，由项目经理、质量员与监理进行验证，必要时会同业主、监理共同现场实地考察，对质量有争议的材料要做复试检验；</w:t>
      </w:r>
    </w:p>
    <w:p w14:paraId="79D67A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4.现场验证不合格的材料应设专区堆放，按《不合格品控制程序》的规定处置。业主提供的材料在现场验证和检查中发现的问题，由项目部报告业主解决；</w:t>
      </w:r>
    </w:p>
    <w:p w14:paraId="343142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5.对于我方采购的材料，总包单位的验证不能代替我方对采购材料的质量责任。</w:t>
      </w:r>
    </w:p>
    <w:p w14:paraId="60C15AD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 材料标识</w:t>
      </w:r>
    </w:p>
    <w:p w14:paraId="74C81A2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1.项目部根据场地情况设置标牌、进行材料及状态标识，标识应注明名称、规格、产地、使用部位、检验状态、标识人、标识时间等内容；</w:t>
      </w:r>
    </w:p>
    <w:p w14:paraId="3B9FBD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2.不合格材料的标识：项目部对进入现场的不合格材料单独堆放，并进行标识，标识应醒目且容易识别，标牌上应有“不合格品待处理”字样。其处置程序执行不合格品控制程序；</w:t>
      </w:r>
    </w:p>
    <w:p w14:paraId="7A4722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3.现场施工和搬运及使用过程应保证标识完好；</w:t>
      </w:r>
    </w:p>
    <w:p w14:paraId="1607CD3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4.对有特殊要求的材料及追溯性要求的材料产品标识，要采取措施加以重点保管。</w:t>
      </w:r>
    </w:p>
    <w:p w14:paraId="4459355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六、材料搬运、保管、贮存</w:t>
      </w:r>
    </w:p>
    <w:p w14:paraId="2D60FD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1.保证搬运质量；</w:t>
      </w:r>
    </w:p>
    <w:p w14:paraId="7CFBA3A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2.材料及半成品的搬运应按合同责任运输管理，由项目部下达搬运，并具体指导执行。对易碎、易碰、易散落及有防震、防压、防爆要求的材料（如：防水材料），在二次场地运输中应提供运输保护；</w:t>
      </w:r>
    </w:p>
    <w:p w14:paraId="5CC21C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3.现场二次搬运及半成品就位搬运工作，根据技术方案的规定，由区域驻场工程师下达搬运，并指导其进行；</w:t>
      </w:r>
    </w:p>
    <w:p w14:paraId="1DDE7E7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4.托运应采取相应措施与适当的保护措施，避免损坏、丢失和保存标识完好；</w:t>
      </w:r>
    </w:p>
    <w:p w14:paraId="7BA62D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5.保证贮存质量；</w:t>
      </w:r>
    </w:p>
    <w:p w14:paraId="313E1F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6.现场贮存由项目部统一管理；</w:t>
      </w:r>
    </w:p>
    <w:p w14:paraId="375C37D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7.贮存应根据材料保管的技术要求，设立适合的场所和采取相应的防护措施；</w:t>
      </w:r>
    </w:p>
    <w:p w14:paraId="67D724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8.现场贮存的材料至少每周检查一次，记录并对发现的问题向项目经理提出报告，及时解决；</w:t>
      </w:r>
    </w:p>
    <w:p w14:paraId="439C29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9.贮存过程中的物料收发应有记录，保持标识完好，并进行现场验证。完工后的涂料，由材料员负责收回处理并记录。</w:t>
      </w:r>
    </w:p>
    <w:p w14:paraId="58E1D8A8" w14:textId="77777777" w:rsidR="00000000" w:rsidRDefault="00000000">
      <w:pPr>
        <w:pStyle w:val="2"/>
        <w:ind w:firstLineChars="195" w:firstLine="548"/>
        <w:rPr>
          <w:rFonts w:ascii="宏业立方符号" w:eastAsia="宏业立方符号" w:hAnsi="宏业立方符号" w:hint="eastAsia"/>
          <w:color w:val="000000"/>
          <w:sz w:val="28"/>
        </w:rPr>
      </w:pPr>
      <w:bookmarkStart w:id="382" w:name="_Toc171154819"/>
      <w:bookmarkStart w:id="383" w:name="_Toc172340777"/>
      <w:bookmarkStart w:id="384" w:name="_Toc182893788"/>
      <w:bookmarkStart w:id="385" w:name="_Toc230430385"/>
      <w:bookmarkStart w:id="386" w:name="_Toc230430470"/>
      <w:bookmarkStart w:id="387" w:name="_Toc230431720"/>
      <w:r>
        <w:rPr>
          <w:rFonts w:ascii="宏业立方符号" w:eastAsia="宏业立方符号" w:hAnsi="宏业立方符号" w:hint="eastAsia"/>
          <w:color w:val="000000"/>
          <w:sz w:val="28"/>
        </w:rPr>
        <w:lastRenderedPageBreak/>
        <w:t>第五节.质量通病及防治措施</w:t>
      </w:r>
      <w:bookmarkEnd w:id="382"/>
      <w:bookmarkEnd w:id="383"/>
      <w:bookmarkEnd w:id="384"/>
      <w:bookmarkEnd w:id="385"/>
      <w:bookmarkEnd w:id="386"/>
      <w:bookmarkEnd w:id="387"/>
    </w:p>
    <w:p w14:paraId="6B419BCA"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一、灯具安装质量缺陷及防治措施</w:t>
      </w:r>
    </w:p>
    <w:p w14:paraId="4F0290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（1）存在现象</w:t>
      </w:r>
    </w:p>
    <w:p w14:paraId="307876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1）装饰安装中一些灯具没有接地保护措施等。</w:t>
      </w:r>
    </w:p>
    <w:p w14:paraId="1870DC3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2）吊平顶内灯具接线导线及接头有外露现象。</w:t>
      </w:r>
    </w:p>
    <w:p w14:paraId="3CBD583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46ED0F5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1）灯具安装高度在2.4m以下的应有保护措施。</w:t>
      </w:r>
    </w:p>
    <w:p w14:paraId="0F7257A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2）操作人员对国家标准规定在吊平顶内导线不应裸露不了解，没有采用相应的补救措施。</w:t>
      </w:r>
    </w:p>
    <w:p w14:paraId="3099230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7DE134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1）高低低于2.4m的灯具，必须有专用的接地螺钉和接地标志。在灯具配管的穿线中，凡需要接地的灯具都应加穿一根PE保护线。</w:t>
      </w:r>
    </w:p>
    <w:p w14:paraId="43ACFF1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2）对安装在吊平顶内的灯具，导线与灯具连接及接头部位都不应裸露在外。对冷光灯及变压器部位的导线，应加套阻燃型套管或包扎阻燃材料进行保护。</w:t>
      </w:r>
    </w:p>
    <w:p w14:paraId="5EC235AC"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二、地面工程质量缺陷及防治措施</w:t>
      </w:r>
    </w:p>
    <w:p w14:paraId="5B91E30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5.2.1板块地面空鼓</w:t>
      </w:r>
    </w:p>
    <w:p w14:paraId="06C01BD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（1）存在现象</w:t>
      </w:r>
    </w:p>
    <w:p w14:paraId="12F9418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石材板块铺设不牢固，用小锤敲击有空鼓声，人走动时板块有松动</w:t>
      </w:r>
      <w:r>
        <w:rPr>
          <w:rFonts w:ascii="宏业立方符号" w:eastAsia="宏业立方符号" w:hAnsi="宏业立方符号" w:hint="eastAsia"/>
          <w:color w:val="000000"/>
          <w:sz w:val="28"/>
        </w:rPr>
        <w:lastRenderedPageBreak/>
        <w:t>现象。</w:t>
      </w:r>
    </w:p>
    <w:p w14:paraId="7F53AEE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486901F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1）基层表面清理不干净或浇水湿润不够，涂刷水泥浆结合层不均匀或涂刷时间过长，水泥浆风干结硬，不起粘结作用，造成板块与基层一起空鼓。</w:t>
      </w:r>
    </w:p>
    <w:p w14:paraId="7F7C85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板块面层铺设前，背面浮灰没有刷净和浸水湿润，若在施工中直接将干燥的板块进行铺贴，水泥砂浆中的水分很快应被板块吸去，极易造成砂浆脱水而影响其凝结硬化，降低砂浆强度，影响砂浆与基层、砂浆与板块的粘结。</w:t>
      </w:r>
    </w:p>
    <w:p w14:paraId="67277C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3）铺设砂浆应为干硬性水泥砂浆，如果加水较多或砂浆不振实、不平整、易造成板块层空鼓。</w:t>
      </w:r>
    </w:p>
    <w:p w14:paraId="70E5A3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34B987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1）基层表面应清理干净，并浇水湿润，但不得有积水，以保证垫层与基层结合良好。基层表面涂刷纯水泥浆应均匀，并做到随刷随铺水泥砂浆结合层。</w:t>
      </w:r>
    </w:p>
    <w:p w14:paraId="4C8183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2）板块面层在铺设前，应浸水湿润，并将石板背面浮灰、杂物清扫干净，等板块达到面干饱和时铺设最佳。</w:t>
      </w:r>
    </w:p>
    <w:p w14:paraId="1FAA63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结合层为干硬性水泥砂浆的配合比常用1：2—1：3，采用不低于42.5#普通硅酸盐水泥、粗中砂（含泥量小于3%），水泥砂浆稠度以2—4cm为宜。干硬性水泥砂浆虚铺厚度要控制好（一般为2.5—3.0cm）。板块应进行试铺，试铺时板块应对好纵横缝，并用皮锤轻敲，使砂浆密实。板块铺设合格后搬起石板，检查砂浆结合层是否平整、密实，增补砂浆</w:t>
      </w:r>
      <w:r>
        <w:rPr>
          <w:rFonts w:ascii="宏业立方符号" w:eastAsia="宏业立方符号" w:hAnsi="宏业立方符号" w:hint="eastAsia"/>
          <w:color w:val="000000"/>
          <w:sz w:val="28"/>
        </w:rPr>
        <w:lastRenderedPageBreak/>
        <w:t>浇一层水灰比为0.5左右的纯水泥浆后，再铺设原板，四角同时落下，并用水平尺找平。</w:t>
      </w:r>
    </w:p>
    <w:p w14:paraId="66CA6E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4）板块铺设后，于第二天对板块缝进行灌浆。灌浆前应将缝内松散砂浆清掉，灌缝应分几次进行。</w:t>
      </w:r>
    </w:p>
    <w:p w14:paraId="7EFCED1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5.2.2板块面层接缝处不平、缝隙不均</w:t>
      </w:r>
    </w:p>
    <w:p w14:paraId="481FD8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（1）存在现象</w:t>
      </w:r>
    </w:p>
    <w:p w14:paraId="08D1F3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石材板块铺贴后，相邻板块处出现接缝不平、缝隙不均等现象。</w:t>
      </w:r>
    </w:p>
    <w:p w14:paraId="796477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1E5033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1）板块本身厚薄不均，几何尺寸不准，有翘曲、歪斜等缺陷，事先挑选不严，使铺贴后造成拼缝处不平、缝隙不均等现象。</w:t>
      </w:r>
    </w:p>
    <w:p w14:paraId="05E3780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2）铺贴板块面层时未用水平尺找平，板缝不通长拉线，易使板块接头不平及缝隙不均。</w:t>
      </w:r>
    </w:p>
    <w:p w14:paraId="0280D2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3）板块面层铺贴后，成品保护不好，在养护期间过早上人行走或使用，板缝也宜形成高低不平。</w:t>
      </w:r>
    </w:p>
    <w:p w14:paraId="231F15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7A9378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1）加强对进场板材的检验，对板块尺寸不准、翘曲、歪斜、厚薄偏差过大、裂缝、掉角等缺陷的板材应剔除。</w:t>
      </w:r>
    </w:p>
    <w:p w14:paraId="068ECE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铺贴前应有专人负责从楼道统一往房间引进标高线。房间内应四边取中，在地面上弹出十字线，铺好分段标准块后，由中间向两边和后退方向顺序铺贴，随时用水平尺和直尺找平。分段尺寸要事先排好钉死，以免产生最后一块铺不上或缝隙过大的现象。</w:t>
      </w:r>
    </w:p>
    <w:p w14:paraId="2F99D5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5.2.3板块铺贴尽端有大小头</w:t>
      </w:r>
    </w:p>
    <w:p w14:paraId="3B91EF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（1）存在现象</w:t>
      </w:r>
    </w:p>
    <w:p w14:paraId="68AD9B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板块往往铺贴到墙边时，容易出现大小头现象。</w:t>
      </w:r>
    </w:p>
    <w:p w14:paraId="673FFA3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1C6F06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1）不同操作者在同一行铺贴时掌握板块之间缝隙大小不一致所造成。</w:t>
      </w:r>
    </w:p>
    <w:p w14:paraId="6A683C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2）房间尺寸不一。</w:t>
      </w:r>
    </w:p>
    <w:p w14:paraId="3BF0AA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1AC36B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1）房间抹灰前必须找方后冲筋，大理石地面相互沟通的房间应按同一互相垂直的基准线找方，严格按控制线铺贴。</w:t>
      </w:r>
    </w:p>
    <w:p w14:paraId="55FB1C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2）铺设前应对板块试拼，认真做好编号。</w:t>
      </w:r>
    </w:p>
    <w:p w14:paraId="1D7A0C1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5.2.4地面标高超高</w:t>
      </w:r>
    </w:p>
    <w:p w14:paraId="6E2FB9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（1）存在现象</w:t>
      </w:r>
    </w:p>
    <w:p w14:paraId="37F33FC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板块地面铺贴时发现地面标高超高，与地面其他部位高度不一致。</w:t>
      </w:r>
    </w:p>
    <w:p w14:paraId="09E34B0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6FC318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1）楼板上皮标高超高。</w:t>
      </w:r>
    </w:p>
    <w:p w14:paraId="2A966E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2）防水层过厚（一般指厕所等地面）。</w:t>
      </w:r>
    </w:p>
    <w:p w14:paraId="681453E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6EE2A8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1）楼板面层铺设时应对楼层标高认真核对，防止超高。</w:t>
      </w:r>
    </w:p>
    <w:p w14:paraId="087152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2）地面面层铺设时应严格控制每道工序的施工厚度，防止超高。</w:t>
      </w:r>
    </w:p>
    <w:p w14:paraId="7E7F763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5.2.5地面倒泛水或泛水坡度过小。</w:t>
      </w:r>
    </w:p>
    <w:p w14:paraId="7AE73B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（1）存在现象</w:t>
      </w:r>
    </w:p>
    <w:p w14:paraId="13E572B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在需要用水清洗的铺贴地面（如卫生间等地面），经常存在地面积水或倒流现象。</w:t>
      </w:r>
    </w:p>
    <w:p w14:paraId="646E70C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7BE979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1）地面安装的地漏过高，难以按设计要求进行找坡。</w:t>
      </w:r>
    </w:p>
    <w:p w14:paraId="46D8C3F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2）基层处理不平，有凹坑。</w:t>
      </w:r>
    </w:p>
    <w:p w14:paraId="04E311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3）基层坡度未达到设计要求，形成坡度过小或倒坡。</w:t>
      </w:r>
    </w:p>
    <w:p w14:paraId="161CB69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669632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1）墙上+50cm的水平线应准确。</w:t>
      </w:r>
    </w:p>
    <w:p w14:paraId="2B0EAD7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2）安装地漏时标高应准确。</w:t>
      </w:r>
    </w:p>
    <w:p w14:paraId="6D21FA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3）对有地漏的房间在做找平层时，应由四周向地漏方向做放射形冲筋，找好坡度，按规范施工。</w:t>
      </w:r>
    </w:p>
    <w:p w14:paraId="4B9BE658"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三、吊顶工程质量缺陷及防治措施</w:t>
      </w:r>
    </w:p>
    <w:p w14:paraId="36E089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5.3.1吊顶不平</w:t>
      </w:r>
    </w:p>
    <w:p w14:paraId="5F104A2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（1）存在问题</w:t>
      </w:r>
    </w:p>
    <w:p w14:paraId="0EFACD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吊顶出现不规则的波浪形。</w:t>
      </w:r>
    </w:p>
    <w:p w14:paraId="46BC04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36065E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1）任意起拱，形成拱度不均匀。</w:t>
      </w:r>
    </w:p>
    <w:p w14:paraId="2D5D61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2）吊顶周边搁栅或四角不平。</w:t>
      </w:r>
    </w:p>
    <w:p w14:paraId="7267EE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3）木材含水率大，产生收缩变形。</w:t>
      </w:r>
    </w:p>
    <w:p w14:paraId="183284D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4）龙骨接头有硬弯，造成吊顶不平。</w:t>
      </w:r>
    </w:p>
    <w:p w14:paraId="651F23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5）吊杆或吊筋间距过大，龙骨受力后产生不规则挠度。</w:t>
      </w:r>
    </w:p>
    <w:p w14:paraId="76A633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6）用钢筋作吊杆时未拉紧，受力后龙骨下坠；吊杆吊在其他管道或设备的支架上，由于震动或支架等下坠，造成吊顶不平。</w:t>
      </w:r>
    </w:p>
    <w:p w14:paraId="610DAE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7）受力节点结合不严，受力后产生位移变形。</w:t>
      </w:r>
    </w:p>
    <w:p w14:paraId="64EF79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521C8D4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1）吊顶施工应按规范要求进行。受力节点应装钉严密、牢固，确保龙骨的整体刚度。</w:t>
      </w:r>
    </w:p>
    <w:p w14:paraId="2C6416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2）选用直径6mm以上的钢筋作吊筋时应拉紧，并应有防锈措施。</w:t>
      </w:r>
    </w:p>
    <w:p w14:paraId="16CECA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3）吊顶内应设有通风窗，保持吊顶内的通风和干燥环境。</w:t>
      </w:r>
    </w:p>
    <w:p w14:paraId="1631AD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5.3.2纸面石膏板吊顶板缝开裂</w:t>
      </w:r>
    </w:p>
    <w:p w14:paraId="0ACD6C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（1）存在问题</w:t>
      </w:r>
    </w:p>
    <w:p w14:paraId="05C6F84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纸面石膏板吊顶竣工后3～6个月，板缝开始出现裂缝，并随着时间的推移，有的裂缝可达1～2mm。</w:t>
      </w:r>
    </w:p>
    <w:p w14:paraId="3D2ECC7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（2）产生原因</w:t>
      </w:r>
    </w:p>
    <w:p w14:paraId="476634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1）板缝节点构造不合理。</w:t>
      </w:r>
    </w:p>
    <w:p w14:paraId="370306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2）固定板的螺钉未固定牢固。</w:t>
      </w:r>
    </w:p>
    <w:p w14:paraId="0A22875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3）固定板的螺钉方法不对。</w:t>
      </w:r>
    </w:p>
    <w:p w14:paraId="69AECC3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4）板与板之间未留缝或留缝未错缝。</w:t>
      </w:r>
    </w:p>
    <w:p w14:paraId="71DCB82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5）人为的踩坏或灯具、风口等使板面受力。</w:t>
      </w:r>
    </w:p>
    <w:p w14:paraId="3B92E65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6）吊顶面积大或吊顶过长未留施工缝。</w:t>
      </w:r>
    </w:p>
    <w:p w14:paraId="0D9BC72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7）龙骨架与墙体四周连接不牢</w:t>
      </w:r>
    </w:p>
    <w:p w14:paraId="2C3460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8）板胀缩变形，刚度差。</w:t>
      </w:r>
    </w:p>
    <w:p w14:paraId="7058FC4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9）嵌缝腻子质量差。</w:t>
      </w:r>
    </w:p>
    <w:p w14:paraId="20D3EA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10）施工操作不当。</w:t>
      </w:r>
    </w:p>
    <w:p w14:paraId="7CE338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340AB0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1）每个螺钉均固定牢固，使版面紧贴付龙骨。</w:t>
      </w:r>
    </w:p>
    <w:p w14:paraId="19226D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2）固定螺丝钉时，从板的中央向四周展开固定。</w:t>
      </w:r>
    </w:p>
    <w:p w14:paraId="58C529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3）板与板之间预留5-7mm宽的缝隙且保证板面错缝，在对接处，使两板边均为整流器边或裁割边。</w:t>
      </w:r>
    </w:p>
    <w:p w14:paraId="1ED7099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4）吊顶面上上人必须走主龙骨。</w:t>
      </w:r>
    </w:p>
    <w:p w14:paraId="3A98C9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5）大面积或通长的吊顶面，中间预留伸缩缝。</w:t>
      </w:r>
    </w:p>
    <w:p w14:paraId="127B765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6）板缝要选择合理的节点构造，严禁紧缝，缝内杂质要清除。</w:t>
      </w:r>
    </w:p>
    <w:p w14:paraId="257877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7）选择质量好的纸面石膏板，龙骨及紧固螺丝间距要严格按设计要求施工，以减少板的变形和增加刚度。</w:t>
      </w:r>
    </w:p>
    <w:p w14:paraId="1990E9B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8）必须使用质量好的腻子填塞板缝，必须待腻子初凝时，再刮一层1mm厚的较稀的腻子，并随即贴穿孔纸带，待水分蒸发后，在纸带上再刮</w:t>
      </w:r>
      <w:r>
        <w:rPr>
          <w:rFonts w:ascii="宏业立方符号" w:eastAsia="宏业立方符号" w:hAnsi="宏业立方符号" w:hint="eastAsia"/>
          <w:color w:val="000000"/>
          <w:sz w:val="28"/>
        </w:rPr>
        <w:lastRenderedPageBreak/>
        <w:t>再一层腻子，将纸带压住，同时用大刮板分批刮平板面，头缝的嵌缝腻子更应注意。</w:t>
      </w:r>
    </w:p>
    <w:p w14:paraId="676225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5.3.3质量通病：钉帽外露</w:t>
      </w:r>
    </w:p>
    <w:p w14:paraId="3B48AF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（1）原因分析：施工力度控制不当。</w:t>
      </w:r>
    </w:p>
    <w:p w14:paraId="6E8B44C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（2）防治措施：用心施工，固定螺钉时控制好力度，选择熟练工操作。</w:t>
      </w:r>
    </w:p>
    <w:p w14:paraId="6FDB1D19"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四、金属板吊顶施工容易出现的质量通病：</w:t>
      </w:r>
    </w:p>
    <w:p w14:paraId="43F843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（1）存在问题</w:t>
      </w:r>
    </w:p>
    <w:p w14:paraId="265331C5" w14:textId="77777777" w:rsidR="00000000" w:rsidRDefault="00000000">
      <w:pPr>
        <w:spacing w:after="156" w:line="560" w:lineRule="exact"/>
        <w:ind w:firstLineChars="200" w:firstLine="560"/>
        <w:rPr>
          <w:rFonts w:ascii="宏业立方符号" w:eastAsia="宏业立方符号" w:hAnsi="宏业立方符号" w:hint="eastAsia"/>
          <w:b/>
          <w:color w:val="000000"/>
          <w:sz w:val="28"/>
        </w:rPr>
      </w:pPr>
      <w:r>
        <w:rPr>
          <w:rFonts w:ascii="宏业立方符号" w:eastAsia="宏业立方符号" w:hAnsi="宏业立方符号" w:hint="eastAsia"/>
          <w:color w:val="000000"/>
          <w:sz w:val="28"/>
        </w:rPr>
        <w:t>1）接缝不平正，宽窄不一致。</w:t>
      </w:r>
    </w:p>
    <w:p w14:paraId="60A915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2）饰面板与骨架（基层）不密贴。</w:t>
      </w:r>
    </w:p>
    <w:p w14:paraId="51A6EB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3）安装基层尺寸误差较大，造成饰面不平整。</w:t>
      </w:r>
    </w:p>
    <w:p w14:paraId="0B9836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4）饰面损伤。</w:t>
      </w:r>
    </w:p>
    <w:p w14:paraId="69602B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5）阴、阳角碰坏。</w:t>
      </w:r>
    </w:p>
    <w:p w14:paraId="296D21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（2）原因分析</w:t>
      </w:r>
    </w:p>
    <w:p w14:paraId="5AA4350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1）吊顶龙骨必须不牢固、平整。</w:t>
      </w:r>
    </w:p>
    <w:p w14:paraId="68926E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2）吊顶面层不平整。</w:t>
      </w:r>
    </w:p>
    <w:p w14:paraId="54B88A8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3）接缝不平整。</w:t>
      </w:r>
    </w:p>
    <w:p w14:paraId="46A7DD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4）安装管道、灯具线路时无意识划伤金属饰面及阴阳角。</w:t>
      </w:r>
    </w:p>
    <w:p w14:paraId="30F88D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（3）防治措施</w:t>
      </w:r>
    </w:p>
    <w:p w14:paraId="4A597C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利用吊杆或吊筋螺栓调整拱度。安装龙骨时应严格按放线的水平标准线和规方线组装周边骨架。受力节点应装订严密、牢固、保证龙骨的整体钢度。龙骨的尺寸应符合设计要求，纵横拱度均匀，互相适应。吊顶龙骨严禁有硬弯，如有必须调直再进行固定。</w:t>
      </w:r>
    </w:p>
    <w:p w14:paraId="660E31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前应弹线，中间按平线起拱。长龙骨的接长应采用对接，相邻龙骨接头要错开，避免主龙骨向边倾斜。龙骨安装完毕，应经检查合格后再安装饰面板。吊件必须安装牢固，严禁松动变形。龙骨分格的几何尺寸必须符合设计要求和饰面板块的模数。饰面板的品种、规格符合设计要求，外观质量必须符合材料技术标准的规格。旋紧装饰板的螺丝时，避免板的两端紧中间松，表面出现凹形，板块调平规方后方可组装，不妥处应经调整再进行固定。边角处的固定点要准确，安装要严密。</w:t>
      </w:r>
    </w:p>
    <w:p w14:paraId="49A044B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板块装饰前应严格控制其角度和周边的规整性，尺寸要一致。安装时应拉通线找直，并按拼缝中心线，排放饰面板，排列必须保持整齐。安装时应沿中心线和边线进行，并保持接缝均匀一致。压条应沿装订线钉装，并应平顺光滑，线条整齐，接缝密合。</w:t>
      </w:r>
    </w:p>
    <w:p w14:paraId="24784AB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4）对饰面板保护膜要在验收前方可撕掉，一免尖锐物损伤装饰表面。</w:t>
      </w:r>
    </w:p>
    <w:p w14:paraId="35D61C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5）对容易被碰撞的阴、阳角部位，用木夹板保护起来。</w:t>
      </w:r>
    </w:p>
    <w:p w14:paraId="721411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5.4砖容易出现的质量问题及预防措施</w:t>
      </w:r>
    </w:p>
    <w:p w14:paraId="06F1D3E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5.4.1质量通病：套割不严</w:t>
      </w:r>
    </w:p>
    <w:p w14:paraId="065BB0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（1）原因分析：施工前没时行放样套割时，不太细，未按放样的尺寸切割。</w:t>
      </w:r>
    </w:p>
    <w:p w14:paraId="06974E3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（2）防治措施：各种突出地面的管道，贴砖前，应在要贴的地砖前，</w:t>
      </w:r>
      <w:r>
        <w:rPr>
          <w:rFonts w:ascii="宏业立方符号" w:eastAsia="宏业立方符号" w:hAnsi="宏业立方符号" w:hint="eastAsia"/>
          <w:color w:val="000000"/>
          <w:sz w:val="28"/>
        </w:rPr>
        <w:lastRenderedPageBreak/>
        <w:t>应在要贴的地砖上仔细防样，严格按防样进行裁割面砖。</w:t>
      </w:r>
    </w:p>
    <w:p w14:paraId="75A0B0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5.4.2质量通病：板缝不均匀</w:t>
      </w:r>
    </w:p>
    <w:p w14:paraId="3094B0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（1）原因分析：材料选料不严，规格尺寸有差异。</w:t>
      </w:r>
    </w:p>
    <w:p w14:paraId="533F4BE2" w14:textId="77777777" w:rsidR="00000000" w:rsidRDefault="00000000">
      <w:pPr>
        <w:spacing w:after="156" w:line="560" w:lineRule="exact"/>
        <w:ind w:firstLineChars="200" w:firstLine="560"/>
        <w:rPr>
          <w:rFonts w:ascii="宏业立方符号" w:eastAsia="宏业立方符号" w:hAnsi="宏业立方符号" w:hint="eastAsia"/>
          <w:b/>
          <w:color w:val="000000"/>
          <w:sz w:val="28"/>
          <w:shd w:val="pct10" w:color="auto" w:fill="FFFFFF"/>
        </w:rPr>
      </w:pPr>
      <w:r>
        <w:rPr>
          <w:rFonts w:ascii="宏业立方符号" w:eastAsia="宏业立方符号" w:hAnsi="宏业立方符号" w:hint="eastAsia"/>
          <w:color w:val="000000"/>
          <w:sz w:val="28"/>
        </w:rPr>
        <w:t>（2）防治措施：同一房间使用的面砖规格尺寸必须相同，不合格产品必须剔除。</w:t>
      </w:r>
    </w:p>
    <w:p w14:paraId="3E4F04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5.4.3质量通病：缝隙不顺直，纵横错缝。</w:t>
      </w:r>
    </w:p>
    <w:p w14:paraId="7866D612" w14:textId="77777777" w:rsidR="00000000" w:rsidRDefault="00000000">
      <w:pPr>
        <w:spacing w:after="156" w:line="560" w:lineRule="exact"/>
        <w:ind w:firstLineChars="200" w:firstLine="560"/>
        <w:rPr>
          <w:rFonts w:ascii="宏业立方符号" w:eastAsia="宏业立方符号" w:hAnsi="宏业立方符号" w:hint="eastAsia"/>
          <w:b/>
          <w:color w:val="000000"/>
          <w:sz w:val="28"/>
          <w:shd w:val="pct10" w:color="auto" w:fill="FFFFFF"/>
        </w:rPr>
      </w:pPr>
      <w:r>
        <w:rPr>
          <w:rFonts w:ascii="宏业立方符号" w:eastAsia="宏业立方符号" w:hAnsi="宏业立方符号" w:hint="eastAsia"/>
          <w:color w:val="000000"/>
          <w:sz w:val="28"/>
        </w:rPr>
        <w:t>（1）原因分析：调封工作不认真，施工时，板缝隙宽度检查不及时。</w:t>
      </w:r>
    </w:p>
    <w:p w14:paraId="1C2F67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（2）防治措施：面砖进行弹线控制施工，施工时还应该拉线，同时用刀片把板缝拨直、拨匀，严格按水平标高拉纵、横线进行即时检查，发现错缝，当场纠正。</w:t>
      </w:r>
    </w:p>
    <w:p w14:paraId="61A36A9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5.4.4质量通病：有地漏的地面积水。</w:t>
      </w:r>
    </w:p>
    <w:p w14:paraId="553D778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（1）原因分析：地面未放坡，标筋未做泛水。</w:t>
      </w:r>
    </w:p>
    <w:p w14:paraId="321E56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（2）防治措施：地面施工应确定排水坡度，常规坡度为0.5-10%，标筋应做成泛水。</w:t>
      </w:r>
    </w:p>
    <w:p w14:paraId="50E451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5.4.5质量通病：面砖破损。</w:t>
      </w:r>
    </w:p>
    <w:p w14:paraId="6214B76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（1）原因分析：面砖铺贴用力过大。</w:t>
      </w:r>
    </w:p>
    <w:p w14:paraId="4FCD17C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（2）防治措施：面砖铺贴前一不定期要浸泡透，仔细检查，将有陷伤的面专剔除，不用铺贴时，切勿用力过大巧击地面砖。</w:t>
      </w:r>
    </w:p>
    <w:p w14:paraId="0A16F97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5.4.6质量通病：擦缝不均匀。</w:t>
      </w:r>
    </w:p>
    <w:p w14:paraId="2E6C92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（1）原因分析：擦缝不认真，擦缝的材料与面砖结合不牢，容易脱</w:t>
      </w:r>
      <w:r>
        <w:rPr>
          <w:rFonts w:ascii="宏业立方符号" w:eastAsia="宏业立方符号" w:hAnsi="宏业立方符号" w:hint="eastAsia"/>
          <w:color w:val="000000"/>
          <w:sz w:val="28"/>
        </w:rPr>
        <w:lastRenderedPageBreak/>
        <w:t>落。</w:t>
      </w:r>
    </w:p>
    <w:p w14:paraId="1647F2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（2）防治措施：擦缝时，应认真、仔细、不遗漏，每道缝应擦的饮满、均匀、严密擦缝的材料彩高强度、易与面砖结合材料。</w:t>
      </w:r>
    </w:p>
    <w:p w14:paraId="61411F02" w14:textId="77777777" w:rsidR="00000000" w:rsidRDefault="00000000">
      <w:pPr>
        <w:pStyle w:val="3"/>
        <w:ind w:firstLineChars="200" w:firstLine="560"/>
        <w:rPr>
          <w:rFonts w:ascii="宏业立方符号" w:eastAsia="宏业立方符号" w:hAnsi="宏业立方符号" w:hint="eastAsia"/>
          <w:b w:val="0"/>
          <w:color w:val="000000"/>
          <w:sz w:val="28"/>
          <w:shd w:val="pct10" w:color="auto" w:fill="FFFFFF"/>
        </w:rPr>
      </w:pPr>
      <w:r>
        <w:rPr>
          <w:rFonts w:ascii="宏业立方符号" w:eastAsia="宏业立方符号" w:hAnsi="宏业立方符号" w:hint="eastAsia"/>
          <w:b w:val="0"/>
          <w:color w:val="000000"/>
          <w:sz w:val="28"/>
        </w:rPr>
        <w:t>五、细木制作安装容易出现的质量问题及预防措施</w:t>
      </w:r>
    </w:p>
    <w:p w14:paraId="1A4F86CA"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5.5.1质量通病：接缝拼接花纹不顺</w:t>
      </w:r>
    </w:p>
    <w:p w14:paraId="77F2BEE8"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原因分析：</w:t>
      </w:r>
    </w:p>
    <w:p w14:paraId="3692CE15"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1）选取用面层材料时不人真。</w:t>
      </w:r>
    </w:p>
    <w:p w14:paraId="38F8C296"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2）拼接时，大花纹对小花纹或木纹倒用。</w:t>
      </w:r>
    </w:p>
    <w:p w14:paraId="3A4DCEDB" w14:textId="77777777" w:rsidR="00000000" w:rsidRDefault="00000000">
      <w:pPr>
        <w:spacing w:after="156" w:line="560" w:lineRule="exact"/>
        <w:ind w:firstLineChars="250" w:firstLine="700"/>
        <w:rPr>
          <w:rFonts w:ascii="宏业立方符号" w:eastAsia="宏业立方符号" w:hAnsi="宏业立方符号" w:hint="eastAsia"/>
          <w:color w:val="000000"/>
          <w:sz w:val="28"/>
          <w:shd w:val="pct10" w:color="auto" w:fill="FFFFFF"/>
        </w:rPr>
      </w:pPr>
      <w:r>
        <w:rPr>
          <w:rFonts w:ascii="宏业立方符号" w:eastAsia="宏业立方符号" w:hAnsi="宏业立方符号" w:hint="eastAsia"/>
          <w:color w:val="000000"/>
          <w:sz w:val="28"/>
        </w:rPr>
        <w:t>（2）防治措施：</w:t>
      </w:r>
    </w:p>
    <w:p w14:paraId="560583A5"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1）饰面材料，认真挑选，对接的花纹应先一致，切片板的树芯一致。</w:t>
      </w:r>
    </w:p>
    <w:p w14:paraId="2C9833D9" w14:textId="77777777" w:rsidR="00000000" w:rsidRDefault="00000000">
      <w:pPr>
        <w:spacing w:after="156" w:line="560" w:lineRule="exact"/>
        <w:ind w:firstLineChars="250" w:firstLine="700"/>
        <w:rPr>
          <w:rFonts w:ascii="宏业立方符号" w:eastAsia="宏业立方符号" w:hAnsi="宏业立方符号" w:hint="eastAsia"/>
          <w:b/>
          <w:color w:val="000000"/>
          <w:sz w:val="28"/>
          <w:shd w:val="pct10" w:color="auto" w:fill="FFFFFF"/>
        </w:rPr>
      </w:pPr>
      <w:r>
        <w:rPr>
          <w:rFonts w:ascii="宏业立方符号" w:eastAsia="宏业立方符号" w:hAnsi="宏业立方符号" w:hint="eastAsia"/>
          <w:color w:val="000000"/>
          <w:sz w:val="28"/>
        </w:rPr>
        <w:t>2）饰面板的颜色应近似，颜色浅的木版安装在光线较暗处，颜色重的木板安装在光线较强处。</w:t>
      </w:r>
    </w:p>
    <w:p w14:paraId="6609DCAD"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5.5.2质量通病：表面的钉眼明显。</w:t>
      </w:r>
    </w:p>
    <w:p w14:paraId="2363D8AD" w14:textId="77777777" w:rsidR="00000000" w:rsidRDefault="00000000">
      <w:pPr>
        <w:spacing w:after="156" w:line="560" w:lineRule="exact"/>
        <w:ind w:firstLineChars="250" w:firstLine="700"/>
        <w:rPr>
          <w:rFonts w:ascii="宏业立方符号" w:eastAsia="宏业立方符号" w:hAnsi="宏业立方符号" w:hint="eastAsia"/>
          <w:color w:val="000000"/>
          <w:sz w:val="28"/>
          <w:shd w:val="pct10" w:color="auto" w:fill="FFFFFF"/>
        </w:rPr>
      </w:pPr>
      <w:r>
        <w:rPr>
          <w:rFonts w:ascii="宏业立方符号" w:eastAsia="宏业立方符号" w:hAnsi="宏业立方符号" w:hint="eastAsia"/>
          <w:color w:val="000000"/>
          <w:sz w:val="28"/>
        </w:rPr>
        <w:t>（1）原因分析：</w:t>
      </w:r>
    </w:p>
    <w:p w14:paraId="487C3A0A"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1）所有钉太粗。</w:t>
      </w:r>
    </w:p>
    <w:p w14:paraId="60CB7FA0"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2）固定的螺丝钉没顺木稳固定。</w:t>
      </w:r>
    </w:p>
    <w:p w14:paraId="79EC0FD6" w14:textId="77777777" w:rsidR="00000000" w:rsidRDefault="00000000">
      <w:pPr>
        <w:spacing w:after="156" w:line="560" w:lineRule="exact"/>
        <w:ind w:firstLineChars="250" w:firstLine="700"/>
        <w:rPr>
          <w:rFonts w:ascii="宏业立方符号" w:eastAsia="宏业立方符号" w:hAnsi="宏业立方符号" w:hint="eastAsia"/>
          <w:b/>
          <w:color w:val="000000"/>
          <w:sz w:val="28"/>
          <w:shd w:val="pct10" w:color="auto" w:fill="FFFFFF"/>
        </w:rPr>
      </w:pPr>
      <w:r>
        <w:rPr>
          <w:rFonts w:ascii="宏业立方符号" w:eastAsia="宏业立方符号" w:hAnsi="宏业立方符号" w:hint="eastAsia"/>
          <w:color w:val="000000"/>
          <w:sz w:val="28"/>
        </w:rPr>
        <w:t>3）油漆工钉眼没修好。</w:t>
      </w:r>
    </w:p>
    <w:p w14:paraId="7028887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5E0823A8"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1）根据使用要求选取适合的螺钉。</w:t>
      </w:r>
    </w:p>
    <w:p w14:paraId="794CC98E"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2）固定螺钉时，名钉应打扁，螺钉应顺木纹向里打。</w:t>
      </w:r>
    </w:p>
    <w:p w14:paraId="11DD5183"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3）油漆工应严格规范要求对板面修好钉眼。</w:t>
      </w:r>
    </w:p>
    <w:p w14:paraId="728CCB0E"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5.5.3质量通病：线条粗细、颜色不一致，接头不严密。</w:t>
      </w:r>
    </w:p>
    <w:p w14:paraId="1E56C855"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02501C41"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1）木线选材不当。</w:t>
      </w:r>
    </w:p>
    <w:p w14:paraId="5658A601"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2）施工过于马虎、粗糙、做工不精细。</w:t>
      </w:r>
    </w:p>
    <w:p w14:paraId="21E55DA4"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77462EEC"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1）材料进场院时，仔细验货，粗细、颜色一致，不合格者坚决予以扣除不用。</w:t>
      </w:r>
    </w:p>
    <w:p w14:paraId="5A830579"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2）木质较硬工夫的线条，应先打孔，然后在用钉子定牢，以免劈裂。</w:t>
      </w:r>
    </w:p>
    <w:p w14:paraId="6F75E8F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5.5.4质量通病：饰面板的表面和饰面板接缝处不平。</w:t>
      </w:r>
    </w:p>
    <w:p w14:paraId="19774F28"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（1）原因分析： </w:t>
      </w:r>
    </w:p>
    <w:p w14:paraId="11247C17"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1）木材的含水率太大，干燥厚易变形未严格按工艺标准加工。</w:t>
      </w:r>
    </w:p>
    <w:p w14:paraId="3FB92791"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2）龙骨钉板的一面未刨光。</w:t>
      </w:r>
    </w:p>
    <w:p w14:paraId="3D2FBBC5"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3）钉板的顺序不当，拼接不严。</w:t>
      </w:r>
    </w:p>
    <w:p w14:paraId="6B434317" w14:textId="77777777" w:rsidR="00000000" w:rsidRDefault="00000000">
      <w:pPr>
        <w:spacing w:after="156" w:line="560" w:lineRule="exact"/>
        <w:ind w:firstLineChars="250" w:firstLine="700"/>
        <w:rPr>
          <w:rFonts w:ascii="宏业立方符号" w:eastAsia="宏业立方符号" w:hAnsi="宏业立方符号" w:hint="eastAsia"/>
          <w:b/>
          <w:color w:val="000000"/>
          <w:sz w:val="28"/>
        </w:rPr>
      </w:pPr>
      <w:r>
        <w:rPr>
          <w:rFonts w:ascii="宏业立方符号" w:eastAsia="宏业立方符号" w:hAnsi="宏业立方符号" w:hint="eastAsia"/>
          <w:color w:val="000000"/>
          <w:sz w:val="28"/>
        </w:rPr>
        <w:t>4）钉钉时钉距过大。</w:t>
      </w:r>
    </w:p>
    <w:p w14:paraId="0E71B0FC"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3A9F6F1E"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1）严格选材，含水率不大于12%，并做防腐处理。</w:t>
      </w:r>
    </w:p>
    <w:p w14:paraId="117694E3"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2）罩面装饰板应选取同一品牌、同一批号产品木龙骨钉板的一面应刨光，龙骨断面尺寸应一致交接处要平整。</w:t>
      </w:r>
    </w:p>
    <w:p w14:paraId="0D3A8AC8"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3）固定在其层要牢固面板应从下向上逐块铺钉，并以竖向钉钉为好，阳角处板的接头应做成45度坡角，平接处应在木龙骨上，且两块板接头处应刨平、刨直。</w:t>
      </w:r>
    </w:p>
    <w:p w14:paraId="19EAC49E"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4）固定面版的螺钉间距为150mm，螺钉应顺木纹钉入板内1mm左右。</w:t>
      </w:r>
    </w:p>
    <w:p w14:paraId="5E85B072"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5.5.4质量通病：门套线条粗糙不平</w:t>
      </w:r>
    </w:p>
    <w:p w14:paraId="49CEF774"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（1）原因分析：线条上口未处理。</w:t>
      </w:r>
    </w:p>
    <w:p w14:paraId="23F80884" w14:textId="77777777" w:rsidR="00000000" w:rsidRDefault="00000000">
      <w:pPr>
        <w:spacing w:after="156" w:line="560" w:lineRule="exact"/>
        <w:ind w:firstLineChars="250" w:firstLine="70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（2）防治措施：木工钉门套线前，必须将线条全面检查，没刨光的全部进行刨处理。</w:t>
      </w:r>
    </w:p>
    <w:p w14:paraId="7D6B6E97"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六、油漆工程容易出现的质量问题及预防措施：</w:t>
      </w:r>
    </w:p>
    <w:p w14:paraId="1D7E915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5.6.1质量通病：刷痕严重</w:t>
      </w:r>
    </w:p>
    <w:p w14:paraId="1B9B760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360BAAD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1）选用的漆刷过大或刷毛过硬或漆刷保管不好造成刷毛不齐。</w:t>
      </w:r>
    </w:p>
    <w:p w14:paraId="78A581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2）涂料的粘度太高而稀释剂的发挥速度又太快。</w:t>
      </w:r>
    </w:p>
    <w:p w14:paraId="00610B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3）木制品刷涂中，没有顺木纹方向垂直操作。</w:t>
      </w:r>
    </w:p>
    <w:p w14:paraId="25F3CC5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4）被涂的饰面对涂料吸收能力过强涂刷困难。</w:t>
      </w:r>
    </w:p>
    <w:p w14:paraId="14F42FE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5）涂料油性大或涂料混进水分，使涂料流平性差。</w:t>
      </w:r>
    </w:p>
    <w:p w14:paraId="76DDAB0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（2）防治措施：</w:t>
      </w:r>
    </w:p>
    <w:p w14:paraId="30F6C8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1）据现场尽量采用新的漆刷，漆刷必刷毛须柔软、平齐，刷漆时用力平均，动作轻巧。</w:t>
      </w:r>
    </w:p>
    <w:p w14:paraId="066F9B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2）调整涂料施工粘度，先用配套的稀释剂应顺木纹方向进行施工。</w:t>
      </w:r>
    </w:p>
    <w:p w14:paraId="02B403E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3）先用粘度低的涂料封底，然后进行正常刷涂。</w:t>
      </w:r>
    </w:p>
    <w:p w14:paraId="4F0791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4）选取的涂料应有很好的流平性、挥发适当。若涂料混上水，应用滤纸吸出后再用。</w:t>
      </w:r>
    </w:p>
    <w:p w14:paraId="705C7BF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5）处理：用水砂纸轻轻打磨平整，清理干净后再补刷涂料。</w:t>
      </w:r>
    </w:p>
    <w:p w14:paraId="270CFE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5.6.2质量通病：交叉污染</w:t>
      </w:r>
    </w:p>
    <w:p w14:paraId="389EE96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436C14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1）施工时未做成品保护或保护不到位质量检查不到位，不细心。</w:t>
      </w:r>
    </w:p>
    <w:p w14:paraId="245343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2）施工人员成品保护意识差，施工时马虎。</w:t>
      </w:r>
    </w:p>
    <w:p w14:paraId="295F14C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3）逆向施工（如门窗的铰链先安装，后上油漆）</w:t>
      </w:r>
    </w:p>
    <w:p w14:paraId="3FAC15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47B0142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1）施工前，将所有会产生交叉污染的部位均保护到位，且做到保护严密不遗漏。</w:t>
      </w:r>
    </w:p>
    <w:p w14:paraId="4902B94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2）质量员检查质量时，加强力度，仔细周到加强施工人员的成品保护意识经常对他们的施工技术、质量意识进行培训。</w:t>
      </w:r>
    </w:p>
    <w:p w14:paraId="088A6B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3）按施工工序的先后顺序施工（如门窗等，应先油漆后上铰链）。</w:t>
      </w:r>
    </w:p>
    <w:p w14:paraId="41461D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5.6.3质量通病：钉眼明显</w:t>
      </w:r>
    </w:p>
    <w:p w14:paraId="39E70A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（1）原因分析:</w:t>
      </w:r>
    </w:p>
    <w:p w14:paraId="6F7957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1）纹钉太大。</w:t>
      </w:r>
    </w:p>
    <w:p w14:paraId="1D2F43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2）钉眼补腻子时，未补补完整。</w:t>
      </w:r>
    </w:p>
    <w:p w14:paraId="392BC0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（2）预防措施:</w:t>
      </w:r>
    </w:p>
    <w:p w14:paraId="5E9647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1）根据施工要求尽量取用较小规格的纹钉或尽量将纹钉用在较为隐蔽处，纹钉必须顺木纹固定。</w:t>
      </w:r>
    </w:p>
    <w:p w14:paraId="463570D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2）板面漆施工前，必须采用与板面颜色一致的腻子描钉眼。</w:t>
      </w:r>
    </w:p>
    <w:p w14:paraId="0B36229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5.6.4质量通病：泛白泛碱</w:t>
      </w:r>
    </w:p>
    <w:p w14:paraId="36D925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 基层潮湿。</w:t>
      </w:r>
    </w:p>
    <w:p w14:paraId="4386B0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 等基层干燥后才刷乳胶漆。</w:t>
      </w:r>
    </w:p>
    <w:p w14:paraId="212BB6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5.6.5质量通病：涂膜脱落</w:t>
      </w:r>
    </w:p>
    <w:p w14:paraId="24F399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3051540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1）基层处理不当，表面有油垢、水气、灰法、或化学药品等到每遍涂膜太厚。</w:t>
      </w:r>
    </w:p>
    <w:p w14:paraId="3B12105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2）基层潮湿。</w:t>
      </w:r>
    </w:p>
    <w:p w14:paraId="3F0A04D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7E67A1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1）基层面应清理干净，砂纸打磨后产生的灰尘也应清扫干净。</w:t>
      </w:r>
    </w:p>
    <w:p w14:paraId="68B0D0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2）控制每遍漆膜的厚度。</w:t>
      </w:r>
    </w:p>
    <w:p w14:paraId="624109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3）使用权基层干燥后才刷乳胶漆。</w:t>
      </w:r>
    </w:p>
    <w:p w14:paraId="74072F5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5.6.6质量通病：螺钉锈蚀</w:t>
      </w:r>
    </w:p>
    <w:p w14:paraId="52B10B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6D1FA6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1）用容易锈蚀螺丝。</w:t>
      </w:r>
    </w:p>
    <w:p w14:paraId="723F5D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2）螺丝钉外露。</w:t>
      </w:r>
    </w:p>
    <w:p w14:paraId="03F2545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3）防锈漆没有将螺钉涂抹全部。</w:t>
      </w:r>
    </w:p>
    <w:p w14:paraId="029B201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（2）预防措施:</w:t>
      </w:r>
    </w:p>
    <w:p w14:paraId="142A13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1）采用不生锈螺丝钉。</w:t>
      </w:r>
    </w:p>
    <w:p w14:paraId="2D3821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2）固定螺丝钉，使每个螺钉均嵌入板内0.5-0.7mm。</w:t>
      </w:r>
    </w:p>
    <w:p w14:paraId="5D7C5B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3）点防锈漆时，使每个螺钉均全部涂抹严实。</w:t>
      </w:r>
    </w:p>
    <w:p w14:paraId="06CD064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5.6.7质量通病：漆膜太薄</w:t>
      </w:r>
    </w:p>
    <w:p w14:paraId="0276677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 油漆遍数不够。</w:t>
      </w:r>
    </w:p>
    <w:p w14:paraId="136B6D3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 严格按施工规范及油漆使用说明刷涂料。</w:t>
      </w:r>
    </w:p>
    <w:p w14:paraId="1B4980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5.6.8质量通病：收口不到位。</w:t>
      </w:r>
    </w:p>
    <w:p w14:paraId="6DD624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4B3982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1）施工不认真。</w:t>
      </w:r>
    </w:p>
    <w:p w14:paraId="784EF98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2）质量检查不认真。</w:t>
      </w:r>
    </w:p>
    <w:p w14:paraId="08C88C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10CCD6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1）加强对施工人员的质量意识培训教育，技术交底到位。</w:t>
      </w:r>
    </w:p>
    <w:p w14:paraId="1D3E854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2）认真，全面，及时的对施工质量进行检查。</w:t>
      </w:r>
    </w:p>
    <w:p w14:paraId="028CBD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5.6.9质量通病：缝口不描缝隙。</w:t>
      </w:r>
    </w:p>
    <w:p w14:paraId="6C49127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4A573B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1）施工操作人员遗忘。</w:t>
      </w:r>
    </w:p>
    <w:p w14:paraId="0F9B11C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2）质量检查员忽视。</w:t>
      </w:r>
    </w:p>
    <w:p w14:paraId="4B05FCD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（2）防治措施:把缝口描平，要求必须按设计及施工要求，踢脚板的上口描缝，同时加强检查力度。</w:t>
      </w:r>
    </w:p>
    <w:p w14:paraId="3FC2E15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5.6.10质量通病：阴阳角不顺直</w:t>
      </w:r>
    </w:p>
    <w:p w14:paraId="324B70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（1）原因分析:油漆工在阴阳角施工时，没有进行弹线控制。</w:t>
      </w:r>
    </w:p>
    <w:p w14:paraId="132479F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（2）防治措施:在每个阴阳角施工时，必须先弹线进行控制，同时用靠尺作辅助工具，保证阴阳角顺直。</w:t>
      </w:r>
    </w:p>
    <w:p w14:paraId="79688C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5.6.11质量通病：面层不平整</w:t>
      </w:r>
    </w:p>
    <w:p w14:paraId="3AE19B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7C24E65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1）基层没找平。</w:t>
      </w:r>
    </w:p>
    <w:p w14:paraId="2EA48F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2）基层已找平，但涂料刷涂不均匀。</w:t>
      </w:r>
    </w:p>
    <w:p w14:paraId="7A1D9A6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5CB998F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1）基层面施工后，用2M靠尺先仔细检查，保证基层平整后才刷涂料。</w:t>
      </w:r>
    </w:p>
    <w:p w14:paraId="572F23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2）刷涂料时，均匀涂刷，不遗漏。</w:t>
      </w:r>
    </w:p>
    <w:p w14:paraId="465F02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5.6.13质量通病：线条不顺宜、接缝隙高、低表面粗糙</w:t>
      </w:r>
    </w:p>
    <w:p w14:paraId="45F5B5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7E3A50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1）基层不好。</w:t>
      </w:r>
    </w:p>
    <w:p w14:paraId="1E32EB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2）线条的材料不好或特殊要求定做前没放样。</w:t>
      </w:r>
    </w:p>
    <w:p w14:paraId="228CF8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3）线条安装的质量差、油漆工修边不仔细、敷衍了事。</w:t>
      </w:r>
    </w:p>
    <w:p w14:paraId="1531CEC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32D771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1）基层必须验收合格后可进行线条安装，特殊造型的线条，必须先放样后定做，材料进场，按放样的结果验收，不合格的剔除。</w:t>
      </w:r>
    </w:p>
    <w:p w14:paraId="0E33C67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2）严格控制安装质量，达不到要求的坚决返工。</w:t>
      </w:r>
    </w:p>
    <w:p w14:paraId="7350A1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3）加强油漆工的质量意识培训，加强检查及奖罚制度。</w:t>
      </w:r>
    </w:p>
    <w:p w14:paraId="77603EB5"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七、乳胶漆容易出现的质量问题及预防措施</w:t>
      </w:r>
    </w:p>
    <w:p w14:paraId="4252A8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5.7.1质量通病：刷痕严重。</w:t>
      </w:r>
    </w:p>
    <w:p w14:paraId="781CF5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09F37F2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1）选用的漆刷过大小或刷毛过硬或漆刷保管不好造成刷毛不齐。</w:t>
      </w:r>
    </w:p>
    <w:p w14:paraId="5D6292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2）涂料的粘度太高而稀释剂的发挥速度又太快。</w:t>
      </w:r>
    </w:p>
    <w:p w14:paraId="29A3B7F2" w14:textId="77777777" w:rsidR="00000000" w:rsidRDefault="00000000">
      <w:pPr>
        <w:spacing w:after="156" w:line="560" w:lineRule="exact"/>
        <w:ind w:firstLineChars="200" w:firstLine="560"/>
        <w:rPr>
          <w:rFonts w:ascii="宏业立方符号" w:eastAsia="宏业立方符号" w:hAnsi="宏业立方符号" w:hint="eastAsia"/>
          <w:b/>
          <w:color w:val="000000"/>
          <w:sz w:val="28"/>
        </w:rPr>
      </w:pPr>
      <w:r>
        <w:rPr>
          <w:rFonts w:ascii="宏业立方符号" w:eastAsia="宏业立方符号" w:hAnsi="宏业立方符号" w:hint="eastAsia"/>
          <w:color w:val="000000"/>
          <w:sz w:val="28"/>
        </w:rPr>
        <w:t>3）木制品刷涂中，没有顺木纹方向垂直操作。</w:t>
      </w:r>
    </w:p>
    <w:p w14:paraId="08D4989B" w14:textId="77777777" w:rsidR="00000000" w:rsidRDefault="00000000">
      <w:pPr>
        <w:spacing w:after="156" w:line="560" w:lineRule="exact"/>
        <w:ind w:firstLineChars="200" w:firstLine="560"/>
        <w:rPr>
          <w:rFonts w:ascii="宏业立方符号" w:eastAsia="宏业立方符号" w:hAnsi="宏业立方符号" w:hint="eastAsia"/>
          <w:b/>
          <w:color w:val="000000"/>
          <w:sz w:val="28"/>
        </w:rPr>
      </w:pPr>
      <w:r>
        <w:rPr>
          <w:rFonts w:ascii="宏业立方符号" w:eastAsia="宏业立方符号" w:hAnsi="宏业立方符号" w:hint="eastAsia"/>
          <w:color w:val="000000"/>
          <w:sz w:val="28"/>
        </w:rPr>
        <w:t>4）被涂的饰面对涂料吸收能力过强涂刷困难。</w:t>
      </w:r>
    </w:p>
    <w:p w14:paraId="5EEF360B" w14:textId="77777777" w:rsidR="00000000" w:rsidRDefault="00000000">
      <w:pPr>
        <w:spacing w:after="156" w:line="560" w:lineRule="exact"/>
        <w:ind w:firstLineChars="200" w:firstLine="560"/>
        <w:rPr>
          <w:rFonts w:ascii="宏业立方符号" w:eastAsia="宏业立方符号" w:hAnsi="宏业立方符号" w:hint="eastAsia"/>
          <w:b/>
          <w:color w:val="000000"/>
          <w:sz w:val="28"/>
        </w:rPr>
      </w:pPr>
      <w:r>
        <w:rPr>
          <w:rFonts w:ascii="宏业立方符号" w:eastAsia="宏业立方符号" w:hAnsi="宏业立方符号" w:hint="eastAsia"/>
          <w:color w:val="000000"/>
          <w:sz w:val="28"/>
        </w:rPr>
        <w:t>5）涂料中的真料吸油性大或涂料混进水分，使用权涂料流通平性差。</w:t>
      </w:r>
    </w:p>
    <w:p w14:paraId="19F925A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06255E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1）据现场尽量采用圈套的漆刷，漆刷必须柔软，刷毛平齐，不齐漆刷不用，刷漆时用力平均，动作轻巧。</w:t>
      </w:r>
    </w:p>
    <w:p w14:paraId="62B8FC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2）调整涂料施工粘度，先用配套的稀释剂应硕木纹方向进行曲施工。</w:t>
      </w:r>
    </w:p>
    <w:p w14:paraId="6DBC95D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3）先用粘度低的涂料封底，然后进行正常刷涂。</w:t>
      </w:r>
    </w:p>
    <w:p w14:paraId="76CE42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4）选取用的涂料应有很好的平流通性、发挥速度适当。若涂料上混入水，应用滤纸吸出后再用。</w:t>
      </w:r>
    </w:p>
    <w:p w14:paraId="61E4EA7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5）处理：用水刷纸轻轻打磨平整，清理干净后再补刷涂料。</w:t>
      </w:r>
    </w:p>
    <w:p w14:paraId="2603C22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5.7.2质量通病：交叉污染。</w:t>
      </w:r>
    </w:p>
    <w:p w14:paraId="793C33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15992D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1）施工JF 未做成品保护或保护不到位质量检查不到位，不细心。</w:t>
      </w:r>
    </w:p>
    <w:p w14:paraId="30632F4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2）施工人员成品保护意识差施工时马虎。</w:t>
      </w:r>
    </w:p>
    <w:p w14:paraId="6818CC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3）逆向施工（如门窗的铰链先安装，后上油漆）。</w:t>
      </w:r>
    </w:p>
    <w:p w14:paraId="1A661B3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5A2F66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1）施工前，将所有会产生交叉污染的部位均保护到位，且做到保护严密不遗漏。</w:t>
      </w:r>
    </w:p>
    <w:p w14:paraId="67791BB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2）质量员检查质量时，加强度，仔细周到加强施工人员的成品保护意识经常对他们的施工技术、质量意识进行曲培训。</w:t>
      </w:r>
    </w:p>
    <w:p w14:paraId="2C293D8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3）按施工工序的先后顺序施工（如门窗等，应先油漆后上铰链）。</w:t>
      </w:r>
    </w:p>
    <w:p w14:paraId="452B57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5.7.3质量通病：钉眼明显</w:t>
      </w:r>
    </w:p>
    <w:p w14:paraId="2AB5F38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214CF3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1）纹钉太大。</w:t>
      </w:r>
    </w:p>
    <w:p w14:paraId="201679C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2）钉眼未描图或描钉眼的腻子颜色与板面颜色一致。</w:t>
      </w:r>
    </w:p>
    <w:p w14:paraId="194B42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（2）防治措施：</w:t>
      </w:r>
    </w:p>
    <w:p w14:paraId="7749D03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1）根据施工要求尽量选取用较小规格的纹钉或尽量将纹钉使用在较为隐蔽处，纹钉必须顺木纹固定。</w:t>
      </w:r>
    </w:p>
    <w:p w14:paraId="65C4F6D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2）板面漆施工前，必须采用与板面颜色一致的腻子描钉眼。</w:t>
      </w:r>
    </w:p>
    <w:p w14:paraId="503E668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5.7.4质量通病：泛白泛碱。</w:t>
      </w:r>
    </w:p>
    <w:p w14:paraId="04EF38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（1）原因分析：基层潮湿。</w:t>
      </w:r>
    </w:p>
    <w:p w14:paraId="6865FD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（2）防治措施：等基层干燥后才刷乳胶漆。</w:t>
      </w:r>
    </w:p>
    <w:p w14:paraId="2BC101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5.7.5质量通病：涂膜脱落。</w:t>
      </w:r>
    </w:p>
    <w:p w14:paraId="266E10C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678661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1）基层处理不当，表面有油垢、水气、灰法、或化学药品等到每遍涂膜太厚。</w:t>
      </w:r>
    </w:p>
    <w:p w14:paraId="2964036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2）基层潮湿。</w:t>
      </w:r>
    </w:p>
    <w:p w14:paraId="7CE3ED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（2）防治措施： </w:t>
      </w:r>
    </w:p>
    <w:p w14:paraId="4F2C41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1）基层面应清理干净，砂纸打磨后产生的灰尘也应清扫干净。</w:t>
      </w:r>
    </w:p>
    <w:p w14:paraId="6FCA0A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2）控制每遍漆膜的厚度。</w:t>
      </w:r>
    </w:p>
    <w:p w14:paraId="34EEFC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3）基层干燥后才刷乳胶漆。</w:t>
      </w:r>
    </w:p>
    <w:p w14:paraId="4F4DBB3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5.7.6质量通病：螺钉锈蚀。</w:t>
      </w:r>
    </w:p>
    <w:p w14:paraId="741512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676F4A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1）用容易锈蚀螺丝。</w:t>
      </w:r>
    </w:p>
    <w:p w14:paraId="337C096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2）螺丝钉外露。</w:t>
      </w:r>
    </w:p>
    <w:p w14:paraId="388111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3）防锈漆没有将螺钉涂抹全部。</w:t>
      </w:r>
    </w:p>
    <w:p w14:paraId="4A8F02B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6B68188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1）用不生锈的不锈钢螺丝钉。</w:t>
      </w:r>
    </w:p>
    <w:p w14:paraId="138191B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2）固定螺丝钉进，使每个螺钉均嵌入板内0.5-0.7mm。</w:t>
      </w:r>
    </w:p>
    <w:p w14:paraId="6CBEF2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3）点防锈漆时，使用权每个螺钉均全部涂抹严实。</w:t>
      </w:r>
    </w:p>
    <w:p w14:paraId="74575E9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5.7.7质量通病：漆膜太薄</w:t>
      </w:r>
    </w:p>
    <w:p w14:paraId="56D3B5B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（1）原因分析：油漆遍数不够。</w:t>
      </w:r>
    </w:p>
    <w:p w14:paraId="12EF33F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（2）防治措施：严格按施工规范及油漆使用说明刷涂料。</w:t>
      </w:r>
    </w:p>
    <w:p w14:paraId="7DA9D9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5.7.8质量通病：收口不到位。</w:t>
      </w:r>
    </w:p>
    <w:p w14:paraId="78055D1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00D1292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1）施工不认真，工作马虎。</w:t>
      </w:r>
    </w:p>
    <w:p w14:paraId="73238E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2）质量检查不认真。</w:t>
      </w:r>
    </w:p>
    <w:p w14:paraId="361F01E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5E9980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1）加强对施工人员的质量意识培训教育技术交底到期位。</w:t>
      </w:r>
    </w:p>
    <w:p w14:paraId="41F47E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2）认真，全面，及时的对施工质量进行检查。</w:t>
      </w:r>
    </w:p>
    <w:p w14:paraId="5BB75B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5.7.9质量通病：个口不描缝隙。</w:t>
      </w:r>
    </w:p>
    <w:p w14:paraId="244EE55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01C1550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1）施工操作规程人员遗忘。</w:t>
      </w:r>
    </w:p>
    <w:p w14:paraId="70E7FB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2）质量检查员忽视。</w:t>
      </w:r>
    </w:p>
    <w:p w14:paraId="0EAC522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03D7D7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把每一道工序灌输到期每个施工及检查人员的心理，要求他们必须设计及施工要求对秘书处面及踢脚板的相口描缝，同时加检查力度。</w:t>
      </w:r>
    </w:p>
    <w:p w14:paraId="0A7786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5.7.10质量通病：阴阳角不顺直。</w:t>
      </w:r>
    </w:p>
    <w:p w14:paraId="2661E0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（1）原因分析：油漆工在阴阳角施工时，没有进行弹线控制。</w:t>
      </w:r>
    </w:p>
    <w:p w14:paraId="13E7DAC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（2）防治措施：在每个阴阳角施工时，必须先弹3线进行曲控制，同时用靠尺作辅助工具，保证阴阳角顺直。</w:t>
      </w:r>
    </w:p>
    <w:p w14:paraId="40C092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5.7.11质量通病：面层不平整。</w:t>
      </w:r>
    </w:p>
    <w:p w14:paraId="36CAD22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1DEBF19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1）基层没找平。</w:t>
      </w:r>
    </w:p>
    <w:p w14:paraId="7F9EF64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2）基层已找平，但涂料刷涂不均匀。</w:t>
      </w:r>
    </w:p>
    <w:p w14:paraId="105B014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（2）预防措施：</w:t>
      </w:r>
    </w:p>
    <w:p w14:paraId="0E4BA6A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1）基层面施工后，用3M靠尺先仔细进行检查，保证基层平整后才刷涂料。</w:t>
      </w:r>
    </w:p>
    <w:p w14:paraId="07461E0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2）刷涂料时，均匀涂刷，不遗漏。</w:t>
      </w:r>
    </w:p>
    <w:p w14:paraId="27FBC5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5.7.12质量通病：线条不顺宜、接缝隙高、表面粗糙。</w:t>
      </w:r>
    </w:p>
    <w:p w14:paraId="00D26F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24084C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1）基层不好。</w:t>
      </w:r>
    </w:p>
    <w:p w14:paraId="6D672B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2）线条的材料不好或特殊要求定做前没放样。</w:t>
      </w:r>
    </w:p>
    <w:p w14:paraId="29FD12C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3）线条安装的质量差、油漆工修边不仔细、敷衍了事。</w:t>
      </w:r>
    </w:p>
    <w:p w14:paraId="6CC51D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60F66D4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1）基层必须验收合格后可进行线条安装特殊造型的线条，必须先放样后定做，材料进场，按放样的结果验收，不合格的剔除。</w:t>
      </w:r>
    </w:p>
    <w:p w14:paraId="68CA31F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2）严格控制安装质量，达不到要求的坚决返工。</w:t>
      </w:r>
    </w:p>
    <w:p w14:paraId="2FEB213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3）加强油漆工的质量意识培训，加强检查及奖罚制度。</w:t>
      </w:r>
    </w:p>
    <w:p w14:paraId="6A6681C3"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八、石材饰面容易出现的质量问题及预防措施</w:t>
      </w:r>
    </w:p>
    <w:p w14:paraId="798D11EB"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sz w:val="28"/>
        </w:rPr>
      </w:pPr>
      <w:r>
        <w:rPr>
          <w:rFonts w:ascii="宏业立方符号" w:eastAsia="宏业立方符号" w:hAnsi="宏业立方符号" w:hint="eastAsia"/>
          <w:color w:val="000000"/>
          <w:spacing w:val="-8"/>
          <w:sz w:val="28"/>
        </w:rPr>
        <w:t>5.8.1质量通病：</w:t>
      </w:r>
      <w:r>
        <w:rPr>
          <w:rFonts w:ascii="宏业立方符号" w:eastAsia="宏业立方符号" w:hAnsi="宏业立方符号" w:hint="eastAsia"/>
          <w:color w:val="000000"/>
          <w:sz w:val="28"/>
        </w:rPr>
        <w:t>接缝不平，板面纹理不顺，色泽不匀。</w:t>
      </w:r>
    </w:p>
    <w:p w14:paraId="33F55C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66F53A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1）对板材质量未进行严格挑选，安装前试拼不认真。</w:t>
      </w:r>
    </w:p>
    <w:p w14:paraId="68D5E68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2）基层处理不好，墙面偏差校大。</w:t>
      </w:r>
    </w:p>
    <w:p w14:paraId="70F9DF46" w14:textId="77777777" w:rsidR="00000000" w:rsidRDefault="00000000">
      <w:pPr>
        <w:spacing w:after="156" w:line="560" w:lineRule="exact"/>
        <w:ind w:firstLineChars="200" w:firstLine="544"/>
        <w:rPr>
          <w:rFonts w:ascii="宏业立方符号" w:eastAsia="宏业立方符号" w:hAnsi="宏业立方符号" w:hint="eastAsia"/>
          <w:color w:val="000000"/>
          <w:spacing w:val="-4"/>
          <w:sz w:val="28"/>
        </w:rPr>
      </w:pPr>
      <w:r>
        <w:rPr>
          <w:rFonts w:ascii="宏业立方符号" w:eastAsia="宏业立方符号" w:hAnsi="宏业立方符号" w:hint="eastAsia"/>
          <w:color w:val="000000"/>
          <w:spacing w:val="-4"/>
          <w:sz w:val="28"/>
        </w:rPr>
        <w:t>3）</w:t>
      </w:r>
      <w:r>
        <w:rPr>
          <w:rFonts w:ascii="宏业立方符号" w:eastAsia="宏业立方符号" w:hAnsi="宏业立方符号" w:hint="eastAsia"/>
          <w:color w:val="000000"/>
          <w:sz w:val="28"/>
        </w:rPr>
        <w:t>施工操作不当，浇灌高度过高。</w:t>
      </w:r>
    </w:p>
    <w:p w14:paraId="3CF761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7965AE3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1）安装前先检查基层墙面垂直平整情况，偏差较大的应事先剔凿或修补，使基层面与石材表面的距离不得小于5㎝。并将基层墙面清扫干净，浇水湿透。</w:t>
      </w:r>
    </w:p>
    <w:p w14:paraId="4CD87D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2）安装前应在基层弹线，在墙面上弹出中心线、水平能线，在地面上弹出石材面线，柱子应先测量出中心线与柱与柱之间的水平通线，并弹出墙表线。</w:t>
      </w:r>
    </w:p>
    <w:p w14:paraId="28514A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3）事先将有缺边掉角、裂缝和局部污染变色的石材板材挑出，完好</w:t>
      </w:r>
      <w:r>
        <w:rPr>
          <w:rFonts w:ascii="宏业立方符号" w:eastAsia="宏业立方符号" w:hAnsi="宏业立方符号" w:hint="eastAsia"/>
          <w:color w:val="000000"/>
          <w:sz w:val="28"/>
        </w:rPr>
        <w:lastRenderedPageBreak/>
        <w:t>的应进行套方检查，规格尺寸若有偏差，应磨边修正。</w:t>
      </w:r>
    </w:p>
    <w:p w14:paraId="51AE1E9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4）安装前应进行试拼，对好颜色，调整花纹，使板与板之间上下左右纹理通顺，颜色协调，缝平直均匀，试拼后由上至下逐块编写镶贴顺序，然后对号入座。</w:t>
      </w:r>
    </w:p>
    <w:p w14:paraId="1FD760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5）安装顺序是根据事先找好的中心线、水平通线和墙面进行试拼编号，然后在最下一行两头用块材找平找直。拉上横线，再从中间或一端开始安装，随时用拖线板靠直靠平保证板与板交接处四角平整。</w:t>
      </w:r>
    </w:p>
    <w:p w14:paraId="24A158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6）待石膏浆凝固后，用1：2.5水泥砂浆分层灌注，每次灌注必须不超过20㎝，否则容易使石材膨胀外移，影响饰面平整。</w:t>
      </w:r>
    </w:p>
    <w:p w14:paraId="5CC81458"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sz w:val="28"/>
        </w:rPr>
      </w:pPr>
      <w:r>
        <w:rPr>
          <w:rFonts w:ascii="宏业立方符号" w:eastAsia="宏业立方符号" w:hAnsi="宏业立方符号" w:hint="eastAsia"/>
          <w:color w:val="000000"/>
          <w:spacing w:val="-8"/>
          <w:sz w:val="28"/>
        </w:rPr>
        <w:t>5.8.2质量通病：</w:t>
      </w:r>
      <w:r>
        <w:rPr>
          <w:rFonts w:ascii="宏业立方符号" w:eastAsia="宏业立方符号" w:hAnsi="宏业立方符号" w:hint="eastAsia"/>
          <w:color w:val="000000"/>
          <w:sz w:val="28"/>
        </w:rPr>
        <w:t>石材墙面开裂</w:t>
      </w:r>
    </w:p>
    <w:p w14:paraId="02C15A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4EA75A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 xml:space="preserve"> 1）除了石材的暗缝或其他隐伤等缺陷以及凿洞开槽外，受到结构沉降压缩外力后，由于外力超过块材软弱处的强度，导致石材墙面开裂。</w:t>
      </w:r>
    </w:p>
    <w:p w14:paraId="0552E3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2）石材板镶贴在外墙面或紧贴厨房、厕所、浴室等潮气圈套较大的房间时，安装粗糙，板缝灌浆不严，侵蚀气体或湿空气透入板缝，使边接件遭到锈蚀，产生膨胀，给石材一种向外的推力。</w:t>
      </w:r>
    </w:p>
    <w:p w14:paraId="57F1A0B2" w14:textId="77777777" w:rsidR="00000000" w:rsidRDefault="00000000">
      <w:pPr>
        <w:spacing w:after="156" w:line="560" w:lineRule="exact"/>
        <w:ind w:firstLineChars="200" w:firstLine="544"/>
        <w:rPr>
          <w:rFonts w:ascii="宏业立方符号" w:eastAsia="宏业立方符号" w:hAnsi="宏业立方符号" w:hint="eastAsia"/>
          <w:color w:val="000000"/>
          <w:spacing w:val="-4"/>
          <w:sz w:val="28"/>
        </w:rPr>
      </w:pPr>
      <w:r>
        <w:rPr>
          <w:rFonts w:ascii="宏业立方符号" w:eastAsia="宏业立方符号" w:hAnsi="宏业立方符号" w:hint="eastAsia"/>
          <w:color w:val="000000"/>
          <w:spacing w:val="-4"/>
          <w:sz w:val="28"/>
        </w:rPr>
        <w:t>3）</w:t>
      </w:r>
      <w:r>
        <w:rPr>
          <w:rFonts w:ascii="宏业立方符号" w:eastAsia="宏业立方符号" w:hAnsi="宏业立方符号" w:hint="eastAsia"/>
          <w:color w:val="000000"/>
          <w:sz w:val="28"/>
        </w:rPr>
        <w:t>石材镶贴墙面、柱面时，上、下空隙较小，结构受压变形，石材饰面受到垂直方向的压力。</w:t>
      </w:r>
    </w:p>
    <w:p w14:paraId="6BAEB7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28B497D4" w14:textId="77777777" w:rsidR="00000000" w:rsidRDefault="00000000">
      <w:pPr>
        <w:spacing w:after="156" w:line="560" w:lineRule="exact"/>
        <w:ind w:firstLineChars="200" w:firstLine="560"/>
        <w:rPr>
          <w:rFonts w:ascii="宏业立方符号" w:eastAsia="宏业立方符号" w:hAnsi="宏业立方符号" w:hint="eastAsia"/>
          <w:b/>
          <w:color w:val="000000"/>
          <w:sz w:val="28"/>
          <w:shd w:val="pct10" w:color="auto" w:fill="FFFFFF"/>
        </w:rPr>
      </w:pPr>
      <w:r>
        <w:rPr>
          <w:rFonts w:ascii="宏业立方符号" w:eastAsia="宏业立方符号" w:hAnsi="宏业立方符号" w:hint="eastAsia"/>
          <w:color w:val="000000"/>
          <w:sz w:val="28"/>
        </w:rPr>
        <w:t>1）部和底部留有一定的缝隙，以防止结构压缩饰面直接被压开裂。</w:t>
      </w:r>
    </w:p>
    <w:p w14:paraId="333158E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2）安装石材接缝处，缝隙应在0.5～1㎜之间，嵌缝要严密，灌浆</w:t>
      </w:r>
      <w:r>
        <w:rPr>
          <w:rFonts w:ascii="宏业立方符号" w:eastAsia="宏业立方符号" w:hAnsi="宏业立方符号" w:hint="eastAsia"/>
          <w:color w:val="000000"/>
          <w:sz w:val="28"/>
        </w:rPr>
        <w:lastRenderedPageBreak/>
        <w:t>要饱满，块材不得有裂缝、缺棱掉角等缺陷，以防止腐蚀性气体和湿空气侵入，锈蚀紧固件，引起板面裂缝。</w:t>
      </w:r>
    </w:p>
    <w:p w14:paraId="072BD123" w14:textId="77777777" w:rsidR="00000000" w:rsidRDefault="00000000">
      <w:pPr>
        <w:spacing w:after="156" w:line="560" w:lineRule="exact"/>
        <w:ind w:firstLineChars="200" w:firstLine="544"/>
        <w:rPr>
          <w:rFonts w:ascii="宏业立方符号" w:eastAsia="宏业立方符号" w:hAnsi="宏业立方符号" w:hint="eastAsia"/>
          <w:color w:val="000000"/>
          <w:sz w:val="28"/>
        </w:rPr>
      </w:pPr>
      <w:r>
        <w:rPr>
          <w:rFonts w:ascii="宏业立方符号" w:eastAsia="宏业立方符号" w:hAnsi="宏业立方符号" w:hint="eastAsia"/>
          <w:color w:val="000000"/>
          <w:spacing w:val="-4"/>
          <w:sz w:val="28"/>
        </w:rPr>
        <w:t>3）</w:t>
      </w:r>
      <w:r>
        <w:rPr>
          <w:rFonts w:ascii="宏业立方符号" w:eastAsia="宏业立方符号" w:hAnsi="宏业立方符号" w:hint="eastAsia"/>
          <w:color w:val="000000"/>
          <w:sz w:val="28"/>
        </w:rPr>
        <w:t>采用801胶白水泥浆掺色修补，色浆的颜色应尽量做到与修补的石材表面接近。</w:t>
      </w:r>
    </w:p>
    <w:p w14:paraId="3702E8EF"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九、门窗套制作容易出现的质量问题及预防措施</w:t>
      </w:r>
    </w:p>
    <w:p w14:paraId="05AEDBAA"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sz w:val="28"/>
        </w:rPr>
      </w:pPr>
      <w:r>
        <w:rPr>
          <w:rFonts w:ascii="宏业立方符号" w:eastAsia="宏业立方符号" w:hAnsi="宏业立方符号" w:hint="eastAsia"/>
          <w:color w:val="000000"/>
          <w:spacing w:val="-8"/>
          <w:sz w:val="28"/>
        </w:rPr>
        <w:t>5.9.1质量通病：结构洞口预留不准确，剔凿墙面；木砖及预埋件遗漏。</w:t>
      </w:r>
    </w:p>
    <w:p w14:paraId="202DBD2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15BD99E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1）对装修图纸熟悉不够。</w:t>
      </w:r>
    </w:p>
    <w:p w14:paraId="25C69A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w:t>
      </w:r>
      <w:r>
        <w:rPr>
          <w:rFonts w:ascii="宏业立方符号" w:eastAsia="宏业立方符号" w:hAnsi="宏业立方符号" w:hint="eastAsia"/>
          <w:color w:val="000000"/>
          <w:spacing w:val="-4"/>
          <w:sz w:val="28"/>
        </w:rPr>
        <w:t>预留孔洞尺寸不准确，预埋木砖和预埋件位置不准确，数量不足</w:t>
      </w:r>
      <w:r>
        <w:rPr>
          <w:rFonts w:ascii="宏业立方符号" w:eastAsia="宏业立方符号" w:hAnsi="宏业立方符号" w:hint="eastAsia"/>
          <w:color w:val="000000"/>
          <w:sz w:val="28"/>
        </w:rPr>
        <w:t>。</w:t>
      </w:r>
    </w:p>
    <w:p w14:paraId="4F288B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6171381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1）施工前，应认真熟悉施工图纸。</w:t>
      </w:r>
    </w:p>
    <w:p w14:paraId="4F826B6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2）对门窗洞口尺寸的具体做法、结构与装饰的关系、装饰对结构的要求等情况，在施工工艺中应提出明确要求。</w:t>
      </w:r>
    </w:p>
    <w:p w14:paraId="59602BF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3）装饰较复杂工程，要设专人检查，核对洞口尺寸。</w:t>
      </w:r>
    </w:p>
    <w:p w14:paraId="59833D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5.9.2质量通病：表面不平，中间鼓面。</w:t>
      </w:r>
    </w:p>
    <w:p w14:paraId="1AD78B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 大芯板面层板厚薄不一。</w:t>
      </w:r>
    </w:p>
    <w:p w14:paraId="5A1873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 要精选料，确保厚薄一致。</w:t>
      </w:r>
    </w:p>
    <w:p w14:paraId="771A9F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5.9.3质量通病：板与门框根部迎面不方正。</w:t>
      </w:r>
    </w:p>
    <w:p w14:paraId="53668B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200F2E0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1）操作时，根部不便使用方尺，只凭目测，容易出现不方正。</w:t>
      </w:r>
    </w:p>
    <w:p w14:paraId="0166104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w:t>
      </w:r>
      <w:r>
        <w:rPr>
          <w:rFonts w:ascii="宏业立方符号" w:eastAsia="宏业立方符号" w:hAnsi="宏业立方符号" w:hint="eastAsia"/>
          <w:color w:val="000000"/>
          <w:spacing w:val="-4"/>
          <w:sz w:val="28"/>
        </w:rPr>
        <w:t>板龙骨在抹灰前粗装饰施工，经过抹灰工序因受潮或碰撞而变殂，</w:t>
      </w:r>
      <w:r>
        <w:rPr>
          <w:rFonts w:ascii="宏业立方符号" w:eastAsia="宏业立方符号" w:hAnsi="宏业立方符号" w:hint="eastAsia"/>
          <w:color w:val="000000"/>
          <w:sz w:val="28"/>
        </w:rPr>
        <w:t>钉面层时又没有认真修理。</w:t>
      </w:r>
    </w:p>
    <w:p w14:paraId="438C053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6DB094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1）板迎面根部操作时，应注意与门框平行套方。</w:t>
      </w:r>
    </w:p>
    <w:p w14:paraId="2A448EA9" w14:textId="77777777" w:rsidR="00000000" w:rsidRDefault="00000000">
      <w:pPr>
        <w:spacing w:after="156" w:line="560" w:lineRule="exact"/>
        <w:ind w:firstLineChars="200" w:firstLine="560"/>
        <w:rPr>
          <w:rFonts w:ascii="宏业立方符号" w:eastAsia="宏业立方符号" w:hAnsi="宏业立方符号" w:hint="eastAsia"/>
          <w:color w:val="000000"/>
          <w:spacing w:val="-6"/>
          <w:sz w:val="28"/>
        </w:rPr>
      </w:pPr>
      <w:r>
        <w:rPr>
          <w:rFonts w:ascii="宏业立方符号" w:eastAsia="宏业立方符号" w:hAnsi="宏业立方符号" w:hint="eastAsia"/>
          <w:color w:val="000000"/>
          <w:sz w:val="28"/>
        </w:rPr>
        <w:t>2）</w:t>
      </w:r>
      <w:r>
        <w:rPr>
          <w:rFonts w:ascii="宏业立方符号" w:eastAsia="宏业立方符号" w:hAnsi="宏业立方符号" w:hint="eastAsia"/>
          <w:color w:val="000000"/>
          <w:spacing w:val="-2"/>
          <w:sz w:val="28"/>
        </w:rPr>
        <w:t>门洞角边龙骨要钉牢，钉面层以前要认真检查一次龙骨，若发现</w:t>
      </w:r>
      <w:r>
        <w:rPr>
          <w:rFonts w:ascii="宏业立方符号" w:eastAsia="宏业立方符号" w:hAnsi="宏业立方符号" w:hint="eastAsia"/>
          <w:color w:val="000000"/>
          <w:spacing w:val="-6"/>
          <w:sz w:val="28"/>
        </w:rPr>
        <w:t>不方或其他总是应及时修理，然后进行面层加工，以确保其方正。</w:t>
      </w:r>
    </w:p>
    <w:p w14:paraId="2321ACC2" w14:textId="77777777" w:rsidR="00000000" w:rsidRDefault="00000000">
      <w:pPr>
        <w:spacing w:after="156" w:line="560" w:lineRule="exact"/>
        <w:ind w:firstLineChars="200" w:firstLine="536"/>
        <w:rPr>
          <w:rFonts w:ascii="宏业立方符号" w:eastAsia="宏业立方符号" w:hAnsi="宏业立方符号" w:hint="eastAsia"/>
          <w:color w:val="000000"/>
          <w:sz w:val="28"/>
        </w:rPr>
      </w:pPr>
      <w:r>
        <w:rPr>
          <w:rFonts w:ascii="宏业立方符号" w:eastAsia="宏业立方符号" w:hAnsi="宏业立方符号" w:hint="eastAsia"/>
          <w:color w:val="000000"/>
          <w:spacing w:val="-6"/>
          <w:sz w:val="28"/>
        </w:rPr>
        <w:t>5.9.4质量通病：</w:t>
      </w:r>
      <w:r>
        <w:rPr>
          <w:rFonts w:ascii="宏业立方符号" w:eastAsia="宏业立方符号" w:hAnsi="宏业立方符号" w:hint="eastAsia"/>
          <w:color w:val="000000"/>
          <w:sz w:val="28"/>
        </w:rPr>
        <w:t>对头缝不严，有黑纹。</w:t>
      </w:r>
    </w:p>
    <w:p w14:paraId="5DED4D4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73BA0B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1）操作时，先钉上面的板，后接下面的板，压力小。</w:t>
      </w:r>
    </w:p>
    <w:p w14:paraId="4362EE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w:t>
      </w:r>
      <w:r>
        <w:rPr>
          <w:rFonts w:ascii="宏业立方符号" w:eastAsia="宏业立方符号" w:hAnsi="宏业立方符号" w:hint="eastAsia"/>
          <w:color w:val="000000"/>
          <w:spacing w:val="-4"/>
          <w:sz w:val="28"/>
        </w:rPr>
        <w:t>胶粘剂刷得过厚，又未用力将胶挤出，使缝内有余胶，产生黑纹。</w:t>
      </w:r>
    </w:p>
    <w:p w14:paraId="457573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（2）预防措施:</w:t>
      </w:r>
    </w:p>
    <w:p w14:paraId="45EF5B9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1）接对头缝，正面与背面的缝要严，背后不能出现虚缝。</w:t>
      </w:r>
    </w:p>
    <w:p w14:paraId="0A9AAA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2）先安装下面板，后接上面板，接头缝的胶不能太厚，胶应稍稀一点，将胶刷匀，接缝时用力挤出余胶，以防拼缝不严和出现黑纹。</w:t>
      </w:r>
    </w:p>
    <w:p w14:paraId="6A9610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5.9.5质量通病：对头缝花纹颜色不近似</w:t>
      </w:r>
    </w:p>
    <w:p w14:paraId="19FFE1D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0886AA5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1）标准要求不高。</w:t>
      </w:r>
    </w:p>
    <w:p w14:paraId="3142049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2）操作者未认真选料。</w:t>
      </w:r>
    </w:p>
    <w:p w14:paraId="4CB773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3）表面未用细刨净面而显得很粗糙。</w:t>
      </w:r>
    </w:p>
    <w:p w14:paraId="34E3EE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（2）预防措施:</w:t>
      </w:r>
    </w:p>
    <w:p w14:paraId="2742685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1）施工前，应选择好面层板，接头处对好花纹，颜色要一致。</w:t>
      </w:r>
    </w:p>
    <w:p w14:paraId="39A9AD6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2）板的木纹根部向下，顶部向上，不得倒头使用。</w:t>
      </w:r>
    </w:p>
    <w:p w14:paraId="3D6DC2B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3）使用前用细刨净面刨光。</w:t>
      </w:r>
    </w:p>
    <w:p w14:paraId="36D414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5.9.6质量通病：踢脚板冒出贴脸板，钉眼较大。</w:t>
      </w:r>
    </w:p>
    <w:p w14:paraId="0124CA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7B6A045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1）钉帽未打扁，又未顺着木纹向里冲，铁冲子太粗。</w:t>
      </w:r>
    </w:p>
    <w:p w14:paraId="2D36311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2）设计容量小，施工误差大。</w:t>
      </w:r>
    </w:p>
    <w:p w14:paraId="1306F5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3）踢脚板冒出墙面不一致。</w:t>
      </w:r>
    </w:p>
    <w:p w14:paraId="0D15A7D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12D4D10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1）钉帽要打扁一些，顺木纹钉入，将铁冲子磨成扁圆形和钉帽一般粗细。</w:t>
      </w:r>
    </w:p>
    <w:p w14:paraId="0963BEE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2）踢脚板出墙面要一致，严格控制尺寸，设计要多考虑施工误差。</w:t>
      </w:r>
    </w:p>
    <w:p w14:paraId="52A06B9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3）将贴脸板加厚，或加贴脸墩，以保证踢脚板顶着贴脸不得冒出。</w:t>
      </w:r>
    </w:p>
    <w:p w14:paraId="6F4BF2AA" w14:textId="77777777" w:rsidR="00000000" w:rsidRDefault="00000000">
      <w:pPr>
        <w:pStyle w:val="3"/>
        <w:ind w:firstLineChars="200" w:firstLine="560"/>
        <w:rPr>
          <w:rFonts w:ascii="宏业立方符号" w:eastAsia="宏业立方符号" w:hAnsi="宏业立方符号" w:hint="eastAsia"/>
          <w:b w:val="0"/>
          <w:color w:val="000000"/>
          <w:sz w:val="28"/>
        </w:rPr>
      </w:pPr>
      <w:r>
        <w:rPr>
          <w:rFonts w:ascii="宏业立方符号" w:eastAsia="宏业立方符号" w:hAnsi="宏业立方符号" w:hint="eastAsia"/>
          <w:b w:val="0"/>
          <w:color w:val="000000"/>
          <w:sz w:val="28"/>
        </w:rPr>
        <w:t>十、裱糊工程质量通病及防治措施</w:t>
      </w:r>
    </w:p>
    <w:p w14:paraId="4FA9652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5.10.1基层处理不当</w:t>
      </w:r>
    </w:p>
    <w:p w14:paraId="309AA40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（1）质量通病：腻子翻皮</w:t>
      </w:r>
    </w:p>
    <w:p w14:paraId="3794252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4961CC8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1）调制腻子时加适量胶液，稠度合适。</w:t>
      </w:r>
    </w:p>
    <w:p w14:paraId="47F0AA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2）清除基层表面灰尘、隔离剂、油污等。</w:t>
      </w:r>
    </w:p>
    <w:p w14:paraId="76CF2D9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3）在光滑基层上或清除污物后，应涂刷一层白乳胶，再刮腻子。</w:t>
      </w:r>
    </w:p>
    <w:p w14:paraId="0515F0A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4）每遍腻子不宜过厚。</w:t>
      </w:r>
    </w:p>
    <w:p w14:paraId="35BDD9A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5）翻皮腻子应铲除干净，找出原因后，采取相应措施重新刮腻子。</w:t>
      </w:r>
    </w:p>
    <w:p w14:paraId="4F53FB9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（2）质量通病：腻子裂纹</w:t>
      </w:r>
    </w:p>
    <w:p w14:paraId="63E6B4F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24B9C9B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1）腻子稠度适中，胶液应略多些。</w:t>
      </w:r>
    </w:p>
    <w:p w14:paraId="067C44B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2）对孔洞凹陷处应特别注意清除灰尘、浮土等，并涂一遍胶粘剂，当孔洞较大时，腻子胶性要略大些，并分层进行，反复刮抹平整、坚实。</w:t>
      </w:r>
    </w:p>
    <w:p w14:paraId="686565D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3）对裂纹大且已脱离基层的腻子，要铲除干净，处理后重新刮一遍腻子，孔洞处的半眼，蒙头腻子须挖出，处理后再分层刮平整。</w:t>
      </w:r>
    </w:p>
    <w:p w14:paraId="1500D3E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（3）质量通病：表面粗糙，有疙瘩</w:t>
      </w:r>
    </w:p>
    <w:p w14:paraId="5BCD32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6A11C22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1）清除基层污物，特别是混凝土流附灰浆、接槎棱印，需用铁铲或砂轮磨光。腻子疤等凸起部分用砂纸震荡机打磨平整。</w:t>
      </w:r>
    </w:p>
    <w:p w14:paraId="4652E82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2）使用材料、工具、操作现场等应保持洁净，防止污物混入腻子或胶粘剂中。</w:t>
      </w:r>
    </w:p>
    <w:p w14:paraId="75A0F5A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3）对表面粗糙的基层，用细砂纸打磨光滑，或用铲刀铲扫平整，并上底油。</w:t>
      </w:r>
    </w:p>
    <w:p w14:paraId="3AFD37E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（4）质量通病：透底、咬色</w:t>
      </w:r>
    </w:p>
    <w:p w14:paraId="1F5654C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防治措施：</w:t>
      </w:r>
    </w:p>
    <w:p w14:paraId="4DFF81E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1）清除基层油污。表面太光滑时，先喷一遍清胶液，表面颜色太深时，可先涂刷一遍浆液。</w:t>
      </w:r>
    </w:p>
    <w:p w14:paraId="5E266CE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2）如基层颜色较深，应用细砂纸打磨或刷水起底色，再刮腻子刷底油。</w:t>
      </w:r>
    </w:p>
    <w:p w14:paraId="032DB84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3）挖掉基层裸露铁件，否则须刷防锈漆和白厚漆覆盖。</w:t>
      </w:r>
    </w:p>
    <w:p w14:paraId="0C0389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4）对有透底或咬色弊病的粉饰，要进行局部修补，再喷1-2遍面浆覆盖。</w:t>
      </w:r>
    </w:p>
    <w:p w14:paraId="7EBE200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5.10.2质量通病：裱糊表面弊病</w:t>
      </w:r>
    </w:p>
    <w:p w14:paraId="5EDFB66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（1）质量通病：死褶</w:t>
      </w:r>
    </w:p>
    <w:p w14:paraId="4765608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17346C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1）选择材质优良的壁纸。</w:t>
      </w:r>
    </w:p>
    <w:p w14:paraId="512B1F8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2）裱贴时，用手将壁纸舒平后，才可用刮板均匀赶压，特别是出现皱褶时，必须轻轻揭起壁纸慢慢推平，待无皱褶时再赶压平整。</w:t>
      </w:r>
    </w:p>
    <w:p w14:paraId="7E659DA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3）发现有死褶，若壁纸未完全干燥可揭起重新裱贴，若已干结则撕下壁纸，基层处理后重裱。</w:t>
      </w:r>
    </w:p>
    <w:p w14:paraId="1B5D726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（3）质量通病：翘边（张嘴）</w:t>
      </w:r>
    </w:p>
    <w:p w14:paraId="6AF97F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00A10F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1）基层灰尘、油污等必须清除干净，控制含水率，若表面凹凸不平时，须用腻子刮抹。</w:t>
      </w:r>
    </w:p>
    <w:p w14:paraId="3DE2A2A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2）不同的壁纸选择相适宜的胶粘剂。</w:t>
      </w:r>
    </w:p>
    <w:p w14:paraId="3A85EB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阴角搭缝时，先裱贴压在里面的壁纸，再用粘性较大的胶粘剂粘贴面层，搭接宽度≤3㎜，纸边搭在阴角处，并保持垂直无毛边，严禁在阳角处甩缝，壁纸应裹过阳角≥2㎝，包角须用粘性强的胶粘剂，并压实，不得有气泡。</w:t>
      </w:r>
    </w:p>
    <w:p w14:paraId="3EA1EFF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4）将翘边翻起，检查产生原因，属于基层有污物的，待清理后，补刷胶粘剂粘牢；属于胶粘性小的，则换较强粘性的胶，如翘边已坚硬，应加压，待粘牢平整后才能去掉压力或撕掉重裱。</w:t>
      </w:r>
    </w:p>
    <w:p w14:paraId="657F0F7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（3）质量通病：壁纸脱落</w:t>
      </w:r>
    </w:p>
    <w:p w14:paraId="568178C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4002A8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1）将室内易积灰部位，如窗台水平部分，用湿毛巾擦拭干净。</w:t>
      </w:r>
    </w:p>
    <w:p w14:paraId="410A2A8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2）不用变质胶粘剂，胶粘剂应在规定时间内用完，否则重新配制。</w:t>
      </w:r>
    </w:p>
    <w:p w14:paraId="3E0D708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（4）质量通病：表面空鼓（气泡）</w:t>
      </w:r>
    </w:p>
    <w:p w14:paraId="24A3BB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38561A6C" w14:textId="77777777" w:rsidR="00000000" w:rsidRDefault="00000000">
      <w:pPr>
        <w:spacing w:after="156" w:line="560" w:lineRule="exact"/>
        <w:ind w:firstLineChars="200" w:firstLine="560"/>
        <w:rPr>
          <w:rFonts w:ascii="宏业立方符号" w:eastAsia="宏业立方符号" w:hAnsi="宏业立方符号"/>
          <w:color w:val="000000"/>
          <w:sz w:val="28"/>
        </w:rPr>
      </w:pPr>
      <w:r>
        <w:rPr>
          <w:rFonts w:ascii="宏业立方符号" w:eastAsia="宏业立方符号" w:hAnsi="宏业立方符号" w:hint="eastAsia"/>
          <w:color w:val="000000"/>
          <w:sz w:val="28"/>
        </w:rPr>
        <w:t>1）基层须严格按要求处理，石膏板基层的起泡、脱落须铲除干净，重新修补好。</w:t>
      </w:r>
    </w:p>
    <w:p w14:paraId="5A406E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2）裱贴时严格按工艺操作，须用刮板由里向外刮抹，将气泡和多余胶液赶出。</w:t>
      </w:r>
    </w:p>
    <w:p w14:paraId="74E40EE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3）胶粘剂涂刷须厚薄均匀，避免漏刷，为了防止不均，涂刷后可用刮板刮一遍，回收多余胶液。</w:t>
      </w:r>
    </w:p>
    <w:p w14:paraId="6C1CF5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4）由于基层含水率过高或空气造成的空鼓，应用刀子割开壁纸，放</w:t>
      </w:r>
      <w:r>
        <w:rPr>
          <w:rFonts w:ascii="宏业立方符号" w:eastAsia="宏业立方符号" w:hAnsi="宏业立方符号" w:hint="eastAsia"/>
          <w:color w:val="000000"/>
          <w:sz w:val="28"/>
        </w:rPr>
        <w:lastRenderedPageBreak/>
        <w:t>出潮气或空气，或者用注射器将空气抽出，再注射胶液贴压平实；壁纸内含有多余胶液时也可用注射器吸出胶液后再压实。</w:t>
      </w:r>
    </w:p>
    <w:p w14:paraId="2E0FC98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（5）质量通病：颜色不一致</w:t>
      </w:r>
    </w:p>
    <w:p w14:paraId="2EB29E6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157399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1）选用不易褪色且较厚的优质壁纸。若色泽不一，须裁掉褪色的部分，基层颜色较深时应选用颜色深、花饰大的壁纸。</w:t>
      </w:r>
    </w:p>
    <w:p w14:paraId="0EE40D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2）基层含水率&lt;8%才能裱糊，并避免在阳光直射下或在有害气体环境中裱糊。</w:t>
      </w:r>
    </w:p>
    <w:p w14:paraId="5DE6FED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3）有对称花纹或无规则花纹壁纸有色差时可用调头粘贴法。</w:t>
      </w:r>
    </w:p>
    <w:p w14:paraId="01CBEE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4）有严重颜色不一的饰面，须撕掉重新裱贴。</w:t>
      </w:r>
    </w:p>
    <w:p w14:paraId="077A2D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（6）质量通病：壁纸爆花</w:t>
      </w:r>
    </w:p>
    <w:p w14:paraId="752D30C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61B4F0A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1）检查抹灰基层有无爆花现象。</w:t>
      </w:r>
    </w:p>
    <w:p w14:paraId="758185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2）基层若有爆花必须逐片处理后方可裱糊。</w:t>
      </w:r>
    </w:p>
    <w:p w14:paraId="04DBD3A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5.10.3各幅拼接不当</w:t>
      </w:r>
    </w:p>
    <w:p w14:paraId="00541AF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（1）质量通病：壁纸离缝或亏纸</w:t>
      </w:r>
    </w:p>
    <w:p w14:paraId="359B596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23C0F4C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1）壁纸裁前应复核墙面实际尺寸，裁切时要手劲均匀，一气呵成，不得中间停顿或变换持刀角度，壁纸尺寸可比实际尺寸略长1-3㎝，裱贴后上下口压尺分别裁割多余的壁纸。</w:t>
      </w:r>
    </w:p>
    <w:p w14:paraId="3C7B0E9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2）在赶压胶液时，由拼缝处横向往外赶压，不得斜向或由两侧向中间赶压。</w:t>
      </w:r>
    </w:p>
    <w:p w14:paraId="57EACB2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3）对于离缝或亏纸轻微的壁纸，可用同色的乳胶漆点描在缝隙内；对于较严重的部位，可用相同的壁纸补贴或撕掉重贴。</w:t>
      </w:r>
    </w:p>
    <w:p w14:paraId="6581A33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5.10.4裱糊表面弊病</w:t>
      </w:r>
    </w:p>
    <w:p w14:paraId="39603AD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（1）质量通病：裱贴不垂直</w:t>
      </w:r>
    </w:p>
    <w:p w14:paraId="3BBE489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0DF36D5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1）裱贴前，对每一墙面应先弹一垂线，裱贴第一张壁纸须紧贴垂线边缘，检查垂直无偏差方可裱贴第二张，裱贴2-3张后就用吊锤在接缝处检查垂直度，及时纠偏。</w:t>
      </w:r>
    </w:p>
    <w:p w14:paraId="4EB6B46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2）采用接缝法裱贴花饰壁纸时，先检查壁纸的花饰与纸边是否平行，如不平行应裁割后方可裱贴。</w:t>
      </w:r>
    </w:p>
    <w:p w14:paraId="5234327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3）基层阴阳角须垂直、平整、无凹凸，若不符合要求，须修整后才能裱贴。</w:t>
      </w:r>
    </w:p>
    <w:p w14:paraId="378168B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4）发现不垂直的壁纸应撕掉，基层处理后重新裱贴。</w:t>
      </w:r>
    </w:p>
    <w:p w14:paraId="7A9AC14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（2）质量通病：表面不平整</w:t>
      </w:r>
    </w:p>
    <w:p w14:paraId="1DF6366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防治措施：</w:t>
      </w:r>
    </w:p>
    <w:p w14:paraId="09921DC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1）抹灰基层，必须验收合格。</w:t>
      </w:r>
    </w:p>
    <w:p w14:paraId="458E428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2）不合格的基层，不应裱糊。</w:t>
      </w:r>
    </w:p>
    <w:p w14:paraId="7D99FA1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（3）质量通病：表面不干净</w:t>
      </w:r>
    </w:p>
    <w:p w14:paraId="171C63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防治措施：</w:t>
      </w:r>
    </w:p>
    <w:p w14:paraId="37221E3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1）擦拭多余胶液时，应用干净毛巾，随擦随时用清水洗干净，操作者应人手一条毛巾。</w:t>
      </w:r>
    </w:p>
    <w:p w14:paraId="32EDC8F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2）保持操作者的手、工具及环境的干净，若手沾有胶，应及时用毛巾擦净。</w:t>
      </w:r>
    </w:p>
    <w:p w14:paraId="6744AE2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3）对于接缝处的胶痕应用清洁剂反复擦净。</w:t>
      </w:r>
    </w:p>
    <w:p w14:paraId="50D943D7" w14:textId="77777777" w:rsidR="00000000" w:rsidRDefault="00000000">
      <w:pPr>
        <w:pStyle w:val="3"/>
        <w:ind w:firstLineChars="200" w:firstLine="560"/>
        <w:rPr>
          <w:rFonts w:ascii="宏业立方符号" w:eastAsia="宏业立方符号" w:hAnsi="宏业立方符号" w:hint="eastAsia"/>
          <w:b w:val="0"/>
          <w:color w:val="000000"/>
          <w:sz w:val="28"/>
          <w:shd w:val="pct10" w:color="auto" w:fill="FFFFFF"/>
        </w:rPr>
      </w:pPr>
      <w:r>
        <w:rPr>
          <w:rFonts w:ascii="宏业立方符号" w:eastAsia="宏业立方符号" w:hAnsi="宏业立方符号" w:hint="eastAsia"/>
          <w:b w:val="0"/>
          <w:color w:val="000000"/>
          <w:sz w:val="28"/>
        </w:rPr>
        <w:t>十一、地毯铺设容易出现的质量问题及预防措施</w:t>
      </w:r>
    </w:p>
    <w:p w14:paraId="3A0C61C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5.11.1质量通病：卷边翻边</w:t>
      </w:r>
    </w:p>
    <w:p w14:paraId="080EEA0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3F33E76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1）地毯固定不牢。</w:t>
      </w:r>
    </w:p>
    <w:p w14:paraId="454044D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2）粘结不牢。</w:t>
      </w:r>
    </w:p>
    <w:p w14:paraId="4D9E96D8" w14:textId="77777777" w:rsidR="00000000" w:rsidRDefault="00000000">
      <w:pPr>
        <w:spacing w:after="156" w:line="560" w:lineRule="exact"/>
        <w:ind w:firstLineChars="200" w:firstLine="560"/>
        <w:rPr>
          <w:rFonts w:ascii="宏业立方符号" w:eastAsia="宏业立方符号" w:hAnsi="宏业立方符号" w:hint="eastAsia"/>
          <w:color w:val="000000"/>
          <w:sz w:val="28"/>
          <w:shd w:val="pct10" w:color="auto" w:fill="FFFFFF"/>
        </w:rPr>
      </w:pPr>
      <w:r>
        <w:rPr>
          <w:rFonts w:ascii="宏业立方符号" w:eastAsia="宏业立方符号" w:hAnsi="宏业立方符号" w:hint="eastAsia"/>
          <w:color w:val="000000"/>
          <w:sz w:val="28"/>
        </w:rPr>
        <w:t>（2）防治措施：</w:t>
      </w:r>
    </w:p>
    <w:p w14:paraId="580DBE0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1）墙边、柱边应钉好倒刺板，固定地毯。</w:t>
      </w:r>
    </w:p>
    <w:p w14:paraId="223FD90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2）粘结固定地毯时，选用优质地板胶，刷胶均匀，铺贴后应拉平压实。</w:t>
      </w:r>
    </w:p>
    <w:p w14:paraId="06769EA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5.11.2质量通病：表面不平、打皱、鼓包</w:t>
      </w:r>
    </w:p>
    <w:p w14:paraId="0FB0C8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0BF695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1）地面本身凹凸不平。</w:t>
      </w:r>
    </w:p>
    <w:p w14:paraId="0DC6AB8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2）未作拉伸处理。</w:t>
      </w:r>
    </w:p>
    <w:p w14:paraId="19AE55D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（2）防治措施：</w:t>
      </w:r>
    </w:p>
    <w:p w14:paraId="502115F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1）地面表面平整度不应大于4mm。</w:t>
      </w:r>
    </w:p>
    <w:p w14:paraId="2054894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2）铺高地毯时，必须用大撑头，小撑子或专制张紧器张拉平整后方可固定。</w:t>
      </w:r>
    </w:p>
    <w:p w14:paraId="6623863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3）地毯铺设后严防浸湿、雨淋受潮。</w:t>
      </w:r>
    </w:p>
    <w:p w14:paraId="7BE0DDD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5.11.3质量通病：显拼缝、收口不顺直</w:t>
      </w:r>
    </w:p>
    <w:p w14:paraId="7CAC9172"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0354AFB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1）接缝绒抟末作处理。</w:t>
      </w:r>
    </w:p>
    <w:p w14:paraId="62E699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2）收口处未弹线，收口条不顺直。</w:t>
      </w:r>
    </w:p>
    <w:p w14:paraId="43A4A45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w:t>
      </w:r>
    </w:p>
    <w:p w14:paraId="1E42067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1）地毯接缝处用弯针做绒毛密实的缝合。</w:t>
      </w:r>
    </w:p>
    <w:p w14:paraId="65FF8B3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2）收口处先弹线，收口条跟线钉直。</w:t>
      </w:r>
    </w:p>
    <w:p w14:paraId="178C20A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5.11.4质量通病：发霉</w:t>
      </w:r>
    </w:p>
    <w:p w14:paraId="75CDB3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w:t>
      </w:r>
    </w:p>
    <w:p w14:paraId="6F7BB42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1）首层地面未作防潮处理。</w:t>
      </w:r>
    </w:p>
    <w:p w14:paraId="77BC2D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2）地面铺地毯时含水率过大。</w:t>
      </w:r>
    </w:p>
    <w:p w14:paraId="093B395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（2）预防措施：</w:t>
      </w:r>
    </w:p>
    <w:p w14:paraId="401285E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1）首层地面必须做防水层防潮。</w:t>
      </w:r>
    </w:p>
    <w:p w14:paraId="21A7F8F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2）地面含水率不得大于80%。</w:t>
      </w:r>
    </w:p>
    <w:p w14:paraId="4405D8FE"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5.11.5质量通病：拼缝处露底衬、露缝线</w:t>
      </w:r>
    </w:p>
    <w:p w14:paraId="2F625EE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（1）原因分析：地毯接缝时未张平。</w:t>
      </w:r>
    </w:p>
    <w:p w14:paraId="6BDF29C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（2）防治措施：接缝时用撑子张平服帖后再缝合。</w:t>
      </w:r>
    </w:p>
    <w:p w14:paraId="6B523558" w14:textId="77777777" w:rsidR="00000000" w:rsidRDefault="00000000">
      <w:pPr>
        <w:pStyle w:val="2"/>
        <w:ind w:firstLineChars="195" w:firstLine="548"/>
        <w:rPr>
          <w:rFonts w:ascii="宏业立方符号" w:eastAsia="宏业立方符号" w:hAnsi="宏业立方符号" w:hint="eastAsia"/>
          <w:color w:val="000000"/>
          <w:sz w:val="28"/>
        </w:rPr>
      </w:pPr>
      <w:bookmarkStart w:id="388" w:name="_Toc171154821"/>
      <w:bookmarkStart w:id="389" w:name="_Toc172340779"/>
      <w:bookmarkStart w:id="390" w:name="_Toc182893790"/>
      <w:bookmarkStart w:id="391" w:name="_Toc230430386"/>
      <w:bookmarkStart w:id="392" w:name="_Toc230430471"/>
      <w:bookmarkStart w:id="393" w:name="_Toc230431721"/>
      <w:r>
        <w:rPr>
          <w:rFonts w:ascii="宏业立方符号" w:eastAsia="宏业立方符号" w:hAnsi="宏业立方符号" w:hint="eastAsia"/>
          <w:color w:val="000000"/>
          <w:sz w:val="28"/>
        </w:rPr>
        <w:t>第六节.工程“创优”质量保证措施</w:t>
      </w:r>
      <w:bookmarkEnd w:id="388"/>
      <w:bookmarkEnd w:id="389"/>
      <w:bookmarkEnd w:id="390"/>
      <w:bookmarkEnd w:id="391"/>
      <w:bookmarkEnd w:id="392"/>
      <w:bookmarkEnd w:id="393"/>
    </w:p>
    <w:p w14:paraId="4BD5559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一、优秀的室内设计和施工图深化设计是装修工程成功的良好基础。</w:t>
      </w:r>
    </w:p>
    <w:p w14:paraId="5241A65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为了应变工地工艺的要求，我公司将派具有丰富的施工经验和艺术修养的管理人员组成本工程项目班子，包括水、电、安装等技术人员，以便不断地在施工过程中通过对原设计中存在的问题和现场随时发生的变化进行及时的完善和应变，才不至于使最终的装修效果因机械地执行和笨拙的对应而变得面目全非，从而达到最佳的视觉效果。</w:t>
      </w:r>
    </w:p>
    <w:p w14:paraId="3B968C87"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二、良好的装饰材料组织是工程质量控制的有利保障。</w:t>
      </w:r>
    </w:p>
    <w:p w14:paraId="1999F0B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项装饰工程的材料能否做到优质、准确、及时、经济，将直接关系到该工程的命运。本工程涉及到很多材料，为此，我公司将组织现场项目经理部各相关负责人，分别从图纸分析、分类列表、计算数量、制定材料进场计划、咨询比价、签订购货合同、材料包装运输到材料进场、仓储保管、材料领用、控制耗材、合理使用等，实行事事有专人负责管理和控制执行，从而形成一套完善的现场装饰材料管理系统。对于需要在场外加工定制的材料，我公司派专门的技术人员在材料加工过程中不断地去检查、督促，以便将错误杜绝在造成严重后果之前。在整个装修施工过程中，要把好原材料和五金附件的进货质量关。</w:t>
      </w:r>
    </w:p>
    <w:p w14:paraId="41B520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三、使用素质高、施工经验丰富的施工班组进行施工。</w:t>
      </w:r>
    </w:p>
    <w:p w14:paraId="5C9AB48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我公司将根据本工程特点，选派曾经负责过类似工程的项目经理进驻现场，并配备素质高、施工经验丰富的施工班组负责本工程的装饰施工。</w:t>
      </w:r>
    </w:p>
    <w:p w14:paraId="360CDF9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四、合理的工序安排有利于对质量的控制和成品保护</w:t>
      </w:r>
    </w:p>
    <w:p w14:paraId="26EB367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施工以先顶棚后墙面再地面，灯具安装在PVC板铺设前也应配合完成，洁具在卫生间墙面和地面安装后完成。</w:t>
      </w:r>
    </w:p>
    <w:p w14:paraId="2895686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涂料、吊顶等作业在各施工段穿插进行，原则上批腻子—吊顶—涂料顺序进行施工。安全控制、噪音控制、文明施工等工作与质量、工期措施同步实施。在施工过程中尽量减少对已完成部分项目的接触和损坏。</w:t>
      </w:r>
    </w:p>
    <w:p w14:paraId="06D3AE03"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五、施工中采用先进的项目法施工</w:t>
      </w:r>
    </w:p>
    <w:p w14:paraId="01C7541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1.在施工管理过程中严格按照《质量管理体系》来对施工过程进行控制管理，保证施工各环节的高质量的进行。</w:t>
      </w:r>
    </w:p>
    <w:p w14:paraId="56F226F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2.按照项目法进行施工，建立项目经理负责制，明确项目经理及项目成员的责、权、利，为项目顺利高效的运行提供条件，充分调动项目成员的积极性。</w:t>
      </w:r>
    </w:p>
    <w:p w14:paraId="22CD8A1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签订《项目责任承包书》，公司根据项目法要求，在项目开工前，由项目成员根据所承担的责任大小，上交一定金额的责任保证金，同时公司工程部与项目部签订《责任承包书》，在《责任承包书》中项目成员所需承担的义务及享受的权限和奖罚问题作出全面明确的规定，事实证明，通过上述措施，能够很好地调动项目成员的工作积极性，有得于实现对项目施工管理的成本、工期、质量、安全、文明施工等各项计划要求。</w:t>
      </w:r>
    </w:p>
    <w:p w14:paraId="423702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lastRenderedPageBreak/>
        <w:t>4.将技术工人的生产与回报紧密联系起来，对技术工人的工资管理采取预开《施工任务单》的方式，通过《施工任务单》对施工班组的生产计划、施工技术、安全、质量、降低成本、工资等各项技术经济指标分解成并落实到班组和个人。使项目各项指标的完成同施工班组和个人的日常工作和经济紧密联系起来，从而调动施工工人的积极性。</w:t>
      </w:r>
    </w:p>
    <w:p w14:paraId="53689F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5.《施工任务单》根据施工进度计划的要求，按施工计划进行编制，按分部分项工程签发。</w:t>
      </w:r>
    </w:p>
    <w:p w14:paraId="6FC2973F"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6.为了使《施工任务单》起到计划、下达任务、指导施工、进行结算、业务核算、按劳分配的作用，《施工任务单》的签发和回收应遵循一套合理的流程。</w:t>
      </w:r>
    </w:p>
    <w:p w14:paraId="17313F3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7.通过采用先进管理模式，可提高工作效率，保证工程质量、降低工程成本、高速完成施工任务，满足业主及上级主管部门的要求。</w:t>
      </w:r>
    </w:p>
    <w:p w14:paraId="5752765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六、做好现场技术交底工作</w:t>
      </w:r>
    </w:p>
    <w:p w14:paraId="1193009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项目班子进驻现场后，由项目经理会同现场管理班子成员对本工程的合同内容和业主要求进行澄清，并由项目经理交底施工组织方案的要求，修改和完善施工组织计划，使计划符合施工现场实际，具有可操作性。现场的施工技术人员和现场设计人员，认真研究和熟悉施工图纸和现场施工条件、施工环境的基础上，制订施工计划，提出施工技术方案，并向管理人员、各班组队长和施工人员交底工程图纸和各分项工程的施工技术要求，对施工中安装技术、关键工序、施工难点、质量标准等给予文字说明和重点提醒，如放线测量、转接件的安装和调整、隐蔽工程等。技术交底做交底记录，由技术交底人、施工班组长和施工人员签字确认。对于有的分项工程抓好施工前的示范操作，采用“样板”引路，</w:t>
      </w:r>
      <w:r>
        <w:rPr>
          <w:rFonts w:ascii="宏业立方符号" w:eastAsia="宏业立方符号" w:hAnsi="宏业立方符号" w:hint="eastAsia"/>
          <w:color w:val="000000"/>
          <w:sz w:val="28"/>
        </w:rPr>
        <w:lastRenderedPageBreak/>
        <w:t>以保证工程施工质量。以达到装修施工队伍和安装队伍知道工程标准要求和如何干好这个工程的有关措施。</w:t>
      </w:r>
    </w:p>
    <w:p w14:paraId="4F8B371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七、实行严格检查制度，从而创精品工程</w:t>
      </w:r>
    </w:p>
    <w:p w14:paraId="2ACC4B3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现场项目部配备专职质量检查员，各施工班组干完活后（对每个分项工程和各工序），首先进行自检，再经各班组长复检，后经质检员校核，这即是“三检”。三检合格后，最后向总包提交检查，经总包、监理验收合格后即通过验收。这样经过多层次的堵漏，各道工序严格把关，最终达到各项标准的要求，确保该装饰工程质量达到一次性验收达到100%合格标准，并不得影响整体工程的评定，使业主、总包满意。</w:t>
      </w:r>
    </w:p>
    <w:p w14:paraId="7A6E2DC1" w14:textId="77777777" w:rsidR="00000000" w:rsidRDefault="00000000">
      <w:pPr>
        <w:pStyle w:val="2"/>
        <w:ind w:firstLineChars="195" w:firstLine="548"/>
        <w:rPr>
          <w:rFonts w:ascii="宏业立方符号" w:eastAsia="宏业立方符号" w:hAnsi="宏业立方符号" w:hint="eastAsia"/>
          <w:color w:val="000000"/>
          <w:sz w:val="28"/>
        </w:rPr>
      </w:pPr>
      <w:bookmarkStart w:id="394" w:name="_Toc182893791"/>
      <w:bookmarkStart w:id="395" w:name="_Toc230430387"/>
      <w:bookmarkStart w:id="396" w:name="_Toc230430472"/>
      <w:bookmarkStart w:id="397" w:name="_Toc230431722"/>
      <w:r>
        <w:rPr>
          <w:rFonts w:ascii="宏业立方符号" w:eastAsia="宏业立方符号" w:hAnsi="宏业立方符号" w:hint="eastAsia"/>
          <w:color w:val="000000"/>
          <w:sz w:val="28"/>
        </w:rPr>
        <w:t>第七节.质量违约责任承诺</w:t>
      </w:r>
      <w:bookmarkEnd w:id="394"/>
      <w:bookmarkEnd w:id="395"/>
      <w:bookmarkEnd w:id="396"/>
      <w:bookmarkEnd w:id="397"/>
    </w:p>
    <w:p w14:paraId="6FDE4ED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我公司承诺：本工程质量验收标准严格按国家颁发的现行标准，根据相应工种的现行施工及验收规程、规范的要求进行施工验收，确保本工程达到合格工程，若竣工验收时未达到合格工程，则建设单位及总包单位按合同规定对我公司进行处罚。</w:t>
      </w:r>
    </w:p>
    <w:p w14:paraId="3E8315D3" w14:textId="77777777" w:rsidR="00000000" w:rsidRDefault="00000000">
      <w:pPr>
        <w:pStyle w:val="1"/>
        <w:jc w:val="center"/>
        <w:rPr>
          <w:rFonts w:ascii="宏业立方符号" w:eastAsia="宏业立方符号" w:hAnsi="宏业立方符号" w:hint="eastAsia"/>
          <w:sz w:val="30"/>
        </w:rPr>
      </w:pPr>
      <w:bookmarkStart w:id="398" w:name="_Toc206478214"/>
      <w:bookmarkStart w:id="399" w:name="_Toc206770141"/>
      <w:bookmarkStart w:id="400" w:name="_Toc207074833"/>
      <w:bookmarkStart w:id="401" w:name="_Toc226086716"/>
      <w:bookmarkStart w:id="402" w:name="_Toc227041290"/>
      <w:bookmarkStart w:id="403" w:name="_Toc228850455"/>
      <w:bookmarkStart w:id="404" w:name="_Toc230430388"/>
      <w:bookmarkStart w:id="405" w:name="_Toc230430473"/>
      <w:bookmarkStart w:id="406" w:name="_Toc230431723"/>
      <w:r>
        <w:rPr>
          <w:rFonts w:ascii="宏业立方符号" w:eastAsia="宏业立方符号" w:hAnsi="宏业立方符号" w:hint="eastAsia"/>
          <w:sz w:val="30"/>
        </w:rPr>
        <w:t>第九章 安全生产技术措施</w:t>
      </w:r>
      <w:bookmarkEnd w:id="398"/>
      <w:bookmarkEnd w:id="399"/>
      <w:bookmarkEnd w:id="400"/>
      <w:bookmarkEnd w:id="401"/>
      <w:bookmarkEnd w:id="402"/>
      <w:bookmarkEnd w:id="403"/>
      <w:bookmarkEnd w:id="404"/>
      <w:bookmarkEnd w:id="405"/>
      <w:bookmarkEnd w:id="406"/>
    </w:p>
    <w:p w14:paraId="45E90E67" w14:textId="77777777" w:rsidR="00000000" w:rsidRDefault="00000000">
      <w:pPr>
        <w:pStyle w:val="2"/>
        <w:ind w:firstLineChars="195" w:firstLine="548"/>
        <w:rPr>
          <w:rFonts w:ascii="宏业立方符号" w:eastAsia="宏业立方符号" w:hAnsi="宏业立方符号" w:hint="eastAsia"/>
          <w:sz w:val="28"/>
        </w:rPr>
      </w:pPr>
      <w:bookmarkStart w:id="407" w:name="_Toc206770142"/>
      <w:bookmarkStart w:id="408" w:name="_Toc207074834"/>
      <w:bookmarkStart w:id="409" w:name="_Toc226086717"/>
      <w:bookmarkStart w:id="410" w:name="_Toc227041291"/>
      <w:bookmarkStart w:id="411" w:name="_Toc228850456"/>
      <w:bookmarkStart w:id="412" w:name="_Toc230430389"/>
      <w:bookmarkStart w:id="413" w:name="_Toc230430474"/>
      <w:bookmarkStart w:id="414" w:name="_Toc230431724"/>
      <w:r>
        <w:rPr>
          <w:rFonts w:ascii="宏业立方符号" w:eastAsia="宏业立方符号" w:hAnsi="宏业立方符号" w:hint="eastAsia"/>
          <w:sz w:val="28"/>
        </w:rPr>
        <w:t>第一节．安全管理规章、制度</w:t>
      </w:r>
      <w:bookmarkEnd w:id="407"/>
      <w:bookmarkEnd w:id="408"/>
      <w:bookmarkEnd w:id="409"/>
      <w:bookmarkEnd w:id="410"/>
      <w:bookmarkEnd w:id="411"/>
      <w:bookmarkEnd w:id="412"/>
      <w:bookmarkEnd w:id="413"/>
      <w:bookmarkEnd w:id="414"/>
    </w:p>
    <w:p w14:paraId="18DA5B9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1、为保证贯彻“安全第一，预防为主”的方针，在施工全过程中实现安全生产，成立以项目经理为负责人的现场安全管理小组。</w:t>
      </w:r>
    </w:p>
    <w:p w14:paraId="0BF85EF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2、成立安全综合办公室，全面负责施工全过程的安全检查、安全布置、安全监督和安全奖惩；</w:t>
      </w:r>
    </w:p>
    <w:p w14:paraId="5260CD0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lastRenderedPageBreak/>
        <w:t>3、配备工地保安人员，实行三班值勤和夜间巡逻制度；</w:t>
      </w:r>
    </w:p>
    <w:p w14:paraId="66A74DF4"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4、制定并严格执行出入大门的规章制度；</w:t>
      </w:r>
    </w:p>
    <w:p w14:paraId="3B666880" w14:textId="77777777" w:rsidR="00000000" w:rsidRDefault="00000000">
      <w:pPr>
        <w:pStyle w:val="2"/>
        <w:ind w:firstLineChars="195" w:firstLine="548"/>
        <w:rPr>
          <w:rFonts w:ascii="宏业立方符号" w:eastAsia="宏业立方符号" w:hAnsi="宏业立方符号" w:hint="eastAsia"/>
          <w:sz w:val="28"/>
        </w:rPr>
      </w:pPr>
      <w:bookmarkStart w:id="415" w:name="_Toc206770143"/>
      <w:bookmarkStart w:id="416" w:name="_Toc207074835"/>
      <w:bookmarkStart w:id="417" w:name="_Toc226086718"/>
      <w:bookmarkStart w:id="418" w:name="_Toc227041292"/>
      <w:bookmarkStart w:id="419" w:name="_Toc228850457"/>
      <w:bookmarkStart w:id="420" w:name="_Toc230430390"/>
      <w:bookmarkStart w:id="421" w:name="_Toc230430475"/>
      <w:bookmarkStart w:id="422" w:name="_Toc230431725"/>
      <w:r>
        <w:rPr>
          <w:rFonts w:ascii="宏业立方符号" w:eastAsia="宏业立方符号" w:hAnsi="宏业立方符号" w:hint="eastAsia"/>
          <w:sz w:val="28"/>
        </w:rPr>
        <w:t>第二节．安全施工具体规定及技术措施</w:t>
      </w:r>
      <w:bookmarkEnd w:id="415"/>
      <w:bookmarkEnd w:id="416"/>
      <w:bookmarkEnd w:id="417"/>
      <w:bookmarkEnd w:id="418"/>
      <w:bookmarkEnd w:id="419"/>
      <w:bookmarkEnd w:id="420"/>
      <w:bookmarkEnd w:id="421"/>
      <w:bookmarkEnd w:id="422"/>
    </w:p>
    <w:p w14:paraId="62C3CEB0"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（1）严格执行公司等上级机关颁发的有关安全生产法规和要求，特别是在施工区域必须严格遵守安全生产六大纪律，严格执行安全生产规则；</w:t>
      </w:r>
    </w:p>
    <w:p w14:paraId="0CDD2E20"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（2）认真做好安全生产教育，对所有参加施工生产的职工均应进行入场生产安全和消防安全教育，未经教育不得上岗，同时应结合工程进度及不同施工工艺，进行针对性的安全知识与遵章守纪教育；</w:t>
      </w:r>
    </w:p>
    <w:p w14:paraId="1C3F429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（3）做到无施工方案不施工，有方案没交底不施工，班组上岗前没安全交底不施工。施工班组要认真做好安全上岗交底活动记录，每周一上午组织不少于1 小时的安全教育活动；</w:t>
      </w:r>
    </w:p>
    <w:p w14:paraId="41EA60D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（4）严格执行起重机械五限位、三保险、十不吊规定；</w:t>
      </w:r>
    </w:p>
    <w:p w14:paraId="5791E49B"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（5）严格遵守“十不吊”规定，执行工程多机多监护制度（操作证、动火证、灭火证、监护人）；</w:t>
      </w:r>
    </w:p>
    <w:p w14:paraId="12FBF99C"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（6）严格执行现场“四口”、“五临边”的防护措施规定；</w:t>
      </w:r>
    </w:p>
    <w:p w14:paraId="67A38D5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（7）夜间施工必须配备足够的照明灯光，用于地下的照明电应为36 伏的低压电，以保安全；</w:t>
      </w:r>
    </w:p>
    <w:p w14:paraId="0872413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（8）现场机电维修人员应该经常检查设备触电漏电保护是否完好有效；</w:t>
      </w:r>
    </w:p>
    <w:p w14:paraId="223D739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（9）现场用电机具较多，电线不得乱拖、乱拉。材料运输、堆放时，一定要注意保护好电线，防止碰砸电线，造成电线包皮破碎剥落，一经发现有</w:t>
      </w:r>
      <w:r>
        <w:rPr>
          <w:rFonts w:ascii="宏业立方符号" w:eastAsia="宏业立方符号" w:hAnsi="宏业立方符号" w:hint="eastAsia"/>
          <w:color w:val="000000"/>
          <w:spacing w:val="-8"/>
          <w:kern w:val="0"/>
          <w:sz w:val="28"/>
        </w:rPr>
        <w:lastRenderedPageBreak/>
        <w:t>电线露芯或电线包皮破损要及时修调；</w:t>
      </w:r>
    </w:p>
    <w:p w14:paraId="2A8824B3"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（10）现场施工用的机电设备均应有良好的二级防护装置；</w:t>
      </w:r>
    </w:p>
    <w:p w14:paraId="43F4AD63"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（11）电动机械及工具应严格按一机一闸制接线，并设安全漏电开关；</w:t>
      </w:r>
    </w:p>
    <w:p w14:paraId="1CAC77F3"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（12）塔吊等起重机械必须配备专业指挥人员，无指挥人员不得作业，指挥人员必须有醒目的安全帽标志；</w:t>
      </w:r>
    </w:p>
    <w:p w14:paraId="1F82559C"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（13）塔吊在作业时，严禁将起吊的物体凌空于人行道上空；</w:t>
      </w:r>
    </w:p>
    <w:p w14:paraId="661AFB3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（14）小件材料（如扣件、紧固件、拉结螺杆）吊运用集装箱或料斗，钢筋、钢管等细长物件必须两端捆扎牢固后方能吊起；</w:t>
      </w:r>
    </w:p>
    <w:p w14:paraId="34245A01"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（15）所有机械操作人员必须持有操作合格证，否则不准上岗作业。</w:t>
      </w:r>
    </w:p>
    <w:p w14:paraId="719D96DA"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（16）操作使用的脚手，在施工范围及高度均应铺设好海底笆和栏杆。</w:t>
      </w:r>
    </w:p>
    <w:p w14:paraId="45B115C4"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（17）上下基坑必须搭设方便牢靠的爬梯，基坑四周的维护及支撑上的扶手，必须经常维修、整理。</w:t>
      </w:r>
    </w:p>
    <w:p w14:paraId="359CE1B0"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（18）施工人员不得用抛运方式传送小件材料，杜绝高空坠落事故发生。</w:t>
      </w:r>
    </w:p>
    <w:p w14:paraId="5E8ADC7A"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（19）长钢筋运送过程中要有统一指挥，搬运工人动作要一致，防止砸伤事故发生。</w:t>
      </w:r>
    </w:p>
    <w:p w14:paraId="10390F5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（20）楼面上各种预留的孔洞四周没有覆盖或围栏设施大的洞口需每层安装一道安全网。</w:t>
      </w:r>
    </w:p>
    <w:p w14:paraId="780F0A7E"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21）钢管排架拆除前，须由技术人员全面检查砼养护时间并视现场实际情况决定是否还需要留设一部分临时支撑架。钢管排架拆除前必须编制钢管排架拆除方案，不得擅作主张改动拆除方案，整个拆除排架的过程中必须有专人负责监控。</w:t>
      </w:r>
    </w:p>
    <w:p w14:paraId="74128E50"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lastRenderedPageBreak/>
        <w:t>（22）电梯门洞拆模后，用钢管扣件搭设栏杆，用竹芭围护，电梯井道内每隔2 层安装一道安全网。楼梯拆模后，用钢管扣件安装栏杆扶手。</w:t>
      </w:r>
    </w:p>
    <w:p w14:paraId="06EA8DB9"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（23）翻装集料平台时，须全面检查，与有关模板支撑和脚手架相碰时，应加代替支撑后才许拆除相碰的支撑。</w:t>
      </w:r>
    </w:p>
    <w:p w14:paraId="6F4BB304"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（24）现场成立安全值日制，定期组织安全检查，每月不少于2 次。</w:t>
      </w:r>
    </w:p>
    <w:p w14:paraId="461FA53A" w14:textId="77777777" w:rsidR="00000000" w:rsidRDefault="00000000">
      <w:pPr>
        <w:pStyle w:val="2"/>
        <w:ind w:firstLineChars="195" w:firstLine="548"/>
        <w:rPr>
          <w:rFonts w:ascii="宏业立方符号" w:eastAsia="宏业立方符号" w:hAnsi="宏业立方符号" w:hint="eastAsia"/>
          <w:sz w:val="28"/>
        </w:rPr>
      </w:pPr>
      <w:bookmarkStart w:id="423" w:name="_Toc206770144"/>
      <w:bookmarkStart w:id="424" w:name="_Toc207074836"/>
      <w:bookmarkStart w:id="425" w:name="_Toc226086719"/>
      <w:bookmarkStart w:id="426" w:name="_Toc227041293"/>
      <w:bookmarkStart w:id="427" w:name="_Toc228850458"/>
      <w:bookmarkStart w:id="428" w:name="_Toc230430391"/>
      <w:bookmarkStart w:id="429" w:name="_Toc230430476"/>
      <w:bookmarkStart w:id="430" w:name="_Toc230431726"/>
      <w:r>
        <w:rPr>
          <w:rFonts w:ascii="宏业立方符号" w:eastAsia="宏业立方符号" w:hAnsi="宏业立方符号" w:hint="eastAsia"/>
          <w:sz w:val="28"/>
        </w:rPr>
        <w:t>第三节．消防安全保证措施</w:t>
      </w:r>
      <w:bookmarkEnd w:id="423"/>
      <w:bookmarkEnd w:id="424"/>
      <w:bookmarkEnd w:id="425"/>
      <w:bookmarkEnd w:id="426"/>
      <w:bookmarkEnd w:id="427"/>
      <w:bookmarkEnd w:id="428"/>
      <w:bookmarkEnd w:id="429"/>
      <w:bookmarkEnd w:id="430"/>
    </w:p>
    <w:p w14:paraId="471276D0"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（1）项目副经理、安全员组成消防安全领导小组，具体负责实施防火安全工作。</w:t>
      </w:r>
    </w:p>
    <w:p w14:paraId="2A64F41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（2）施工现场必须实行动火申报制度。严格执行“十不吊”规章制度，动火必须具有“二证一器一监护”才能进行。</w:t>
      </w:r>
    </w:p>
    <w:p w14:paraId="7DF5BB3F"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（3）在建筑物楼层内、脚手架上、临时设施四周应按规定设置足够的灭火器材，并由安全员检查落实到位，现场安置干粉灭火器、消防铁架、消防水桶、铁锹、钩子、铲子等消防用具齐全。</w:t>
      </w:r>
    </w:p>
    <w:p w14:paraId="571D615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（4）泡沫灭火器由专人维修、保养，定期调换药剂，标明换药时间，确保灭火器效能正常。</w:t>
      </w:r>
    </w:p>
    <w:p w14:paraId="1D2D01D5"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（5）施工中的易燃易爆物（如汽油、油漆、氧气瓶、乙炔瓶等）都必须按“规定”设置，妥善保管。</w:t>
      </w:r>
    </w:p>
    <w:p w14:paraId="62AC0212"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（6）楼层必须配有消防供水总管、消防栓、消防带，底层设置高压水泵，并保持器材完好。</w:t>
      </w:r>
    </w:p>
    <w:p w14:paraId="7BD8677E"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（7）严禁在工地利用灯泡和明火取暖；严禁利用煤油炉、电炉烧煮；如有发现则严加处理。</w:t>
      </w:r>
    </w:p>
    <w:p w14:paraId="38074FC0"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lastRenderedPageBreak/>
        <w:t>（8）进入安装、精装饰施工高峰阶段，制定专项安全、消防、防盗措施，报请业主同意后实施。</w:t>
      </w:r>
    </w:p>
    <w:p w14:paraId="0B8B3FB6"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（9）加强警卫人员上岗责职，每天下班后对工地临时设施进行一次防火巡查，消灭事故隐患。</w:t>
      </w:r>
    </w:p>
    <w:p w14:paraId="7817DD1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（10）每层楼梯口处挂一组灭火器（2 只酸碱型、2 只干粉型）。</w:t>
      </w:r>
    </w:p>
    <w:p w14:paraId="468AA3FC"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（11）现场消防通道保证畅通。</w:t>
      </w:r>
    </w:p>
    <w:p w14:paraId="4FC1DD8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（12）现场严格按施工平面布置图布设地下消火栓。</w:t>
      </w:r>
    </w:p>
    <w:p w14:paraId="5B5C5BDC"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（13）施工现场禁止吸烟，控制火源。</w:t>
      </w:r>
    </w:p>
    <w:p w14:paraId="013CDC45" w14:textId="77777777" w:rsidR="00000000" w:rsidRDefault="00000000">
      <w:pPr>
        <w:pStyle w:val="2"/>
        <w:ind w:firstLineChars="195" w:firstLine="548"/>
        <w:rPr>
          <w:rFonts w:ascii="宏业立方符号" w:eastAsia="宏业立方符号" w:hAnsi="宏业立方符号" w:hint="eastAsia"/>
          <w:sz w:val="28"/>
        </w:rPr>
      </w:pPr>
      <w:bookmarkStart w:id="431" w:name="_Toc206770145"/>
      <w:bookmarkStart w:id="432" w:name="_Toc207074837"/>
      <w:bookmarkStart w:id="433" w:name="_Toc226086720"/>
      <w:bookmarkStart w:id="434" w:name="_Toc227041294"/>
      <w:bookmarkStart w:id="435" w:name="_Toc228850459"/>
      <w:bookmarkStart w:id="436" w:name="_Toc230430392"/>
      <w:bookmarkStart w:id="437" w:name="_Toc230430477"/>
      <w:bookmarkStart w:id="438" w:name="_Toc230431727"/>
      <w:r>
        <w:rPr>
          <w:rFonts w:ascii="宏业立方符号" w:eastAsia="宏业立方符号" w:hAnsi="宏业立方符号" w:hint="eastAsia"/>
          <w:sz w:val="28"/>
        </w:rPr>
        <w:t>第四节．施工用电安全措施</w:t>
      </w:r>
      <w:bookmarkEnd w:id="431"/>
      <w:bookmarkEnd w:id="432"/>
      <w:bookmarkEnd w:id="433"/>
      <w:bookmarkEnd w:id="434"/>
      <w:bookmarkEnd w:id="435"/>
      <w:bookmarkEnd w:id="436"/>
      <w:bookmarkEnd w:id="437"/>
      <w:bookmarkEnd w:id="438"/>
    </w:p>
    <w:p w14:paraId="16DAF246"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（1）现场设工地施工用电管理负责人,负责各种电机设备的用电许可证发放.对进入工地的电气工作人员进行用电操作交底并检查监督工地用电安全。</w:t>
      </w:r>
    </w:p>
    <w:p w14:paraId="688D2B8A"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（2）必须执行交接班记录制度。</w:t>
      </w:r>
    </w:p>
    <w:p w14:paraId="0ACC36BF"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（3）从配电室到施工场地均使用埋地电缆，埋地深度0.6 米，电缆线必须埋管穿线,地面设标记。</w:t>
      </w:r>
    </w:p>
    <w:p w14:paraId="575D04DE"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（4）值班电工对新进入工地的各种电机和电器设备必须检查,必要时进行绝缘性能测定,符合要求并得到用电许可证后方可投入使用。</w:t>
      </w:r>
    </w:p>
    <w:p w14:paraId="26909D6E"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5）按照“三级控制，两级保护”配电，变电室设总配电箱，现场楼内设分配箱，分配箱与开关箱不能混用，分配箱，开关箱（包括流动闸箱）都要设置漏电保护器，其中末级保护漏电动作电流不大于30MA，动作时间不大</w:t>
      </w:r>
      <w:r>
        <w:rPr>
          <w:rFonts w:ascii="宏业立方符号" w:eastAsia="宏业立方符号" w:hAnsi="宏业立方符号" w:hint="eastAsia"/>
          <w:color w:val="000000"/>
          <w:spacing w:val="-8"/>
          <w:kern w:val="0"/>
          <w:sz w:val="28"/>
        </w:rPr>
        <w:lastRenderedPageBreak/>
        <w:t>于0.1 秒(S), 开关箱距初控设备距离不大于3 米,每台闸具标明控制设备名称,避免误操作，闸箱内保护零、工作零严格分开。</w:t>
      </w:r>
    </w:p>
    <w:p w14:paraId="14F44434"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（6）动力箱与照明箱分设。</w:t>
      </w:r>
    </w:p>
    <w:p w14:paraId="79E93E0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（7）楼内每层、段安装一台分配箱，两台开关箱（必须时临时再增设）即每个分配箱控制二台开关箱，流动闸箱由开关箱供电，流动闸箱垂直使用增设0.6 米高架，做到‘一机一闸一漏’。</w:t>
      </w:r>
    </w:p>
    <w:p w14:paraId="03FE7DA6"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（8）楼内一般照明采用220V 和36V，室外施工安装碘钨灯，水银灯时高度要达到3 米， 碘钨灯使用三芯线，外壳保护接零，同时加装漏电保护器，室外灯杆上安装碘钨灯要加设“灯叉弯”隔热，水银灯要加装圆型灯罩。</w:t>
      </w:r>
    </w:p>
    <w:p w14:paraId="552705C5"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（9）楼内照明线不论220V、36V， 使用硬塑线的一律穿管保护，走直线固定的层面上(下涨管做卡具固定)工作面有足够的照明， 特别是电闸箱处。</w:t>
      </w:r>
    </w:p>
    <w:p w14:paraId="551546CF"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（10）手持电动工具使用与原电器配套的胶皮电缆和插头，中间不得随意用其它电线加长使用，除加装漏电保护器外，操作人必须穿戴齐个人防护用品。</w:t>
      </w:r>
    </w:p>
    <w:p w14:paraId="2C4A50C9"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（11）电焊机设屋脊式铁制四腿防雨罩，一、二次线防护罩齐全，电源由漏电断路器（空气开关加漏电保护器）供电，焊机外壳保护接零，一次线长度不超过3 米，穿塑管保护， 接线柱螺栓齐全，线过路时，穿钢管保护，三台以上集中使用时，四周围护栏，挂警示牌。</w:t>
      </w:r>
    </w:p>
    <w:p w14:paraId="3A0A03D7"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（12）现场电工持证上岗，认真做好日巡视，周巡视检查，及时整改电气隐患。</w:t>
      </w:r>
    </w:p>
    <w:p w14:paraId="2D421A43"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（13）建立临时用电安全技术档案，内容有临时用电施工组织设计，检查验收资料，日巡视、周巡视记录，电气绝缘值摇测记录等。</w:t>
      </w:r>
    </w:p>
    <w:p w14:paraId="5BF636EF" w14:textId="77777777" w:rsidR="00000000" w:rsidRDefault="00000000">
      <w:pPr>
        <w:pStyle w:val="2"/>
        <w:ind w:firstLineChars="195" w:firstLine="548"/>
        <w:rPr>
          <w:rFonts w:ascii="宏业立方符号" w:eastAsia="宏业立方符号" w:hAnsi="宏业立方符号" w:hint="eastAsia"/>
          <w:sz w:val="28"/>
        </w:rPr>
      </w:pPr>
      <w:bookmarkStart w:id="439" w:name="_Toc206770146"/>
      <w:bookmarkStart w:id="440" w:name="_Toc207074838"/>
      <w:bookmarkStart w:id="441" w:name="_Toc226086721"/>
      <w:bookmarkStart w:id="442" w:name="_Toc227041295"/>
      <w:bookmarkStart w:id="443" w:name="_Toc228850460"/>
      <w:bookmarkStart w:id="444" w:name="_Toc230430393"/>
      <w:bookmarkStart w:id="445" w:name="_Toc230430478"/>
      <w:bookmarkStart w:id="446" w:name="_Toc230431728"/>
      <w:r>
        <w:rPr>
          <w:rFonts w:ascii="宏业立方符号" w:eastAsia="宏业立方符号" w:hAnsi="宏业立方符号" w:hint="eastAsia"/>
          <w:sz w:val="28"/>
        </w:rPr>
        <w:lastRenderedPageBreak/>
        <w:t>第五节．脚手架安全技术措施</w:t>
      </w:r>
      <w:bookmarkEnd w:id="439"/>
      <w:bookmarkEnd w:id="440"/>
      <w:bookmarkEnd w:id="441"/>
      <w:bookmarkEnd w:id="442"/>
      <w:bookmarkEnd w:id="443"/>
      <w:bookmarkEnd w:id="444"/>
      <w:bookmarkEnd w:id="445"/>
      <w:bookmarkEnd w:id="446"/>
    </w:p>
    <w:p w14:paraId="0FA64A51"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本工程结构施工外脚手架采用整体提升挂架进行防护，随楼层增高逐步提升。室内脚手架采用满堂钢管脚手架或碗扣架逐层搭设。</w:t>
      </w:r>
    </w:p>
    <w:p w14:paraId="797DB095"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各类施工脚手架严格按照脚手架安全技术防护标准和搭设规范，脚手架立网统一采用绿色密目网防护，密目网应绷拉平直，封闭严密。钢管脚手架不得使用严重锈蚀、弯曲、压扁或有裂纹的钢管。脚手架不得钢木混搭。脚手架的操作面必须满铺脚手板，离墙壁面不得大于20 厘米，不得有空隙和探头板、飞跳板。施工层脚下一步架处蔸设水平安全网。操作面外侧应设两道护身栏杆和一道挡脚步板或设一道护身栏杆，立挂安全网，下口封严，防护高度应为1.5 米。</w:t>
      </w:r>
    </w:p>
    <w:p w14:paraId="65EC35F1" w14:textId="77777777" w:rsidR="00000000" w:rsidRDefault="00000000">
      <w:pPr>
        <w:pStyle w:val="2"/>
        <w:ind w:firstLineChars="195" w:firstLine="548"/>
        <w:rPr>
          <w:rFonts w:ascii="宏业立方符号" w:eastAsia="宏业立方符号" w:hAnsi="宏业立方符号" w:hint="eastAsia"/>
          <w:sz w:val="28"/>
        </w:rPr>
      </w:pPr>
      <w:bookmarkStart w:id="447" w:name="_Toc206770147"/>
      <w:bookmarkStart w:id="448" w:name="_Toc207074839"/>
      <w:bookmarkStart w:id="449" w:name="_Toc226086722"/>
      <w:bookmarkStart w:id="450" w:name="_Toc227041296"/>
      <w:bookmarkStart w:id="451" w:name="_Toc228850461"/>
      <w:bookmarkStart w:id="452" w:name="_Toc230430394"/>
      <w:bookmarkStart w:id="453" w:name="_Toc230430479"/>
      <w:bookmarkStart w:id="454" w:name="_Toc230431729"/>
      <w:r>
        <w:rPr>
          <w:rFonts w:ascii="宏业立方符号" w:eastAsia="宏业立方符号" w:hAnsi="宏业立方符号" w:hint="eastAsia"/>
          <w:sz w:val="28"/>
        </w:rPr>
        <w:t>第六节．临边及洞口防护措施</w:t>
      </w:r>
      <w:bookmarkEnd w:id="447"/>
      <w:bookmarkEnd w:id="448"/>
      <w:bookmarkEnd w:id="449"/>
      <w:bookmarkEnd w:id="450"/>
      <w:bookmarkEnd w:id="451"/>
      <w:bookmarkEnd w:id="452"/>
      <w:bookmarkEnd w:id="453"/>
      <w:bookmarkEnd w:id="454"/>
    </w:p>
    <w:p w14:paraId="31DE5B75" w14:textId="77777777" w:rsidR="00000000" w:rsidRDefault="00000000">
      <w:pPr>
        <w:spacing w:after="156" w:line="560" w:lineRule="exact"/>
        <w:ind w:firstLineChars="200" w:firstLine="562"/>
        <w:rPr>
          <w:rFonts w:ascii="宏业立方符号" w:eastAsia="宏业立方符号" w:hAnsi="宏业立方符号" w:hint="eastAsia"/>
          <w:b/>
          <w:color w:val="000000"/>
          <w:kern w:val="0"/>
          <w:sz w:val="28"/>
        </w:rPr>
      </w:pPr>
      <w:bookmarkStart w:id="455" w:name="_Toc520453174"/>
      <w:bookmarkStart w:id="456" w:name="_Toc520456446"/>
      <w:bookmarkStart w:id="457" w:name="_Toc520460263"/>
      <w:bookmarkStart w:id="458" w:name="_Toc520460424"/>
      <w:bookmarkStart w:id="459" w:name="_Toc488934173"/>
      <w:bookmarkStart w:id="460" w:name="_Toc488934284"/>
      <w:bookmarkStart w:id="461" w:name="_Toc488938909"/>
      <w:bookmarkStart w:id="462" w:name="_Toc488939027"/>
      <w:bookmarkStart w:id="463" w:name="_Toc488946122"/>
      <w:bookmarkStart w:id="464" w:name="_Toc520516771"/>
      <w:bookmarkStart w:id="465" w:name="_Toc521748698"/>
      <w:bookmarkStart w:id="466" w:name="_Toc83542488"/>
      <w:bookmarkStart w:id="467" w:name="_Toc105414042"/>
      <w:bookmarkStart w:id="468" w:name="_Toc105414163"/>
      <w:bookmarkStart w:id="469" w:name="_Toc105414281"/>
      <w:bookmarkStart w:id="470" w:name="_Toc106616198"/>
      <w:bookmarkStart w:id="471" w:name="_Toc106696169"/>
      <w:bookmarkStart w:id="472" w:name="_Toc106704045"/>
      <w:bookmarkStart w:id="473" w:name="_Toc107635742"/>
      <w:bookmarkStart w:id="474" w:name="_Toc107657412"/>
      <w:bookmarkStart w:id="475" w:name="_Toc107713289"/>
      <w:bookmarkStart w:id="476" w:name="_Toc107713416"/>
      <w:bookmarkStart w:id="477" w:name="_Toc129772031"/>
      <w:bookmarkStart w:id="478" w:name="_Toc147115243"/>
      <w:bookmarkStart w:id="479" w:name="_Toc147977748"/>
      <w:bookmarkStart w:id="480" w:name="_Toc175341829"/>
      <w:bookmarkStart w:id="481" w:name="_Toc175342066"/>
      <w:bookmarkStart w:id="482" w:name="_Toc180400269"/>
      <w:bookmarkStart w:id="483" w:name="_Toc180402460"/>
      <w:bookmarkStart w:id="484" w:name="_Toc194137706"/>
      <w:bookmarkStart w:id="485" w:name="_Toc194139367"/>
      <w:bookmarkStart w:id="486" w:name="_Toc194222695"/>
      <w:r>
        <w:rPr>
          <w:rFonts w:ascii="宏业立方符号" w:eastAsia="宏业立方符号" w:hAnsi="宏业立方符号" w:hint="eastAsia"/>
          <w:b/>
          <w:color w:val="000000"/>
          <w:kern w:val="0"/>
          <w:sz w:val="28"/>
        </w:rPr>
        <w:t>A、临边防护</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A67697A"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a. 基础工程期间对所有基坑周边均采用1.1M 高的钢管进行防护。</w:t>
      </w:r>
    </w:p>
    <w:p w14:paraId="2C463C39"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b. 脚手架外围用密目安全网进行安全封闭。变压器周围采用杉木杆加密网防护。</w:t>
      </w:r>
    </w:p>
    <w:p w14:paraId="1D81147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c. 建筑物内各楼层作业时临边在未砌墙前均设置两道钢管护栏并封严立网，防护标准是上杆距地1.2 米， 下杆距地0.6 米，立杆间距不大于2 米,栏杆与建筑物砼柱打夹杠索牢, 栏杆的任何部分均能承受1000N 的外力。</w:t>
      </w:r>
      <w:bookmarkStart w:id="487" w:name="_Toc520456447"/>
      <w:bookmarkStart w:id="488" w:name="_Toc520460264"/>
      <w:bookmarkStart w:id="489" w:name="_Toc520460425"/>
      <w:bookmarkStart w:id="490" w:name="_Toc488934174"/>
      <w:bookmarkStart w:id="491" w:name="_Toc488934285"/>
      <w:bookmarkStart w:id="492" w:name="_Toc488938910"/>
      <w:bookmarkStart w:id="493" w:name="_Toc488939028"/>
      <w:bookmarkStart w:id="494" w:name="_Toc488946123"/>
      <w:bookmarkStart w:id="495" w:name="_Toc520516772"/>
      <w:bookmarkStart w:id="496" w:name="_Toc521748699"/>
      <w:bookmarkStart w:id="497" w:name="_Toc83542489"/>
      <w:bookmarkStart w:id="498" w:name="_Toc105414043"/>
      <w:bookmarkStart w:id="499" w:name="_Toc105414164"/>
      <w:bookmarkStart w:id="500" w:name="_Toc105414282"/>
      <w:bookmarkStart w:id="501" w:name="_Toc106616199"/>
      <w:bookmarkStart w:id="502" w:name="_Toc106696170"/>
      <w:bookmarkStart w:id="503" w:name="_Toc106704046"/>
      <w:bookmarkStart w:id="504" w:name="_Toc107635743"/>
      <w:bookmarkStart w:id="505" w:name="_Toc107657413"/>
      <w:bookmarkStart w:id="506" w:name="_Toc107713290"/>
      <w:bookmarkStart w:id="507" w:name="_Toc107713417"/>
      <w:bookmarkStart w:id="508" w:name="_Toc129772032"/>
      <w:bookmarkStart w:id="509" w:name="_Toc147115244"/>
      <w:bookmarkStart w:id="510" w:name="_Toc147977749"/>
      <w:bookmarkStart w:id="511" w:name="_Toc175341830"/>
      <w:bookmarkStart w:id="512" w:name="_Toc175342067"/>
      <w:bookmarkStart w:id="513" w:name="_Toc180400270"/>
      <w:bookmarkStart w:id="514" w:name="_Toc180402461"/>
      <w:bookmarkStart w:id="515" w:name="_Toc194137707"/>
      <w:bookmarkStart w:id="516" w:name="_Toc194139368"/>
      <w:bookmarkStart w:id="517" w:name="_Toc520453175"/>
    </w:p>
    <w:p w14:paraId="7BFA4D06" w14:textId="77777777" w:rsidR="00000000" w:rsidRDefault="00000000">
      <w:pPr>
        <w:spacing w:after="156" w:line="560" w:lineRule="exact"/>
        <w:ind w:firstLineChars="200" w:firstLine="562"/>
        <w:rPr>
          <w:rFonts w:ascii="宏业立方符号" w:eastAsia="宏业立方符号" w:hAnsi="宏业立方符号" w:hint="eastAsia"/>
          <w:b/>
          <w:color w:val="000000"/>
          <w:kern w:val="0"/>
          <w:sz w:val="28"/>
        </w:rPr>
      </w:pPr>
      <w:r>
        <w:rPr>
          <w:rFonts w:ascii="宏业立方符号" w:eastAsia="宏业立方符号" w:hAnsi="宏业立方符号" w:hint="eastAsia"/>
          <w:b/>
          <w:color w:val="000000"/>
          <w:kern w:val="0"/>
          <w:sz w:val="28"/>
        </w:rPr>
        <w:t>B、洞口防护</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C69E9CC"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a. 各类小型孔洞均有专用盖板封严固定。</w:t>
      </w:r>
    </w:p>
    <w:p w14:paraId="163B127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lastRenderedPageBreak/>
        <w:t>b. 所有楼梯及楼梯口在安装扶手之前,一律搭设临时护栏， 搭设标准与临边防护栏相同。</w:t>
      </w:r>
    </w:p>
    <w:p w14:paraId="733F895C"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c. 在所有1.5 米以上的洞周边加设两道防护栏杆,中间支设安全网或满铺板固定。</w:t>
      </w:r>
    </w:p>
    <w:p w14:paraId="6785887A"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d. 在进出口底层处,设置护头棚,顶部铺竹脚手板，两边设护栏。</w:t>
      </w:r>
    </w:p>
    <w:p w14:paraId="08D1AC7B" w14:textId="77777777" w:rsidR="00000000" w:rsidRDefault="00000000">
      <w:pPr>
        <w:pStyle w:val="2"/>
        <w:ind w:firstLineChars="195" w:firstLine="548"/>
        <w:rPr>
          <w:rFonts w:ascii="宏业立方符号" w:eastAsia="宏业立方符号" w:hAnsi="宏业立方符号" w:hint="eastAsia"/>
          <w:sz w:val="28"/>
        </w:rPr>
      </w:pPr>
      <w:bookmarkStart w:id="518" w:name="_Toc206770148"/>
      <w:bookmarkStart w:id="519" w:name="_Toc207074840"/>
      <w:bookmarkStart w:id="520" w:name="_Toc226086723"/>
      <w:bookmarkStart w:id="521" w:name="_Toc227041297"/>
      <w:bookmarkStart w:id="522" w:name="_Toc228850462"/>
      <w:bookmarkStart w:id="523" w:name="_Toc230430395"/>
      <w:bookmarkStart w:id="524" w:name="_Toc230430480"/>
      <w:bookmarkStart w:id="525" w:name="_Toc230431730"/>
      <w:r>
        <w:rPr>
          <w:rFonts w:ascii="宏业立方符号" w:eastAsia="宏业立方符号" w:hAnsi="宏业立方符号" w:hint="eastAsia"/>
          <w:sz w:val="28"/>
        </w:rPr>
        <w:t>第七节．垂直运输设备安全施工要求</w:t>
      </w:r>
      <w:bookmarkEnd w:id="518"/>
      <w:bookmarkEnd w:id="519"/>
      <w:bookmarkEnd w:id="520"/>
      <w:bookmarkEnd w:id="521"/>
      <w:bookmarkEnd w:id="522"/>
      <w:bookmarkEnd w:id="523"/>
      <w:bookmarkEnd w:id="524"/>
      <w:bookmarkEnd w:id="525"/>
    </w:p>
    <w:p w14:paraId="6ED29D5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现场设塔吊1台，每天班前均要对塔吊进行检查。所有操作人员均必须持证上岗。</w:t>
      </w:r>
    </w:p>
    <w:p w14:paraId="20EABDFE"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垂直运输机械和电机设备使用前应经调试达到运转正常，并经动力部门和安全部门验收合格并挂牌方准使用。司机和指挥人员应有考试合格证。</w:t>
      </w:r>
    </w:p>
    <w:p w14:paraId="6887735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进入施工现场的通道应搭设安全遮栏，在主要入口处张挂醒目的安全、防火宣传标语牌。</w:t>
      </w:r>
    </w:p>
    <w:p w14:paraId="2F60C80B" w14:textId="77777777" w:rsidR="00000000" w:rsidRDefault="00000000">
      <w:pPr>
        <w:pStyle w:val="2"/>
        <w:ind w:firstLineChars="195" w:firstLine="548"/>
        <w:rPr>
          <w:rFonts w:ascii="宏业立方符号" w:eastAsia="宏业立方符号" w:hAnsi="宏业立方符号" w:hint="eastAsia"/>
          <w:sz w:val="28"/>
        </w:rPr>
      </w:pPr>
      <w:bookmarkStart w:id="526" w:name="_Toc206770149"/>
      <w:bookmarkStart w:id="527" w:name="_Toc207074841"/>
      <w:bookmarkStart w:id="528" w:name="_Toc226086724"/>
      <w:bookmarkStart w:id="529" w:name="_Toc227041298"/>
      <w:bookmarkStart w:id="530" w:name="_Toc228850463"/>
      <w:bookmarkStart w:id="531" w:name="_Toc230430396"/>
      <w:bookmarkStart w:id="532" w:name="_Toc230430481"/>
      <w:bookmarkStart w:id="533" w:name="_Toc230431731"/>
      <w:r>
        <w:rPr>
          <w:rFonts w:ascii="宏业立方符号" w:eastAsia="宏业立方符号" w:hAnsi="宏业立方符号" w:hint="eastAsia"/>
          <w:sz w:val="28"/>
        </w:rPr>
        <w:t>第八节．中小型机具安全使用要求</w:t>
      </w:r>
      <w:bookmarkEnd w:id="526"/>
      <w:bookmarkEnd w:id="527"/>
      <w:bookmarkEnd w:id="528"/>
      <w:bookmarkEnd w:id="529"/>
      <w:bookmarkEnd w:id="530"/>
      <w:bookmarkEnd w:id="531"/>
      <w:bookmarkEnd w:id="532"/>
      <w:bookmarkEnd w:id="533"/>
    </w:p>
    <w:p w14:paraId="2EE71601"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A、搅拌机、砂浆机、木工、钢筋机械等一律安装在防雨棚内，每台设备由一闸一漏控制，开关箱距被控设备不大于3 米。</w:t>
      </w:r>
    </w:p>
    <w:p w14:paraId="7243ED31"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B、各类机械安全装置齐全有效，机械运转正常，无“带病”运转现象，现场设专门机械修理人员。</w:t>
      </w:r>
    </w:p>
    <w:p w14:paraId="32EF5FEC"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C、乙炔瓶垂直放置，严禁平躺，与氧气瓶保持3 米以上安全距离，电气焊同时作业保持10 米以上安全距离， 氧气瓶、乙炔瓶均有胶圈，</w:t>
      </w:r>
      <w:r>
        <w:rPr>
          <w:rFonts w:ascii="宏业立方符号" w:eastAsia="宏业立方符号" w:hAnsi="宏业立方符号" w:hint="eastAsia"/>
          <w:color w:val="000000"/>
          <w:kern w:val="0"/>
          <w:sz w:val="28"/>
        </w:rPr>
        <w:lastRenderedPageBreak/>
        <w:t>瓶帽防护。</w:t>
      </w:r>
    </w:p>
    <w:p w14:paraId="243FA299"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D、作业后拉闸断电，设专人巡视检查。</w:t>
      </w:r>
    </w:p>
    <w:p w14:paraId="384D9476" w14:textId="77777777" w:rsidR="00000000" w:rsidRDefault="00000000">
      <w:pPr>
        <w:pStyle w:val="2"/>
        <w:ind w:firstLineChars="195" w:firstLine="548"/>
        <w:rPr>
          <w:rFonts w:ascii="宏业立方符号" w:eastAsia="宏业立方符号" w:hAnsi="宏业立方符号" w:hint="eastAsia"/>
          <w:sz w:val="28"/>
        </w:rPr>
      </w:pPr>
      <w:bookmarkStart w:id="534" w:name="_Toc206770150"/>
      <w:bookmarkStart w:id="535" w:name="_Toc207074842"/>
      <w:bookmarkStart w:id="536" w:name="_Toc226086725"/>
      <w:bookmarkStart w:id="537" w:name="_Toc227041299"/>
      <w:bookmarkStart w:id="538" w:name="_Toc228850464"/>
      <w:bookmarkStart w:id="539" w:name="_Toc230430397"/>
      <w:bookmarkStart w:id="540" w:name="_Toc230430482"/>
      <w:bookmarkStart w:id="541" w:name="_Toc230431732"/>
      <w:r>
        <w:rPr>
          <w:rFonts w:ascii="宏业立方符号" w:eastAsia="宏业立方符号" w:hAnsi="宏业立方符号" w:hint="eastAsia"/>
          <w:sz w:val="28"/>
        </w:rPr>
        <w:t>第九节．集料平台使用安全注意事项</w:t>
      </w:r>
      <w:bookmarkEnd w:id="534"/>
      <w:bookmarkEnd w:id="535"/>
      <w:bookmarkEnd w:id="536"/>
      <w:bookmarkEnd w:id="537"/>
      <w:bookmarkEnd w:id="538"/>
      <w:bookmarkEnd w:id="539"/>
      <w:bookmarkEnd w:id="540"/>
      <w:bookmarkEnd w:id="541"/>
    </w:p>
    <w:p w14:paraId="13453448"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A、由楼面通向平台的通料口必须严密、安全、可靠。</w:t>
      </w:r>
    </w:p>
    <w:p w14:paraId="60F37796"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B、起吊平台上物料时，由信号工指挥，必须做到指挥正确，必须设专人扶正吊物，不得碰撞钢绞线、外架和护身栏等。起吊不得超高、超重。同时应绑扎牢靠、不得散乱。</w:t>
      </w:r>
    </w:p>
    <w:p w14:paraId="773F8FA1"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C、每次使用前，应对平台进行检查，确认无异常现象后方可进行使用。</w:t>
      </w:r>
    </w:p>
    <w:p w14:paraId="5C760108"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D、无安全部门、专职安全员验收，不得使用。每次安装和拆除必须有安全员监督，严禁违章作业。</w:t>
      </w:r>
    </w:p>
    <w:p w14:paraId="36127F5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 xml:space="preserve">E、卸料平台设置 </w:t>
      </w:r>
    </w:p>
    <w:p w14:paraId="7EAB70CF"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结构施工期间，每主楼三层以上顶板、梁的模板与支撑等周转材料通过卸料平台来倒运。卸料平台主构件用20号型钢加工，用钢丝绳拉接到结构上。</w:t>
      </w:r>
    </w:p>
    <w:p w14:paraId="1213B75A"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卸料平台的型钢规格、焊缝尺寸及钢丝绳规格等受力部件要经过严格计算，并有限载说明与安全管理规定。</w:t>
      </w:r>
    </w:p>
    <w:p w14:paraId="196DBECE" w14:textId="77777777" w:rsidR="00000000" w:rsidRDefault="00000000">
      <w:pPr>
        <w:pStyle w:val="1"/>
        <w:jc w:val="center"/>
        <w:rPr>
          <w:rFonts w:ascii="宏业立方符号" w:eastAsia="宏业立方符号" w:hAnsi="宏业立方符号" w:hint="eastAsia"/>
          <w:sz w:val="30"/>
        </w:rPr>
      </w:pPr>
      <w:bookmarkStart w:id="542" w:name="_Toc206478215"/>
      <w:bookmarkStart w:id="543" w:name="_Toc206770151"/>
      <w:bookmarkStart w:id="544" w:name="_Toc207074843"/>
      <w:bookmarkStart w:id="545" w:name="_Toc226086726"/>
      <w:bookmarkStart w:id="546" w:name="_Toc227041300"/>
      <w:bookmarkStart w:id="547" w:name="_Toc228850465"/>
      <w:bookmarkStart w:id="548" w:name="_Toc230430398"/>
      <w:bookmarkStart w:id="549" w:name="_Toc230430483"/>
      <w:bookmarkStart w:id="550" w:name="_Toc230431733"/>
      <w:r>
        <w:rPr>
          <w:rFonts w:ascii="宏业立方符号" w:eastAsia="宏业立方符号" w:hAnsi="宏业立方符号" w:hint="eastAsia"/>
          <w:sz w:val="30"/>
        </w:rPr>
        <w:lastRenderedPageBreak/>
        <w:t>第十章 环境保护及文明施工</w:t>
      </w:r>
      <w:bookmarkEnd w:id="542"/>
      <w:bookmarkEnd w:id="543"/>
      <w:bookmarkEnd w:id="544"/>
      <w:bookmarkEnd w:id="545"/>
      <w:bookmarkEnd w:id="546"/>
      <w:bookmarkEnd w:id="547"/>
      <w:bookmarkEnd w:id="548"/>
      <w:bookmarkEnd w:id="549"/>
      <w:bookmarkEnd w:id="550"/>
    </w:p>
    <w:p w14:paraId="223DA6C6" w14:textId="77777777" w:rsidR="00000000" w:rsidRDefault="00000000">
      <w:pPr>
        <w:pStyle w:val="2"/>
        <w:ind w:firstLineChars="195" w:firstLine="548"/>
        <w:rPr>
          <w:rFonts w:ascii="宏业立方符号" w:eastAsia="宏业立方符号" w:hAnsi="宏业立方符号" w:hint="eastAsia"/>
          <w:sz w:val="28"/>
        </w:rPr>
      </w:pPr>
      <w:bookmarkStart w:id="551" w:name="_Toc520453180"/>
      <w:bookmarkStart w:id="552" w:name="_Toc520456452"/>
      <w:bookmarkStart w:id="553" w:name="_Toc520460269"/>
      <w:bookmarkStart w:id="554" w:name="_Toc520460430"/>
      <w:bookmarkStart w:id="555" w:name="_Toc488934179"/>
      <w:bookmarkStart w:id="556" w:name="_Toc488934290"/>
      <w:bookmarkStart w:id="557" w:name="_Toc488938915"/>
      <w:bookmarkStart w:id="558" w:name="_Toc488939033"/>
      <w:bookmarkStart w:id="559" w:name="_Toc488946128"/>
      <w:bookmarkStart w:id="560" w:name="_Toc520516777"/>
      <w:bookmarkStart w:id="561" w:name="_Toc521748704"/>
      <w:bookmarkStart w:id="562" w:name="_Toc83542494"/>
      <w:bookmarkStart w:id="563" w:name="_Toc105414048"/>
      <w:bookmarkStart w:id="564" w:name="_Toc105414169"/>
      <w:bookmarkStart w:id="565" w:name="_Toc105414287"/>
      <w:bookmarkStart w:id="566" w:name="_Toc106616204"/>
      <w:bookmarkStart w:id="567" w:name="_Toc106696175"/>
      <w:bookmarkStart w:id="568" w:name="_Toc106704051"/>
      <w:bookmarkStart w:id="569" w:name="_Toc107635748"/>
      <w:bookmarkStart w:id="570" w:name="_Toc107657418"/>
      <w:bookmarkStart w:id="571" w:name="_Toc107713295"/>
      <w:bookmarkStart w:id="572" w:name="_Toc107713422"/>
      <w:bookmarkStart w:id="573" w:name="_Toc129772037"/>
      <w:bookmarkStart w:id="574" w:name="_Toc147115249"/>
      <w:bookmarkStart w:id="575" w:name="_Toc147977754"/>
      <w:bookmarkStart w:id="576" w:name="_Toc175341835"/>
      <w:bookmarkStart w:id="577" w:name="_Toc175342072"/>
      <w:bookmarkStart w:id="578" w:name="_Toc180400275"/>
      <w:bookmarkStart w:id="579" w:name="_Toc180402466"/>
      <w:bookmarkStart w:id="580" w:name="_Toc194137712"/>
      <w:bookmarkStart w:id="581" w:name="_Toc194139373"/>
      <w:bookmarkStart w:id="582" w:name="_Toc194222700"/>
      <w:bookmarkStart w:id="583" w:name="_Toc206770152"/>
      <w:bookmarkStart w:id="584" w:name="_Toc207074844"/>
      <w:bookmarkStart w:id="585" w:name="_Toc226086727"/>
      <w:bookmarkStart w:id="586" w:name="_Toc227041301"/>
      <w:bookmarkStart w:id="587" w:name="_Toc228850466"/>
      <w:bookmarkStart w:id="588" w:name="_Toc230430399"/>
      <w:bookmarkStart w:id="589" w:name="_Toc230430484"/>
      <w:bookmarkStart w:id="590" w:name="_Toc230431734"/>
      <w:r>
        <w:rPr>
          <w:rFonts w:ascii="宏业立方符号" w:eastAsia="宏业立方符号" w:hAnsi="宏业立方符号" w:hint="eastAsia"/>
          <w:sz w:val="28"/>
        </w:rPr>
        <w:t>第一节．文明施工管理办法</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233CDC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现场文明施工、安全生产的控制</w:t>
      </w:r>
    </w:p>
    <w:p w14:paraId="086A089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 xml:space="preserve">整个工程涉及劳动力多，施工组织复杂，过程中如何贯彻“安全第一、预防为主”的方针需各队伍配合，是一个难点。 </w:t>
      </w:r>
    </w:p>
    <w:p w14:paraId="66D82C4B"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（1）建立以项目经理为组长、现场专职安员及各专业工长、施工班组长组成的安全文明领导小组，负责施工现场安全及文明生产的管理、监督和协调工作。</w:t>
      </w:r>
    </w:p>
    <w:p w14:paraId="0E28363B"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（2）由项目施工管理班子抓好现场人员安全教育，搞好现场安全文明生产宣传，坚持班前安全讲话制度，增强职工安全意识。</w:t>
      </w:r>
    </w:p>
    <w:p w14:paraId="37B5280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（3）开展文明教育，施工人员均遵守市民文明规范。加强班组建设，有三上岗一讲评的安全记录，有良好的班容班貌。项目部给施工班组提供一定的活动场所，提高班组整体素质。</w:t>
      </w:r>
    </w:p>
    <w:p w14:paraId="3BCCC5DE"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（4）公司每月由“标化”领导小组组织各部门、条线负责人对工地进行安全生产、文明施工、场容场貌、生活卫生检查、打分评定，以有力地促进项目“标化”工作达到文明工地的要求。</w:t>
      </w:r>
    </w:p>
    <w:p w14:paraId="39CFBA21"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（5）加强工地治安综合治理，做到目标管理、制度落实、责任到人。施工现场治安防范措施有力，重点要害部位防范设施有效到位。</w:t>
      </w:r>
    </w:p>
    <w:p w14:paraId="71244DB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（6）做好社区服务工作。工地有专人负责协调与周围居民、所在地居委、市政交通、环卫等单位的横向关系，定期主动召开会议，听取他</w:t>
      </w:r>
      <w:r>
        <w:rPr>
          <w:rFonts w:ascii="宏业立方符号" w:eastAsia="宏业立方符号" w:hAnsi="宏业立方符号" w:hint="eastAsia"/>
          <w:color w:val="000000"/>
          <w:kern w:val="0"/>
          <w:sz w:val="28"/>
        </w:rPr>
        <w:lastRenderedPageBreak/>
        <w:t>们对工程建设的有关意见，保证工程文明施工，使工程成为爱民工程、便民工程。</w:t>
      </w:r>
    </w:p>
    <w:p w14:paraId="18C65B7F"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（7）现场施工人员均佩带胸卡，胸卡以工作部门、单位为依据，按一定规则统一编号。</w:t>
      </w:r>
    </w:p>
    <w:p w14:paraId="0CB0CDEA" w14:textId="77777777" w:rsidR="00000000" w:rsidRDefault="00000000">
      <w:pPr>
        <w:pStyle w:val="2"/>
        <w:ind w:firstLineChars="195" w:firstLine="548"/>
        <w:rPr>
          <w:rFonts w:ascii="宏业立方符号" w:eastAsia="宏业立方符号" w:hAnsi="宏业立方符号" w:hint="eastAsia"/>
          <w:sz w:val="28"/>
        </w:rPr>
      </w:pPr>
      <w:bookmarkStart w:id="591" w:name="_Toc520516778"/>
      <w:bookmarkStart w:id="592" w:name="_Toc488946129"/>
      <w:bookmarkStart w:id="593" w:name="_Toc488939034"/>
      <w:bookmarkStart w:id="594" w:name="_Toc488938916"/>
      <w:bookmarkStart w:id="595" w:name="_Toc488934291"/>
      <w:bookmarkStart w:id="596" w:name="_Toc488934180"/>
      <w:bookmarkStart w:id="597" w:name="_Toc520460431"/>
      <w:bookmarkStart w:id="598" w:name="_Toc520460270"/>
      <w:bookmarkStart w:id="599" w:name="_Toc520456453"/>
      <w:bookmarkStart w:id="600" w:name="_Toc520453181"/>
      <w:bookmarkStart w:id="601" w:name="_Toc521748705"/>
      <w:bookmarkStart w:id="602" w:name="_Toc83542495"/>
      <w:bookmarkStart w:id="603" w:name="_Toc105414049"/>
      <w:bookmarkStart w:id="604" w:name="_Toc105414170"/>
      <w:bookmarkStart w:id="605" w:name="_Toc105414288"/>
      <w:bookmarkStart w:id="606" w:name="_Toc106616205"/>
      <w:bookmarkStart w:id="607" w:name="_Toc106696176"/>
      <w:bookmarkStart w:id="608" w:name="_Toc106704052"/>
      <w:bookmarkStart w:id="609" w:name="_Toc107635749"/>
      <w:bookmarkStart w:id="610" w:name="_Toc107657419"/>
      <w:bookmarkStart w:id="611" w:name="_Toc194137713"/>
      <w:bookmarkStart w:id="612" w:name="_Toc180402467"/>
      <w:bookmarkStart w:id="613" w:name="_Toc180400276"/>
      <w:bookmarkStart w:id="614" w:name="_Toc175342073"/>
      <w:bookmarkStart w:id="615" w:name="_Toc175341836"/>
      <w:bookmarkStart w:id="616" w:name="_Toc147977755"/>
      <w:bookmarkStart w:id="617" w:name="_Toc147115250"/>
      <w:bookmarkStart w:id="618" w:name="_Toc129772038"/>
      <w:bookmarkStart w:id="619" w:name="_Toc107713423"/>
      <w:bookmarkStart w:id="620" w:name="_Toc107713296"/>
      <w:bookmarkStart w:id="621" w:name="_Toc194139374"/>
      <w:bookmarkStart w:id="622" w:name="_Toc194222701"/>
      <w:bookmarkStart w:id="623" w:name="_Toc206770153"/>
      <w:bookmarkStart w:id="624" w:name="_Toc207074845"/>
      <w:bookmarkStart w:id="625" w:name="_Toc226086728"/>
      <w:bookmarkStart w:id="626" w:name="_Toc227041302"/>
      <w:bookmarkStart w:id="627" w:name="_Toc228850467"/>
      <w:bookmarkStart w:id="628" w:name="_Toc230430400"/>
      <w:bookmarkStart w:id="629" w:name="_Toc230430485"/>
      <w:bookmarkStart w:id="630" w:name="_Toc230431735"/>
      <w:r>
        <w:rPr>
          <w:rFonts w:ascii="宏业立方符号" w:eastAsia="宏业立方符号" w:hAnsi="宏业立方符号" w:hint="eastAsia"/>
          <w:sz w:val="28"/>
        </w:rPr>
        <w:t>第二节．文明施工的具体措施</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75D83504"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（1）工地实行围墙围设封闭施工。工地四周围墙及门头大门、旗杆按公司统一标准围设。</w:t>
      </w:r>
    </w:p>
    <w:p w14:paraId="0276BE56"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（2）在施工现场，设置“七牌一图”，以及安全宣传标语和警示牌。</w:t>
      </w:r>
    </w:p>
    <w:p w14:paraId="2070A1AA"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（3）建筑材料规划区堆放整齐，并采取安全保卫措施，施工区域与生活办公区域分隔，场容场貌整齐、整洁、有序。</w:t>
      </w:r>
    </w:p>
    <w:p w14:paraId="1BF6C7FC"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（4）在工地四周的围墙建筑物、办公室外墙等地方，设置反映企业精神、时代风貌的醒目宣传标语，工地内设置宣传栏、黑板报等宣传设施，及时反映工地内各类动态。</w:t>
      </w:r>
    </w:p>
    <w:p w14:paraId="6562D521"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（5）工地现场做到道路畅通、平坦整洁，不乱堆乱放，无散落物，建筑物周围浇捣散水坡，四周保持洁净，地面平整不积水，无散落杂物，场地排水构成系统，并畅通不堵。</w:t>
      </w:r>
    </w:p>
    <w:p w14:paraId="1B9730E0"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（6）运送材料车辆出入道口应组织专人负责指挥，并组织其合理停靠，防止堵塞交通，并与交通管理部门做好协商工作，以争取其支持，维护交通安全，以利生产。</w:t>
      </w:r>
    </w:p>
    <w:p w14:paraId="123ACBB5"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（7）运输车辆必须在场内清洗干净，否则不准出场。</w:t>
      </w:r>
    </w:p>
    <w:p w14:paraId="74A5996B" w14:textId="77777777" w:rsidR="00000000" w:rsidRDefault="00000000">
      <w:pPr>
        <w:pStyle w:val="2"/>
        <w:ind w:firstLineChars="195" w:firstLine="548"/>
        <w:rPr>
          <w:rFonts w:ascii="宏业立方符号" w:eastAsia="宏业立方符号" w:hAnsi="宏业立方符号" w:hint="eastAsia"/>
          <w:sz w:val="28"/>
        </w:rPr>
      </w:pPr>
      <w:bookmarkStart w:id="631" w:name="_Toc520516779"/>
      <w:bookmarkStart w:id="632" w:name="_Toc488946130"/>
      <w:bookmarkStart w:id="633" w:name="_Toc488939035"/>
      <w:bookmarkStart w:id="634" w:name="_Toc488938917"/>
      <w:bookmarkStart w:id="635" w:name="_Toc488934292"/>
      <w:bookmarkStart w:id="636" w:name="_Toc488934181"/>
      <w:bookmarkStart w:id="637" w:name="_Toc520460432"/>
      <w:bookmarkStart w:id="638" w:name="_Toc520460271"/>
      <w:bookmarkStart w:id="639" w:name="_Toc520456454"/>
      <w:bookmarkStart w:id="640" w:name="_Toc520453182"/>
      <w:bookmarkStart w:id="641" w:name="_Toc521748706"/>
      <w:bookmarkStart w:id="642" w:name="_Toc83542496"/>
      <w:bookmarkStart w:id="643" w:name="_Toc105414050"/>
      <w:bookmarkStart w:id="644" w:name="_Toc105414171"/>
      <w:bookmarkStart w:id="645" w:name="_Toc105414289"/>
      <w:bookmarkStart w:id="646" w:name="_Toc106616206"/>
      <w:bookmarkStart w:id="647" w:name="_Toc106696177"/>
      <w:bookmarkStart w:id="648" w:name="_Toc106704053"/>
      <w:bookmarkStart w:id="649" w:name="_Toc107635750"/>
      <w:bookmarkStart w:id="650" w:name="_Toc107657420"/>
      <w:bookmarkStart w:id="651" w:name="_Toc194137714"/>
      <w:bookmarkStart w:id="652" w:name="_Toc180402468"/>
      <w:bookmarkStart w:id="653" w:name="_Toc180400277"/>
      <w:bookmarkStart w:id="654" w:name="_Toc175342074"/>
      <w:bookmarkStart w:id="655" w:name="_Toc175341837"/>
      <w:bookmarkStart w:id="656" w:name="_Toc147977756"/>
      <w:bookmarkStart w:id="657" w:name="_Toc147115251"/>
      <w:bookmarkStart w:id="658" w:name="_Toc129772039"/>
      <w:bookmarkStart w:id="659" w:name="_Toc107713424"/>
      <w:bookmarkStart w:id="660" w:name="_Toc107713297"/>
      <w:bookmarkStart w:id="661" w:name="_Toc194139375"/>
      <w:bookmarkStart w:id="662" w:name="_Toc194222702"/>
      <w:bookmarkStart w:id="663" w:name="_Toc206770154"/>
      <w:bookmarkStart w:id="664" w:name="_Toc207074846"/>
      <w:bookmarkStart w:id="665" w:name="_Toc226086729"/>
      <w:bookmarkStart w:id="666" w:name="_Toc227041303"/>
      <w:bookmarkStart w:id="667" w:name="_Toc228850468"/>
      <w:bookmarkStart w:id="668" w:name="_Toc230430401"/>
      <w:bookmarkStart w:id="669" w:name="_Toc230430486"/>
      <w:bookmarkStart w:id="670" w:name="_Toc230431736"/>
      <w:r>
        <w:rPr>
          <w:rFonts w:ascii="宏业立方符号" w:eastAsia="宏业立方符号" w:hAnsi="宏业立方符号" w:hint="eastAsia"/>
          <w:sz w:val="28"/>
        </w:rPr>
        <w:lastRenderedPageBreak/>
        <w:t>第三节．强化工地卫生管理措施</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FFBA6B2"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（1）工地设有环境卫生宣传标牌和责任区包干图，现场无大面积积水。</w:t>
      </w:r>
    </w:p>
    <w:p w14:paraId="4436A1DA"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（2）防止蚊蝇孳生，落实各项除四害措施，工地内做到排水畅通，无污水外流或堵塞排水沟现象。</w:t>
      </w:r>
    </w:p>
    <w:p w14:paraId="7EEC01F5"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3）现场设置医务室。做好对工地卫生防病的宣传教育工作，针对季节性流行病、传染病等，利用黑板报等形式向职工介绍防病、治病的知识和方法。医务人员对生活卫生要起监督作用，定期检查现场卫生情况。</w:t>
      </w:r>
    </w:p>
    <w:p w14:paraId="3F140512"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（4）在结构施工阶段设专用垃圾道及时清除建筑垃圾，装修阶段利用本身垃圾通道或由专人装包运出，不得由高处抛下。</w:t>
      </w:r>
    </w:p>
    <w:p w14:paraId="7E13611F"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（5）施工中的生活用水，也应派专人送到已完结构的楼层内，茶水桶应有安全措施。</w:t>
      </w:r>
    </w:p>
    <w:p w14:paraId="4881DD72"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（6）生活区、生产区分开，保持场区环境卫生，现场和厕所安排专人清扫、冲洗。保持生活区室内外整洁卫生,无异味、无污水、无污物。督促职工勤洗、勤晒、勤换衣被等，每天给宿舍、餐具集中消毒一次。</w:t>
      </w:r>
    </w:p>
    <w:p w14:paraId="39192991"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（7）每年给全体职工体验一次，食堂炊事人员每三个月检查一次， 杜绝病从口入。</w:t>
      </w:r>
    </w:p>
    <w:p w14:paraId="155C80A3"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（8）食堂有一名主管后勤的管理人员挂帅，严格执行食品卫生法等有关制度，工地、生活区均设保温茶桶，保证饮水卫生。</w:t>
      </w:r>
    </w:p>
    <w:p w14:paraId="18BFA257" w14:textId="77777777" w:rsidR="00000000" w:rsidRDefault="00000000">
      <w:pPr>
        <w:pStyle w:val="2"/>
        <w:ind w:firstLineChars="195" w:firstLine="548"/>
        <w:rPr>
          <w:rFonts w:ascii="宏业立方符号" w:eastAsia="宏业立方符号" w:hAnsi="宏业立方符号" w:hint="eastAsia"/>
          <w:sz w:val="28"/>
        </w:rPr>
      </w:pPr>
      <w:bookmarkStart w:id="671" w:name="_Toc520516780"/>
      <w:bookmarkStart w:id="672" w:name="_Toc488946131"/>
      <w:bookmarkStart w:id="673" w:name="_Toc488939036"/>
      <w:bookmarkStart w:id="674" w:name="_Toc488938918"/>
      <w:bookmarkStart w:id="675" w:name="_Toc488934293"/>
      <w:bookmarkStart w:id="676" w:name="_Toc488934182"/>
      <w:bookmarkStart w:id="677" w:name="_Toc520460433"/>
      <w:bookmarkStart w:id="678" w:name="_Toc520460272"/>
      <w:bookmarkStart w:id="679" w:name="_Toc520456455"/>
      <w:bookmarkStart w:id="680" w:name="_Toc520453183"/>
      <w:bookmarkStart w:id="681" w:name="_Toc521748707"/>
      <w:bookmarkStart w:id="682" w:name="_Toc83542497"/>
      <w:bookmarkStart w:id="683" w:name="_Toc105414051"/>
      <w:bookmarkStart w:id="684" w:name="_Toc105414172"/>
      <w:bookmarkStart w:id="685" w:name="_Toc105414290"/>
      <w:bookmarkStart w:id="686" w:name="_Toc106616207"/>
      <w:bookmarkStart w:id="687" w:name="_Toc106696178"/>
      <w:bookmarkStart w:id="688" w:name="_Toc106704054"/>
      <w:bookmarkStart w:id="689" w:name="_Toc107635751"/>
      <w:bookmarkStart w:id="690" w:name="_Toc107657421"/>
      <w:bookmarkStart w:id="691" w:name="_Toc194137715"/>
      <w:bookmarkStart w:id="692" w:name="_Toc180402469"/>
      <w:bookmarkStart w:id="693" w:name="_Toc180400278"/>
      <w:bookmarkStart w:id="694" w:name="_Toc175342075"/>
      <w:bookmarkStart w:id="695" w:name="_Toc175341838"/>
      <w:bookmarkStart w:id="696" w:name="_Toc147977757"/>
      <w:bookmarkStart w:id="697" w:name="_Toc147115252"/>
      <w:bookmarkStart w:id="698" w:name="_Toc129772040"/>
      <w:bookmarkStart w:id="699" w:name="_Toc107713425"/>
      <w:bookmarkStart w:id="700" w:name="_Toc107713298"/>
      <w:bookmarkStart w:id="701" w:name="_Toc194139376"/>
      <w:bookmarkStart w:id="702" w:name="_Toc194222703"/>
      <w:bookmarkStart w:id="703" w:name="_Toc206770155"/>
      <w:bookmarkStart w:id="704" w:name="_Toc207074847"/>
      <w:bookmarkStart w:id="705" w:name="_Toc226086730"/>
      <w:bookmarkStart w:id="706" w:name="_Toc227041304"/>
      <w:bookmarkStart w:id="707" w:name="_Toc228850469"/>
      <w:bookmarkStart w:id="708" w:name="_Toc230430402"/>
      <w:bookmarkStart w:id="709" w:name="_Toc230430487"/>
      <w:bookmarkStart w:id="710" w:name="_Toc230431737"/>
      <w:r>
        <w:rPr>
          <w:rFonts w:ascii="宏业立方符号" w:eastAsia="宏业立方符号" w:hAnsi="宏业立方符号" w:hint="eastAsia"/>
          <w:sz w:val="28"/>
        </w:rPr>
        <w:t>第四节．环卫、环境保护</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AC3B522"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（1）本工程开工前首先做好围护栏施工,排水设计,现场并设沉淀池长期</w:t>
      </w:r>
      <w:r>
        <w:rPr>
          <w:rFonts w:ascii="宏业立方符号" w:eastAsia="宏业立方符号" w:hAnsi="宏业立方符号" w:hint="eastAsia"/>
          <w:color w:val="000000"/>
          <w:spacing w:val="-8"/>
          <w:kern w:val="0"/>
          <w:sz w:val="28"/>
        </w:rPr>
        <w:lastRenderedPageBreak/>
        <w:t>使用,废、污水经沉淀处理后排入市政下水道,保持污水泥浆决不外流,厕所设化粪池过滤,设瓦筒管排入市政污水管,工地生活垃圾及建筑垃圾安排专车外运,长期保持周围环境清洁.</w:t>
      </w:r>
    </w:p>
    <w:p w14:paraId="11087E72"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（2）本工程施工要密切配合交通部门和市容卫生工作,并投入人力物力进行保护周围环境清洁卫生,使环境不受污染,坚持发扬文明施工和精神文明建设。</w:t>
      </w:r>
    </w:p>
    <w:p w14:paraId="0DE78B85"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（3）夜间施工环境保护措施为加快工程进度,保证总工期,所以采取夜间施工,对夜间施工严格杜绝噪音,使噪音控制在规定范围内,一般加班施工控制在22 ：00时前结束,每次夜间浇捣砼必须申请办理各项手续,并张帖安民告示,严格按环保部门的要求施工。</w:t>
      </w:r>
    </w:p>
    <w:p w14:paraId="06E03853"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（4）坚持工完场清,每周进行一次场内清扫,施工垃圾随时清运,适量洒水,减少灰尘。</w:t>
      </w:r>
    </w:p>
    <w:p w14:paraId="62DD74CF"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（5） 现场在搅拌机、砼泵车清洗处设置沉淀池,废水经过沉淀后排入市政污水管道。</w:t>
      </w:r>
    </w:p>
    <w:p w14:paraId="64D70CED"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（6）土方施工,车辆出场时,清扫车轮,加强门前三包和入口处清扫,沿运土路线,派人清扫沿途洒落的泥土,确保不影响市容。</w:t>
      </w:r>
    </w:p>
    <w:p w14:paraId="2917D73C"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（7） 食堂内外要清洁,炊具必须干净,无腐烂变质食品,生熟食品分开操作,做到无蝇无鼠、无蛛网,现场供应开水,饮水器具卫生。</w:t>
      </w:r>
    </w:p>
    <w:p w14:paraId="12A8EB4C"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（8）场内厕所设专人保洁,及时打药,防止蚊蝇.</w:t>
      </w:r>
    </w:p>
    <w:p w14:paraId="7557758F"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（9）大门与围墙：对施工范围内的场地设临时围墙和8m 宽的大门，围墙内和大门前实行“门前院内三包”制度。确保门前院内，道路、场地整洁。</w:t>
      </w:r>
    </w:p>
    <w:p w14:paraId="3745DC92"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lastRenderedPageBreak/>
        <w:t>施工大门与围墙按照公司形象策划手册布置：公司标志图案、公司管理质量方针、公司对社会承诺等宣传标语。</w:t>
      </w:r>
    </w:p>
    <w:p w14:paraId="0E2B9CFE"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（10）降噪处理：尽可能减少噪音，如振动器不准振动钢筋、模板，圆盘锯、压刨机，尽量避免在公众休息时间使用，汽车禁止使用汽喇叭，夜间施工不得大声喧哗等。</w:t>
      </w:r>
    </w:p>
    <w:p w14:paraId="3A32687B"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现场混凝土振捣采用低噪音混凝土振捣棒，振捣混凝土时，不得振钢筋和模板，并做到快插慢拨。</w:t>
      </w:r>
    </w:p>
    <w:p w14:paraId="3ADF16F8"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结构施工时，随楼层升的外挂脚手外加隔音网，减少施工对周围居民的影响。模板、脚手架在支设、拆除和搬运时，必须轻拿轻放，上下左右有人传递。使用电锯切割时在锯片上刷油，且锯片转速不能过快。使用电锤开洞、凿眼时，应使用合格的电锤，及时在钻头上注油或水。</w:t>
      </w:r>
    </w:p>
    <w:p w14:paraId="1B80EB3B"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（11）防止对大气污染</w:t>
      </w:r>
    </w:p>
    <w:p w14:paraId="3BCD06AF"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现场内所有交通路面和物料堆放场地全部铺设混凝土硬化路面，做到黄土不露天。施工阶段，现场按排专人负责保洁工作，配备相应的洒水设备，及时洒水清扫，减少扬尘污染。水泥等其他易飞扬物、细颗粒散体材料，安排在库内存放或严密遮盖，运输时要防止遗洒、飞扬，卸运时采取码放措施，减少污染。</w:t>
      </w:r>
    </w:p>
    <w:p w14:paraId="43862FA8"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（12）防止对水污染</w:t>
      </w:r>
    </w:p>
    <w:p w14:paraId="0DDF0FD5"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确保雨水管网与污水管网分开使用，严禁将非雨水类的其它水体排进市政雨水管网。现场搅拌机前台及运输车辆清洗处设沉淀池，清洗搅拌机和运输车辆的污水，经沉淀处理后可直接排入城市面上排水干线。</w:t>
      </w:r>
    </w:p>
    <w:p w14:paraId="416F2303" w14:textId="77777777" w:rsidR="00000000" w:rsidRDefault="00000000">
      <w:pPr>
        <w:spacing w:after="156" w:line="560" w:lineRule="exact"/>
        <w:ind w:firstLineChars="200" w:firstLine="528"/>
        <w:rPr>
          <w:rFonts w:ascii="宏业立方符号" w:eastAsia="宏业立方符号" w:hAnsi="宏业立方符号" w:hint="eastAsia"/>
          <w:color w:val="000000"/>
          <w:spacing w:val="-8"/>
          <w:kern w:val="0"/>
          <w:sz w:val="28"/>
        </w:rPr>
      </w:pPr>
      <w:r>
        <w:rPr>
          <w:rFonts w:ascii="宏业立方符号" w:eastAsia="宏业立方符号" w:hAnsi="宏业立方符号" w:hint="eastAsia"/>
          <w:color w:val="000000"/>
          <w:spacing w:val="-8"/>
          <w:kern w:val="0"/>
          <w:sz w:val="28"/>
        </w:rPr>
        <w:t>施工现场厕所设沉淀池，将厕所污物经过沉淀后排入市政污水管线。</w:t>
      </w:r>
    </w:p>
    <w:p w14:paraId="5F9F129D" w14:textId="77777777" w:rsidR="00000000" w:rsidRDefault="00000000">
      <w:pPr>
        <w:pStyle w:val="1"/>
        <w:jc w:val="center"/>
        <w:rPr>
          <w:rFonts w:ascii="宏业立方符号" w:eastAsia="宏业立方符号" w:hAnsi="宏业立方符号" w:hint="eastAsia"/>
          <w:color w:val="000000"/>
          <w:sz w:val="30"/>
        </w:rPr>
      </w:pPr>
      <w:bookmarkStart w:id="711" w:name="_Toc206478218"/>
      <w:bookmarkStart w:id="712" w:name="_Toc206770162"/>
      <w:bookmarkStart w:id="713" w:name="_Toc207074854"/>
      <w:bookmarkStart w:id="714" w:name="_Toc226086737"/>
      <w:bookmarkStart w:id="715" w:name="_Toc227041311"/>
      <w:bookmarkStart w:id="716" w:name="_Toc228850476"/>
      <w:bookmarkStart w:id="717" w:name="_Toc230430403"/>
      <w:bookmarkStart w:id="718" w:name="_Toc230430488"/>
      <w:bookmarkStart w:id="719" w:name="_Toc230431738"/>
      <w:r>
        <w:rPr>
          <w:rFonts w:ascii="宏业立方符号" w:eastAsia="宏业立方符号" w:hAnsi="宏业立方符号" w:hint="eastAsia"/>
          <w:color w:val="000000"/>
          <w:sz w:val="30"/>
        </w:rPr>
        <w:lastRenderedPageBreak/>
        <w:t>第十一章 施工配合措施</w:t>
      </w:r>
      <w:bookmarkEnd w:id="711"/>
      <w:bookmarkEnd w:id="712"/>
      <w:bookmarkEnd w:id="713"/>
      <w:bookmarkEnd w:id="714"/>
      <w:bookmarkEnd w:id="715"/>
      <w:bookmarkEnd w:id="716"/>
      <w:bookmarkEnd w:id="717"/>
      <w:bookmarkEnd w:id="718"/>
      <w:bookmarkEnd w:id="719"/>
    </w:p>
    <w:p w14:paraId="7499F9C8" w14:textId="77777777" w:rsidR="00000000" w:rsidRDefault="00000000">
      <w:pPr>
        <w:pStyle w:val="2"/>
        <w:ind w:firstLineChars="195" w:firstLine="548"/>
        <w:rPr>
          <w:rFonts w:ascii="宏业立方符号" w:eastAsia="宏业立方符号" w:hAnsi="宏业立方符号" w:hint="eastAsia"/>
          <w:sz w:val="28"/>
        </w:rPr>
      </w:pPr>
      <w:bookmarkStart w:id="720" w:name="_Toc175341846"/>
      <w:bookmarkStart w:id="721" w:name="_Toc175342083"/>
      <w:bookmarkStart w:id="722" w:name="_Toc180400286"/>
      <w:bookmarkStart w:id="723" w:name="_Toc180402477"/>
      <w:bookmarkStart w:id="724" w:name="_Toc194137723"/>
      <w:bookmarkStart w:id="725" w:name="_Toc194139384"/>
      <w:bookmarkStart w:id="726" w:name="_Toc194222711"/>
      <w:bookmarkStart w:id="727" w:name="_Toc206770163"/>
      <w:bookmarkStart w:id="728" w:name="_Toc207074855"/>
      <w:bookmarkStart w:id="729" w:name="_Toc226086738"/>
      <w:bookmarkStart w:id="730" w:name="_Toc227041312"/>
      <w:bookmarkStart w:id="731" w:name="_Toc228850477"/>
      <w:bookmarkStart w:id="732" w:name="_Toc230430404"/>
      <w:bookmarkStart w:id="733" w:name="_Toc230430489"/>
      <w:bookmarkStart w:id="734" w:name="_Toc230431739"/>
      <w:r>
        <w:rPr>
          <w:rFonts w:ascii="宏业立方符号" w:eastAsia="宏业立方符号" w:hAnsi="宏业立方符号" w:hint="eastAsia"/>
          <w:sz w:val="28"/>
        </w:rPr>
        <w:t>第一节．与设计院的工作协调</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52106B4F"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1、一旦开工，即与设计单位联系，进一步了解设计意图及工程要求，根据设计要求提出我们的施工具体实施方案。</w:t>
      </w:r>
    </w:p>
    <w:p w14:paraId="5AF1A710"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2、参加施工图审查，协助业主向设计单位提出合理化建议，完善设计内容和设备选型。</w:t>
      </w:r>
    </w:p>
    <w:p w14:paraId="03A30A3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3、在施工中，及时会同业主、设计单位按照总进度与整体效果要求，进行选择、施工及验收样板，并进行部位验收、隐蔽检查、中间质量验收及竣工验收等。</w:t>
      </w:r>
    </w:p>
    <w:p w14:paraId="20CB03E5"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4、会同设计单位、业主一起参加设备、装饰材料、卫生洁具等的选型、先材和定货，参加新材料的定样采购。</w:t>
      </w:r>
    </w:p>
    <w:p w14:paraId="276138F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5、协调各施工分包单位在施工中需与设计单位协商解决的问题，协助设计单位解决诸如因各工种交叉所引起的标高、几何尺寸的平衡协调工作。</w:t>
      </w:r>
    </w:p>
    <w:p w14:paraId="57D32E3A" w14:textId="77777777" w:rsidR="00000000" w:rsidRDefault="00000000">
      <w:pPr>
        <w:pStyle w:val="2"/>
        <w:ind w:firstLineChars="195" w:firstLine="548"/>
        <w:rPr>
          <w:rFonts w:ascii="宏业立方符号" w:eastAsia="宏业立方符号" w:hAnsi="宏业立方符号" w:hint="eastAsia"/>
          <w:sz w:val="28"/>
        </w:rPr>
      </w:pPr>
      <w:bookmarkStart w:id="735" w:name="_Toc175341847"/>
      <w:bookmarkStart w:id="736" w:name="_Toc175342084"/>
      <w:bookmarkStart w:id="737" w:name="_Toc180400287"/>
      <w:bookmarkStart w:id="738" w:name="_Toc180402478"/>
      <w:bookmarkStart w:id="739" w:name="_Toc194137724"/>
      <w:bookmarkStart w:id="740" w:name="_Toc194139385"/>
      <w:bookmarkStart w:id="741" w:name="_Toc194222712"/>
      <w:bookmarkStart w:id="742" w:name="_Toc206770164"/>
      <w:bookmarkStart w:id="743" w:name="_Toc207074856"/>
      <w:bookmarkStart w:id="744" w:name="_Toc226086739"/>
      <w:bookmarkStart w:id="745" w:name="_Toc227041313"/>
      <w:bookmarkStart w:id="746" w:name="_Toc228850478"/>
      <w:bookmarkStart w:id="747" w:name="_Toc230430405"/>
      <w:bookmarkStart w:id="748" w:name="_Toc230430490"/>
      <w:bookmarkStart w:id="749" w:name="_Toc230431740"/>
      <w:r>
        <w:rPr>
          <w:rFonts w:ascii="宏业立方符号" w:eastAsia="宏业立方符号" w:hAnsi="宏业立方符号" w:hint="eastAsia"/>
          <w:sz w:val="28"/>
        </w:rPr>
        <w:t>第二节．与业主、监理工程师的协调</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5BA14062"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1、我公司将积极配合业主、监理单位及现场业主、监理工程师代表履行他们的所有职责和权力。</w:t>
      </w:r>
    </w:p>
    <w:p w14:paraId="542FDD39"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2、一旦开工，将根据合同中明确规定的永久性工程图纸，编制施工进度计划，施工组织设计等文件及时提交给业主、监理工程师批准。以使业主、监理工程师对该项设计的适用性和完备性进行审查并提供所必</w:t>
      </w:r>
      <w:r>
        <w:rPr>
          <w:rFonts w:ascii="宏业立方符号" w:eastAsia="宏业立方符号" w:hAnsi="宏业立方符号" w:hint="eastAsia"/>
          <w:color w:val="000000"/>
          <w:kern w:val="0"/>
          <w:sz w:val="28"/>
        </w:rPr>
        <w:lastRenderedPageBreak/>
        <w:t>需的图纸、规范、计算书及其它资料。</w:t>
      </w:r>
    </w:p>
    <w:p w14:paraId="4B46A395"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在施工全过程中，严格按照经业主及监理工程师批准的“施工组织设计”进行工程施工和质量管理。在分包单位“自检”的总承包专检的基础上，接受业主、监理工程师的验收和检查，并按照业主、监理工程师的要求，予以整改。</w:t>
      </w:r>
    </w:p>
    <w:p w14:paraId="6FFE56BB"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4、按照总承包单位已建立的质量控制、检查、管理等制度，对各分包单位予以监控，确保产品质量达到“优良”。</w:t>
      </w:r>
    </w:p>
    <w:p w14:paraId="0B52285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总承包对整个工程产品质量负任，任何分包工作失职、失误所造成的后果，建设单位只认总承包方。总承包杜绝现场施工分包单位不服从总承包方和监理工程师的现象。</w:t>
      </w:r>
    </w:p>
    <w:p w14:paraId="69E2545D"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5、所有进入现场使用的成品、半成品、设备、材料、器具，均须主动向监理工程师提交产品合格证或质保书，应按规定使用前，须进行物理化学试验检测的材料，主动递交检测结果报告，使所使用的材料、设备不被浪费。</w:t>
      </w:r>
    </w:p>
    <w:p w14:paraId="2ACB6DEB"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6、严格执行“上道工序不合格，下道工序不施工”的准则，使监理工程师能顺利开展工作。对可能出现的工作不一的情况，遵循“先执行监理工程师的指导后予以磋商统一”的原则。在现场质量管理工作中，维护好监理工程师的权威性。</w:t>
      </w:r>
    </w:p>
    <w:p w14:paraId="5944AD0E" w14:textId="77777777" w:rsidR="00000000" w:rsidRDefault="00000000">
      <w:pPr>
        <w:pStyle w:val="2"/>
        <w:ind w:firstLineChars="195" w:firstLine="548"/>
        <w:rPr>
          <w:rFonts w:ascii="宏业立方符号" w:eastAsia="宏业立方符号" w:hAnsi="宏业立方符号" w:hint="eastAsia"/>
          <w:sz w:val="28"/>
        </w:rPr>
      </w:pPr>
      <w:bookmarkStart w:id="750" w:name="_Toc175341848"/>
      <w:bookmarkStart w:id="751" w:name="_Toc175342085"/>
      <w:bookmarkStart w:id="752" w:name="_Toc180400288"/>
      <w:bookmarkStart w:id="753" w:name="_Toc180402479"/>
      <w:bookmarkStart w:id="754" w:name="_Toc194137725"/>
      <w:bookmarkStart w:id="755" w:name="_Toc194139386"/>
      <w:bookmarkStart w:id="756" w:name="_Toc194222713"/>
      <w:bookmarkStart w:id="757" w:name="_Toc206770165"/>
      <w:bookmarkStart w:id="758" w:name="_Toc207074857"/>
      <w:bookmarkStart w:id="759" w:name="_Toc226086740"/>
      <w:bookmarkStart w:id="760" w:name="_Toc227041314"/>
      <w:bookmarkStart w:id="761" w:name="_Toc228850479"/>
      <w:bookmarkStart w:id="762" w:name="_Toc230430406"/>
      <w:bookmarkStart w:id="763" w:name="_Toc230430491"/>
      <w:bookmarkStart w:id="764" w:name="_Toc230431741"/>
      <w:r>
        <w:rPr>
          <w:rFonts w:ascii="宏业立方符号" w:eastAsia="宏业立方符号" w:hAnsi="宏业立方符号" w:hint="eastAsia"/>
          <w:sz w:val="28"/>
        </w:rPr>
        <w:t>第三节．土建与水电、消防等安装的施工配合协调</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3AAFE660"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1、以统一制度的约束措施来管理现场。凡进入现场施工的水电、消防等，必须遵守现场管理制度，服从土建统一规划、平衡。在生活、生产加工、施工库房、施工用电、施工用水等方面划分区域，建立施工现</w:t>
      </w:r>
      <w:r>
        <w:rPr>
          <w:rFonts w:ascii="宏业立方符号" w:eastAsia="宏业立方符号" w:hAnsi="宏业立方符号" w:hint="eastAsia"/>
          <w:color w:val="000000"/>
          <w:kern w:val="0"/>
          <w:sz w:val="28"/>
        </w:rPr>
        <w:lastRenderedPageBreak/>
        <w:t>场统一指挥协调小组，专门负责协调各专业单位之间的施工程序。建立现场协会制度，及时解决土建、水电、消防等专业单位施工中存在的问题及矛盾，并以会议纪要形式知会各单位，会议纪要各单位签字、盖章，对各方均有法律约束效力。</w:t>
      </w:r>
    </w:p>
    <w:p w14:paraId="0925C71F"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2、以统一的施工进度计划、施工程序安排为指导，确保工程优质、高效地完成。</w:t>
      </w:r>
    </w:p>
    <w:p w14:paraId="0954A65D"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基础、主体施工阶段，水电、消防等专业单位应紧密配合土建进度，按照设计图纸进行前期的预留预埋工作，土建要配合专业单位作好隐蔽的预留预埋产品保护，提供准确的测量放线基准。在主体施工阶段，土建应按设计图纸预留安装孔洞、槽，并采取在管面加设钢丝网的防裂缝措施。</w:t>
      </w:r>
    </w:p>
    <w:p w14:paraId="0F7EF6CF"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（2）室外工程、竣工收尾阶段，土建应配合水电、消防等进行安装调试及整改，同时，为保证顺利竣工，水电、消防等单位必须及时提供交工资料。</w:t>
      </w:r>
    </w:p>
    <w:p w14:paraId="14CF1F72"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（3）以统一的技术管理手段及配合措施，强化各专业单位的技术管理及配合意识。</w:t>
      </w:r>
    </w:p>
    <w:p w14:paraId="68F60D6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（4）土建及时将有关分部分项质量控制计划交现场协调小组签发，水电、消防等专业分包单位共同执行此计划，确保分项工程质量有计划可循。</w:t>
      </w:r>
    </w:p>
    <w:p w14:paraId="426C78EA"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（5）土建与水电、消防及二装共同核定图纸，相互对照，将工序矛盾问题消灭在施工前阶段，防止返工损失造成工期延误或造成无法恢复的质量隐患。</w:t>
      </w:r>
    </w:p>
    <w:p w14:paraId="56677CB4"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lastRenderedPageBreak/>
        <w:t>（6）执行统一技术交底制度和标准验收制度，加强二装、水电消防的细部配合处理。</w:t>
      </w:r>
    </w:p>
    <w:p w14:paraId="5B27DB1B"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7）土建应将标高水平控制基准线、墙体位置控制线和轴线控制线弹于墙或柱上，明确水平标高线高度、明确墙体及安装位置平面、明确定位测量基准，由土建测量员统一核定，技术负责人批准，使水电、消防施工准确，避免返工。</w:t>
      </w:r>
    </w:p>
    <w:p w14:paraId="230D9338"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3、建立成品保护制度和施工服务制度，各参建单位共同遵守，达成共识。</w:t>
      </w:r>
    </w:p>
    <w:p w14:paraId="5AD5A136"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（1）各作业单位均应在进场时接受统一的入场教育，并分别进行作业人员的成品保护意识教育，互相尊重劳动成果。</w:t>
      </w:r>
    </w:p>
    <w:p w14:paraId="5096749A"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（2）大型设备安装，特殊设备搭架、吊运等土建应积极配合、互相协商，树立服务第一的观点，确保施工工序的衔接紧凑。</w:t>
      </w:r>
    </w:p>
    <w:p w14:paraId="37040592"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（3）采取必要的成品保护措施。</w:t>
      </w:r>
    </w:p>
    <w:p w14:paraId="305692C6"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（4）所有参建单位主要负责人，施工人员均应按时参加协调会并立统一指挥、通讯、联络体系，打成表格，人手一份。</w:t>
      </w:r>
    </w:p>
    <w:p w14:paraId="04497C84"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（5）除以上配合措施外，建立协调的合作关系，树立互相服务、支持工作的良好观念是整个工程顺利完成、达到预定目标的前提，所以，各单位应互相尊重、互相学习、取长补短、共同进步，以实现共同目标。</w:t>
      </w:r>
    </w:p>
    <w:p w14:paraId="123A8B7A" w14:textId="77777777" w:rsidR="00000000" w:rsidRDefault="00000000">
      <w:pPr>
        <w:pStyle w:val="1"/>
        <w:jc w:val="center"/>
        <w:rPr>
          <w:rFonts w:ascii="宏业立方符号" w:eastAsia="宏业立方符号" w:hAnsi="宏业立方符号" w:hint="eastAsia"/>
          <w:sz w:val="30"/>
        </w:rPr>
      </w:pPr>
      <w:bookmarkStart w:id="765" w:name="_Toc206478220"/>
      <w:bookmarkStart w:id="766" w:name="_Toc206770167"/>
      <w:bookmarkStart w:id="767" w:name="_Toc207074859"/>
      <w:bookmarkStart w:id="768" w:name="_Toc226086742"/>
      <w:bookmarkStart w:id="769" w:name="_Toc227041316"/>
      <w:bookmarkStart w:id="770" w:name="_Toc228850481"/>
      <w:bookmarkStart w:id="771" w:name="_Toc230430407"/>
      <w:bookmarkStart w:id="772" w:name="_Toc230430492"/>
      <w:bookmarkStart w:id="773" w:name="_Toc230431742"/>
      <w:r>
        <w:rPr>
          <w:rFonts w:ascii="宏业立方符号" w:eastAsia="宏业立方符号" w:hAnsi="宏业立方符号" w:hint="eastAsia"/>
          <w:sz w:val="30"/>
        </w:rPr>
        <w:lastRenderedPageBreak/>
        <w:t>第十二章 工程档案编制与管理</w:t>
      </w:r>
      <w:bookmarkEnd w:id="765"/>
      <w:bookmarkEnd w:id="766"/>
      <w:bookmarkEnd w:id="767"/>
      <w:bookmarkEnd w:id="768"/>
      <w:bookmarkEnd w:id="769"/>
      <w:bookmarkEnd w:id="770"/>
      <w:bookmarkEnd w:id="771"/>
      <w:bookmarkEnd w:id="772"/>
      <w:bookmarkEnd w:id="773"/>
    </w:p>
    <w:p w14:paraId="6B0591A6" w14:textId="77777777" w:rsidR="00000000" w:rsidRDefault="00000000">
      <w:pPr>
        <w:pStyle w:val="2"/>
        <w:ind w:firstLineChars="195" w:firstLine="548"/>
        <w:rPr>
          <w:rFonts w:ascii="宏业立方符号" w:eastAsia="宏业立方符号" w:hAnsi="宏业立方符号" w:hint="eastAsia"/>
          <w:sz w:val="28"/>
        </w:rPr>
      </w:pPr>
      <w:bookmarkStart w:id="774" w:name="_Toc512908884"/>
      <w:bookmarkStart w:id="775" w:name="_Toc512908803"/>
      <w:bookmarkStart w:id="776" w:name="_Toc512908547"/>
      <w:bookmarkStart w:id="777" w:name="_Toc512908336"/>
      <w:bookmarkStart w:id="778" w:name="_Toc512908116"/>
      <w:bookmarkStart w:id="779" w:name="_Toc512908043"/>
      <w:bookmarkStart w:id="780" w:name="_Toc512907914"/>
      <w:bookmarkStart w:id="781" w:name="_Toc512907836"/>
      <w:bookmarkStart w:id="782" w:name="_Toc512907433"/>
      <w:bookmarkStart w:id="783" w:name="_Toc512654357"/>
      <w:bookmarkStart w:id="784" w:name="_Toc512653708"/>
      <w:bookmarkStart w:id="785" w:name="_Toc512652260"/>
      <w:bookmarkStart w:id="786" w:name="_Toc510319758"/>
      <w:bookmarkStart w:id="787" w:name="_Toc510319630"/>
      <w:bookmarkStart w:id="788" w:name="_Toc510318004"/>
      <w:bookmarkStart w:id="789" w:name="_Toc488946148"/>
      <w:bookmarkStart w:id="790" w:name="_Toc488939050"/>
      <w:bookmarkStart w:id="791" w:name="_Toc488938932"/>
      <w:bookmarkStart w:id="792" w:name="_Toc488934307"/>
      <w:bookmarkStart w:id="793" w:name="_Toc488934196"/>
      <w:bookmarkStart w:id="794" w:name="_Toc520460447"/>
      <w:bookmarkStart w:id="795" w:name="_Toc520460286"/>
      <w:bookmarkStart w:id="796" w:name="_Toc520456469"/>
      <w:bookmarkStart w:id="797" w:name="_Toc520453195"/>
      <w:bookmarkStart w:id="798" w:name="_Toc520003074"/>
      <w:bookmarkStart w:id="799" w:name="_Toc518521339"/>
      <w:bookmarkStart w:id="800" w:name="_Toc518521246"/>
      <w:bookmarkStart w:id="801" w:name="_Toc486956771"/>
      <w:bookmarkStart w:id="802" w:name="_Toc517166906"/>
      <w:bookmarkStart w:id="803" w:name="_Toc516971622"/>
      <w:bookmarkStart w:id="804" w:name="_Toc516913654"/>
      <w:bookmarkStart w:id="805" w:name="_Hlt512908456"/>
      <w:bookmarkStart w:id="806" w:name="_Toc147115269"/>
      <w:bookmarkStart w:id="807" w:name="_Toc129772057"/>
      <w:bookmarkStart w:id="808" w:name="_Toc107713442"/>
      <w:bookmarkStart w:id="809" w:name="_Toc107713315"/>
      <w:bookmarkStart w:id="810" w:name="_Toc107657438"/>
      <w:bookmarkStart w:id="811" w:name="_Toc107635768"/>
      <w:bookmarkStart w:id="812" w:name="_Toc106704071"/>
      <w:bookmarkStart w:id="813" w:name="_Toc106696195"/>
      <w:bookmarkStart w:id="814" w:name="_Toc106616224"/>
      <w:bookmarkStart w:id="815" w:name="_Toc105414307"/>
      <w:bookmarkStart w:id="816" w:name="_Toc105414189"/>
      <w:bookmarkStart w:id="817" w:name="_Toc105414068"/>
      <w:bookmarkStart w:id="818" w:name="_Toc83542514"/>
      <w:bookmarkStart w:id="819" w:name="_Toc521748724"/>
      <w:bookmarkStart w:id="820" w:name="_Toc520516797"/>
      <w:bookmarkStart w:id="821" w:name="_Toc147977774"/>
      <w:bookmarkStart w:id="822" w:name="_Toc175341859"/>
      <w:bookmarkStart w:id="823" w:name="_Toc175342096"/>
      <w:bookmarkStart w:id="824" w:name="_Toc180400299"/>
      <w:bookmarkStart w:id="825" w:name="_Toc180402490"/>
      <w:bookmarkStart w:id="826" w:name="_Toc194137736"/>
      <w:bookmarkStart w:id="827" w:name="_Toc194139397"/>
      <w:bookmarkStart w:id="828" w:name="_Toc194222724"/>
      <w:bookmarkStart w:id="829" w:name="_Toc206770168"/>
      <w:bookmarkStart w:id="830" w:name="_Toc207074860"/>
      <w:bookmarkStart w:id="831" w:name="_Toc226086743"/>
      <w:bookmarkStart w:id="832" w:name="_Toc227041317"/>
      <w:bookmarkStart w:id="833" w:name="_Toc228850482"/>
      <w:bookmarkStart w:id="834" w:name="_Toc230430408"/>
      <w:bookmarkStart w:id="835" w:name="_Toc230430493"/>
      <w:bookmarkStart w:id="836" w:name="_Toc230431743"/>
      <w:bookmarkEnd w:id="805"/>
      <w:r>
        <w:rPr>
          <w:rFonts w:ascii="宏业立方符号" w:eastAsia="宏业立方符号" w:hAnsi="宏业立方符号" w:hint="eastAsia"/>
          <w:sz w:val="28"/>
        </w:rPr>
        <w:t>第一节．编制工程档案的依据、原则及目标</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4FB16E56"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一、编制档案的依据</w:t>
      </w:r>
    </w:p>
    <w:p w14:paraId="64E2BBC5"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根据《四川省城市建设档案管理办法》和《四川省建设工程档案进馆（室）范围及归档内容》以及《四川省建设工程档案专项验收办法》来编制工程档案。</w:t>
      </w:r>
    </w:p>
    <w:p w14:paraId="694A6F4C"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二、编制原则及要求</w:t>
      </w:r>
    </w:p>
    <w:p w14:paraId="679CA4AD"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编制工程档案的原则是坚持实事求是，认真负责；要与工程同步，不得写“回忆录”；注意资料的收集整理，有关数据要现场实测；文字数字规范工整；签证及时完善；总之要做到及时、真实、准确、完善、签证齐全。</w:t>
      </w:r>
    </w:p>
    <w:p w14:paraId="7F667A8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三、编制档案的目标</w:t>
      </w:r>
    </w:p>
    <w:p w14:paraId="19778CA6"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争创档案优良</w:t>
      </w:r>
      <w:bookmarkStart w:id="837" w:name="_Hlt516913683"/>
      <w:bookmarkEnd w:id="837"/>
      <w:r>
        <w:rPr>
          <w:rFonts w:ascii="宏业立方符号" w:eastAsia="宏业立方符号" w:hAnsi="宏业立方符号" w:hint="eastAsia"/>
          <w:color w:val="000000"/>
          <w:kern w:val="0"/>
          <w:sz w:val="28"/>
        </w:rPr>
        <w:t>。</w:t>
      </w:r>
    </w:p>
    <w:p w14:paraId="1A5B7CAC" w14:textId="77777777" w:rsidR="00000000" w:rsidRDefault="00000000">
      <w:pPr>
        <w:pStyle w:val="2"/>
        <w:ind w:firstLineChars="195" w:firstLine="548"/>
        <w:rPr>
          <w:rFonts w:ascii="宏业立方符号" w:eastAsia="宏业立方符号" w:hAnsi="宏业立方符号" w:hint="eastAsia"/>
          <w:sz w:val="28"/>
        </w:rPr>
      </w:pPr>
      <w:bookmarkStart w:id="838" w:name="_Toc510318005"/>
      <w:bookmarkStart w:id="839" w:name="_Toc510319631"/>
      <w:bookmarkStart w:id="840" w:name="_Toc510319759"/>
      <w:bookmarkStart w:id="841" w:name="_Toc512652261"/>
      <w:bookmarkStart w:id="842" w:name="_Toc512653709"/>
      <w:bookmarkStart w:id="843" w:name="_Toc512654358"/>
      <w:bookmarkStart w:id="844" w:name="_Toc512907434"/>
      <w:bookmarkStart w:id="845" w:name="_Toc512907837"/>
      <w:bookmarkStart w:id="846" w:name="_Toc512907915"/>
      <w:bookmarkStart w:id="847" w:name="_Toc512908044"/>
      <w:bookmarkStart w:id="848" w:name="_Toc512908117"/>
      <w:bookmarkStart w:id="849" w:name="_Toc512908337"/>
      <w:bookmarkStart w:id="850" w:name="_Toc512908548"/>
      <w:bookmarkStart w:id="851" w:name="_Toc512908804"/>
      <w:bookmarkStart w:id="852" w:name="_Toc512908885"/>
      <w:bookmarkStart w:id="853" w:name="_Toc488946149"/>
      <w:bookmarkStart w:id="854" w:name="_Toc488939051"/>
      <w:bookmarkStart w:id="855" w:name="_Toc488938933"/>
      <w:bookmarkStart w:id="856" w:name="_Toc488934308"/>
      <w:bookmarkStart w:id="857" w:name="_Toc488934197"/>
      <w:bookmarkStart w:id="858" w:name="_Toc520460448"/>
      <w:bookmarkStart w:id="859" w:name="_Toc520460287"/>
      <w:bookmarkStart w:id="860" w:name="_Toc520456470"/>
      <w:bookmarkStart w:id="861" w:name="_Toc520453196"/>
      <w:bookmarkStart w:id="862" w:name="_Toc520003075"/>
      <w:bookmarkStart w:id="863" w:name="_Toc518521340"/>
      <w:bookmarkStart w:id="864" w:name="_Toc518521247"/>
      <w:bookmarkStart w:id="865" w:name="_Toc486956772"/>
      <w:bookmarkStart w:id="866" w:name="_Toc517166907"/>
      <w:bookmarkStart w:id="867" w:name="_Toc516971623"/>
      <w:bookmarkStart w:id="868" w:name="_Toc516913655"/>
      <w:bookmarkStart w:id="869" w:name="_Hlt512908460"/>
      <w:bookmarkStart w:id="870" w:name="_Toc520516798"/>
      <w:bookmarkStart w:id="871" w:name="_Toc521748725"/>
      <w:bookmarkStart w:id="872" w:name="_Toc83542515"/>
      <w:bookmarkStart w:id="873" w:name="_Toc105414069"/>
      <w:bookmarkStart w:id="874" w:name="_Toc105414190"/>
      <w:bookmarkStart w:id="875" w:name="_Toc105414308"/>
      <w:bookmarkStart w:id="876" w:name="_Toc106616225"/>
      <w:bookmarkStart w:id="877" w:name="_Toc106696196"/>
      <w:bookmarkStart w:id="878" w:name="_Toc106704072"/>
      <w:bookmarkStart w:id="879" w:name="_Toc107635769"/>
      <w:bookmarkStart w:id="880" w:name="_Toc107657439"/>
      <w:bookmarkStart w:id="881" w:name="_Toc107713316"/>
      <w:bookmarkStart w:id="882" w:name="_Toc107713443"/>
      <w:bookmarkStart w:id="883" w:name="_Toc129772058"/>
      <w:bookmarkStart w:id="884" w:name="_Toc147115270"/>
      <w:bookmarkStart w:id="885" w:name="_Toc147977775"/>
      <w:bookmarkStart w:id="886" w:name="_Toc175341860"/>
      <w:bookmarkStart w:id="887" w:name="_Toc175342097"/>
      <w:bookmarkStart w:id="888" w:name="_Toc180400300"/>
      <w:bookmarkStart w:id="889" w:name="_Toc180402491"/>
      <w:bookmarkStart w:id="890" w:name="_Toc194137737"/>
      <w:bookmarkStart w:id="891" w:name="_Toc194139398"/>
      <w:bookmarkStart w:id="892" w:name="_Toc194222725"/>
      <w:bookmarkStart w:id="893" w:name="_Toc206770169"/>
      <w:bookmarkStart w:id="894" w:name="_Toc207074861"/>
      <w:bookmarkStart w:id="895" w:name="_Toc226086744"/>
      <w:bookmarkStart w:id="896" w:name="_Toc227041318"/>
      <w:bookmarkStart w:id="897" w:name="_Toc228850483"/>
      <w:bookmarkStart w:id="898" w:name="_Toc230430409"/>
      <w:bookmarkStart w:id="899" w:name="_Toc230430494"/>
      <w:bookmarkStart w:id="900" w:name="_Toc230431744"/>
      <w:bookmarkEnd w:id="869"/>
      <w:r>
        <w:rPr>
          <w:rFonts w:ascii="宏业立方符号" w:eastAsia="宏业立方符号" w:hAnsi="宏业立方符号" w:hint="eastAsia"/>
          <w:sz w:val="28"/>
        </w:rPr>
        <w:t>第二节．施工技术文件材料的形成与编制</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42CA8716"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一、建筑安装单位工程竣工技术文件材料内容</w:t>
      </w:r>
    </w:p>
    <w:p w14:paraId="6EAD1E19"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1、单位工程竣工技术文件材料目录及工程技术人员名单；</w:t>
      </w:r>
    </w:p>
    <w:p w14:paraId="02688D6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2、工程竣工验收表、工程开（竣）工报告；</w:t>
      </w:r>
    </w:p>
    <w:p w14:paraId="0004BC73"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3、设计交底及变更；</w:t>
      </w:r>
    </w:p>
    <w:p w14:paraId="50BE4512"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4、工程质量评定；</w:t>
      </w:r>
    </w:p>
    <w:p w14:paraId="2E6CA458"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lastRenderedPageBreak/>
        <w:t>5、工程竣工图；</w:t>
      </w:r>
    </w:p>
    <w:p w14:paraId="18E980BD"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6、工程材料质量证明；</w:t>
      </w:r>
    </w:p>
    <w:p w14:paraId="50FC920C"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7、各分部工程施工记录、隐蔽记录、测试记录、验收记录；</w:t>
      </w:r>
    </w:p>
    <w:p w14:paraId="047BC9D4"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8、遗留工程一览表；</w:t>
      </w:r>
    </w:p>
    <w:p w14:paraId="1BFA79F9"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9、施工总结及声像材料。</w:t>
      </w:r>
    </w:p>
    <w:p w14:paraId="73260285"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二、工程竣工图的编制</w:t>
      </w:r>
      <w:bookmarkStart w:id="901" w:name="_Hlt515005425"/>
      <w:bookmarkEnd w:id="901"/>
    </w:p>
    <w:p w14:paraId="143BA9F2"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工程竣工图是城建档案的核心，是工程实体在图纸上的真实记录和反映。故编制时要求具有真实性、准确性和可靠性。其编制依据为设计施工图、施工图会审记录及变更核定单，隐蔽工程验收记录及测量资料。</w:t>
      </w:r>
    </w:p>
    <w:p w14:paraId="4FF365AE"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三、图片资料</w:t>
      </w:r>
    </w:p>
    <w:p w14:paraId="4790A9F7"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随工程进度真实准确系统地将工程实物形象直观地表达出来。</w:t>
      </w:r>
    </w:p>
    <w:p w14:paraId="13D535D6" w14:textId="77777777" w:rsidR="00000000" w:rsidRDefault="00000000">
      <w:pPr>
        <w:pStyle w:val="2"/>
        <w:ind w:firstLineChars="195" w:firstLine="548"/>
        <w:rPr>
          <w:rFonts w:ascii="宏业立方符号" w:eastAsia="宏业立方符号" w:hAnsi="宏业立方符号" w:hint="eastAsia"/>
          <w:sz w:val="28"/>
        </w:rPr>
      </w:pPr>
      <w:bookmarkStart w:id="902" w:name="_Toc516913656"/>
      <w:bookmarkStart w:id="903" w:name="_Toc512908886"/>
      <w:bookmarkStart w:id="904" w:name="_Toc512908805"/>
      <w:bookmarkStart w:id="905" w:name="_Toc512908549"/>
      <w:bookmarkStart w:id="906" w:name="_Toc512908338"/>
      <w:bookmarkStart w:id="907" w:name="_Toc512908118"/>
      <w:bookmarkStart w:id="908" w:name="_Toc512908045"/>
      <w:bookmarkStart w:id="909" w:name="_Toc512907916"/>
      <w:bookmarkStart w:id="910" w:name="_Toc512907838"/>
      <w:bookmarkStart w:id="911" w:name="_Toc512907435"/>
      <w:bookmarkStart w:id="912" w:name="_Toc512654359"/>
      <w:bookmarkStart w:id="913" w:name="_Toc512653710"/>
      <w:bookmarkStart w:id="914" w:name="_Toc512652262"/>
      <w:bookmarkStart w:id="915" w:name="_Toc510319760"/>
      <w:bookmarkStart w:id="916" w:name="_Toc510319632"/>
      <w:bookmarkStart w:id="917" w:name="_Toc510318006"/>
      <w:bookmarkStart w:id="918" w:name="_Toc520516799"/>
      <w:bookmarkStart w:id="919" w:name="_Toc488946150"/>
      <w:bookmarkStart w:id="920" w:name="_Toc488939052"/>
      <w:bookmarkStart w:id="921" w:name="_Toc488938934"/>
      <w:bookmarkStart w:id="922" w:name="_Toc488934309"/>
      <w:bookmarkStart w:id="923" w:name="_Toc488934198"/>
      <w:bookmarkStart w:id="924" w:name="_Toc520460449"/>
      <w:bookmarkStart w:id="925" w:name="_Toc520460288"/>
      <w:bookmarkStart w:id="926" w:name="_Toc520456471"/>
      <w:bookmarkStart w:id="927" w:name="_Toc520453197"/>
      <w:bookmarkStart w:id="928" w:name="_Toc520003076"/>
      <w:bookmarkStart w:id="929" w:name="_Toc518521341"/>
      <w:bookmarkStart w:id="930" w:name="_Toc518521248"/>
      <w:bookmarkStart w:id="931" w:name="_Toc486956773"/>
      <w:bookmarkStart w:id="932" w:name="_Toc517166908"/>
      <w:bookmarkStart w:id="933" w:name="_Toc516971624"/>
      <w:bookmarkStart w:id="934" w:name="_Toc83542516"/>
      <w:bookmarkStart w:id="935" w:name="_Toc105414070"/>
      <w:bookmarkStart w:id="936" w:name="_Toc105414191"/>
      <w:bookmarkStart w:id="937" w:name="_Toc105414309"/>
      <w:bookmarkStart w:id="938" w:name="_Toc106616226"/>
      <w:bookmarkStart w:id="939" w:name="_Toc106696197"/>
      <w:bookmarkStart w:id="940" w:name="_Toc106704073"/>
      <w:bookmarkStart w:id="941" w:name="_Toc107635770"/>
      <w:bookmarkStart w:id="942" w:name="_Toc107657440"/>
      <w:bookmarkStart w:id="943" w:name="_Toc107713317"/>
      <w:bookmarkStart w:id="944" w:name="_Toc107713444"/>
      <w:bookmarkStart w:id="945" w:name="_Toc129772059"/>
      <w:bookmarkStart w:id="946" w:name="_Toc147115271"/>
      <w:bookmarkStart w:id="947" w:name="_Toc147977776"/>
      <w:bookmarkStart w:id="948" w:name="_Hlt70993201"/>
      <w:bookmarkStart w:id="949" w:name="_Hlt516971673"/>
      <w:bookmarkStart w:id="950" w:name="_Hlt512908464"/>
      <w:bookmarkStart w:id="951" w:name="_Toc230431745"/>
      <w:bookmarkStart w:id="952" w:name="_Toc230430495"/>
      <w:bookmarkStart w:id="953" w:name="_Toc230430410"/>
      <w:bookmarkStart w:id="954" w:name="_Toc228850484"/>
      <w:bookmarkStart w:id="955" w:name="_Toc227041319"/>
      <w:bookmarkStart w:id="956" w:name="_Toc226086745"/>
      <w:bookmarkStart w:id="957" w:name="_Toc207074862"/>
      <w:bookmarkStart w:id="958" w:name="_Toc206770170"/>
      <w:bookmarkStart w:id="959" w:name="_Toc194222726"/>
      <w:bookmarkStart w:id="960" w:name="_Toc194139399"/>
      <w:bookmarkStart w:id="961" w:name="_Toc194137738"/>
      <w:bookmarkStart w:id="962" w:name="_Toc180402492"/>
      <w:bookmarkStart w:id="963" w:name="_Toc180400301"/>
      <w:bookmarkStart w:id="964" w:name="_Toc175342098"/>
      <w:bookmarkStart w:id="965" w:name="_Toc175341861"/>
      <w:bookmarkStart w:id="966" w:name="_Toc521748726"/>
      <w:bookmarkEnd w:id="948"/>
      <w:bookmarkEnd w:id="949"/>
      <w:bookmarkEnd w:id="950"/>
      <w:r>
        <w:rPr>
          <w:rFonts w:ascii="宏业立方符号" w:eastAsia="宏业立方符号" w:hAnsi="宏业立方符号" w:hint="eastAsia"/>
          <w:sz w:val="28"/>
        </w:rPr>
        <w:t>第三节．工程技术档案的整理归档及验收</w:t>
      </w:r>
      <w:bookmarkStart w:id="967" w:name="_Hlt516913680"/>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757F02B2"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1、规定两个“整理移交”</w:t>
      </w:r>
      <w:bookmarkStart w:id="968" w:name="_Hlt515005415"/>
      <w:bookmarkEnd w:id="968"/>
    </w:p>
    <w:p w14:paraId="24974A19"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（1）工程完工后，由施工单位以本工程的技术文件材料按顺序整理装订成册，在竣工时向建设单位移交并办理签证手续。</w:t>
      </w:r>
    </w:p>
    <w:p w14:paraId="5B02560E"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（2）施工单位在工程竣工验收后，将各阶段形成的工程技术文件材料一起整理装订成册，分卷归档，向档案管理部门移交保管。</w:t>
      </w:r>
    </w:p>
    <w:p w14:paraId="03AC410A"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（3）施工企业内部保存的技术文件材料要作为施工生产档案集中统一管理，在工程保修中便于查找。</w:t>
      </w:r>
    </w:p>
    <w:p w14:paraId="0247C9F8"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t>2、档案验收</w:t>
      </w:r>
    </w:p>
    <w:p w14:paraId="171BDE74" w14:textId="77777777" w:rsidR="00000000" w:rsidRDefault="00000000">
      <w:pPr>
        <w:spacing w:after="156" w:line="560" w:lineRule="exact"/>
        <w:ind w:firstLineChars="200" w:firstLine="560"/>
        <w:rPr>
          <w:rFonts w:ascii="宏业立方符号" w:eastAsia="宏业立方符号" w:hAnsi="宏业立方符号" w:hint="eastAsia"/>
          <w:color w:val="000000"/>
          <w:kern w:val="0"/>
          <w:sz w:val="28"/>
        </w:rPr>
      </w:pPr>
      <w:r>
        <w:rPr>
          <w:rFonts w:ascii="宏业立方符号" w:eastAsia="宏业立方符号" w:hAnsi="宏业立方符号" w:hint="eastAsia"/>
          <w:color w:val="000000"/>
          <w:kern w:val="0"/>
          <w:sz w:val="28"/>
        </w:rPr>
        <w:lastRenderedPageBreak/>
        <w:t>在工程竣工后，施工方向业主和档案管理部门申请验收评定等级。根据《验收办法》向各方移交保存。</w:t>
      </w:r>
    </w:p>
    <w:p w14:paraId="2331B3D4" w14:textId="77777777" w:rsidR="00000000" w:rsidRDefault="00000000">
      <w:pPr>
        <w:pStyle w:val="2"/>
        <w:ind w:firstLineChars="195" w:firstLine="548"/>
        <w:rPr>
          <w:rFonts w:ascii="宏业立方符号" w:eastAsia="宏业立方符号" w:hAnsi="宏业立方符号" w:hint="eastAsia"/>
          <w:sz w:val="28"/>
        </w:rPr>
      </w:pPr>
      <w:bookmarkStart w:id="969" w:name="_Toc512908806"/>
      <w:bookmarkStart w:id="970" w:name="_Toc512908550"/>
      <w:bookmarkStart w:id="971" w:name="_Toc512908339"/>
      <w:bookmarkStart w:id="972" w:name="_Toc512908119"/>
      <w:bookmarkStart w:id="973" w:name="_Toc512908046"/>
      <w:bookmarkStart w:id="974" w:name="_Toc512907917"/>
      <w:bookmarkStart w:id="975" w:name="_Toc512907839"/>
      <w:bookmarkStart w:id="976" w:name="_Toc512907436"/>
      <w:bookmarkStart w:id="977" w:name="_Toc512654360"/>
      <w:bookmarkStart w:id="978" w:name="_Toc512653711"/>
      <w:bookmarkStart w:id="979" w:name="_Toc512652263"/>
      <w:bookmarkStart w:id="980" w:name="_Toc510319761"/>
      <w:bookmarkStart w:id="981" w:name="_Toc510319633"/>
      <w:bookmarkStart w:id="982" w:name="_Toc510318007"/>
      <w:bookmarkStart w:id="983" w:name="_Toc230431746"/>
      <w:bookmarkStart w:id="984" w:name="_Toc230430496"/>
      <w:bookmarkStart w:id="985" w:name="_Toc230430411"/>
      <w:bookmarkStart w:id="986" w:name="_Toc516913657"/>
      <w:bookmarkStart w:id="987" w:name="_Toc516971625"/>
      <w:bookmarkStart w:id="988" w:name="_Toc517166909"/>
      <w:bookmarkStart w:id="989" w:name="_Toc486956774"/>
      <w:bookmarkStart w:id="990" w:name="_Toc518521249"/>
      <w:bookmarkStart w:id="991" w:name="_Toc518521342"/>
      <w:bookmarkStart w:id="992" w:name="_Toc520003077"/>
      <w:bookmarkStart w:id="993" w:name="_Toc520453198"/>
      <w:bookmarkStart w:id="994" w:name="_Toc520456472"/>
      <w:bookmarkStart w:id="995" w:name="_Toc520460289"/>
      <w:bookmarkStart w:id="996" w:name="_Toc520460450"/>
      <w:bookmarkStart w:id="997" w:name="_Toc488934199"/>
      <w:bookmarkStart w:id="998" w:name="_Toc488934310"/>
      <w:bookmarkStart w:id="999" w:name="_Toc488938935"/>
      <w:bookmarkStart w:id="1000" w:name="_Toc488939053"/>
      <w:bookmarkStart w:id="1001" w:name="_Toc488946151"/>
      <w:bookmarkStart w:id="1002" w:name="_Toc512908887"/>
      <w:bookmarkStart w:id="1003" w:name="_Toc105414310"/>
      <w:bookmarkStart w:id="1004" w:name="_Toc106616227"/>
      <w:bookmarkStart w:id="1005" w:name="_Toc106696198"/>
      <w:bookmarkStart w:id="1006" w:name="_Toc106704074"/>
      <w:bookmarkStart w:id="1007" w:name="_Toc107635771"/>
      <w:bookmarkStart w:id="1008" w:name="_Toc107657441"/>
      <w:bookmarkStart w:id="1009" w:name="_Toc107713318"/>
      <w:bookmarkStart w:id="1010" w:name="_Toc107713445"/>
      <w:bookmarkStart w:id="1011" w:name="_Toc129772060"/>
      <w:bookmarkStart w:id="1012" w:name="_Toc147115272"/>
      <w:bookmarkStart w:id="1013" w:name="_Hlt515005393"/>
      <w:bookmarkStart w:id="1014" w:name="_Hlt515005403"/>
      <w:bookmarkStart w:id="1015" w:name="_Hlt515005485"/>
      <w:bookmarkStart w:id="1016" w:name="_Hlt516913669"/>
      <w:bookmarkStart w:id="1017" w:name="_Hlt516971670"/>
      <w:bookmarkStart w:id="1018" w:name="_Hlt105414312"/>
      <w:bookmarkStart w:id="1019" w:name="_Hlt512908469"/>
      <w:bookmarkStart w:id="1020" w:name="_Toc228850485"/>
      <w:bookmarkStart w:id="1021" w:name="_Toc227041320"/>
      <w:bookmarkStart w:id="1022" w:name="_Toc226086746"/>
      <w:bookmarkStart w:id="1023" w:name="_Toc207074863"/>
      <w:bookmarkStart w:id="1024" w:name="_Toc206770171"/>
      <w:bookmarkStart w:id="1025" w:name="_Toc194222727"/>
      <w:bookmarkStart w:id="1026" w:name="_Toc194139400"/>
      <w:bookmarkStart w:id="1027" w:name="_Toc194137739"/>
      <w:bookmarkStart w:id="1028" w:name="_Toc180402493"/>
      <w:bookmarkStart w:id="1029" w:name="_Toc180400302"/>
      <w:bookmarkStart w:id="1030" w:name="_Toc175342099"/>
      <w:bookmarkStart w:id="1031" w:name="_Toc175341862"/>
      <w:bookmarkStart w:id="1032" w:name="_Toc147977777"/>
      <w:bookmarkStart w:id="1033" w:name="_Toc520516800"/>
      <w:bookmarkStart w:id="1034" w:name="_Toc521748727"/>
      <w:bookmarkStart w:id="1035" w:name="_Toc83542517"/>
      <w:bookmarkStart w:id="1036" w:name="_Toc105414071"/>
      <w:bookmarkStart w:id="1037" w:name="_Toc105414192"/>
      <w:bookmarkEnd w:id="1013"/>
      <w:bookmarkEnd w:id="1014"/>
      <w:bookmarkEnd w:id="1015"/>
      <w:bookmarkEnd w:id="1016"/>
      <w:bookmarkEnd w:id="1017"/>
      <w:bookmarkEnd w:id="1018"/>
      <w:bookmarkEnd w:id="1019"/>
      <w:r>
        <w:rPr>
          <w:rFonts w:ascii="宏业立方符号" w:eastAsia="宏业立方符号" w:hAnsi="宏业立方符号" w:hint="eastAsia"/>
          <w:sz w:val="28"/>
        </w:rPr>
        <w:t>第四节．安全生产文明施工“十本台帐”的编制与整理</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44CC9286"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一、编制依据：</w:t>
      </w:r>
    </w:p>
    <w:p w14:paraId="771DF59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根据《建筑施工安全检查标准》（JGJ59-99）和《四川省文明工地标准》等编制。</w:t>
      </w:r>
    </w:p>
    <w:p w14:paraId="5363BD0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二、“十本台帐”的内容：</w:t>
      </w:r>
    </w:p>
    <w:p w14:paraId="3457BCA4"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1、安全生产责任制；</w:t>
      </w:r>
    </w:p>
    <w:p w14:paraId="24ECA62A"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2、目标管理；</w:t>
      </w:r>
    </w:p>
    <w:p w14:paraId="25AF50C8"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3、施工组织设计；</w:t>
      </w:r>
    </w:p>
    <w:p w14:paraId="51BAD2FC"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4、分部（分项）工程安全技术交底；</w:t>
      </w:r>
    </w:p>
    <w:p w14:paraId="073CEE9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5、安全检查；</w:t>
      </w:r>
    </w:p>
    <w:p w14:paraId="47998639"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6、安全教育；</w:t>
      </w:r>
    </w:p>
    <w:p w14:paraId="67BF061B"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7、班前安全活动；</w:t>
      </w:r>
    </w:p>
    <w:p w14:paraId="265A2C00"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8、特种作业持证上岗；</w:t>
      </w:r>
    </w:p>
    <w:p w14:paraId="6C56CEF1"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9、工伤事故处理；</w:t>
      </w:r>
    </w:p>
    <w:p w14:paraId="594DF6AD"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10、安全标志。</w:t>
      </w:r>
    </w:p>
    <w:p w14:paraId="1EFD1FE5" w14:textId="77777777" w:rsidR="00000000" w:rsidRDefault="00000000">
      <w:pPr>
        <w:spacing w:after="156" w:line="560" w:lineRule="exact"/>
        <w:ind w:firstLineChars="200" w:firstLine="560"/>
        <w:rPr>
          <w:rFonts w:ascii="宏业立方符号" w:eastAsia="宏业立方符号" w:hAnsi="宏业立方符号" w:hint="eastAsia"/>
          <w:color w:val="000000"/>
          <w:sz w:val="28"/>
        </w:rPr>
      </w:pPr>
      <w:r>
        <w:rPr>
          <w:rFonts w:ascii="宏业立方符号" w:eastAsia="宏业立方符号" w:hAnsi="宏业立方符号" w:hint="eastAsia"/>
          <w:color w:val="000000"/>
          <w:sz w:val="28"/>
        </w:rPr>
        <w:t>“十本台帐”要及时真实编制、分类整理，确保争创文明工地的“软件”过关。</w:t>
      </w:r>
    </w:p>
    <w:p w14:paraId="6FBD4DE2" w14:textId="77777777" w:rsidR="00000000" w:rsidRDefault="00000000">
      <w:pPr>
        <w:pStyle w:val="1"/>
        <w:spacing w:line="500" w:lineRule="exact"/>
        <w:rPr>
          <w:rFonts w:ascii="黑体" w:eastAsia="黑体" w:hAnsi="宋体" w:hint="eastAsia"/>
          <w:kern w:val="0"/>
          <w:sz w:val="28"/>
        </w:rPr>
      </w:pPr>
      <w:bookmarkStart w:id="1038" w:name="_Toc230431747"/>
      <w:bookmarkStart w:id="1039" w:name="_Toc230430582"/>
      <w:bookmarkStart w:id="1040" w:name="_Toc230430497"/>
      <w:bookmarkStart w:id="1041" w:name="_Toc230430412"/>
      <w:bookmarkStart w:id="1042" w:name="_Toc225568351"/>
      <w:r>
        <w:rPr>
          <w:rFonts w:ascii="黑体" w:eastAsia="黑体" w:hAnsi="宋体" w:hint="eastAsia"/>
          <w:kern w:val="0"/>
          <w:sz w:val="28"/>
        </w:rPr>
        <w:lastRenderedPageBreak/>
        <w:t>附表一 拟投入本工程的主要施工设备表</w:t>
      </w:r>
      <w:bookmarkEnd w:id="1038"/>
      <w:bookmarkEnd w:id="1039"/>
      <w:bookmarkEnd w:id="1040"/>
      <w:bookmarkEnd w:id="1041"/>
      <w:bookmarkEnd w:id="1042"/>
    </w:p>
    <w:p w14:paraId="4C61D20F" w14:textId="77777777" w:rsidR="00000000" w:rsidRDefault="00000000">
      <w:pPr>
        <w:rPr>
          <w:rFonts w:ascii="宏业立方符号" w:eastAsia="宏业立方符号" w:hAnsi="宋体" w:hint="eastAsia"/>
          <w:sz w:val="24"/>
        </w:rPr>
      </w:pPr>
      <w:r>
        <w:rPr>
          <w:rFonts w:ascii="宏业立方符号" w:eastAsia="宏业立方符号" w:hAnsi="宋体" w:hint="eastAsia"/>
          <w:sz w:val="24"/>
        </w:rPr>
        <w:t>工程名称：</w:t>
      </w:r>
      <w:r>
        <w:rPr>
          <w:rFonts w:ascii="宏业立方符号" w:eastAsia="宏业立方符号" w:hAnsi="宋体" w:hint="eastAsia"/>
          <w:b/>
        </w:rPr>
        <w:t>南充市委党校教学科研楼装饰工程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683"/>
        <w:gridCol w:w="987"/>
        <w:gridCol w:w="720"/>
        <w:gridCol w:w="1224"/>
        <w:gridCol w:w="1179"/>
        <w:gridCol w:w="1092"/>
        <w:gridCol w:w="1273"/>
        <w:gridCol w:w="536"/>
      </w:tblGrid>
      <w:tr w:rsidR="00000000" w14:paraId="550555DE" w14:textId="77777777">
        <w:tblPrEx>
          <w:tblCellMar>
            <w:top w:w="0" w:type="dxa"/>
            <w:bottom w:w="0" w:type="dxa"/>
          </w:tblCellMar>
        </w:tblPrEx>
        <w:trPr>
          <w:cantSplit/>
          <w:trHeight w:hRule="exact" w:val="907"/>
        </w:trPr>
        <w:tc>
          <w:tcPr>
            <w:tcW w:w="637" w:type="dxa"/>
            <w:tcBorders>
              <w:bottom w:val="single" w:sz="4" w:space="0" w:color="auto"/>
            </w:tcBorders>
            <w:vAlign w:val="center"/>
          </w:tcPr>
          <w:p w14:paraId="5FC4662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序</w:t>
            </w:r>
          </w:p>
          <w:p w14:paraId="0C8F1AA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号</w:t>
            </w:r>
          </w:p>
        </w:tc>
        <w:tc>
          <w:tcPr>
            <w:tcW w:w="1683" w:type="dxa"/>
            <w:tcBorders>
              <w:bottom w:val="single" w:sz="4" w:space="0" w:color="auto"/>
            </w:tcBorders>
            <w:vAlign w:val="center"/>
          </w:tcPr>
          <w:p w14:paraId="68FDDBD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机械名称</w:t>
            </w:r>
          </w:p>
        </w:tc>
        <w:tc>
          <w:tcPr>
            <w:tcW w:w="987" w:type="dxa"/>
            <w:tcBorders>
              <w:bottom w:val="single" w:sz="4" w:space="0" w:color="auto"/>
            </w:tcBorders>
            <w:vAlign w:val="center"/>
          </w:tcPr>
          <w:p w14:paraId="6DE6E3C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规格</w:t>
            </w:r>
          </w:p>
          <w:p w14:paraId="4DBC1C2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型号</w:t>
            </w:r>
          </w:p>
        </w:tc>
        <w:tc>
          <w:tcPr>
            <w:tcW w:w="720" w:type="dxa"/>
            <w:tcBorders>
              <w:bottom w:val="single" w:sz="4" w:space="0" w:color="auto"/>
            </w:tcBorders>
            <w:vAlign w:val="center"/>
          </w:tcPr>
          <w:p w14:paraId="44902708" w14:textId="77777777" w:rsidR="00000000" w:rsidRDefault="00000000">
            <w:pPr>
              <w:jc w:val="center"/>
              <w:rPr>
                <w:rFonts w:ascii="宏业立方符号" w:eastAsia="宏业立方符号" w:hAnsi="宋体" w:hint="eastAsia"/>
              </w:rPr>
            </w:pPr>
          </w:p>
          <w:p w14:paraId="69364036"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数量</w:t>
            </w:r>
          </w:p>
        </w:tc>
        <w:tc>
          <w:tcPr>
            <w:tcW w:w="1224" w:type="dxa"/>
            <w:tcBorders>
              <w:bottom w:val="single" w:sz="4" w:space="0" w:color="auto"/>
            </w:tcBorders>
            <w:vAlign w:val="center"/>
          </w:tcPr>
          <w:p w14:paraId="614A3D7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制造年份</w:t>
            </w:r>
          </w:p>
        </w:tc>
        <w:tc>
          <w:tcPr>
            <w:tcW w:w="1179" w:type="dxa"/>
            <w:tcBorders>
              <w:bottom w:val="single" w:sz="4" w:space="0" w:color="auto"/>
            </w:tcBorders>
            <w:vAlign w:val="center"/>
          </w:tcPr>
          <w:p w14:paraId="7824127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国别</w:t>
            </w:r>
          </w:p>
          <w:p w14:paraId="1AE5F13F"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产地</w:t>
            </w:r>
          </w:p>
        </w:tc>
        <w:tc>
          <w:tcPr>
            <w:tcW w:w="1092" w:type="dxa"/>
            <w:tcBorders>
              <w:top w:val="single" w:sz="4" w:space="0" w:color="auto"/>
              <w:bottom w:val="single" w:sz="4" w:space="0" w:color="auto"/>
            </w:tcBorders>
            <w:vAlign w:val="center"/>
          </w:tcPr>
          <w:p w14:paraId="0264BB68" w14:textId="77777777" w:rsidR="00000000" w:rsidRDefault="00000000">
            <w:pPr>
              <w:jc w:val="center"/>
              <w:rPr>
                <w:rFonts w:ascii="宏业立方符号" w:eastAsia="宏业立方符号" w:hAnsi="宋体" w:hint="eastAsia"/>
                <w:spacing w:val="-10"/>
              </w:rPr>
            </w:pPr>
            <w:r>
              <w:rPr>
                <w:rFonts w:ascii="宏业立方符号" w:eastAsia="宏业立方符号" w:hAnsi="宋体" w:hint="eastAsia"/>
                <w:spacing w:val="-10"/>
              </w:rPr>
              <w:t>额定功率</w:t>
            </w:r>
          </w:p>
          <w:p w14:paraId="6D763D20" w14:textId="77777777" w:rsidR="00000000" w:rsidRDefault="00000000">
            <w:pPr>
              <w:jc w:val="center"/>
              <w:rPr>
                <w:rFonts w:ascii="宏业立方符号" w:eastAsia="宏业立方符号" w:hAnsi="宋体" w:hint="eastAsia"/>
                <w:spacing w:val="-10"/>
              </w:rPr>
            </w:pPr>
            <w:r>
              <w:rPr>
                <w:rFonts w:ascii="宏业立方符号" w:eastAsia="宏业立方符号" w:hAnsi="宋体" w:hint="eastAsia"/>
                <w:spacing w:val="-10"/>
              </w:rPr>
              <w:t>(KW)</w:t>
            </w:r>
          </w:p>
        </w:tc>
        <w:tc>
          <w:tcPr>
            <w:tcW w:w="1273" w:type="dxa"/>
            <w:tcBorders>
              <w:top w:val="single" w:sz="4" w:space="0" w:color="auto"/>
              <w:bottom w:val="single" w:sz="4" w:space="0" w:color="auto"/>
            </w:tcBorders>
            <w:vAlign w:val="center"/>
          </w:tcPr>
          <w:p w14:paraId="6C13E53E"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用于施</w:t>
            </w:r>
          </w:p>
          <w:p w14:paraId="524E6C97"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工部位</w:t>
            </w:r>
          </w:p>
        </w:tc>
        <w:tc>
          <w:tcPr>
            <w:tcW w:w="536" w:type="dxa"/>
            <w:tcBorders>
              <w:top w:val="single" w:sz="4" w:space="0" w:color="auto"/>
              <w:bottom w:val="single" w:sz="4" w:space="0" w:color="auto"/>
            </w:tcBorders>
            <w:vAlign w:val="center"/>
          </w:tcPr>
          <w:p w14:paraId="25A8BA7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备注</w:t>
            </w:r>
          </w:p>
        </w:tc>
      </w:tr>
      <w:tr w:rsidR="00000000" w14:paraId="33CD1FE5" w14:textId="77777777">
        <w:tblPrEx>
          <w:tblCellMar>
            <w:top w:w="0" w:type="dxa"/>
            <w:bottom w:w="0" w:type="dxa"/>
          </w:tblCellMar>
        </w:tblPrEx>
        <w:trPr>
          <w:cantSplit/>
          <w:trHeight w:val="930"/>
        </w:trPr>
        <w:tc>
          <w:tcPr>
            <w:tcW w:w="637" w:type="dxa"/>
            <w:vAlign w:val="center"/>
          </w:tcPr>
          <w:p w14:paraId="48BC172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w:t>
            </w:r>
          </w:p>
        </w:tc>
        <w:tc>
          <w:tcPr>
            <w:tcW w:w="1683" w:type="dxa"/>
            <w:vAlign w:val="center"/>
          </w:tcPr>
          <w:p w14:paraId="72D18736"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空压机</w:t>
            </w:r>
          </w:p>
        </w:tc>
        <w:tc>
          <w:tcPr>
            <w:tcW w:w="987" w:type="dxa"/>
            <w:vAlign w:val="center"/>
          </w:tcPr>
          <w:p w14:paraId="6B3D2477" w14:textId="77777777" w:rsidR="00000000" w:rsidRDefault="00000000">
            <w:pPr>
              <w:jc w:val="center"/>
              <w:rPr>
                <w:rFonts w:ascii="宏业立方符号" w:eastAsia="宏业立方符号" w:hAnsi="宋体" w:hint="eastAsia"/>
              </w:rPr>
            </w:pPr>
          </w:p>
        </w:tc>
        <w:tc>
          <w:tcPr>
            <w:tcW w:w="720" w:type="dxa"/>
            <w:vAlign w:val="center"/>
          </w:tcPr>
          <w:p w14:paraId="23ACE13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224" w:type="dxa"/>
            <w:vAlign w:val="center"/>
          </w:tcPr>
          <w:p w14:paraId="3A47E74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2008年</w:t>
            </w:r>
          </w:p>
        </w:tc>
        <w:tc>
          <w:tcPr>
            <w:tcW w:w="1179" w:type="dxa"/>
            <w:vAlign w:val="center"/>
          </w:tcPr>
          <w:p w14:paraId="738127E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重庆</w:t>
            </w:r>
          </w:p>
        </w:tc>
        <w:tc>
          <w:tcPr>
            <w:tcW w:w="1092" w:type="dxa"/>
            <w:vAlign w:val="center"/>
          </w:tcPr>
          <w:p w14:paraId="3CE5765B" w14:textId="77777777" w:rsidR="00000000" w:rsidRDefault="00000000">
            <w:pPr>
              <w:jc w:val="center"/>
              <w:rPr>
                <w:rFonts w:ascii="宏业立方符号" w:eastAsia="宏业立方符号" w:hAnsi="宋体" w:hint="eastAsia"/>
              </w:rPr>
            </w:pPr>
          </w:p>
        </w:tc>
        <w:tc>
          <w:tcPr>
            <w:tcW w:w="1273" w:type="dxa"/>
            <w:vAlign w:val="center"/>
          </w:tcPr>
          <w:p w14:paraId="49FA510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23028C4D" w14:textId="77777777" w:rsidR="00000000" w:rsidRDefault="00000000">
            <w:pPr>
              <w:jc w:val="center"/>
              <w:rPr>
                <w:rFonts w:ascii="宏业立方符号" w:eastAsia="宏业立方符号" w:hAnsi="宋体" w:hint="eastAsia"/>
              </w:rPr>
            </w:pPr>
          </w:p>
        </w:tc>
      </w:tr>
      <w:tr w:rsidR="00000000" w14:paraId="4772CA88" w14:textId="77777777">
        <w:tblPrEx>
          <w:tblCellMar>
            <w:top w:w="0" w:type="dxa"/>
            <w:bottom w:w="0" w:type="dxa"/>
          </w:tblCellMar>
        </w:tblPrEx>
        <w:trPr>
          <w:cantSplit/>
          <w:trHeight w:val="930"/>
        </w:trPr>
        <w:tc>
          <w:tcPr>
            <w:tcW w:w="637" w:type="dxa"/>
            <w:vAlign w:val="center"/>
          </w:tcPr>
          <w:p w14:paraId="5F4D575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683" w:type="dxa"/>
            <w:vAlign w:val="center"/>
          </w:tcPr>
          <w:p w14:paraId="351C01C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砼搅拌机</w:t>
            </w:r>
          </w:p>
        </w:tc>
        <w:tc>
          <w:tcPr>
            <w:tcW w:w="987" w:type="dxa"/>
            <w:vAlign w:val="center"/>
          </w:tcPr>
          <w:p w14:paraId="0E7C844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J2-400</w:t>
            </w:r>
          </w:p>
        </w:tc>
        <w:tc>
          <w:tcPr>
            <w:tcW w:w="720" w:type="dxa"/>
            <w:vAlign w:val="center"/>
          </w:tcPr>
          <w:p w14:paraId="59EBB45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224" w:type="dxa"/>
            <w:vAlign w:val="center"/>
          </w:tcPr>
          <w:p w14:paraId="4271726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2007年</w:t>
            </w:r>
          </w:p>
        </w:tc>
        <w:tc>
          <w:tcPr>
            <w:tcW w:w="1179" w:type="dxa"/>
            <w:vAlign w:val="center"/>
          </w:tcPr>
          <w:p w14:paraId="153F81C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重庆</w:t>
            </w:r>
          </w:p>
        </w:tc>
        <w:tc>
          <w:tcPr>
            <w:tcW w:w="1092" w:type="dxa"/>
            <w:vAlign w:val="center"/>
          </w:tcPr>
          <w:p w14:paraId="4061D83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15KW</w:t>
            </w:r>
          </w:p>
        </w:tc>
        <w:tc>
          <w:tcPr>
            <w:tcW w:w="1273" w:type="dxa"/>
            <w:vAlign w:val="center"/>
          </w:tcPr>
          <w:p w14:paraId="04B1005E"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基础、主体</w:t>
            </w:r>
          </w:p>
        </w:tc>
        <w:tc>
          <w:tcPr>
            <w:tcW w:w="536" w:type="dxa"/>
            <w:vAlign w:val="center"/>
          </w:tcPr>
          <w:p w14:paraId="1567BAB7" w14:textId="77777777" w:rsidR="00000000" w:rsidRDefault="00000000">
            <w:pPr>
              <w:jc w:val="center"/>
              <w:rPr>
                <w:rFonts w:ascii="宏业立方符号" w:eastAsia="宏业立方符号" w:hAnsi="宋体" w:hint="eastAsia"/>
              </w:rPr>
            </w:pPr>
          </w:p>
        </w:tc>
      </w:tr>
      <w:tr w:rsidR="00000000" w14:paraId="0FDEC137" w14:textId="77777777">
        <w:tblPrEx>
          <w:tblCellMar>
            <w:top w:w="0" w:type="dxa"/>
            <w:bottom w:w="0" w:type="dxa"/>
          </w:tblCellMar>
        </w:tblPrEx>
        <w:trPr>
          <w:cantSplit/>
          <w:trHeight w:val="930"/>
        </w:trPr>
        <w:tc>
          <w:tcPr>
            <w:tcW w:w="637" w:type="dxa"/>
            <w:vAlign w:val="center"/>
          </w:tcPr>
          <w:p w14:paraId="19D0AB4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3</w:t>
            </w:r>
          </w:p>
        </w:tc>
        <w:tc>
          <w:tcPr>
            <w:tcW w:w="1683" w:type="dxa"/>
            <w:vAlign w:val="center"/>
          </w:tcPr>
          <w:p w14:paraId="7546D35F"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砂浆搅拌机</w:t>
            </w:r>
          </w:p>
        </w:tc>
        <w:tc>
          <w:tcPr>
            <w:tcW w:w="987" w:type="dxa"/>
            <w:vAlign w:val="center"/>
          </w:tcPr>
          <w:p w14:paraId="3927DFE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300L</w:t>
            </w:r>
          </w:p>
        </w:tc>
        <w:tc>
          <w:tcPr>
            <w:tcW w:w="720" w:type="dxa"/>
            <w:vAlign w:val="center"/>
          </w:tcPr>
          <w:p w14:paraId="49C51BBF"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224" w:type="dxa"/>
            <w:vAlign w:val="center"/>
          </w:tcPr>
          <w:p w14:paraId="29C65A2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2008年</w:t>
            </w:r>
          </w:p>
        </w:tc>
        <w:tc>
          <w:tcPr>
            <w:tcW w:w="1179" w:type="dxa"/>
            <w:vAlign w:val="center"/>
          </w:tcPr>
          <w:p w14:paraId="397CABD6"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成都</w:t>
            </w:r>
          </w:p>
        </w:tc>
        <w:tc>
          <w:tcPr>
            <w:tcW w:w="1092" w:type="dxa"/>
            <w:vAlign w:val="center"/>
          </w:tcPr>
          <w:p w14:paraId="7ED8F047"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5KW</w:t>
            </w:r>
          </w:p>
        </w:tc>
        <w:tc>
          <w:tcPr>
            <w:tcW w:w="1273" w:type="dxa"/>
            <w:vAlign w:val="center"/>
          </w:tcPr>
          <w:p w14:paraId="6386D53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主体装饰</w:t>
            </w:r>
          </w:p>
        </w:tc>
        <w:tc>
          <w:tcPr>
            <w:tcW w:w="536" w:type="dxa"/>
            <w:vAlign w:val="center"/>
          </w:tcPr>
          <w:p w14:paraId="46ADAD50" w14:textId="77777777" w:rsidR="00000000" w:rsidRDefault="00000000">
            <w:pPr>
              <w:jc w:val="center"/>
              <w:rPr>
                <w:rFonts w:ascii="宏业立方符号" w:eastAsia="宏业立方符号" w:hAnsi="宋体" w:hint="eastAsia"/>
              </w:rPr>
            </w:pPr>
          </w:p>
        </w:tc>
      </w:tr>
      <w:tr w:rsidR="00000000" w14:paraId="2C83C64F" w14:textId="77777777">
        <w:tblPrEx>
          <w:tblCellMar>
            <w:top w:w="0" w:type="dxa"/>
            <w:bottom w:w="0" w:type="dxa"/>
          </w:tblCellMar>
        </w:tblPrEx>
        <w:trPr>
          <w:cantSplit/>
          <w:trHeight w:val="930"/>
        </w:trPr>
        <w:tc>
          <w:tcPr>
            <w:tcW w:w="637" w:type="dxa"/>
            <w:vAlign w:val="center"/>
          </w:tcPr>
          <w:p w14:paraId="6FA704B7"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4</w:t>
            </w:r>
          </w:p>
        </w:tc>
        <w:tc>
          <w:tcPr>
            <w:tcW w:w="1683" w:type="dxa"/>
            <w:vAlign w:val="center"/>
          </w:tcPr>
          <w:p w14:paraId="756CC0F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木工台锯</w:t>
            </w:r>
          </w:p>
        </w:tc>
        <w:tc>
          <w:tcPr>
            <w:tcW w:w="987" w:type="dxa"/>
            <w:vAlign w:val="center"/>
          </w:tcPr>
          <w:p w14:paraId="683481F3" w14:textId="77777777" w:rsidR="00000000" w:rsidRDefault="00000000">
            <w:pPr>
              <w:jc w:val="center"/>
              <w:rPr>
                <w:rFonts w:ascii="宏业立方符号" w:eastAsia="宏业立方符号" w:hAnsi="宋体" w:hint="eastAsia"/>
              </w:rPr>
            </w:pPr>
          </w:p>
        </w:tc>
        <w:tc>
          <w:tcPr>
            <w:tcW w:w="720" w:type="dxa"/>
            <w:vAlign w:val="center"/>
          </w:tcPr>
          <w:p w14:paraId="416A319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3</w:t>
            </w:r>
          </w:p>
        </w:tc>
        <w:tc>
          <w:tcPr>
            <w:tcW w:w="1224" w:type="dxa"/>
            <w:vAlign w:val="center"/>
          </w:tcPr>
          <w:p w14:paraId="21FDB11F"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2008年</w:t>
            </w:r>
          </w:p>
        </w:tc>
        <w:tc>
          <w:tcPr>
            <w:tcW w:w="1179" w:type="dxa"/>
            <w:vAlign w:val="center"/>
          </w:tcPr>
          <w:p w14:paraId="1C80B36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成都</w:t>
            </w:r>
          </w:p>
        </w:tc>
        <w:tc>
          <w:tcPr>
            <w:tcW w:w="1092" w:type="dxa"/>
            <w:vAlign w:val="center"/>
          </w:tcPr>
          <w:p w14:paraId="106E3DCC" w14:textId="77777777" w:rsidR="00000000" w:rsidRDefault="00000000">
            <w:pPr>
              <w:jc w:val="center"/>
              <w:rPr>
                <w:rFonts w:ascii="宏业立方符号" w:eastAsia="宏业立方符号" w:hAnsi="宋体" w:hint="eastAsia"/>
              </w:rPr>
            </w:pPr>
          </w:p>
        </w:tc>
        <w:tc>
          <w:tcPr>
            <w:tcW w:w="1273" w:type="dxa"/>
            <w:vAlign w:val="center"/>
          </w:tcPr>
          <w:p w14:paraId="70457F5E"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35342532" w14:textId="77777777" w:rsidR="00000000" w:rsidRDefault="00000000">
            <w:pPr>
              <w:jc w:val="center"/>
              <w:rPr>
                <w:rFonts w:ascii="宏业立方符号" w:eastAsia="宏业立方符号" w:hAnsi="宋体" w:hint="eastAsia"/>
              </w:rPr>
            </w:pPr>
          </w:p>
        </w:tc>
      </w:tr>
      <w:tr w:rsidR="00000000" w14:paraId="0EB4E63B" w14:textId="77777777">
        <w:tblPrEx>
          <w:tblCellMar>
            <w:top w:w="0" w:type="dxa"/>
            <w:bottom w:w="0" w:type="dxa"/>
          </w:tblCellMar>
        </w:tblPrEx>
        <w:trPr>
          <w:cantSplit/>
          <w:trHeight w:val="930"/>
        </w:trPr>
        <w:tc>
          <w:tcPr>
            <w:tcW w:w="637" w:type="dxa"/>
            <w:vAlign w:val="center"/>
          </w:tcPr>
          <w:p w14:paraId="565B81B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5</w:t>
            </w:r>
          </w:p>
        </w:tc>
        <w:tc>
          <w:tcPr>
            <w:tcW w:w="1683" w:type="dxa"/>
            <w:vAlign w:val="center"/>
          </w:tcPr>
          <w:p w14:paraId="0F8B3799"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气钉枪</w:t>
            </w:r>
          </w:p>
        </w:tc>
        <w:tc>
          <w:tcPr>
            <w:tcW w:w="987" w:type="dxa"/>
            <w:vAlign w:val="center"/>
          </w:tcPr>
          <w:p w14:paraId="6AE0A951" w14:textId="77777777" w:rsidR="00000000" w:rsidRDefault="00000000">
            <w:pPr>
              <w:jc w:val="center"/>
              <w:rPr>
                <w:rFonts w:ascii="宏业立方符号" w:eastAsia="宏业立方符号" w:hAnsi="宋体" w:hint="eastAsia"/>
              </w:rPr>
            </w:pPr>
          </w:p>
        </w:tc>
        <w:tc>
          <w:tcPr>
            <w:tcW w:w="720" w:type="dxa"/>
            <w:vAlign w:val="center"/>
          </w:tcPr>
          <w:p w14:paraId="47CC863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10</w:t>
            </w:r>
          </w:p>
        </w:tc>
        <w:tc>
          <w:tcPr>
            <w:tcW w:w="1224" w:type="dxa"/>
            <w:vAlign w:val="center"/>
          </w:tcPr>
          <w:p w14:paraId="0C465E6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2007年</w:t>
            </w:r>
          </w:p>
        </w:tc>
        <w:tc>
          <w:tcPr>
            <w:tcW w:w="1179" w:type="dxa"/>
            <w:vAlign w:val="center"/>
          </w:tcPr>
          <w:p w14:paraId="029F53A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重庆</w:t>
            </w:r>
          </w:p>
        </w:tc>
        <w:tc>
          <w:tcPr>
            <w:tcW w:w="1092" w:type="dxa"/>
            <w:vAlign w:val="center"/>
          </w:tcPr>
          <w:p w14:paraId="35591226" w14:textId="77777777" w:rsidR="00000000" w:rsidRDefault="00000000">
            <w:pPr>
              <w:jc w:val="center"/>
              <w:rPr>
                <w:rFonts w:ascii="宏业立方符号" w:eastAsia="宏业立方符号" w:hAnsi="宋体" w:hint="eastAsia"/>
              </w:rPr>
            </w:pPr>
          </w:p>
        </w:tc>
        <w:tc>
          <w:tcPr>
            <w:tcW w:w="1273" w:type="dxa"/>
            <w:vAlign w:val="center"/>
          </w:tcPr>
          <w:p w14:paraId="351A058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42533F6C" w14:textId="77777777" w:rsidR="00000000" w:rsidRDefault="00000000">
            <w:pPr>
              <w:jc w:val="center"/>
              <w:rPr>
                <w:rFonts w:ascii="宏业立方符号" w:eastAsia="宏业立方符号" w:hAnsi="宋体" w:hint="eastAsia"/>
              </w:rPr>
            </w:pPr>
          </w:p>
        </w:tc>
      </w:tr>
      <w:tr w:rsidR="00000000" w14:paraId="37F74C0F" w14:textId="77777777">
        <w:tblPrEx>
          <w:tblCellMar>
            <w:top w:w="0" w:type="dxa"/>
            <w:bottom w:w="0" w:type="dxa"/>
          </w:tblCellMar>
        </w:tblPrEx>
        <w:trPr>
          <w:cantSplit/>
          <w:trHeight w:val="930"/>
        </w:trPr>
        <w:tc>
          <w:tcPr>
            <w:tcW w:w="637" w:type="dxa"/>
            <w:vAlign w:val="center"/>
          </w:tcPr>
          <w:p w14:paraId="4CF130A9"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6</w:t>
            </w:r>
          </w:p>
        </w:tc>
        <w:tc>
          <w:tcPr>
            <w:tcW w:w="1683" w:type="dxa"/>
            <w:vAlign w:val="center"/>
          </w:tcPr>
          <w:p w14:paraId="5BE4AB5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木工多用机</w:t>
            </w:r>
          </w:p>
        </w:tc>
        <w:tc>
          <w:tcPr>
            <w:tcW w:w="987" w:type="dxa"/>
            <w:vAlign w:val="center"/>
          </w:tcPr>
          <w:p w14:paraId="6E8D4027"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MJ104</w:t>
            </w:r>
          </w:p>
        </w:tc>
        <w:tc>
          <w:tcPr>
            <w:tcW w:w="720" w:type="dxa"/>
            <w:vAlign w:val="center"/>
          </w:tcPr>
          <w:p w14:paraId="3BE3106E" w14:textId="77777777" w:rsidR="00000000" w:rsidRDefault="00000000">
            <w:pPr>
              <w:jc w:val="center"/>
              <w:rPr>
                <w:rFonts w:ascii="宏业立方符号" w:eastAsia="宏业立方符号" w:hAnsi="宋体" w:hint="eastAsia"/>
                <w:spacing w:val="-8"/>
              </w:rPr>
            </w:pPr>
            <w:r>
              <w:rPr>
                <w:rFonts w:ascii="宏业立方符号" w:eastAsia="宏业立方符号" w:hAnsi="宋体" w:hint="eastAsia"/>
                <w:spacing w:val="-8"/>
              </w:rPr>
              <w:t>2</w:t>
            </w:r>
          </w:p>
        </w:tc>
        <w:tc>
          <w:tcPr>
            <w:tcW w:w="1224" w:type="dxa"/>
            <w:vAlign w:val="center"/>
          </w:tcPr>
          <w:p w14:paraId="10FA13F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2006年</w:t>
            </w:r>
          </w:p>
        </w:tc>
        <w:tc>
          <w:tcPr>
            <w:tcW w:w="1179" w:type="dxa"/>
            <w:vAlign w:val="center"/>
          </w:tcPr>
          <w:p w14:paraId="64DCD9E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重庆</w:t>
            </w:r>
          </w:p>
        </w:tc>
        <w:tc>
          <w:tcPr>
            <w:tcW w:w="1092" w:type="dxa"/>
            <w:vAlign w:val="center"/>
          </w:tcPr>
          <w:p w14:paraId="07A121DB" w14:textId="77777777" w:rsidR="00000000" w:rsidRDefault="00000000">
            <w:pPr>
              <w:jc w:val="center"/>
              <w:rPr>
                <w:rFonts w:ascii="宏业立方符号" w:eastAsia="宏业立方符号" w:hAnsi="宋体" w:hint="eastAsia"/>
                <w:spacing w:val="-8"/>
              </w:rPr>
            </w:pPr>
            <w:r>
              <w:rPr>
                <w:rFonts w:ascii="宏业立方符号" w:eastAsia="宏业立方符号" w:hAnsi="宋体" w:hint="eastAsia"/>
                <w:spacing w:val="-8"/>
              </w:rPr>
              <w:t>3KW</w:t>
            </w:r>
          </w:p>
        </w:tc>
        <w:tc>
          <w:tcPr>
            <w:tcW w:w="1273" w:type="dxa"/>
            <w:vAlign w:val="center"/>
          </w:tcPr>
          <w:p w14:paraId="4B9C905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505A6C3D" w14:textId="77777777" w:rsidR="00000000" w:rsidRDefault="00000000">
            <w:pPr>
              <w:jc w:val="center"/>
              <w:rPr>
                <w:rFonts w:ascii="宏业立方符号" w:eastAsia="宏业立方符号" w:hAnsi="宋体" w:hint="eastAsia"/>
              </w:rPr>
            </w:pPr>
          </w:p>
        </w:tc>
      </w:tr>
      <w:tr w:rsidR="00000000" w14:paraId="57E1579D" w14:textId="77777777">
        <w:tblPrEx>
          <w:tblCellMar>
            <w:top w:w="0" w:type="dxa"/>
            <w:bottom w:w="0" w:type="dxa"/>
          </w:tblCellMar>
        </w:tblPrEx>
        <w:trPr>
          <w:cantSplit/>
          <w:trHeight w:val="930"/>
        </w:trPr>
        <w:tc>
          <w:tcPr>
            <w:tcW w:w="637" w:type="dxa"/>
            <w:vAlign w:val="center"/>
          </w:tcPr>
          <w:p w14:paraId="252DA48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7</w:t>
            </w:r>
          </w:p>
        </w:tc>
        <w:tc>
          <w:tcPr>
            <w:tcW w:w="1683" w:type="dxa"/>
            <w:vAlign w:val="center"/>
          </w:tcPr>
          <w:p w14:paraId="630CC686"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木工原锯</w:t>
            </w:r>
          </w:p>
        </w:tc>
        <w:tc>
          <w:tcPr>
            <w:tcW w:w="987" w:type="dxa"/>
            <w:vAlign w:val="center"/>
          </w:tcPr>
          <w:p w14:paraId="7C28DE77" w14:textId="77777777" w:rsidR="00000000" w:rsidRDefault="00000000">
            <w:pPr>
              <w:jc w:val="center"/>
              <w:rPr>
                <w:rFonts w:ascii="宏业立方符号" w:eastAsia="宏业立方符号" w:hAnsi="宋体" w:hint="eastAsia"/>
              </w:rPr>
            </w:pPr>
          </w:p>
        </w:tc>
        <w:tc>
          <w:tcPr>
            <w:tcW w:w="720" w:type="dxa"/>
            <w:vAlign w:val="center"/>
          </w:tcPr>
          <w:p w14:paraId="46EB68A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224" w:type="dxa"/>
            <w:vAlign w:val="center"/>
          </w:tcPr>
          <w:p w14:paraId="5019A37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2007年</w:t>
            </w:r>
          </w:p>
        </w:tc>
        <w:tc>
          <w:tcPr>
            <w:tcW w:w="1179" w:type="dxa"/>
            <w:vAlign w:val="center"/>
          </w:tcPr>
          <w:p w14:paraId="02A09779"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德阳</w:t>
            </w:r>
          </w:p>
        </w:tc>
        <w:tc>
          <w:tcPr>
            <w:tcW w:w="1092" w:type="dxa"/>
            <w:vAlign w:val="center"/>
          </w:tcPr>
          <w:p w14:paraId="65DFB9DF" w14:textId="77777777" w:rsidR="00000000" w:rsidRDefault="00000000">
            <w:pPr>
              <w:jc w:val="center"/>
              <w:rPr>
                <w:rFonts w:ascii="宏业立方符号" w:eastAsia="宏业立方符号" w:hAnsi="宋体" w:hint="eastAsia"/>
              </w:rPr>
            </w:pPr>
          </w:p>
        </w:tc>
        <w:tc>
          <w:tcPr>
            <w:tcW w:w="1273" w:type="dxa"/>
            <w:vAlign w:val="center"/>
          </w:tcPr>
          <w:p w14:paraId="52EA93B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0C313C42" w14:textId="77777777" w:rsidR="00000000" w:rsidRDefault="00000000">
            <w:pPr>
              <w:jc w:val="center"/>
              <w:rPr>
                <w:rFonts w:ascii="宏业立方符号" w:eastAsia="宏业立方符号" w:hAnsi="宋体" w:hint="eastAsia"/>
              </w:rPr>
            </w:pPr>
          </w:p>
        </w:tc>
      </w:tr>
      <w:tr w:rsidR="00000000" w14:paraId="5E9D35A6" w14:textId="77777777">
        <w:tblPrEx>
          <w:tblCellMar>
            <w:top w:w="0" w:type="dxa"/>
            <w:bottom w:w="0" w:type="dxa"/>
          </w:tblCellMar>
        </w:tblPrEx>
        <w:trPr>
          <w:cantSplit/>
          <w:trHeight w:val="930"/>
        </w:trPr>
        <w:tc>
          <w:tcPr>
            <w:tcW w:w="637" w:type="dxa"/>
            <w:vAlign w:val="center"/>
          </w:tcPr>
          <w:p w14:paraId="7AEAFF3E"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8</w:t>
            </w:r>
          </w:p>
        </w:tc>
        <w:tc>
          <w:tcPr>
            <w:tcW w:w="1683" w:type="dxa"/>
            <w:vAlign w:val="center"/>
          </w:tcPr>
          <w:p w14:paraId="244EEC3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电锤</w:t>
            </w:r>
          </w:p>
        </w:tc>
        <w:tc>
          <w:tcPr>
            <w:tcW w:w="987" w:type="dxa"/>
            <w:vAlign w:val="center"/>
          </w:tcPr>
          <w:p w14:paraId="02C94CE8" w14:textId="77777777" w:rsidR="00000000" w:rsidRDefault="00000000">
            <w:pPr>
              <w:jc w:val="center"/>
              <w:rPr>
                <w:rFonts w:ascii="宏业立方符号" w:eastAsia="宏业立方符号" w:hAnsi="宋体" w:hint="eastAsia"/>
              </w:rPr>
            </w:pPr>
          </w:p>
        </w:tc>
        <w:tc>
          <w:tcPr>
            <w:tcW w:w="720" w:type="dxa"/>
            <w:vAlign w:val="center"/>
          </w:tcPr>
          <w:p w14:paraId="7F981FF7"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224" w:type="dxa"/>
            <w:vAlign w:val="center"/>
          </w:tcPr>
          <w:p w14:paraId="0A0F561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2008年</w:t>
            </w:r>
          </w:p>
        </w:tc>
        <w:tc>
          <w:tcPr>
            <w:tcW w:w="1179" w:type="dxa"/>
            <w:vAlign w:val="center"/>
          </w:tcPr>
          <w:p w14:paraId="0965CD6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德阳</w:t>
            </w:r>
          </w:p>
        </w:tc>
        <w:tc>
          <w:tcPr>
            <w:tcW w:w="1092" w:type="dxa"/>
            <w:vAlign w:val="center"/>
          </w:tcPr>
          <w:p w14:paraId="2184B7BD" w14:textId="77777777" w:rsidR="00000000" w:rsidRDefault="00000000">
            <w:pPr>
              <w:jc w:val="center"/>
              <w:rPr>
                <w:rFonts w:ascii="宏业立方符号" w:eastAsia="宏业立方符号" w:hAnsi="宋体" w:hint="eastAsia"/>
              </w:rPr>
            </w:pPr>
          </w:p>
        </w:tc>
        <w:tc>
          <w:tcPr>
            <w:tcW w:w="1273" w:type="dxa"/>
            <w:vAlign w:val="center"/>
          </w:tcPr>
          <w:p w14:paraId="7B899BA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69257F9A" w14:textId="77777777" w:rsidR="00000000" w:rsidRDefault="00000000">
            <w:pPr>
              <w:jc w:val="center"/>
              <w:rPr>
                <w:rFonts w:ascii="宏业立方符号" w:eastAsia="宏业立方符号" w:hAnsi="宋体" w:hint="eastAsia"/>
              </w:rPr>
            </w:pPr>
          </w:p>
        </w:tc>
      </w:tr>
      <w:tr w:rsidR="00000000" w14:paraId="75B1B418" w14:textId="77777777">
        <w:tblPrEx>
          <w:tblCellMar>
            <w:top w:w="0" w:type="dxa"/>
            <w:bottom w:w="0" w:type="dxa"/>
          </w:tblCellMar>
        </w:tblPrEx>
        <w:trPr>
          <w:cantSplit/>
          <w:trHeight w:val="930"/>
        </w:trPr>
        <w:tc>
          <w:tcPr>
            <w:tcW w:w="637" w:type="dxa"/>
            <w:vAlign w:val="center"/>
          </w:tcPr>
          <w:p w14:paraId="5020011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9</w:t>
            </w:r>
          </w:p>
        </w:tc>
        <w:tc>
          <w:tcPr>
            <w:tcW w:w="1683" w:type="dxa"/>
            <w:vAlign w:val="center"/>
          </w:tcPr>
          <w:p w14:paraId="76D5A1E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线锤</w:t>
            </w:r>
          </w:p>
        </w:tc>
        <w:tc>
          <w:tcPr>
            <w:tcW w:w="987" w:type="dxa"/>
            <w:vAlign w:val="center"/>
          </w:tcPr>
          <w:p w14:paraId="7CB0BB49" w14:textId="77777777" w:rsidR="00000000" w:rsidRDefault="00000000">
            <w:pPr>
              <w:jc w:val="center"/>
              <w:rPr>
                <w:rFonts w:ascii="宏业立方符号" w:eastAsia="宏业立方符号" w:hAnsi="宋体" w:hint="eastAsia"/>
              </w:rPr>
            </w:pPr>
          </w:p>
        </w:tc>
        <w:tc>
          <w:tcPr>
            <w:tcW w:w="720" w:type="dxa"/>
            <w:vAlign w:val="center"/>
          </w:tcPr>
          <w:p w14:paraId="230DCB58" w14:textId="77777777" w:rsidR="00000000" w:rsidRDefault="00000000">
            <w:pPr>
              <w:jc w:val="center"/>
              <w:rPr>
                <w:rFonts w:ascii="宏业立方符号" w:eastAsia="宏业立方符号" w:hAnsi="宋体" w:hint="eastAsia"/>
                <w:spacing w:val="-8"/>
              </w:rPr>
            </w:pPr>
            <w:r>
              <w:rPr>
                <w:rFonts w:ascii="宏业立方符号" w:eastAsia="宏业立方符号" w:hAnsi="宋体" w:hint="eastAsia"/>
                <w:spacing w:val="-8"/>
              </w:rPr>
              <w:t>4</w:t>
            </w:r>
          </w:p>
        </w:tc>
        <w:tc>
          <w:tcPr>
            <w:tcW w:w="1224" w:type="dxa"/>
            <w:vAlign w:val="center"/>
          </w:tcPr>
          <w:p w14:paraId="633EB12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2007年</w:t>
            </w:r>
          </w:p>
        </w:tc>
        <w:tc>
          <w:tcPr>
            <w:tcW w:w="1179" w:type="dxa"/>
            <w:vAlign w:val="center"/>
          </w:tcPr>
          <w:p w14:paraId="771E27B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重庆</w:t>
            </w:r>
          </w:p>
        </w:tc>
        <w:tc>
          <w:tcPr>
            <w:tcW w:w="1092" w:type="dxa"/>
            <w:vAlign w:val="center"/>
          </w:tcPr>
          <w:p w14:paraId="5AE754F3" w14:textId="77777777" w:rsidR="00000000" w:rsidRDefault="00000000">
            <w:pPr>
              <w:jc w:val="center"/>
              <w:rPr>
                <w:rFonts w:ascii="宏业立方符号" w:eastAsia="宏业立方符号" w:hAnsi="宋体" w:hint="eastAsia"/>
                <w:spacing w:val="-8"/>
              </w:rPr>
            </w:pPr>
          </w:p>
        </w:tc>
        <w:tc>
          <w:tcPr>
            <w:tcW w:w="1273" w:type="dxa"/>
            <w:vAlign w:val="center"/>
          </w:tcPr>
          <w:p w14:paraId="77B2DFA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243A8FF7" w14:textId="77777777" w:rsidR="00000000" w:rsidRDefault="00000000">
            <w:pPr>
              <w:jc w:val="center"/>
              <w:rPr>
                <w:rFonts w:ascii="宏业立方符号" w:eastAsia="宏业立方符号" w:hAnsi="宋体" w:hint="eastAsia"/>
              </w:rPr>
            </w:pPr>
          </w:p>
        </w:tc>
      </w:tr>
      <w:tr w:rsidR="00000000" w14:paraId="20BE19FC" w14:textId="77777777">
        <w:tblPrEx>
          <w:tblCellMar>
            <w:top w:w="0" w:type="dxa"/>
            <w:bottom w:w="0" w:type="dxa"/>
          </w:tblCellMar>
        </w:tblPrEx>
        <w:trPr>
          <w:cantSplit/>
          <w:trHeight w:val="930"/>
        </w:trPr>
        <w:tc>
          <w:tcPr>
            <w:tcW w:w="637" w:type="dxa"/>
            <w:vAlign w:val="center"/>
          </w:tcPr>
          <w:p w14:paraId="3D56F3D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10</w:t>
            </w:r>
          </w:p>
        </w:tc>
        <w:tc>
          <w:tcPr>
            <w:tcW w:w="1683" w:type="dxa"/>
            <w:vAlign w:val="center"/>
          </w:tcPr>
          <w:p w14:paraId="4BD5EB3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码钉枪</w:t>
            </w:r>
          </w:p>
        </w:tc>
        <w:tc>
          <w:tcPr>
            <w:tcW w:w="987" w:type="dxa"/>
            <w:vAlign w:val="center"/>
          </w:tcPr>
          <w:p w14:paraId="68AD1124" w14:textId="77777777" w:rsidR="00000000" w:rsidRDefault="00000000">
            <w:pPr>
              <w:jc w:val="center"/>
              <w:rPr>
                <w:rFonts w:ascii="宏业立方符号" w:eastAsia="宏业立方符号" w:hAnsi="宋体" w:hint="eastAsia"/>
              </w:rPr>
            </w:pPr>
          </w:p>
        </w:tc>
        <w:tc>
          <w:tcPr>
            <w:tcW w:w="720" w:type="dxa"/>
            <w:vAlign w:val="center"/>
          </w:tcPr>
          <w:p w14:paraId="5277777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224" w:type="dxa"/>
            <w:vAlign w:val="center"/>
          </w:tcPr>
          <w:p w14:paraId="4C2E942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2008年</w:t>
            </w:r>
          </w:p>
        </w:tc>
        <w:tc>
          <w:tcPr>
            <w:tcW w:w="1179" w:type="dxa"/>
            <w:vAlign w:val="center"/>
          </w:tcPr>
          <w:p w14:paraId="31F57A8D"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重庆</w:t>
            </w:r>
          </w:p>
        </w:tc>
        <w:tc>
          <w:tcPr>
            <w:tcW w:w="1092" w:type="dxa"/>
            <w:vAlign w:val="center"/>
          </w:tcPr>
          <w:p w14:paraId="316B2E6B" w14:textId="77777777" w:rsidR="00000000" w:rsidRDefault="00000000">
            <w:pPr>
              <w:jc w:val="center"/>
              <w:rPr>
                <w:rFonts w:ascii="宏业立方符号" w:eastAsia="宏业立方符号" w:hAnsi="宋体" w:hint="eastAsia"/>
              </w:rPr>
            </w:pPr>
          </w:p>
        </w:tc>
        <w:tc>
          <w:tcPr>
            <w:tcW w:w="1273" w:type="dxa"/>
            <w:vAlign w:val="center"/>
          </w:tcPr>
          <w:p w14:paraId="77E0856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装饰</w:t>
            </w:r>
          </w:p>
        </w:tc>
        <w:tc>
          <w:tcPr>
            <w:tcW w:w="536" w:type="dxa"/>
            <w:vAlign w:val="center"/>
          </w:tcPr>
          <w:p w14:paraId="7B69B127" w14:textId="77777777" w:rsidR="00000000" w:rsidRDefault="00000000">
            <w:pPr>
              <w:jc w:val="center"/>
              <w:rPr>
                <w:rFonts w:ascii="宏业立方符号" w:eastAsia="宏业立方符号" w:hAnsi="宋体" w:hint="eastAsia"/>
              </w:rPr>
            </w:pPr>
          </w:p>
        </w:tc>
      </w:tr>
      <w:tr w:rsidR="00000000" w14:paraId="3EE0BF58" w14:textId="77777777">
        <w:tblPrEx>
          <w:tblCellMar>
            <w:top w:w="0" w:type="dxa"/>
            <w:bottom w:w="0" w:type="dxa"/>
          </w:tblCellMar>
        </w:tblPrEx>
        <w:trPr>
          <w:cantSplit/>
          <w:trHeight w:val="930"/>
        </w:trPr>
        <w:tc>
          <w:tcPr>
            <w:tcW w:w="637" w:type="dxa"/>
            <w:vAlign w:val="center"/>
          </w:tcPr>
          <w:p w14:paraId="37F792EB" w14:textId="77777777" w:rsidR="00000000" w:rsidRDefault="00000000">
            <w:pPr>
              <w:jc w:val="center"/>
              <w:rPr>
                <w:rFonts w:ascii="宏业立方符号" w:eastAsia="宏业立方符号" w:hAnsi="宋体" w:hint="eastAsia"/>
              </w:rPr>
            </w:pPr>
          </w:p>
        </w:tc>
        <w:tc>
          <w:tcPr>
            <w:tcW w:w="1683" w:type="dxa"/>
            <w:vAlign w:val="center"/>
          </w:tcPr>
          <w:p w14:paraId="2FCC07F4" w14:textId="77777777" w:rsidR="00000000" w:rsidRDefault="00000000">
            <w:pPr>
              <w:jc w:val="center"/>
              <w:rPr>
                <w:rFonts w:ascii="宏业立方符号" w:eastAsia="宏业立方符号" w:hAnsi="宋体" w:hint="eastAsia"/>
              </w:rPr>
            </w:pPr>
          </w:p>
        </w:tc>
        <w:tc>
          <w:tcPr>
            <w:tcW w:w="987" w:type="dxa"/>
            <w:vAlign w:val="center"/>
          </w:tcPr>
          <w:p w14:paraId="4159F987" w14:textId="77777777" w:rsidR="00000000" w:rsidRDefault="00000000">
            <w:pPr>
              <w:jc w:val="center"/>
              <w:rPr>
                <w:rFonts w:ascii="宏业立方符号" w:eastAsia="宏业立方符号" w:hAnsi="宋体" w:hint="eastAsia"/>
              </w:rPr>
            </w:pPr>
          </w:p>
        </w:tc>
        <w:tc>
          <w:tcPr>
            <w:tcW w:w="720" w:type="dxa"/>
            <w:vAlign w:val="center"/>
          </w:tcPr>
          <w:p w14:paraId="33C67A5F" w14:textId="77777777" w:rsidR="00000000" w:rsidRDefault="00000000">
            <w:pPr>
              <w:jc w:val="center"/>
              <w:rPr>
                <w:rFonts w:ascii="宏业立方符号" w:eastAsia="宏业立方符号" w:hAnsi="宋体" w:hint="eastAsia"/>
              </w:rPr>
            </w:pPr>
          </w:p>
        </w:tc>
        <w:tc>
          <w:tcPr>
            <w:tcW w:w="1224" w:type="dxa"/>
            <w:vAlign w:val="center"/>
          </w:tcPr>
          <w:p w14:paraId="60516F8B" w14:textId="77777777" w:rsidR="00000000" w:rsidRDefault="00000000">
            <w:pPr>
              <w:jc w:val="center"/>
              <w:rPr>
                <w:rFonts w:ascii="宏业立方符号" w:eastAsia="宏业立方符号" w:hAnsi="宋体" w:hint="eastAsia"/>
              </w:rPr>
            </w:pPr>
          </w:p>
        </w:tc>
        <w:tc>
          <w:tcPr>
            <w:tcW w:w="1179" w:type="dxa"/>
            <w:vAlign w:val="center"/>
          </w:tcPr>
          <w:p w14:paraId="2F3109F4" w14:textId="77777777" w:rsidR="00000000" w:rsidRDefault="00000000">
            <w:pPr>
              <w:jc w:val="center"/>
              <w:rPr>
                <w:rFonts w:ascii="宏业立方符号" w:eastAsia="宏业立方符号" w:hAnsi="宋体" w:hint="eastAsia"/>
              </w:rPr>
            </w:pPr>
          </w:p>
        </w:tc>
        <w:tc>
          <w:tcPr>
            <w:tcW w:w="1092" w:type="dxa"/>
            <w:vAlign w:val="center"/>
          </w:tcPr>
          <w:p w14:paraId="0757A30C" w14:textId="77777777" w:rsidR="00000000" w:rsidRDefault="00000000">
            <w:pPr>
              <w:jc w:val="center"/>
              <w:rPr>
                <w:rFonts w:ascii="宏业立方符号" w:eastAsia="宏业立方符号" w:hAnsi="宋体" w:hint="eastAsia"/>
              </w:rPr>
            </w:pPr>
          </w:p>
        </w:tc>
        <w:tc>
          <w:tcPr>
            <w:tcW w:w="1273" w:type="dxa"/>
            <w:vAlign w:val="center"/>
          </w:tcPr>
          <w:p w14:paraId="4816A8D3" w14:textId="77777777" w:rsidR="00000000" w:rsidRDefault="00000000">
            <w:pPr>
              <w:jc w:val="center"/>
              <w:rPr>
                <w:rFonts w:ascii="宏业立方符号" w:eastAsia="宏业立方符号" w:hAnsi="宋体" w:hint="eastAsia"/>
              </w:rPr>
            </w:pPr>
          </w:p>
        </w:tc>
        <w:tc>
          <w:tcPr>
            <w:tcW w:w="536" w:type="dxa"/>
            <w:vAlign w:val="center"/>
          </w:tcPr>
          <w:p w14:paraId="2857799A" w14:textId="77777777" w:rsidR="00000000" w:rsidRDefault="00000000">
            <w:pPr>
              <w:jc w:val="center"/>
              <w:rPr>
                <w:rFonts w:ascii="宏业立方符号" w:eastAsia="宏业立方符号" w:hAnsi="宋体" w:hint="eastAsia"/>
              </w:rPr>
            </w:pPr>
          </w:p>
        </w:tc>
      </w:tr>
    </w:tbl>
    <w:p w14:paraId="4F1967DD" w14:textId="77777777" w:rsidR="00000000" w:rsidRDefault="00000000">
      <w:pPr>
        <w:jc w:val="center"/>
        <w:rPr>
          <w:rFonts w:ascii="宏业立方符号" w:eastAsia="宏业立方符号" w:hAnsi="宋体" w:hint="eastAsia"/>
          <w:sz w:val="30"/>
        </w:rPr>
      </w:pPr>
    </w:p>
    <w:p w14:paraId="1CB25B69" w14:textId="77777777" w:rsidR="00000000" w:rsidRDefault="00000000">
      <w:pPr>
        <w:rPr>
          <w:rFonts w:ascii="宏业立方符号" w:eastAsia="宏业立方符号" w:hAnsi="宋体" w:hint="eastAsia"/>
        </w:rPr>
      </w:pPr>
    </w:p>
    <w:p w14:paraId="0169819F" w14:textId="77777777" w:rsidR="00000000" w:rsidRDefault="00000000">
      <w:pPr>
        <w:pStyle w:val="1"/>
        <w:spacing w:line="500" w:lineRule="exact"/>
        <w:rPr>
          <w:rFonts w:ascii="黑体" w:eastAsia="黑体" w:hAnsi="宋体" w:hint="eastAsia"/>
          <w:kern w:val="0"/>
          <w:sz w:val="28"/>
        </w:rPr>
      </w:pPr>
      <w:bookmarkStart w:id="1043" w:name="_Toc230431748"/>
      <w:bookmarkStart w:id="1044" w:name="_Toc230430583"/>
      <w:bookmarkStart w:id="1045" w:name="_Toc230430498"/>
      <w:bookmarkStart w:id="1046" w:name="_Toc230430413"/>
      <w:bookmarkStart w:id="1047" w:name="_Toc225568352"/>
      <w:bookmarkStart w:id="1048" w:name="_Toc223334456"/>
      <w:r>
        <w:rPr>
          <w:rFonts w:ascii="黑体" w:eastAsia="黑体" w:hAnsi="宋体" w:hint="eastAsia"/>
          <w:kern w:val="0"/>
          <w:sz w:val="28"/>
        </w:rPr>
        <w:lastRenderedPageBreak/>
        <w:t>附表二 拟投入本工程的实验和检测仪器设备表</w:t>
      </w:r>
      <w:bookmarkEnd w:id="1043"/>
      <w:bookmarkEnd w:id="1044"/>
      <w:bookmarkEnd w:id="1045"/>
      <w:bookmarkEnd w:id="1046"/>
      <w:bookmarkEnd w:id="1047"/>
      <w:bookmarkEnd w:id="10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1575"/>
        <w:gridCol w:w="1190"/>
        <w:gridCol w:w="1382"/>
        <w:gridCol w:w="1383"/>
        <w:gridCol w:w="1382"/>
        <w:gridCol w:w="1383"/>
      </w:tblGrid>
      <w:tr w:rsidR="00000000" w14:paraId="2E227305" w14:textId="77777777">
        <w:trPr>
          <w:trHeight w:val="1230"/>
        </w:trPr>
        <w:tc>
          <w:tcPr>
            <w:tcW w:w="633" w:type="dxa"/>
            <w:vAlign w:val="center"/>
          </w:tcPr>
          <w:p w14:paraId="479E664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序 号</w:t>
            </w:r>
          </w:p>
        </w:tc>
        <w:tc>
          <w:tcPr>
            <w:tcW w:w="1575" w:type="dxa"/>
            <w:vAlign w:val="center"/>
          </w:tcPr>
          <w:p w14:paraId="22C5E65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仪器设备名称</w:t>
            </w:r>
          </w:p>
        </w:tc>
        <w:tc>
          <w:tcPr>
            <w:tcW w:w="1190" w:type="dxa"/>
            <w:vAlign w:val="center"/>
          </w:tcPr>
          <w:p w14:paraId="1D22804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数量</w:t>
            </w:r>
          </w:p>
        </w:tc>
        <w:tc>
          <w:tcPr>
            <w:tcW w:w="1382" w:type="dxa"/>
            <w:vAlign w:val="center"/>
          </w:tcPr>
          <w:p w14:paraId="4FA01A7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国别 产地</w:t>
            </w:r>
          </w:p>
        </w:tc>
        <w:tc>
          <w:tcPr>
            <w:tcW w:w="1383" w:type="dxa"/>
            <w:vAlign w:val="center"/>
          </w:tcPr>
          <w:p w14:paraId="4C24AFB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制造年份</w:t>
            </w:r>
          </w:p>
        </w:tc>
        <w:tc>
          <w:tcPr>
            <w:tcW w:w="1382" w:type="dxa"/>
            <w:vAlign w:val="center"/>
          </w:tcPr>
          <w:p w14:paraId="36768AF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用途</w:t>
            </w:r>
          </w:p>
        </w:tc>
        <w:tc>
          <w:tcPr>
            <w:tcW w:w="1383" w:type="dxa"/>
            <w:vAlign w:val="center"/>
          </w:tcPr>
          <w:p w14:paraId="7CBE5DD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备注</w:t>
            </w:r>
          </w:p>
        </w:tc>
      </w:tr>
      <w:tr w:rsidR="00000000" w14:paraId="46968CBC" w14:textId="77777777">
        <w:trPr>
          <w:trHeight w:val="1230"/>
        </w:trPr>
        <w:tc>
          <w:tcPr>
            <w:tcW w:w="633" w:type="dxa"/>
            <w:vAlign w:val="center"/>
          </w:tcPr>
          <w:p w14:paraId="7AA35AF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w:t>
            </w:r>
          </w:p>
        </w:tc>
        <w:tc>
          <w:tcPr>
            <w:tcW w:w="1575" w:type="dxa"/>
            <w:vAlign w:val="center"/>
          </w:tcPr>
          <w:p w14:paraId="67E5688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水准仪</w:t>
            </w:r>
          </w:p>
        </w:tc>
        <w:tc>
          <w:tcPr>
            <w:tcW w:w="1190" w:type="dxa"/>
            <w:vAlign w:val="center"/>
          </w:tcPr>
          <w:p w14:paraId="66E8093D"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382" w:type="dxa"/>
            <w:vAlign w:val="center"/>
          </w:tcPr>
          <w:p w14:paraId="6EB74F36"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江苏</w:t>
            </w:r>
          </w:p>
        </w:tc>
        <w:tc>
          <w:tcPr>
            <w:tcW w:w="1383" w:type="dxa"/>
            <w:vAlign w:val="center"/>
          </w:tcPr>
          <w:p w14:paraId="0966B39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2007</w:t>
            </w:r>
          </w:p>
        </w:tc>
        <w:tc>
          <w:tcPr>
            <w:tcW w:w="1382" w:type="dxa"/>
            <w:vAlign w:val="center"/>
          </w:tcPr>
          <w:p w14:paraId="4404942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标高检测</w:t>
            </w:r>
          </w:p>
        </w:tc>
        <w:tc>
          <w:tcPr>
            <w:tcW w:w="1383" w:type="dxa"/>
            <w:vAlign w:val="center"/>
          </w:tcPr>
          <w:p w14:paraId="7EB37B85" w14:textId="77777777" w:rsidR="00000000" w:rsidRDefault="00000000">
            <w:pPr>
              <w:jc w:val="center"/>
              <w:rPr>
                <w:rFonts w:ascii="宏业立方符号" w:eastAsia="宏业立方符号" w:hAnsi="宋体" w:hint="eastAsia"/>
              </w:rPr>
            </w:pPr>
          </w:p>
        </w:tc>
      </w:tr>
      <w:tr w:rsidR="00000000" w14:paraId="2DF6112C" w14:textId="77777777">
        <w:trPr>
          <w:trHeight w:val="1230"/>
        </w:trPr>
        <w:tc>
          <w:tcPr>
            <w:tcW w:w="633" w:type="dxa"/>
            <w:vAlign w:val="center"/>
          </w:tcPr>
          <w:p w14:paraId="18A1E609"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w:t>
            </w:r>
          </w:p>
        </w:tc>
        <w:tc>
          <w:tcPr>
            <w:tcW w:w="1575" w:type="dxa"/>
            <w:vAlign w:val="center"/>
          </w:tcPr>
          <w:p w14:paraId="1602A3A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台秤</w:t>
            </w:r>
          </w:p>
        </w:tc>
        <w:tc>
          <w:tcPr>
            <w:tcW w:w="1190" w:type="dxa"/>
            <w:vAlign w:val="center"/>
          </w:tcPr>
          <w:p w14:paraId="7E4D73A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3</w:t>
            </w:r>
          </w:p>
        </w:tc>
        <w:tc>
          <w:tcPr>
            <w:tcW w:w="1382" w:type="dxa"/>
            <w:vAlign w:val="center"/>
          </w:tcPr>
          <w:p w14:paraId="7C5B48D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成都</w:t>
            </w:r>
          </w:p>
        </w:tc>
        <w:tc>
          <w:tcPr>
            <w:tcW w:w="1383" w:type="dxa"/>
            <w:vAlign w:val="center"/>
          </w:tcPr>
          <w:p w14:paraId="5505C17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2006</w:t>
            </w:r>
          </w:p>
        </w:tc>
        <w:tc>
          <w:tcPr>
            <w:tcW w:w="1382" w:type="dxa"/>
            <w:vAlign w:val="center"/>
          </w:tcPr>
          <w:p w14:paraId="58DB9A9E"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重量</w:t>
            </w:r>
          </w:p>
        </w:tc>
        <w:tc>
          <w:tcPr>
            <w:tcW w:w="1383" w:type="dxa"/>
            <w:vAlign w:val="center"/>
          </w:tcPr>
          <w:p w14:paraId="7BC77590" w14:textId="77777777" w:rsidR="00000000" w:rsidRDefault="00000000">
            <w:pPr>
              <w:jc w:val="center"/>
              <w:rPr>
                <w:rFonts w:ascii="宏业立方符号" w:eastAsia="宏业立方符号" w:hAnsi="宋体" w:hint="eastAsia"/>
              </w:rPr>
            </w:pPr>
          </w:p>
        </w:tc>
      </w:tr>
      <w:tr w:rsidR="00000000" w14:paraId="2323B2FB" w14:textId="77777777">
        <w:trPr>
          <w:trHeight w:val="1230"/>
        </w:trPr>
        <w:tc>
          <w:tcPr>
            <w:tcW w:w="633" w:type="dxa"/>
            <w:vAlign w:val="center"/>
          </w:tcPr>
          <w:p w14:paraId="53FD823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3</w:t>
            </w:r>
          </w:p>
        </w:tc>
        <w:tc>
          <w:tcPr>
            <w:tcW w:w="1575" w:type="dxa"/>
            <w:vAlign w:val="center"/>
          </w:tcPr>
          <w:p w14:paraId="3F78C7B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钢卷尺</w:t>
            </w:r>
          </w:p>
        </w:tc>
        <w:tc>
          <w:tcPr>
            <w:tcW w:w="1190" w:type="dxa"/>
            <w:vAlign w:val="center"/>
          </w:tcPr>
          <w:p w14:paraId="1793055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10</w:t>
            </w:r>
          </w:p>
        </w:tc>
        <w:tc>
          <w:tcPr>
            <w:tcW w:w="1382" w:type="dxa"/>
            <w:vAlign w:val="center"/>
          </w:tcPr>
          <w:p w14:paraId="7E3F804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成都</w:t>
            </w:r>
          </w:p>
        </w:tc>
        <w:tc>
          <w:tcPr>
            <w:tcW w:w="1383" w:type="dxa"/>
            <w:vAlign w:val="center"/>
          </w:tcPr>
          <w:p w14:paraId="65287F00"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2008</w:t>
            </w:r>
          </w:p>
        </w:tc>
        <w:tc>
          <w:tcPr>
            <w:tcW w:w="1382" w:type="dxa"/>
            <w:vAlign w:val="center"/>
          </w:tcPr>
          <w:p w14:paraId="5D9D1C2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长度检测</w:t>
            </w:r>
          </w:p>
        </w:tc>
        <w:tc>
          <w:tcPr>
            <w:tcW w:w="1383" w:type="dxa"/>
            <w:vAlign w:val="center"/>
          </w:tcPr>
          <w:p w14:paraId="6F4E1FB7" w14:textId="77777777" w:rsidR="00000000" w:rsidRDefault="00000000">
            <w:pPr>
              <w:jc w:val="center"/>
              <w:rPr>
                <w:rFonts w:ascii="宏业立方符号" w:eastAsia="宏业立方符号" w:hAnsi="宋体" w:hint="eastAsia"/>
              </w:rPr>
            </w:pPr>
          </w:p>
        </w:tc>
      </w:tr>
      <w:tr w:rsidR="00000000" w14:paraId="63961582" w14:textId="77777777">
        <w:trPr>
          <w:trHeight w:val="1230"/>
        </w:trPr>
        <w:tc>
          <w:tcPr>
            <w:tcW w:w="633" w:type="dxa"/>
            <w:vAlign w:val="center"/>
          </w:tcPr>
          <w:p w14:paraId="2B9618A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4</w:t>
            </w:r>
          </w:p>
        </w:tc>
        <w:tc>
          <w:tcPr>
            <w:tcW w:w="1575" w:type="dxa"/>
            <w:vAlign w:val="center"/>
          </w:tcPr>
          <w:p w14:paraId="383BC356"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钢卷尺</w:t>
            </w:r>
          </w:p>
        </w:tc>
        <w:tc>
          <w:tcPr>
            <w:tcW w:w="1190" w:type="dxa"/>
            <w:vAlign w:val="center"/>
          </w:tcPr>
          <w:p w14:paraId="67C194D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10</w:t>
            </w:r>
          </w:p>
        </w:tc>
        <w:tc>
          <w:tcPr>
            <w:tcW w:w="1382" w:type="dxa"/>
            <w:vAlign w:val="center"/>
          </w:tcPr>
          <w:p w14:paraId="08777A03"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成都</w:t>
            </w:r>
          </w:p>
        </w:tc>
        <w:tc>
          <w:tcPr>
            <w:tcW w:w="1383" w:type="dxa"/>
            <w:vAlign w:val="center"/>
          </w:tcPr>
          <w:p w14:paraId="6A90754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2008</w:t>
            </w:r>
          </w:p>
        </w:tc>
        <w:tc>
          <w:tcPr>
            <w:tcW w:w="1382" w:type="dxa"/>
            <w:vAlign w:val="center"/>
          </w:tcPr>
          <w:p w14:paraId="42EFAA0A"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长度检测</w:t>
            </w:r>
          </w:p>
        </w:tc>
        <w:tc>
          <w:tcPr>
            <w:tcW w:w="1383" w:type="dxa"/>
            <w:vAlign w:val="center"/>
          </w:tcPr>
          <w:p w14:paraId="7F5B1087" w14:textId="77777777" w:rsidR="00000000" w:rsidRDefault="00000000">
            <w:pPr>
              <w:jc w:val="center"/>
              <w:rPr>
                <w:rFonts w:ascii="宏业立方符号" w:eastAsia="宏业立方符号" w:hAnsi="宋体" w:hint="eastAsia"/>
              </w:rPr>
            </w:pPr>
          </w:p>
        </w:tc>
      </w:tr>
      <w:tr w:rsidR="00000000" w14:paraId="467020EB" w14:textId="77777777">
        <w:trPr>
          <w:trHeight w:val="1230"/>
        </w:trPr>
        <w:tc>
          <w:tcPr>
            <w:tcW w:w="633" w:type="dxa"/>
            <w:vAlign w:val="center"/>
          </w:tcPr>
          <w:p w14:paraId="0FC40FD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5</w:t>
            </w:r>
          </w:p>
        </w:tc>
        <w:tc>
          <w:tcPr>
            <w:tcW w:w="1575" w:type="dxa"/>
            <w:vAlign w:val="center"/>
          </w:tcPr>
          <w:p w14:paraId="6FA08F5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多功能检测仪</w:t>
            </w:r>
          </w:p>
        </w:tc>
        <w:tc>
          <w:tcPr>
            <w:tcW w:w="1190" w:type="dxa"/>
            <w:vAlign w:val="center"/>
          </w:tcPr>
          <w:p w14:paraId="7DA8979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w:t>
            </w:r>
          </w:p>
        </w:tc>
        <w:tc>
          <w:tcPr>
            <w:tcW w:w="1382" w:type="dxa"/>
            <w:vAlign w:val="center"/>
          </w:tcPr>
          <w:p w14:paraId="47CD17C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成都</w:t>
            </w:r>
          </w:p>
        </w:tc>
        <w:tc>
          <w:tcPr>
            <w:tcW w:w="1383" w:type="dxa"/>
            <w:vAlign w:val="center"/>
          </w:tcPr>
          <w:p w14:paraId="22155076"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2007</w:t>
            </w:r>
          </w:p>
        </w:tc>
        <w:tc>
          <w:tcPr>
            <w:tcW w:w="1382" w:type="dxa"/>
            <w:vAlign w:val="center"/>
          </w:tcPr>
          <w:p w14:paraId="26BC705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平整度等</w:t>
            </w:r>
          </w:p>
        </w:tc>
        <w:tc>
          <w:tcPr>
            <w:tcW w:w="1383" w:type="dxa"/>
            <w:vAlign w:val="center"/>
          </w:tcPr>
          <w:p w14:paraId="262DCF22" w14:textId="77777777" w:rsidR="00000000" w:rsidRDefault="00000000">
            <w:pPr>
              <w:jc w:val="center"/>
              <w:rPr>
                <w:rFonts w:ascii="宏业立方符号" w:eastAsia="宏业立方符号" w:hAnsi="宋体" w:hint="eastAsia"/>
              </w:rPr>
            </w:pPr>
          </w:p>
        </w:tc>
      </w:tr>
      <w:tr w:rsidR="00000000" w14:paraId="4A4D55C4" w14:textId="77777777">
        <w:trPr>
          <w:trHeight w:val="1230"/>
        </w:trPr>
        <w:tc>
          <w:tcPr>
            <w:tcW w:w="633" w:type="dxa"/>
            <w:vAlign w:val="center"/>
          </w:tcPr>
          <w:p w14:paraId="56ABC1D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6</w:t>
            </w:r>
          </w:p>
        </w:tc>
        <w:tc>
          <w:tcPr>
            <w:tcW w:w="1575" w:type="dxa"/>
            <w:vAlign w:val="center"/>
          </w:tcPr>
          <w:p w14:paraId="16385995"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坍落度筒</w:t>
            </w:r>
          </w:p>
        </w:tc>
        <w:tc>
          <w:tcPr>
            <w:tcW w:w="1190" w:type="dxa"/>
            <w:vAlign w:val="center"/>
          </w:tcPr>
          <w:p w14:paraId="0AD16201"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w:t>
            </w:r>
          </w:p>
        </w:tc>
        <w:tc>
          <w:tcPr>
            <w:tcW w:w="1382" w:type="dxa"/>
            <w:vAlign w:val="center"/>
          </w:tcPr>
          <w:p w14:paraId="1DA96EAC"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重庆</w:t>
            </w:r>
          </w:p>
        </w:tc>
        <w:tc>
          <w:tcPr>
            <w:tcW w:w="1383" w:type="dxa"/>
            <w:vAlign w:val="center"/>
          </w:tcPr>
          <w:p w14:paraId="080779B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2006</w:t>
            </w:r>
          </w:p>
        </w:tc>
        <w:tc>
          <w:tcPr>
            <w:tcW w:w="1382" w:type="dxa"/>
            <w:vAlign w:val="center"/>
          </w:tcPr>
          <w:p w14:paraId="21D4B13B"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坍落度</w:t>
            </w:r>
          </w:p>
        </w:tc>
        <w:tc>
          <w:tcPr>
            <w:tcW w:w="1383" w:type="dxa"/>
            <w:vAlign w:val="center"/>
          </w:tcPr>
          <w:p w14:paraId="779FD8CE" w14:textId="77777777" w:rsidR="00000000" w:rsidRDefault="00000000">
            <w:pPr>
              <w:jc w:val="center"/>
              <w:rPr>
                <w:rFonts w:ascii="宏业立方符号" w:eastAsia="宏业立方符号" w:hAnsi="宋体" w:hint="eastAsia"/>
              </w:rPr>
            </w:pPr>
          </w:p>
        </w:tc>
      </w:tr>
      <w:tr w:rsidR="00000000" w14:paraId="5A8D08FF" w14:textId="77777777">
        <w:trPr>
          <w:trHeight w:val="1230"/>
        </w:trPr>
        <w:tc>
          <w:tcPr>
            <w:tcW w:w="633" w:type="dxa"/>
            <w:vAlign w:val="center"/>
          </w:tcPr>
          <w:p w14:paraId="13E00EA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7</w:t>
            </w:r>
          </w:p>
        </w:tc>
        <w:tc>
          <w:tcPr>
            <w:tcW w:w="1575" w:type="dxa"/>
            <w:vAlign w:val="center"/>
          </w:tcPr>
          <w:p w14:paraId="159EFD54"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经纬仪</w:t>
            </w:r>
          </w:p>
        </w:tc>
        <w:tc>
          <w:tcPr>
            <w:tcW w:w="1190" w:type="dxa"/>
            <w:vAlign w:val="center"/>
          </w:tcPr>
          <w:p w14:paraId="0F693F22"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1</w:t>
            </w:r>
          </w:p>
        </w:tc>
        <w:tc>
          <w:tcPr>
            <w:tcW w:w="1382" w:type="dxa"/>
            <w:vAlign w:val="center"/>
          </w:tcPr>
          <w:p w14:paraId="53A7B6FE"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江苏</w:t>
            </w:r>
          </w:p>
        </w:tc>
        <w:tc>
          <w:tcPr>
            <w:tcW w:w="1383" w:type="dxa"/>
            <w:vAlign w:val="center"/>
          </w:tcPr>
          <w:p w14:paraId="64241E97"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2005</w:t>
            </w:r>
          </w:p>
        </w:tc>
        <w:tc>
          <w:tcPr>
            <w:tcW w:w="1382" w:type="dxa"/>
            <w:vAlign w:val="center"/>
          </w:tcPr>
          <w:p w14:paraId="58B66B6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轴线检测</w:t>
            </w:r>
          </w:p>
        </w:tc>
        <w:tc>
          <w:tcPr>
            <w:tcW w:w="1383" w:type="dxa"/>
            <w:vAlign w:val="center"/>
          </w:tcPr>
          <w:p w14:paraId="69436BD7" w14:textId="77777777" w:rsidR="00000000" w:rsidRDefault="00000000">
            <w:pPr>
              <w:jc w:val="center"/>
              <w:rPr>
                <w:rFonts w:ascii="宏业立方符号" w:eastAsia="宏业立方符号" w:hAnsi="宋体" w:hint="eastAsia"/>
              </w:rPr>
            </w:pPr>
          </w:p>
        </w:tc>
      </w:tr>
      <w:tr w:rsidR="00000000" w14:paraId="7B652788" w14:textId="77777777">
        <w:trPr>
          <w:trHeight w:val="1230"/>
        </w:trPr>
        <w:tc>
          <w:tcPr>
            <w:tcW w:w="633" w:type="dxa"/>
            <w:vAlign w:val="center"/>
          </w:tcPr>
          <w:p w14:paraId="6F9EFC12" w14:textId="77777777" w:rsidR="00000000" w:rsidRDefault="00000000">
            <w:pPr>
              <w:jc w:val="center"/>
              <w:rPr>
                <w:rFonts w:ascii="宏业立方符号" w:eastAsia="宏业立方符号" w:hAnsi="宋体" w:hint="eastAsia"/>
              </w:rPr>
            </w:pPr>
          </w:p>
        </w:tc>
        <w:tc>
          <w:tcPr>
            <w:tcW w:w="1575" w:type="dxa"/>
            <w:vAlign w:val="center"/>
          </w:tcPr>
          <w:p w14:paraId="41392BC9" w14:textId="77777777" w:rsidR="00000000" w:rsidRDefault="00000000">
            <w:pPr>
              <w:ind w:left="-28" w:rightChars="5" w:right="10"/>
              <w:jc w:val="center"/>
              <w:rPr>
                <w:rFonts w:ascii="宏业立方符号" w:eastAsia="宏业立方符号" w:hAnsi="宋体" w:hint="eastAsia"/>
              </w:rPr>
            </w:pPr>
          </w:p>
        </w:tc>
        <w:tc>
          <w:tcPr>
            <w:tcW w:w="1190" w:type="dxa"/>
            <w:vAlign w:val="center"/>
          </w:tcPr>
          <w:p w14:paraId="49519190" w14:textId="77777777" w:rsidR="00000000" w:rsidRDefault="00000000">
            <w:pPr>
              <w:jc w:val="center"/>
              <w:rPr>
                <w:rFonts w:ascii="宏业立方符号" w:eastAsia="宏业立方符号" w:hAnsi="宋体" w:hint="eastAsia"/>
              </w:rPr>
            </w:pPr>
          </w:p>
        </w:tc>
        <w:tc>
          <w:tcPr>
            <w:tcW w:w="1382" w:type="dxa"/>
            <w:vAlign w:val="center"/>
          </w:tcPr>
          <w:p w14:paraId="594A2F75" w14:textId="77777777" w:rsidR="00000000" w:rsidRDefault="00000000">
            <w:pPr>
              <w:jc w:val="center"/>
              <w:rPr>
                <w:rFonts w:ascii="宏业立方符号" w:eastAsia="宏业立方符号" w:hAnsi="宋体" w:hint="eastAsia"/>
              </w:rPr>
            </w:pPr>
          </w:p>
        </w:tc>
        <w:tc>
          <w:tcPr>
            <w:tcW w:w="1383" w:type="dxa"/>
            <w:vAlign w:val="center"/>
          </w:tcPr>
          <w:p w14:paraId="0E0B75CC" w14:textId="77777777" w:rsidR="00000000" w:rsidRDefault="00000000">
            <w:pPr>
              <w:jc w:val="center"/>
              <w:rPr>
                <w:rFonts w:ascii="宏业立方符号" w:eastAsia="宏业立方符号" w:hAnsi="宋体" w:hint="eastAsia"/>
              </w:rPr>
            </w:pPr>
          </w:p>
        </w:tc>
        <w:tc>
          <w:tcPr>
            <w:tcW w:w="1382" w:type="dxa"/>
            <w:vAlign w:val="center"/>
          </w:tcPr>
          <w:p w14:paraId="68B2C1DD" w14:textId="77777777" w:rsidR="00000000" w:rsidRDefault="00000000">
            <w:pPr>
              <w:jc w:val="center"/>
              <w:rPr>
                <w:rFonts w:ascii="宏业立方符号" w:eastAsia="宏业立方符号" w:hAnsi="宋体" w:hint="eastAsia"/>
              </w:rPr>
            </w:pPr>
          </w:p>
        </w:tc>
        <w:tc>
          <w:tcPr>
            <w:tcW w:w="1383" w:type="dxa"/>
            <w:vAlign w:val="center"/>
          </w:tcPr>
          <w:p w14:paraId="2CC42250" w14:textId="77777777" w:rsidR="00000000" w:rsidRDefault="00000000">
            <w:pPr>
              <w:jc w:val="center"/>
              <w:rPr>
                <w:rFonts w:ascii="宏业立方符号" w:eastAsia="宏业立方符号" w:hAnsi="宋体" w:hint="eastAsia"/>
              </w:rPr>
            </w:pPr>
          </w:p>
        </w:tc>
      </w:tr>
      <w:tr w:rsidR="00000000" w14:paraId="2FA5A5ED" w14:textId="77777777">
        <w:trPr>
          <w:trHeight w:val="1230"/>
        </w:trPr>
        <w:tc>
          <w:tcPr>
            <w:tcW w:w="633" w:type="dxa"/>
            <w:vAlign w:val="center"/>
          </w:tcPr>
          <w:p w14:paraId="72AA8FC1" w14:textId="77777777" w:rsidR="00000000" w:rsidRDefault="00000000">
            <w:pPr>
              <w:jc w:val="center"/>
              <w:rPr>
                <w:rFonts w:ascii="宏业立方符号" w:eastAsia="宏业立方符号" w:hAnsi="宋体" w:hint="eastAsia"/>
              </w:rPr>
            </w:pPr>
          </w:p>
        </w:tc>
        <w:tc>
          <w:tcPr>
            <w:tcW w:w="1575" w:type="dxa"/>
            <w:vAlign w:val="center"/>
          </w:tcPr>
          <w:p w14:paraId="1459C8FD" w14:textId="77777777" w:rsidR="00000000" w:rsidRDefault="00000000">
            <w:pPr>
              <w:ind w:left="-28" w:rightChars="5" w:right="10"/>
              <w:jc w:val="center"/>
              <w:rPr>
                <w:rFonts w:ascii="宏业立方符号" w:eastAsia="宏业立方符号" w:hAnsi="宋体" w:hint="eastAsia"/>
              </w:rPr>
            </w:pPr>
          </w:p>
        </w:tc>
        <w:tc>
          <w:tcPr>
            <w:tcW w:w="1190" w:type="dxa"/>
            <w:vAlign w:val="center"/>
          </w:tcPr>
          <w:p w14:paraId="53805EB6" w14:textId="77777777" w:rsidR="00000000" w:rsidRDefault="00000000">
            <w:pPr>
              <w:jc w:val="center"/>
              <w:rPr>
                <w:rFonts w:ascii="宏业立方符号" w:eastAsia="宏业立方符号" w:hAnsi="宋体" w:hint="eastAsia"/>
              </w:rPr>
            </w:pPr>
          </w:p>
        </w:tc>
        <w:tc>
          <w:tcPr>
            <w:tcW w:w="1382" w:type="dxa"/>
            <w:vAlign w:val="center"/>
          </w:tcPr>
          <w:p w14:paraId="7EBE4CEC" w14:textId="77777777" w:rsidR="00000000" w:rsidRDefault="00000000">
            <w:pPr>
              <w:jc w:val="center"/>
              <w:rPr>
                <w:rFonts w:ascii="宏业立方符号" w:eastAsia="宏业立方符号" w:hAnsi="宋体" w:hint="eastAsia"/>
              </w:rPr>
            </w:pPr>
          </w:p>
        </w:tc>
        <w:tc>
          <w:tcPr>
            <w:tcW w:w="1383" w:type="dxa"/>
            <w:vAlign w:val="center"/>
          </w:tcPr>
          <w:p w14:paraId="6599EDA5" w14:textId="77777777" w:rsidR="00000000" w:rsidRDefault="00000000">
            <w:pPr>
              <w:jc w:val="center"/>
              <w:rPr>
                <w:rFonts w:ascii="宏业立方符号" w:eastAsia="宏业立方符号" w:hAnsi="宋体" w:hint="eastAsia"/>
              </w:rPr>
            </w:pPr>
          </w:p>
        </w:tc>
        <w:tc>
          <w:tcPr>
            <w:tcW w:w="1382" w:type="dxa"/>
            <w:vAlign w:val="center"/>
          </w:tcPr>
          <w:p w14:paraId="5D3ED324" w14:textId="77777777" w:rsidR="00000000" w:rsidRDefault="00000000">
            <w:pPr>
              <w:jc w:val="center"/>
              <w:rPr>
                <w:rFonts w:ascii="宏业立方符号" w:eastAsia="宏业立方符号" w:hAnsi="宋体" w:hint="eastAsia"/>
              </w:rPr>
            </w:pPr>
          </w:p>
        </w:tc>
        <w:tc>
          <w:tcPr>
            <w:tcW w:w="1383" w:type="dxa"/>
            <w:vAlign w:val="center"/>
          </w:tcPr>
          <w:p w14:paraId="4E37041D" w14:textId="77777777" w:rsidR="00000000" w:rsidRDefault="00000000">
            <w:pPr>
              <w:jc w:val="center"/>
              <w:rPr>
                <w:rFonts w:ascii="宏业立方符号" w:eastAsia="宏业立方符号" w:hAnsi="宋体" w:hint="eastAsia"/>
              </w:rPr>
            </w:pPr>
          </w:p>
        </w:tc>
      </w:tr>
    </w:tbl>
    <w:p w14:paraId="00DB4354" w14:textId="77777777" w:rsidR="00000000" w:rsidRDefault="00000000">
      <w:pPr>
        <w:rPr>
          <w:rFonts w:ascii="宏业立方符号" w:eastAsia="宏业立方符号" w:hAnsi="宋体" w:hint="eastAsia"/>
        </w:rPr>
      </w:pPr>
    </w:p>
    <w:p w14:paraId="76B292E7" w14:textId="77777777" w:rsidR="00000000" w:rsidRDefault="00000000">
      <w:pPr>
        <w:pStyle w:val="1"/>
        <w:spacing w:line="500" w:lineRule="exact"/>
        <w:rPr>
          <w:rFonts w:ascii="黑体" w:eastAsia="黑体" w:hAnsi="宋体" w:hint="eastAsia"/>
          <w:kern w:val="0"/>
          <w:sz w:val="28"/>
        </w:rPr>
      </w:pPr>
      <w:bookmarkStart w:id="1049" w:name="_Toc230431749"/>
      <w:bookmarkStart w:id="1050" w:name="_Toc230430584"/>
      <w:bookmarkStart w:id="1051" w:name="_Toc230430499"/>
      <w:bookmarkStart w:id="1052" w:name="_Toc230430414"/>
      <w:bookmarkStart w:id="1053" w:name="_Toc225568353"/>
      <w:r>
        <w:rPr>
          <w:rFonts w:ascii="黑体" w:eastAsia="黑体" w:hAnsi="宋体" w:hint="eastAsia"/>
          <w:kern w:val="0"/>
          <w:sz w:val="28"/>
        </w:rPr>
        <w:lastRenderedPageBreak/>
        <w:t>附表三 劳动力计划表</w:t>
      </w:r>
      <w:bookmarkEnd w:id="1049"/>
      <w:bookmarkEnd w:id="1050"/>
      <w:bookmarkEnd w:id="1051"/>
      <w:bookmarkEnd w:id="1052"/>
      <w:bookmarkEnd w:id="1053"/>
    </w:p>
    <w:p w14:paraId="3BBA9A43" w14:textId="77777777" w:rsidR="00000000" w:rsidRDefault="00000000">
      <w:pPr>
        <w:rPr>
          <w:rFonts w:ascii="宏业立方符号" w:eastAsia="宏业立方符号" w:hAnsi="宋体" w:hint="eastAsia"/>
          <w:sz w:val="24"/>
        </w:rPr>
      </w:pPr>
      <w:r>
        <w:rPr>
          <w:rFonts w:ascii="宏业立方符号" w:eastAsia="宏业立方符号" w:hAnsi="宋体" w:hint="eastAsia"/>
          <w:sz w:val="24"/>
        </w:rPr>
        <w:t>工程名称：</w:t>
      </w:r>
      <w:r>
        <w:rPr>
          <w:rFonts w:ascii="宏业立方符号" w:eastAsia="宏业立方符号" w:hAnsi="宋体" w:hint="eastAsia"/>
          <w:b/>
        </w:rPr>
        <w:t>南充市委党校教学科研楼装饰工程                                  单位：人</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825"/>
        <w:gridCol w:w="915"/>
      </w:tblGrid>
      <w:tr w:rsidR="00000000" w14:paraId="2A68B06F" w14:textId="77777777">
        <w:tblPrEx>
          <w:tblCellMar>
            <w:top w:w="0" w:type="dxa"/>
            <w:bottom w:w="0" w:type="dxa"/>
          </w:tblCellMar>
        </w:tblPrEx>
        <w:trPr>
          <w:cantSplit/>
          <w:trHeight w:val="300"/>
        </w:trPr>
        <w:tc>
          <w:tcPr>
            <w:tcW w:w="1155" w:type="dxa"/>
            <w:vMerge w:val="restart"/>
            <w:vAlign w:val="center"/>
          </w:tcPr>
          <w:p w14:paraId="00BCC267"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工  种</w:t>
            </w:r>
          </w:p>
        </w:tc>
        <w:tc>
          <w:tcPr>
            <w:tcW w:w="6825" w:type="dxa"/>
            <w:vAlign w:val="center"/>
          </w:tcPr>
          <w:p w14:paraId="647A9686"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按工程施工阶段投入劳动力情况(人数)</w:t>
            </w:r>
          </w:p>
        </w:tc>
        <w:tc>
          <w:tcPr>
            <w:tcW w:w="915" w:type="dxa"/>
            <w:vMerge w:val="restart"/>
            <w:vAlign w:val="center"/>
          </w:tcPr>
          <w:p w14:paraId="4DED79DB"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备注</w:t>
            </w:r>
          </w:p>
        </w:tc>
      </w:tr>
      <w:tr w:rsidR="00000000" w14:paraId="327C54F0" w14:textId="77777777">
        <w:tblPrEx>
          <w:tblCellMar>
            <w:top w:w="0" w:type="dxa"/>
            <w:bottom w:w="0" w:type="dxa"/>
          </w:tblCellMar>
        </w:tblPrEx>
        <w:trPr>
          <w:cantSplit/>
          <w:trHeight w:hRule="exact" w:val="506"/>
        </w:trPr>
        <w:tc>
          <w:tcPr>
            <w:tcW w:w="1155" w:type="dxa"/>
            <w:vMerge/>
            <w:vAlign w:val="center"/>
          </w:tcPr>
          <w:p w14:paraId="0D455F0E" w14:textId="77777777" w:rsidR="00000000" w:rsidRDefault="00000000">
            <w:pPr>
              <w:spacing w:line="360" w:lineRule="auto"/>
              <w:jc w:val="center"/>
              <w:rPr>
                <w:rFonts w:ascii="宏业立方符号" w:eastAsia="宏业立方符号" w:hAnsi="宋体" w:hint="eastAsia"/>
              </w:rPr>
            </w:pPr>
          </w:p>
        </w:tc>
        <w:tc>
          <w:tcPr>
            <w:tcW w:w="6825" w:type="dxa"/>
            <w:vAlign w:val="center"/>
          </w:tcPr>
          <w:p w14:paraId="395C4F90"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装饰工程全过程</w:t>
            </w:r>
          </w:p>
        </w:tc>
        <w:tc>
          <w:tcPr>
            <w:tcW w:w="915" w:type="dxa"/>
            <w:vMerge/>
            <w:vAlign w:val="center"/>
          </w:tcPr>
          <w:p w14:paraId="256518FC" w14:textId="77777777" w:rsidR="00000000" w:rsidRDefault="00000000">
            <w:pPr>
              <w:spacing w:line="360" w:lineRule="auto"/>
              <w:rPr>
                <w:rFonts w:ascii="宏业立方符号" w:eastAsia="宏业立方符号" w:hAnsi="宋体" w:hint="eastAsia"/>
              </w:rPr>
            </w:pPr>
          </w:p>
        </w:tc>
      </w:tr>
      <w:tr w:rsidR="00000000" w14:paraId="5C4BCD4F" w14:textId="77777777">
        <w:tblPrEx>
          <w:tblCellMar>
            <w:top w:w="0" w:type="dxa"/>
            <w:bottom w:w="0" w:type="dxa"/>
          </w:tblCellMar>
        </w:tblPrEx>
        <w:trPr>
          <w:cantSplit/>
          <w:trHeight w:hRule="exact" w:val="680"/>
        </w:trPr>
        <w:tc>
          <w:tcPr>
            <w:tcW w:w="1155" w:type="dxa"/>
            <w:vAlign w:val="center"/>
          </w:tcPr>
          <w:p w14:paraId="66D34969"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木模工</w:t>
            </w:r>
          </w:p>
        </w:tc>
        <w:tc>
          <w:tcPr>
            <w:tcW w:w="6825" w:type="dxa"/>
            <w:vAlign w:val="center"/>
          </w:tcPr>
          <w:p w14:paraId="52B43342"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20</w:t>
            </w:r>
          </w:p>
        </w:tc>
        <w:tc>
          <w:tcPr>
            <w:tcW w:w="915" w:type="dxa"/>
            <w:vAlign w:val="center"/>
          </w:tcPr>
          <w:p w14:paraId="661F5D51" w14:textId="77777777" w:rsidR="00000000" w:rsidRDefault="00000000">
            <w:pPr>
              <w:spacing w:line="360" w:lineRule="auto"/>
              <w:jc w:val="center"/>
              <w:rPr>
                <w:rFonts w:ascii="宏业立方符号" w:eastAsia="宏业立方符号" w:hAnsi="宋体" w:hint="eastAsia"/>
              </w:rPr>
            </w:pPr>
          </w:p>
        </w:tc>
      </w:tr>
      <w:tr w:rsidR="00000000" w14:paraId="30859D0D" w14:textId="77777777">
        <w:tblPrEx>
          <w:tblCellMar>
            <w:top w:w="0" w:type="dxa"/>
            <w:bottom w:w="0" w:type="dxa"/>
          </w:tblCellMar>
        </w:tblPrEx>
        <w:trPr>
          <w:cantSplit/>
          <w:trHeight w:hRule="exact" w:val="680"/>
        </w:trPr>
        <w:tc>
          <w:tcPr>
            <w:tcW w:w="1155" w:type="dxa"/>
            <w:vAlign w:val="center"/>
          </w:tcPr>
          <w:p w14:paraId="63102437"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架工</w:t>
            </w:r>
          </w:p>
        </w:tc>
        <w:tc>
          <w:tcPr>
            <w:tcW w:w="6825" w:type="dxa"/>
            <w:vAlign w:val="center"/>
          </w:tcPr>
          <w:p w14:paraId="7D4A4DFC"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15</w:t>
            </w:r>
          </w:p>
        </w:tc>
        <w:tc>
          <w:tcPr>
            <w:tcW w:w="915" w:type="dxa"/>
            <w:vAlign w:val="center"/>
          </w:tcPr>
          <w:p w14:paraId="269EADFD" w14:textId="77777777" w:rsidR="00000000" w:rsidRDefault="00000000">
            <w:pPr>
              <w:spacing w:line="360" w:lineRule="auto"/>
              <w:jc w:val="center"/>
              <w:rPr>
                <w:rFonts w:ascii="宏业立方符号" w:eastAsia="宏业立方符号" w:hAnsi="宋体" w:hint="eastAsia"/>
              </w:rPr>
            </w:pPr>
          </w:p>
        </w:tc>
      </w:tr>
      <w:tr w:rsidR="00000000" w14:paraId="11FDE4ED" w14:textId="77777777">
        <w:tblPrEx>
          <w:tblCellMar>
            <w:top w:w="0" w:type="dxa"/>
            <w:bottom w:w="0" w:type="dxa"/>
          </w:tblCellMar>
        </w:tblPrEx>
        <w:trPr>
          <w:cantSplit/>
          <w:trHeight w:hRule="exact" w:val="680"/>
        </w:trPr>
        <w:tc>
          <w:tcPr>
            <w:tcW w:w="1155" w:type="dxa"/>
            <w:vAlign w:val="center"/>
          </w:tcPr>
          <w:p w14:paraId="10E6C2E8"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电焊工</w:t>
            </w:r>
          </w:p>
        </w:tc>
        <w:tc>
          <w:tcPr>
            <w:tcW w:w="6825" w:type="dxa"/>
            <w:vAlign w:val="center"/>
          </w:tcPr>
          <w:p w14:paraId="7FD0072F"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8</w:t>
            </w:r>
          </w:p>
        </w:tc>
        <w:tc>
          <w:tcPr>
            <w:tcW w:w="915" w:type="dxa"/>
            <w:vAlign w:val="center"/>
          </w:tcPr>
          <w:p w14:paraId="6AB08C29" w14:textId="77777777" w:rsidR="00000000" w:rsidRDefault="00000000">
            <w:pPr>
              <w:spacing w:line="360" w:lineRule="auto"/>
              <w:jc w:val="center"/>
              <w:rPr>
                <w:rFonts w:ascii="宏业立方符号" w:eastAsia="宏业立方符号" w:hAnsi="宋体" w:hint="eastAsia"/>
              </w:rPr>
            </w:pPr>
          </w:p>
        </w:tc>
      </w:tr>
      <w:tr w:rsidR="00000000" w14:paraId="4E87F05D" w14:textId="77777777">
        <w:tblPrEx>
          <w:tblCellMar>
            <w:top w:w="0" w:type="dxa"/>
            <w:bottom w:w="0" w:type="dxa"/>
          </w:tblCellMar>
        </w:tblPrEx>
        <w:trPr>
          <w:cantSplit/>
          <w:trHeight w:hRule="exact" w:val="680"/>
        </w:trPr>
        <w:tc>
          <w:tcPr>
            <w:tcW w:w="1155" w:type="dxa"/>
            <w:vAlign w:val="center"/>
          </w:tcPr>
          <w:p w14:paraId="54441E61"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防水工</w:t>
            </w:r>
          </w:p>
        </w:tc>
        <w:tc>
          <w:tcPr>
            <w:tcW w:w="6825" w:type="dxa"/>
            <w:vAlign w:val="center"/>
          </w:tcPr>
          <w:p w14:paraId="544E579D"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20</w:t>
            </w:r>
          </w:p>
        </w:tc>
        <w:tc>
          <w:tcPr>
            <w:tcW w:w="915" w:type="dxa"/>
            <w:vAlign w:val="center"/>
          </w:tcPr>
          <w:p w14:paraId="5C83FCD9" w14:textId="77777777" w:rsidR="00000000" w:rsidRDefault="00000000">
            <w:pPr>
              <w:spacing w:line="360" w:lineRule="auto"/>
              <w:jc w:val="center"/>
              <w:rPr>
                <w:rFonts w:ascii="宏业立方符号" w:eastAsia="宏业立方符号" w:hAnsi="宋体" w:hint="eastAsia"/>
              </w:rPr>
            </w:pPr>
          </w:p>
        </w:tc>
      </w:tr>
      <w:tr w:rsidR="00000000" w14:paraId="2FF6092A" w14:textId="77777777">
        <w:tblPrEx>
          <w:tblCellMar>
            <w:top w:w="0" w:type="dxa"/>
            <w:bottom w:w="0" w:type="dxa"/>
          </w:tblCellMar>
        </w:tblPrEx>
        <w:trPr>
          <w:cantSplit/>
          <w:trHeight w:hRule="exact" w:val="680"/>
        </w:trPr>
        <w:tc>
          <w:tcPr>
            <w:tcW w:w="1155" w:type="dxa"/>
            <w:vAlign w:val="center"/>
          </w:tcPr>
          <w:p w14:paraId="501D1054"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电工</w:t>
            </w:r>
          </w:p>
        </w:tc>
        <w:tc>
          <w:tcPr>
            <w:tcW w:w="6825" w:type="dxa"/>
            <w:vAlign w:val="center"/>
          </w:tcPr>
          <w:p w14:paraId="0608399D"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25</w:t>
            </w:r>
          </w:p>
        </w:tc>
        <w:tc>
          <w:tcPr>
            <w:tcW w:w="915" w:type="dxa"/>
            <w:vAlign w:val="center"/>
          </w:tcPr>
          <w:p w14:paraId="04970060" w14:textId="77777777" w:rsidR="00000000" w:rsidRDefault="00000000">
            <w:pPr>
              <w:spacing w:line="360" w:lineRule="auto"/>
              <w:jc w:val="center"/>
              <w:rPr>
                <w:rFonts w:ascii="宏业立方符号" w:eastAsia="宏业立方符号" w:hAnsi="宋体" w:hint="eastAsia"/>
              </w:rPr>
            </w:pPr>
          </w:p>
        </w:tc>
      </w:tr>
      <w:tr w:rsidR="00000000" w14:paraId="24E6B33C" w14:textId="77777777">
        <w:tblPrEx>
          <w:tblCellMar>
            <w:top w:w="0" w:type="dxa"/>
            <w:bottom w:w="0" w:type="dxa"/>
          </w:tblCellMar>
        </w:tblPrEx>
        <w:trPr>
          <w:cantSplit/>
          <w:trHeight w:hRule="exact" w:val="680"/>
        </w:trPr>
        <w:tc>
          <w:tcPr>
            <w:tcW w:w="1155" w:type="dxa"/>
            <w:vAlign w:val="center"/>
          </w:tcPr>
          <w:p w14:paraId="0CCA6322"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机械工</w:t>
            </w:r>
          </w:p>
        </w:tc>
        <w:tc>
          <w:tcPr>
            <w:tcW w:w="6825" w:type="dxa"/>
            <w:vAlign w:val="center"/>
          </w:tcPr>
          <w:p w14:paraId="4B49BEC8"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10</w:t>
            </w:r>
          </w:p>
        </w:tc>
        <w:tc>
          <w:tcPr>
            <w:tcW w:w="915" w:type="dxa"/>
            <w:vAlign w:val="center"/>
          </w:tcPr>
          <w:p w14:paraId="6728D7AB" w14:textId="77777777" w:rsidR="00000000" w:rsidRDefault="00000000">
            <w:pPr>
              <w:spacing w:line="360" w:lineRule="auto"/>
              <w:jc w:val="center"/>
              <w:rPr>
                <w:rFonts w:ascii="宏业立方符号" w:eastAsia="宏业立方符号" w:hAnsi="宋体" w:hint="eastAsia"/>
              </w:rPr>
            </w:pPr>
          </w:p>
        </w:tc>
      </w:tr>
      <w:tr w:rsidR="00000000" w14:paraId="2616C69C" w14:textId="77777777">
        <w:tblPrEx>
          <w:tblCellMar>
            <w:top w:w="0" w:type="dxa"/>
            <w:bottom w:w="0" w:type="dxa"/>
          </w:tblCellMar>
        </w:tblPrEx>
        <w:trPr>
          <w:cantSplit/>
          <w:trHeight w:hRule="exact" w:val="680"/>
        </w:trPr>
        <w:tc>
          <w:tcPr>
            <w:tcW w:w="1155" w:type="dxa"/>
            <w:vAlign w:val="center"/>
          </w:tcPr>
          <w:p w14:paraId="4176BECB"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钳工</w:t>
            </w:r>
          </w:p>
        </w:tc>
        <w:tc>
          <w:tcPr>
            <w:tcW w:w="6825" w:type="dxa"/>
            <w:vAlign w:val="center"/>
          </w:tcPr>
          <w:p w14:paraId="03823BDB"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5</w:t>
            </w:r>
          </w:p>
        </w:tc>
        <w:tc>
          <w:tcPr>
            <w:tcW w:w="915" w:type="dxa"/>
            <w:vAlign w:val="center"/>
          </w:tcPr>
          <w:p w14:paraId="363EE653" w14:textId="77777777" w:rsidR="00000000" w:rsidRDefault="00000000">
            <w:pPr>
              <w:spacing w:line="360" w:lineRule="auto"/>
              <w:jc w:val="center"/>
              <w:rPr>
                <w:rFonts w:ascii="宏业立方符号" w:eastAsia="宏业立方符号" w:hAnsi="宋体" w:hint="eastAsia"/>
              </w:rPr>
            </w:pPr>
          </w:p>
        </w:tc>
      </w:tr>
      <w:tr w:rsidR="00000000" w14:paraId="36DEA975" w14:textId="77777777">
        <w:tblPrEx>
          <w:tblCellMar>
            <w:top w:w="0" w:type="dxa"/>
            <w:bottom w:w="0" w:type="dxa"/>
          </w:tblCellMar>
        </w:tblPrEx>
        <w:trPr>
          <w:cantSplit/>
          <w:trHeight w:hRule="exact" w:val="680"/>
        </w:trPr>
        <w:tc>
          <w:tcPr>
            <w:tcW w:w="1155" w:type="dxa"/>
            <w:vAlign w:val="center"/>
          </w:tcPr>
          <w:p w14:paraId="52CE1AF3"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机操工</w:t>
            </w:r>
          </w:p>
        </w:tc>
        <w:tc>
          <w:tcPr>
            <w:tcW w:w="6825" w:type="dxa"/>
            <w:vAlign w:val="center"/>
          </w:tcPr>
          <w:p w14:paraId="47ECB2AB"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5</w:t>
            </w:r>
          </w:p>
        </w:tc>
        <w:tc>
          <w:tcPr>
            <w:tcW w:w="915" w:type="dxa"/>
            <w:vAlign w:val="center"/>
          </w:tcPr>
          <w:p w14:paraId="5E8F3485" w14:textId="77777777" w:rsidR="00000000" w:rsidRDefault="00000000">
            <w:pPr>
              <w:spacing w:line="360" w:lineRule="auto"/>
              <w:jc w:val="center"/>
              <w:rPr>
                <w:rFonts w:ascii="宏业立方符号" w:eastAsia="宏业立方符号" w:hAnsi="宋体" w:hint="eastAsia"/>
              </w:rPr>
            </w:pPr>
          </w:p>
        </w:tc>
      </w:tr>
      <w:tr w:rsidR="00000000" w14:paraId="6DC4AA11" w14:textId="77777777">
        <w:tblPrEx>
          <w:tblCellMar>
            <w:top w:w="0" w:type="dxa"/>
            <w:bottom w:w="0" w:type="dxa"/>
          </w:tblCellMar>
        </w:tblPrEx>
        <w:trPr>
          <w:cantSplit/>
          <w:trHeight w:hRule="exact" w:val="680"/>
        </w:trPr>
        <w:tc>
          <w:tcPr>
            <w:tcW w:w="1155" w:type="dxa"/>
            <w:vAlign w:val="center"/>
          </w:tcPr>
          <w:p w14:paraId="1717D0DD"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机修工</w:t>
            </w:r>
          </w:p>
        </w:tc>
        <w:tc>
          <w:tcPr>
            <w:tcW w:w="6825" w:type="dxa"/>
            <w:vAlign w:val="center"/>
          </w:tcPr>
          <w:p w14:paraId="07B45C38"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5</w:t>
            </w:r>
          </w:p>
        </w:tc>
        <w:tc>
          <w:tcPr>
            <w:tcW w:w="915" w:type="dxa"/>
            <w:vAlign w:val="center"/>
          </w:tcPr>
          <w:p w14:paraId="2D429115" w14:textId="77777777" w:rsidR="00000000" w:rsidRDefault="00000000">
            <w:pPr>
              <w:spacing w:line="360" w:lineRule="auto"/>
              <w:jc w:val="center"/>
              <w:rPr>
                <w:rFonts w:ascii="宏业立方符号" w:eastAsia="宏业立方符号" w:hAnsi="宋体" w:hint="eastAsia"/>
              </w:rPr>
            </w:pPr>
          </w:p>
        </w:tc>
      </w:tr>
      <w:tr w:rsidR="00000000" w14:paraId="72BB4CCA" w14:textId="77777777">
        <w:tblPrEx>
          <w:tblCellMar>
            <w:top w:w="0" w:type="dxa"/>
            <w:bottom w:w="0" w:type="dxa"/>
          </w:tblCellMar>
        </w:tblPrEx>
        <w:trPr>
          <w:cantSplit/>
          <w:trHeight w:hRule="exact" w:val="680"/>
        </w:trPr>
        <w:tc>
          <w:tcPr>
            <w:tcW w:w="1155" w:type="dxa"/>
            <w:vAlign w:val="center"/>
          </w:tcPr>
          <w:p w14:paraId="2CBD4D68" w14:textId="77777777" w:rsidR="00000000" w:rsidRDefault="00000000">
            <w:pPr>
              <w:jc w:val="center"/>
              <w:rPr>
                <w:rFonts w:ascii="宏业立方符号" w:eastAsia="宏业立方符号" w:hAnsi="宋体" w:hint="eastAsia"/>
              </w:rPr>
            </w:pPr>
            <w:r>
              <w:rPr>
                <w:rFonts w:ascii="宏业立方符号" w:eastAsia="宏业立方符号" w:hAnsi="宋体" w:hint="eastAsia"/>
              </w:rPr>
              <w:t>油漆工</w:t>
            </w:r>
          </w:p>
        </w:tc>
        <w:tc>
          <w:tcPr>
            <w:tcW w:w="6825" w:type="dxa"/>
            <w:vAlign w:val="center"/>
          </w:tcPr>
          <w:p w14:paraId="754F52BD"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15</w:t>
            </w:r>
          </w:p>
        </w:tc>
        <w:tc>
          <w:tcPr>
            <w:tcW w:w="915" w:type="dxa"/>
            <w:vAlign w:val="center"/>
          </w:tcPr>
          <w:p w14:paraId="7F261331" w14:textId="77777777" w:rsidR="00000000" w:rsidRDefault="00000000">
            <w:pPr>
              <w:spacing w:line="360" w:lineRule="auto"/>
              <w:jc w:val="center"/>
              <w:rPr>
                <w:rFonts w:ascii="宏业立方符号" w:eastAsia="宏业立方符号" w:hAnsi="宋体" w:hint="eastAsia"/>
              </w:rPr>
            </w:pPr>
          </w:p>
        </w:tc>
      </w:tr>
      <w:tr w:rsidR="00000000" w14:paraId="4F59ABA7" w14:textId="77777777">
        <w:tblPrEx>
          <w:tblCellMar>
            <w:top w:w="0" w:type="dxa"/>
            <w:bottom w:w="0" w:type="dxa"/>
          </w:tblCellMar>
        </w:tblPrEx>
        <w:trPr>
          <w:cantSplit/>
          <w:trHeight w:hRule="exact" w:val="680"/>
        </w:trPr>
        <w:tc>
          <w:tcPr>
            <w:tcW w:w="1155" w:type="dxa"/>
            <w:vAlign w:val="center"/>
          </w:tcPr>
          <w:p w14:paraId="167DC351"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砖抹工</w:t>
            </w:r>
          </w:p>
        </w:tc>
        <w:tc>
          <w:tcPr>
            <w:tcW w:w="6825" w:type="dxa"/>
            <w:vAlign w:val="center"/>
          </w:tcPr>
          <w:p w14:paraId="71BABD7C"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20</w:t>
            </w:r>
          </w:p>
        </w:tc>
        <w:tc>
          <w:tcPr>
            <w:tcW w:w="915" w:type="dxa"/>
            <w:vAlign w:val="center"/>
          </w:tcPr>
          <w:p w14:paraId="24042DB1" w14:textId="77777777" w:rsidR="00000000" w:rsidRDefault="00000000">
            <w:pPr>
              <w:spacing w:line="360" w:lineRule="auto"/>
              <w:jc w:val="center"/>
              <w:rPr>
                <w:rFonts w:ascii="宏业立方符号" w:eastAsia="宏业立方符号" w:hAnsi="宋体" w:hint="eastAsia"/>
              </w:rPr>
            </w:pPr>
          </w:p>
        </w:tc>
      </w:tr>
      <w:tr w:rsidR="00000000" w14:paraId="6F7A82AB" w14:textId="77777777">
        <w:tblPrEx>
          <w:tblCellMar>
            <w:top w:w="0" w:type="dxa"/>
            <w:bottom w:w="0" w:type="dxa"/>
          </w:tblCellMar>
        </w:tblPrEx>
        <w:trPr>
          <w:cantSplit/>
          <w:trHeight w:hRule="exact" w:val="680"/>
        </w:trPr>
        <w:tc>
          <w:tcPr>
            <w:tcW w:w="1155" w:type="dxa"/>
            <w:vAlign w:val="center"/>
          </w:tcPr>
          <w:p w14:paraId="3E1B0307"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测量工</w:t>
            </w:r>
          </w:p>
        </w:tc>
        <w:tc>
          <w:tcPr>
            <w:tcW w:w="6825" w:type="dxa"/>
            <w:vAlign w:val="center"/>
          </w:tcPr>
          <w:p w14:paraId="2D5009D2"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w:t>
            </w:r>
          </w:p>
        </w:tc>
        <w:tc>
          <w:tcPr>
            <w:tcW w:w="915" w:type="dxa"/>
            <w:vAlign w:val="center"/>
          </w:tcPr>
          <w:p w14:paraId="729594CD" w14:textId="77777777" w:rsidR="00000000" w:rsidRDefault="00000000">
            <w:pPr>
              <w:spacing w:line="360" w:lineRule="auto"/>
              <w:jc w:val="center"/>
              <w:rPr>
                <w:rFonts w:ascii="宏业立方符号" w:eastAsia="宏业立方符号" w:hAnsi="宋体" w:hint="eastAsia"/>
              </w:rPr>
            </w:pPr>
          </w:p>
        </w:tc>
      </w:tr>
      <w:tr w:rsidR="00000000" w14:paraId="1373BA8D" w14:textId="77777777">
        <w:tblPrEx>
          <w:tblCellMar>
            <w:top w:w="0" w:type="dxa"/>
            <w:bottom w:w="0" w:type="dxa"/>
          </w:tblCellMar>
        </w:tblPrEx>
        <w:trPr>
          <w:cantSplit/>
          <w:trHeight w:hRule="exact" w:val="680"/>
        </w:trPr>
        <w:tc>
          <w:tcPr>
            <w:tcW w:w="1155" w:type="dxa"/>
            <w:vAlign w:val="center"/>
          </w:tcPr>
          <w:p w14:paraId="49F3C040"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试验工</w:t>
            </w:r>
          </w:p>
        </w:tc>
        <w:tc>
          <w:tcPr>
            <w:tcW w:w="6825" w:type="dxa"/>
            <w:vAlign w:val="center"/>
          </w:tcPr>
          <w:p w14:paraId="272320E8"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w:t>
            </w:r>
          </w:p>
        </w:tc>
        <w:tc>
          <w:tcPr>
            <w:tcW w:w="915" w:type="dxa"/>
            <w:vAlign w:val="center"/>
          </w:tcPr>
          <w:p w14:paraId="09B22CF7" w14:textId="77777777" w:rsidR="00000000" w:rsidRDefault="00000000">
            <w:pPr>
              <w:spacing w:line="360" w:lineRule="auto"/>
              <w:jc w:val="center"/>
              <w:rPr>
                <w:rFonts w:ascii="宏业立方符号" w:eastAsia="宏业立方符号" w:hAnsi="宋体" w:hint="eastAsia"/>
              </w:rPr>
            </w:pPr>
          </w:p>
        </w:tc>
      </w:tr>
      <w:tr w:rsidR="00000000" w14:paraId="11966248" w14:textId="77777777">
        <w:tblPrEx>
          <w:tblCellMar>
            <w:top w:w="0" w:type="dxa"/>
            <w:bottom w:w="0" w:type="dxa"/>
          </w:tblCellMar>
        </w:tblPrEx>
        <w:trPr>
          <w:cantSplit/>
          <w:trHeight w:hRule="exact" w:val="680"/>
        </w:trPr>
        <w:tc>
          <w:tcPr>
            <w:tcW w:w="1155" w:type="dxa"/>
            <w:vAlign w:val="center"/>
          </w:tcPr>
          <w:p w14:paraId="59C87D40"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材料保管</w:t>
            </w:r>
          </w:p>
        </w:tc>
        <w:tc>
          <w:tcPr>
            <w:tcW w:w="6825" w:type="dxa"/>
            <w:vAlign w:val="center"/>
          </w:tcPr>
          <w:p w14:paraId="7B79EBC5"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w:t>
            </w:r>
          </w:p>
        </w:tc>
        <w:tc>
          <w:tcPr>
            <w:tcW w:w="915" w:type="dxa"/>
            <w:vAlign w:val="center"/>
          </w:tcPr>
          <w:p w14:paraId="0F56D782" w14:textId="77777777" w:rsidR="00000000" w:rsidRDefault="00000000">
            <w:pPr>
              <w:spacing w:line="360" w:lineRule="auto"/>
              <w:jc w:val="center"/>
              <w:rPr>
                <w:rFonts w:ascii="宏业立方符号" w:eastAsia="宏业立方符号" w:hAnsi="宋体" w:hint="eastAsia"/>
              </w:rPr>
            </w:pPr>
          </w:p>
        </w:tc>
      </w:tr>
      <w:tr w:rsidR="00000000" w14:paraId="6241D7AE" w14:textId="77777777">
        <w:tblPrEx>
          <w:tblCellMar>
            <w:top w:w="0" w:type="dxa"/>
            <w:bottom w:w="0" w:type="dxa"/>
          </w:tblCellMar>
        </w:tblPrEx>
        <w:trPr>
          <w:cantSplit/>
          <w:trHeight w:hRule="exact" w:val="680"/>
        </w:trPr>
        <w:tc>
          <w:tcPr>
            <w:tcW w:w="1155" w:type="dxa"/>
            <w:vAlign w:val="center"/>
          </w:tcPr>
          <w:p w14:paraId="514525A5"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工地护警</w:t>
            </w:r>
          </w:p>
        </w:tc>
        <w:tc>
          <w:tcPr>
            <w:tcW w:w="6825" w:type="dxa"/>
            <w:vAlign w:val="center"/>
          </w:tcPr>
          <w:p w14:paraId="64C1FB56"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2</w:t>
            </w:r>
          </w:p>
        </w:tc>
        <w:tc>
          <w:tcPr>
            <w:tcW w:w="915" w:type="dxa"/>
            <w:vAlign w:val="center"/>
          </w:tcPr>
          <w:p w14:paraId="00D40EA1" w14:textId="77777777" w:rsidR="00000000" w:rsidRDefault="00000000">
            <w:pPr>
              <w:spacing w:line="360" w:lineRule="auto"/>
              <w:jc w:val="center"/>
              <w:rPr>
                <w:rFonts w:ascii="宏业立方符号" w:eastAsia="宏业立方符号" w:hAnsi="宋体" w:hint="eastAsia"/>
              </w:rPr>
            </w:pPr>
          </w:p>
        </w:tc>
      </w:tr>
      <w:tr w:rsidR="00000000" w14:paraId="566EB5A9" w14:textId="77777777">
        <w:tblPrEx>
          <w:tblCellMar>
            <w:top w:w="0" w:type="dxa"/>
            <w:bottom w:w="0" w:type="dxa"/>
          </w:tblCellMar>
        </w:tblPrEx>
        <w:trPr>
          <w:cantSplit/>
          <w:trHeight w:hRule="exact" w:val="680"/>
        </w:trPr>
        <w:tc>
          <w:tcPr>
            <w:tcW w:w="1155" w:type="dxa"/>
            <w:vAlign w:val="center"/>
          </w:tcPr>
          <w:p w14:paraId="12FC19F6"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普工</w:t>
            </w:r>
          </w:p>
        </w:tc>
        <w:tc>
          <w:tcPr>
            <w:tcW w:w="6825" w:type="dxa"/>
            <w:vAlign w:val="center"/>
          </w:tcPr>
          <w:p w14:paraId="6C7CB8F2" w14:textId="77777777" w:rsidR="00000000" w:rsidRDefault="00000000">
            <w:pPr>
              <w:spacing w:line="360" w:lineRule="auto"/>
              <w:jc w:val="center"/>
              <w:rPr>
                <w:rFonts w:ascii="宏业立方符号" w:eastAsia="宏业立方符号" w:hAnsi="宋体" w:hint="eastAsia"/>
              </w:rPr>
            </w:pPr>
            <w:r>
              <w:rPr>
                <w:rFonts w:ascii="宏业立方符号" w:eastAsia="宏业立方符号" w:hAnsi="宋体" w:hint="eastAsia"/>
              </w:rPr>
              <w:t>30</w:t>
            </w:r>
          </w:p>
        </w:tc>
        <w:tc>
          <w:tcPr>
            <w:tcW w:w="915" w:type="dxa"/>
            <w:vAlign w:val="center"/>
          </w:tcPr>
          <w:p w14:paraId="07D0202B" w14:textId="77777777" w:rsidR="00000000" w:rsidRDefault="00000000">
            <w:pPr>
              <w:spacing w:line="360" w:lineRule="auto"/>
              <w:jc w:val="center"/>
              <w:rPr>
                <w:rFonts w:ascii="宏业立方符号" w:eastAsia="宏业立方符号" w:hAnsi="宋体" w:hint="eastAsia"/>
              </w:rPr>
            </w:pPr>
          </w:p>
        </w:tc>
      </w:tr>
    </w:tbl>
    <w:p w14:paraId="703BFC64" w14:textId="77777777" w:rsidR="00000000" w:rsidRDefault="00000000">
      <w:pPr>
        <w:rPr>
          <w:rFonts w:ascii="宏业立方符号" w:eastAsia="宏业立方符号" w:hAnsi="宋体" w:hint="eastAsia"/>
        </w:rPr>
      </w:pPr>
    </w:p>
    <w:p w14:paraId="484E8D07" w14:textId="77777777" w:rsidR="00000000" w:rsidRDefault="00000000">
      <w:pPr>
        <w:rPr>
          <w:rFonts w:ascii="宏业立方符号" w:eastAsia="宏业立方符号" w:hAnsi="宋体" w:hint="eastAsia"/>
        </w:rPr>
      </w:pPr>
    </w:p>
    <w:p w14:paraId="08851366" w14:textId="77777777" w:rsidR="00000000" w:rsidRDefault="00000000">
      <w:pPr>
        <w:rPr>
          <w:rFonts w:ascii="宏业立方符号" w:eastAsia="宏业立方符号" w:hAnsi="宋体"/>
        </w:rPr>
        <w:sectPr w:rsidR="00000000">
          <w:pgSz w:w="11906" w:h="16838"/>
          <w:pgMar w:top="1701" w:right="1418" w:bottom="1418" w:left="1701" w:header="1134" w:footer="992" w:gutter="0"/>
          <w:cols w:space="720"/>
          <w:docGrid w:linePitch="312"/>
        </w:sectPr>
      </w:pPr>
    </w:p>
    <w:p w14:paraId="7445D8F6" w14:textId="77777777" w:rsidR="00000000" w:rsidRDefault="00000000">
      <w:pPr>
        <w:pStyle w:val="1"/>
        <w:spacing w:line="400" w:lineRule="exact"/>
        <w:rPr>
          <w:rFonts w:ascii="黑体" w:eastAsia="黑体" w:hAnsi="宋体" w:hint="eastAsia"/>
          <w:kern w:val="0"/>
          <w:sz w:val="28"/>
        </w:rPr>
      </w:pPr>
      <w:bookmarkStart w:id="1054" w:name="_Toc230431750"/>
      <w:bookmarkStart w:id="1055" w:name="_Toc230430585"/>
      <w:bookmarkStart w:id="1056" w:name="_Toc230430500"/>
      <w:bookmarkStart w:id="1057" w:name="_Toc230430415"/>
      <w:bookmarkStart w:id="1058" w:name="_Toc225568354"/>
      <w:r>
        <w:rPr>
          <w:rFonts w:ascii="黑体" w:eastAsia="黑体" w:hAnsi="宋体" w:hint="eastAsia"/>
          <w:kern w:val="0"/>
          <w:sz w:val="28"/>
        </w:rPr>
        <w:lastRenderedPageBreak/>
        <w:t>附表四 施工进度计划表</w:t>
      </w:r>
      <w:bookmarkEnd w:id="1054"/>
      <w:bookmarkEnd w:id="1055"/>
      <w:bookmarkEnd w:id="1056"/>
      <w:bookmarkEnd w:id="1057"/>
      <w:bookmarkEnd w:id="10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2048"/>
        <w:gridCol w:w="1281"/>
        <w:gridCol w:w="1281"/>
        <w:gridCol w:w="1282"/>
        <w:gridCol w:w="1281"/>
        <w:gridCol w:w="1282"/>
        <w:gridCol w:w="1281"/>
        <w:gridCol w:w="1282"/>
        <w:gridCol w:w="1281"/>
        <w:gridCol w:w="1282"/>
      </w:tblGrid>
      <w:tr w:rsidR="00000000" w14:paraId="282BCB9E" w14:textId="77777777">
        <w:trPr>
          <w:cantSplit/>
          <w:trHeight w:val="542"/>
        </w:trPr>
        <w:tc>
          <w:tcPr>
            <w:tcW w:w="521" w:type="dxa"/>
            <w:vMerge w:val="restart"/>
            <w:tcBorders>
              <w:top w:val="single" w:sz="4" w:space="0" w:color="auto"/>
              <w:left w:val="single" w:sz="4" w:space="0" w:color="auto"/>
              <w:bottom w:val="single" w:sz="4" w:space="0" w:color="auto"/>
              <w:right w:val="single" w:sz="4" w:space="0" w:color="auto"/>
            </w:tcBorders>
          </w:tcPr>
          <w:p w14:paraId="36A15C50" w14:textId="77777777" w:rsidR="00000000" w:rsidRDefault="00000000">
            <w:pPr>
              <w:rPr>
                <w:rFonts w:ascii="宏业立方符号" w:eastAsia="宏业立方符号" w:hint="eastAsia"/>
              </w:rPr>
            </w:pPr>
          </w:p>
          <w:p w14:paraId="675F4825" w14:textId="77777777" w:rsidR="00000000" w:rsidRDefault="00000000">
            <w:pPr>
              <w:rPr>
                <w:rFonts w:ascii="宏业立方符号" w:eastAsia="宏业立方符号" w:hint="eastAsia"/>
              </w:rPr>
            </w:pPr>
            <w:r>
              <w:rPr>
                <w:rFonts w:ascii="宏业立方符号" w:eastAsia="宏业立方符号" w:hint="eastAsia"/>
              </w:rPr>
              <w:t>序号</w:t>
            </w:r>
          </w:p>
        </w:tc>
        <w:tc>
          <w:tcPr>
            <w:tcW w:w="2048" w:type="dxa"/>
            <w:vMerge w:val="restart"/>
            <w:tcBorders>
              <w:top w:val="single" w:sz="4" w:space="0" w:color="auto"/>
              <w:left w:val="single" w:sz="4" w:space="0" w:color="auto"/>
              <w:bottom w:val="single" w:sz="4" w:space="0" w:color="auto"/>
              <w:right w:val="single" w:sz="4" w:space="0" w:color="auto"/>
            </w:tcBorders>
          </w:tcPr>
          <w:p w14:paraId="4D5FA089" w14:textId="6A4A6EB6" w:rsidR="00000000" w:rsidRDefault="00F22651">
            <w:pPr>
              <w:rPr>
                <w:rFonts w:ascii="宏业立方符号" w:eastAsia="宏业立方符号" w:hint="eastAsia"/>
              </w:rPr>
            </w:pPr>
            <w:r>
              <w:rPr>
                <w:rFonts w:ascii="宏业立方符号" w:eastAsia="宏业立方符号" w:hint="eastAsia"/>
                <w:noProof/>
              </w:rPr>
              <mc:AlternateContent>
                <mc:Choice Requires="wps">
                  <w:drawing>
                    <wp:anchor distT="0" distB="0" distL="114300" distR="114300" simplePos="0" relativeHeight="251666432" behindDoc="0" locked="0" layoutInCell="1" allowOverlap="1" wp14:anchorId="23E37CC2" wp14:editId="0C21085C">
                      <wp:simplePos x="0" y="0"/>
                      <wp:positionH relativeFrom="column">
                        <wp:posOffset>-58420</wp:posOffset>
                      </wp:positionH>
                      <wp:positionV relativeFrom="paragraph">
                        <wp:posOffset>34290</wp:posOffset>
                      </wp:positionV>
                      <wp:extent cx="1275715" cy="651510"/>
                      <wp:effectExtent l="10795" t="9525" r="8890" b="5715"/>
                      <wp:wrapNone/>
                      <wp:docPr id="39657269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651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D0B16" id="Line 3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7pt" to="95.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7CtgEAAE0DAAAOAAAAZHJzL2Uyb0RvYy54bWysU01v2zAMvQ/YfxB0XxQHcLsZcXpI2126&#10;LUC7H8BIsi1UFgVRiZ1/P0lNsmK7DfNBoPjx9PhIr+/m0bKjDmTQtbxaLDnTTqIyrm/5z5fHT585&#10;owhOgUWnW37SxO82Hz+sJ9/oFQ5olQ4sgThqJt/yIUbfCEFy0CPQAr12KdhhGCGma+iFCjAl9NGK&#10;1XJ5IyYMygeUmih579+CfFPwu07L+KPrSEdmW564xXKGcu7zKTZraPoAfjDyTAP+gcUIxqVHr1D3&#10;EIEdgvkLajQyIGEXFxJHgV1npC49pG6q5R/dPA/gdekliUP+KhP9P1j5/bh1u5Cpy9k9+yeUr8Qc&#10;bgdwvS4EXk4+Da7KUonJU3MtyRfyu8D20zdUKQcOEYsKcxfGDJn6Y3MR+3QVW8+RyeSsVrf1bVVz&#10;JlPspq7qqkxDQHOp9oHiV40jy0bLrXFZDGjg+EQxs4HmkpLdDh+NtWWg1rGp5V/qVV0KCK1ROZjT&#10;KPT7rQ3sCHklyldaS5H3aQEPThWwQYN6ONsRjH2z0+PWnRXJIuSNo2aP6rQLF6XSzArL837lpXh/&#10;L9W//4LNLwAAAP//AwBQSwMEFAAGAAgAAAAhAHcuP9jeAAAACAEAAA8AAABkcnMvZG93bnJldi54&#10;bWxMj81uwjAQhO+V+g7WIvWCwCb9gxAHVW1z41Jo1esSb5Oo8TrEBtI+fc2p3GY1o5lvs9VgW3Gk&#10;3jeONcymCgRx6UzDlYb3bTGZg/AB2WDrmDT8kIdVfn2VYWrcid/ouAmViCXsU9RQh9ClUvqyJot+&#10;6jri6H253mKIZ19J0+MplttWJko9SIsNx4UaO3quqfzeHKwGX3zQvvgdl2P1eVs5SvYv61fU+mY0&#10;PC1BBBrCfxjO+BEd8si0cwc2XrQaJoskJjXc34E424vZI4hdFGquQOaZvHwg/wMAAP//AwBQSwEC&#10;LQAUAAYACAAAACEAtoM4kv4AAADhAQAAEwAAAAAAAAAAAAAAAAAAAAAAW0NvbnRlbnRfVHlwZXNd&#10;LnhtbFBLAQItABQABgAIAAAAIQA4/SH/1gAAAJQBAAALAAAAAAAAAAAAAAAAAC8BAABfcmVscy8u&#10;cmVsc1BLAQItABQABgAIAAAAIQAyLp7CtgEAAE0DAAAOAAAAAAAAAAAAAAAAAC4CAABkcnMvZTJv&#10;RG9jLnhtbFBLAQItABQABgAIAAAAIQB3Lj/Y3gAAAAgBAAAPAAAAAAAAAAAAAAAAABAEAABkcnMv&#10;ZG93bnJldi54bWxQSwUGAAAAAAQABADzAAAAGwUAAAAA&#10;"/>
                  </w:pict>
                </mc:Fallback>
              </mc:AlternateContent>
            </w:r>
          </w:p>
          <w:p w14:paraId="689E9397" w14:textId="77777777" w:rsidR="00000000" w:rsidRDefault="00000000">
            <w:pPr>
              <w:ind w:firstLineChars="500" w:firstLine="1050"/>
              <w:rPr>
                <w:rFonts w:ascii="宏业立方符号" w:eastAsia="宏业立方符号" w:hint="eastAsia"/>
              </w:rPr>
            </w:pPr>
            <w:r>
              <w:rPr>
                <w:rFonts w:ascii="宏业立方符号" w:eastAsia="宏业立方符号" w:hint="eastAsia"/>
              </w:rPr>
              <w:t>日期</w:t>
            </w:r>
          </w:p>
          <w:p w14:paraId="2690F04F" w14:textId="77777777" w:rsidR="00000000" w:rsidRDefault="00000000">
            <w:pPr>
              <w:rPr>
                <w:rFonts w:ascii="宏业立方符号" w:eastAsia="宏业立方符号" w:hint="eastAsia"/>
              </w:rPr>
            </w:pPr>
          </w:p>
          <w:p w14:paraId="215FC21F" w14:textId="77777777" w:rsidR="00000000" w:rsidRDefault="00000000">
            <w:pPr>
              <w:rPr>
                <w:rFonts w:ascii="宏业立方符号" w:eastAsia="宏业立方符号" w:hint="eastAsia"/>
              </w:rPr>
            </w:pPr>
            <w:r>
              <w:rPr>
                <w:rFonts w:ascii="宏业立方符号" w:eastAsia="宏业立方符号" w:hint="eastAsia"/>
              </w:rPr>
              <w:t>分部分项工程</w:t>
            </w:r>
          </w:p>
        </w:tc>
        <w:tc>
          <w:tcPr>
            <w:tcW w:w="11533" w:type="dxa"/>
            <w:gridSpan w:val="9"/>
            <w:tcBorders>
              <w:top w:val="single" w:sz="4" w:space="0" w:color="auto"/>
              <w:left w:val="single" w:sz="4" w:space="0" w:color="auto"/>
              <w:bottom w:val="single" w:sz="4" w:space="0" w:color="auto"/>
              <w:right w:val="single" w:sz="4" w:space="0" w:color="auto"/>
            </w:tcBorders>
            <w:vAlign w:val="center"/>
          </w:tcPr>
          <w:p w14:paraId="71A6D44F" w14:textId="77777777" w:rsidR="00000000" w:rsidRDefault="00000000">
            <w:pPr>
              <w:jc w:val="center"/>
              <w:rPr>
                <w:rFonts w:ascii="宏业立方符号" w:eastAsia="宏业立方符号" w:hint="eastAsia"/>
              </w:rPr>
            </w:pPr>
            <w:r>
              <w:rPr>
                <w:rFonts w:ascii="宏业立方符号" w:eastAsia="宏业立方符号" w:hint="eastAsia"/>
              </w:rPr>
              <w:t>总工期90个日历天</w:t>
            </w:r>
          </w:p>
        </w:tc>
      </w:tr>
      <w:tr w:rsidR="00000000" w14:paraId="41D77E18" w14:textId="77777777">
        <w:trPr>
          <w:cantSplit/>
          <w:trHeight w:val="543"/>
        </w:trPr>
        <w:tc>
          <w:tcPr>
            <w:tcW w:w="521" w:type="dxa"/>
            <w:vMerge/>
            <w:tcBorders>
              <w:top w:val="single" w:sz="4" w:space="0" w:color="auto"/>
              <w:left w:val="single" w:sz="4" w:space="0" w:color="auto"/>
              <w:bottom w:val="single" w:sz="4" w:space="0" w:color="auto"/>
              <w:right w:val="single" w:sz="4" w:space="0" w:color="auto"/>
            </w:tcBorders>
            <w:vAlign w:val="center"/>
          </w:tcPr>
          <w:p w14:paraId="332F3C0C" w14:textId="77777777" w:rsidR="00000000" w:rsidRDefault="00000000">
            <w:pPr>
              <w:rPr>
                <w:rFonts w:ascii="宏业立方符号" w:eastAsia="宏业立方符号" w:hint="eastAsia"/>
              </w:rPr>
            </w:pPr>
          </w:p>
        </w:tc>
        <w:tc>
          <w:tcPr>
            <w:tcW w:w="2048" w:type="dxa"/>
            <w:vMerge/>
            <w:tcBorders>
              <w:top w:val="single" w:sz="4" w:space="0" w:color="auto"/>
              <w:left w:val="single" w:sz="4" w:space="0" w:color="auto"/>
              <w:bottom w:val="single" w:sz="4" w:space="0" w:color="auto"/>
              <w:right w:val="single" w:sz="4" w:space="0" w:color="auto"/>
            </w:tcBorders>
            <w:vAlign w:val="center"/>
          </w:tcPr>
          <w:p w14:paraId="361F756C" w14:textId="77777777" w:rsidR="00000000" w:rsidRDefault="00000000">
            <w:pPr>
              <w:rPr>
                <w:rFonts w:ascii="宏业立方符号" w:eastAsia="宏业立方符号" w:hint="eastAsia"/>
              </w:rPr>
            </w:pPr>
          </w:p>
        </w:tc>
        <w:tc>
          <w:tcPr>
            <w:tcW w:w="1281" w:type="dxa"/>
            <w:tcBorders>
              <w:top w:val="single" w:sz="4" w:space="0" w:color="auto"/>
              <w:left w:val="single" w:sz="4" w:space="0" w:color="auto"/>
              <w:bottom w:val="single" w:sz="4" w:space="0" w:color="auto"/>
              <w:right w:val="single" w:sz="4" w:space="0" w:color="auto"/>
            </w:tcBorders>
            <w:vAlign w:val="center"/>
          </w:tcPr>
          <w:p w14:paraId="6FE87AA3" w14:textId="77777777" w:rsidR="00000000" w:rsidRDefault="00000000">
            <w:pPr>
              <w:jc w:val="center"/>
              <w:rPr>
                <w:rFonts w:ascii="宏业立方符号" w:eastAsia="宏业立方符号" w:hint="eastAsia"/>
              </w:rPr>
            </w:pPr>
            <w:r>
              <w:rPr>
                <w:rFonts w:ascii="宏业立方符号" w:eastAsia="宏业立方符号" w:hint="eastAsia"/>
              </w:rPr>
              <w:t>10</w:t>
            </w:r>
          </w:p>
        </w:tc>
        <w:tc>
          <w:tcPr>
            <w:tcW w:w="1281" w:type="dxa"/>
            <w:tcBorders>
              <w:top w:val="single" w:sz="4" w:space="0" w:color="auto"/>
              <w:left w:val="single" w:sz="4" w:space="0" w:color="auto"/>
              <w:bottom w:val="single" w:sz="4" w:space="0" w:color="auto"/>
              <w:right w:val="single" w:sz="4" w:space="0" w:color="auto"/>
            </w:tcBorders>
            <w:vAlign w:val="center"/>
          </w:tcPr>
          <w:p w14:paraId="44B5A737" w14:textId="77777777" w:rsidR="00000000" w:rsidRDefault="00000000">
            <w:pPr>
              <w:jc w:val="center"/>
              <w:rPr>
                <w:rFonts w:ascii="宏业立方符号" w:eastAsia="宏业立方符号" w:hint="eastAsia"/>
              </w:rPr>
            </w:pPr>
            <w:r>
              <w:rPr>
                <w:rFonts w:ascii="宏业立方符号" w:eastAsia="宏业立方符号" w:hint="eastAsia"/>
              </w:rPr>
              <w:t>20</w:t>
            </w:r>
          </w:p>
        </w:tc>
        <w:tc>
          <w:tcPr>
            <w:tcW w:w="1282" w:type="dxa"/>
            <w:tcBorders>
              <w:top w:val="single" w:sz="4" w:space="0" w:color="auto"/>
              <w:left w:val="single" w:sz="4" w:space="0" w:color="auto"/>
              <w:bottom w:val="single" w:sz="4" w:space="0" w:color="auto"/>
              <w:right w:val="single" w:sz="4" w:space="0" w:color="auto"/>
            </w:tcBorders>
            <w:vAlign w:val="center"/>
          </w:tcPr>
          <w:p w14:paraId="07DCC752" w14:textId="77777777" w:rsidR="00000000" w:rsidRDefault="00000000">
            <w:pPr>
              <w:jc w:val="center"/>
              <w:rPr>
                <w:rFonts w:ascii="宏业立方符号" w:eastAsia="宏业立方符号" w:hint="eastAsia"/>
              </w:rPr>
            </w:pPr>
            <w:r>
              <w:rPr>
                <w:rFonts w:ascii="宏业立方符号" w:eastAsia="宏业立方符号" w:hint="eastAsia"/>
              </w:rPr>
              <w:t>30</w:t>
            </w:r>
          </w:p>
        </w:tc>
        <w:tc>
          <w:tcPr>
            <w:tcW w:w="1281" w:type="dxa"/>
            <w:tcBorders>
              <w:top w:val="single" w:sz="4" w:space="0" w:color="auto"/>
              <w:left w:val="single" w:sz="4" w:space="0" w:color="auto"/>
              <w:bottom w:val="single" w:sz="4" w:space="0" w:color="auto"/>
              <w:right w:val="single" w:sz="4" w:space="0" w:color="auto"/>
            </w:tcBorders>
            <w:vAlign w:val="center"/>
          </w:tcPr>
          <w:p w14:paraId="3BD73C34" w14:textId="77777777" w:rsidR="00000000" w:rsidRDefault="00000000">
            <w:pPr>
              <w:jc w:val="center"/>
              <w:rPr>
                <w:rFonts w:ascii="宏业立方符号" w:eastAsia="宏业立方符号" w:hint="eastAsia"/>
              </w:rPr>
            </w:pPr>
            <w:r>
              <w:rPr>
                <w:rFonts w:ascii="宏业立方符号" w:eastAsia="宏业立方符号" w:hint="eastAsia"/>
              </w:rPr>
              <w:t>40</w:t>
            </w:r>
          </w:p>
        </w:tc>
        <w:tc>
          <w:tcPr>
            <w:tcW w:w="1282" w:type="dxa"/>
            <w:tcBorders>
              <w:top w:val="single" w:sz="4" w:space="0" w:color="auto"/>
              <w:left w:val="single" w:sz="4" w:space="0" w:color="auto"/>
              <w:bottom w:val="single" w:sz="4" w:space="0" w:color="auto"/>
              <w:right w:val="single" w:sz="4" w:space="0" w:color="auto"/>
            </w:tcBorders>
            <w:vAlign w:val="center"/>
          </w:tcPr>
          <w:p w14:paraId="4B2D5F32" w14:textId="77777777" w:rsidR="00000000" w:rsidRDefault="00000000">
            <w:pPr>
              <w:jc w:val="center"/>
              <w:rPr>
                <w:rFonts w:ascii="宏业立方符号" w:eastAsia="宏业立方符号" w:hint="eastAsia"/>
              </w:rPr>
            </w:pPr>
            <w:r>
              <w:rPr>
                <w:rFonts w:ascii="宏业立方符号" w:eastAsia="宏业立方符号" w:hint="eastAsia"/>
              </w:rPr>
              <w:t>50</w:t>
            </w:r>
          </w:p>
        </w:tc>
        <w:tc>
          <w:tcPr>
            <w:tcW w:w="1281" w:type="dxa"/>
            <w:tcBorders>
              <w:top w:val="single" w:sz="4" w:space="0" w:color="auto"/>
              <w:left w:val="single" w:sz="4" w:space="0" w:color="auto"/>
              <w:bottom w:val="single" w:sz="4" w:space="0" w:color="auto"/>
              <w:right w:val="single" w:sz="4" w:space="0" w:color="auto"/>
            </w:tcBorders>
            <w:vAlign w:val="center"/>
          </w:tcPr>
          <w:p w14:paraId="26A9E5DF" w14:textId="77777777" w:rsidR="00000000" w:rsidRDefault="00000000">
            <w:pPr>
              <w:jc w:val="center"/>
              <w:rPr>
                <w:rFonts w:ascii="宏业立方符号" w:eastAsia="宏业立方符号" w:hint="eastAsia"/>
              </w:rPr>
            </w:pPr>
            <w:r>
              <w:rPr>
                <w:rFonts w:ascii="宏业立方符号" w:eastAsia="宏业立方符号" w:hint="eastAsia"/>
              </w:rPr>
              <w:t>60</w:t>
            </w:r>
          </w:p>
        </w:tc>
        <w:tc>
          <w:tcPr>
            <w:tcW w:w="1282" w:type="dxa"/>
            <w:tcBorders>
              <w:top w:val="single" w:sz="4" w:space="0" w:color="auto"/>
              <w:left w:val="single" w:sz="4" w:space="0" w:color="auto"/>
              <w:bottom w:val="single" w:sz="4" w:space="0" w:color="auto"/>
              <w:right w:val="single" w:sz="4" w:space="0" w:color="auto"/>
            </w:tcBorders>
            <w:vAlign w:val="center"/>
          </w:tcPr>
          <w:p w14:paraId="5EE45448" w14:textId="77777777" w:rsidR="00000000" w:rsidRDefault="00000000">
            <w:pPr>
              <w:jc w:val="center"/>
              <w:rPr>
                <w:rFonts w:ascii="宏业立方符号" w:eastAsia="宏业立方符号" w:hint="eastAsia"/>
              </w:rPr>
            </w:pPr>
            <w:r>
              <w:rPr>
                <w:rFonts w:ascii="宏业立方符号" w:eastAsia="宏业立方符号" w:hint="eastAsia"/>
              </w:rPr>
              <w:t>70</w:t>
            </w:r>
          </w:p>
        </w:tc>
        <w:tc>
          <w:tcPr>
            <w:tcW w:w="1281" w:type="dxa"/>
            <w:tcBorders>
              <w:top w:val="single" w:sz="4" w:space="0" w:color="auto"/>
              <w:left w:val="single" w:sz="4" w:space="0" w:color="auto"/>
              <w:bottom w:val="single" w:sz="4" w:space="0" w:color="auto"/>
              <w:right w:val="single" w:sz="4" w:space="0" w:color="auto"/>
            </w:tcBorders>
            <w:vAlign w:val="center"/>
          </w:tcPr>
          <w:p w14:paraId="788237CD" w14:textId="77777777" w:rsidR="00000000" w:rsidRDefault="00000000">
            <w:pPr>
              <w:jc w:val="center"/>
              <w:rPr>
                <w:rFonts w:ascii="宏业立方符号" w:eastAsia="宏业立方符号" w:hint="eastAsia"/>
              </w:rPr>
            </w:pPr>
            <w:r>
              <w:rPr>
                <w:rFonts w:ascii="宏业立方符号" w:eastAsia="宏业立方符号" w:hint="eastAsia"/>
              </w:rPr>
              <w:t>80</w:t>
            </w:r>
          </w:p>
        </w:tc>
        <w:tc>
          <w:tcPr>
            <w:tcW w:w="1282" w:type="dxa"/>
            <w:tcBorders>
              <w:top w:val="single" w:sz="4" w:space="0" w:color="auto"/>
              <w:left w:val="single" w:sz="4" w:space="0" w:color="auto"/>
              <w:bottom w:val="single" w:sz="4" w:space="0" w:color="auto"/>
              <w:right w:val="single" w:sz="4" w:space="0" w:color="auto"/>
            </w:tcBorders>
            <w:vAlign w:val="center"/>
          </w:tcPr>
          <w:p w14:paraId="36A3B806" w14:textId="77777777" w:rsidR="00000000" w:rsidRDefault="00000000">
            <w:pPr>
              <w:jc w:val="center"/>
              <w:rPr>
                <w:rFonts w:ascii="宏业立方符号" w:eastAsia="宏业立方符号" w:hint="eastAsia"/>
              </w:rPr>
            </w:pPr>
            <w:r>
              <w:rPr>
                <w:rFonts w:ascii="宏业立方符号" w:eastAsia="宏业立方符号" w:hint="eastAsia"/>
              </w:rPr>
              <w:t>90</w:t>
            </w:r>
          </w:p>
        </w:tc>
      </w:tr>
      <w:tr w:rsidR="00000000" w14:paraId="5E0EA831"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030D363D" w14:textId="77777777" w:rsidR="00000000" w:rsidRDefault="00000000">
            <w:pPr>
              <w:rPr>
                <w:rFonts w:ascii="宏业立方符号" w:eastAsia="宏业立方符号" w:hint="eastAsia"/>
              </w:rPr>
            </w:pPr>
            <w:r>
              <w:rPr>
                <w:rFonts w:ascii="宏业立方符号" w:eastAsia="宏业立方符号" w:hint="eastAsia"/>
              </w:rPr>
              <w:t>1</w:t>
            </w:r>
          </w:p>
        </w:tc>
        <w:tc>
          <w:tcPr>
            <w:tcW w:w="2048" w:type="dxa"/>
            <w:tcBorders>
              <w:top w:val="single" w:sz="4" w:space="0" w:color="auto"/>
              <w:left w:val="single" w:sz="4" w:space="0" w:color="auto"/>
              <w:bottom w:val="single" w:sz="4" w:space="0" w:color="auto"/>
              <w:right w:val="single" w:sz="4" w:space="0" w:color="auto"/>
            </w:tcBorders>
            <w:vAlign w:val="center"/>
          </w:tcPr>
          <w:p w14:paraId="2CE67BA2" w14:textId="77777777" w:rsidR="00000000" w:rsidRDefault="00000000">
            <w:pPr>
              <w:rPr>
                <w:rFonts w:ascii="宏业立方符号" w:eastAsia="宏业立方符号" w:hint="eastAsia"/>
              </w:rPr>
            </w:pPr>
            <w:r>
              <w:rPr>
                <w:rFonts w:ascii="宏业立方符号" w:eastAsia="宏业立方符号" w:hint="eastAsia"/>
              </w:rPr>
              <w:t>施工准备</w:t>
            </w:r>
          </w:p>
        </w:tc>
        <w:tc>
          <w:tcPr>
            <w:tcW w:w="1281" w:type="dxa"/>
            <w:tcBorders>
              <w:top w:val="single" w:sz="4" w:space="0" w:color="auto"/>
              <w:left w:val="single" w:sz="4" w:space="0" w:color="auto"/>
              <w:bottom w:val="single" w:sz="4" w:space="0" w:color="auto"/>
              <w:right w:val="single" w:sz="4" w:space="0" w:color="auto"/>
            </w:tcBorders>
            <w:vAlign w:val="center"/>
          </w:tcPr>
          <w:p w14:paraId="2121B58C" w14:textId="2E979C62"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68480" behindDoc="0" locked="0" layoutInCell="1" allowOverlap="1" wp14:anchorId="6935D88B" wp14:editId="6AA3F269">
                      <wp:simplePos x="0" y="0"/>
                      <wp:positionH relativeFrom="column">
                        <wp:posOffset>-53975</wp:posOffset>
                      </wp:positionH>
                      <wp:positionV relativeFrom="paragraph">
                        <wp:posOffset>278130</wp:posOffset>
                      </wp:positionV>
                      <wp:extent cx="114300" cy="635"/>
                      <wp:effectExtent l="20320" t="21590" r="27305" b="25400"/>
                      <wp:wrapNone/>
                      <wp:docPr id="190215557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92566" id="Line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1.9pt" to="4.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ZsgEAAEoDAAAOAAAAZHJzL2Uyb0RvYy54bWysU8lu2zAQvRfoPxC815LiNjAEyzk4TS9p&#10;ayDpB4y5SEQoDsGhLfnvS9KOu92KXIjZ+PjmzXB9N4+WHVUgg67jzaLmTDmB0ri+4z+eHz6sOKMI&#10;ToJFpzp+UsTvNu/frSffqhsc0EoVWAJx1E6+40OMvq0qEoMagRbolUtJjWGEmNzQVzLAlNBHW93U&#10;9W01YZA+oFBEKXp/TvJNwddaifhda1KR2Y4nbrGcoZz7fFabNbR9AD8YcaEB/8FiBOPSo1eoe4jA&#10;DsH8AzUaEZBQx4XAsUKtjVClh9RNU//VzdMAXpVekjjkrzLR28GKb8et24VMXczuyT+ieCHmcDuA&#10;61Uh8HzyaXBNlqqaPLXXK9khvwtsP31FmWrgELGoMOswZsjUH5uL2Ker2GqOTKRg03xc1mkkIqVu&#10;l58KPLSvN32g+EXhyLLRcWtcFgJaOD5SzEygfS3JYYcPxtoyTOvY1PHlqkngOUVojczZ4oR+v7WB&#10;HSHvQ72qU9EZ7Y+ygAcnC9qgQH6+2BGMPdvpdesucmQF8rpRu0d52oUMl700sELzslx5I373S9Wv&#10;L7D5CQAA//8DAFBLAwQUAAYACAAAACEA4790Z9wAAAAGAQAADwAAAGRycy9kb3ducmV2LnhtbEyP&#10;wU7DMBBE70j8g7VIXFDrFNLShjhVFeDAsaUS4ubGSxwRr6PYaVO+nu0Jjk8zmn2br0fXiiP2ofGk&#10;YDZNQCBV3jRUK9i/v06WIELUZHTrCRWcMcC6uL7KdWb8ibZ43MVa8AiFTCuwMXaZlKGy6HSY+g6J&#10;sy/fOx0Z+1qaXp943LXyPkkW0umG+ILVHZYWq+/d4BS8zTef2/HDnp8fyzK8/FTpMLtLlbq9GTdP&#10;ICKO8a8MF31Wh4KdDn4gE0SrYLKcc1NB+sAfcL5iPFxwBbLI5X/94hcAAP//AwBQSwECLQAUAAYA&#10;CAAAACEAtoM4kv4AAADhAQAAEwAAAAAAAAAAAAAAAAAAAAAAW0NvbnRlbnRfVHlwZXNdLnhtbFBL&#10;AQItABQABgAIAAAAIQA4/SH/1gAAAJQBAAALAAAAAAAAAAAAAAAAAC8BAABfcmVscy8ucmVsc1BL&#10;AQItABQABgAIAAAAIQDbZ+dZsgEAAEoDAAAOAAAAAAAAAAAAAAAAAC4CAABkcnMvZTJvRG9jLnht&#10;bFBLAQItABQABgAIAAAAIQDjv3Rn3AAAAAYBAAAPAAAAAAAAAAAAAAAAAAwEAABkcnMvZG93bnJl&#10;di54bWxQSwUGAAAAAAQABADzAAAAFQUAAAAA&#10;" strokecolor="green" strokeweight="3pt"/>
                  </w:pict>
                </mc:Fallback>
              </mc:AlternateContent>
            </w:r>
            <w:r>
              <w:rPr>
                <w:rFonts w:ascii="宏业立方符号" w:eastAsia="宏业立方符号" w:hint="eastAsia"/>
                <w:noProof/>
                <w:color w:val="800000"/>
              </w:rPr>
              <mc:AlternateContent>
                <mc:Choice Requires="wps">
                  <w:drawing>
                    <wp:anchor distT="0" distB="0" distL="114300" distR="114300" simplePos="0" relativeHeight="251667456" behindDoc="0" locked="0" layoutInCell="1" allowOverlap="1" wp14:anchorId="51C143EE" wp14:editId="1DBDFBB7">
                      <wp:simplePos x="0" y="0"/>
                      <wp:positionH relativeFrom="column">
                        <wp:posOffset>-53975</wp:posOffset>
                      </wp:positionH>
                      <wp:positionV relativeFrom="paragraph">
                        <wp:posOffset>278130</wp:posOffset>
                      </wp:positionV>
                      <wp:extent cx="635" cy="635"/>
                      <wp:effectExtent l="10795" t="12065" r="7620" b="6350"/>
                      <wp:wrapNone/>
                      <wp:docPr id="106046875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62727" id="Line 3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1.9pt" to="-4.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a6rAEAAEYDAAAOAAAAZHJzL2Uyb0RvYy54bWysUk1vGyEQvVfqf0Dc67VdOWpXXufgNL2k&#10;raWkP2AM7C4qy6AZ7F3/+wJ2nH7conBAM8PweO8x69tpcOJoiC36Ri5mcymMV6it7xr58+n+wycp&#10;OILX4NCbRp4My9vN+3frMdRmiT06bUgkEM/1GBrZxxjqqmLVmwF4hsH4dNgiDRBTSl2lCcaEPrhq&#10;OZ/fVCOSDoTKMKfq3flQbgp+2xoVf7QtmyhcIxO3WHYq+z7v1WYNdUcQeqsuNOAVLAawPj16hbqD&#10;COJA9j+owSpCxjbOFA4Vtq1VpmhIahbzf9Q89hBM0ZLM4XC1id8OVn0/bv2OMnU1+cfwgOoXC4/b&#10;HnxnCoGnU0gft8hWVWPg+nolJxx2JPbjN9SpBw4RiwtTS0OGTPrEVMw+Xc02UxQqFW8+rqRQqZ6D&#10;jA3187VAHL8aHEQOGumszy5ADccHjufW55Zc9nhvnSs/6bwYG/l5tVyVC4zO6nyY25i6/daROEKe&#10;hbIu7/7VRnjwuoD1BvSXSxzBunOceDp/sSKrz6PG9R71aUeZW87SZxVBl8HK0/BnXrpexn/zGwAA&#10;//8DAFBLAwQUAAYACAAAACEAo5Tb/9wAAAAHAQAADwAAAGRycy9kb3ducmV2LnhtbEyPwU7DMBBE&#10;70j8g7VIXKrUoS0ohDgVAnLjQgFx3cZLEhGv09htA1/P9gTH0Yxm3hTryfXqQGPoPBu4mqegiGtv&#10;O24MvL1WSQYqRGSLvWcy8E0B1uX5WYG59Ud+ocMmNkpKOORooI1xyLUOdUsOw9wPxOJ9+tFhFDk2&#10;2o54lHLX60Wa3miHHctCiwM9tFR/bfbOQKjeaVf9zOpZ+rFsPC12j89PaMzlxXR/ByrSFP/CcMIX&#10;dCiFaev3bIPqDSTZtSQNrJbyQPwkW4HanvQt6LLQ//nLXwAAAP//AwBQSwECLQAUAAYACAAAACEA&#10;toM4kv4AAADhAQAAEwAAAAAAAAAAAAAAAAAAAAAAW0NvbnRlbnRfVHlwZXNdLnhtbFBLAQItABQA&#10;BgAIAAAAIQA4/SH/1gAAAJQBAAALAAAAAAAAAAAAAAAAAC8BAABfcmVscy8ucmVsc1BLAQItABQA&#10;BgAIAAAAIQBcC0a6rAEAAEYDAAAOAAAAAAAAAAAAAAAAAC4CAABkcnMvZTJvRG9jLnhtbFBLAQIt&#10;ABQABgAIAAAAIQCjlNv/3AAAAAcBAAAPAAAAAAAAAAAAAAAAAAYEAABkcnMvZG93bnJldi54bWxQ&#10;SwUGAAAAAAQABADzAAAADwUAAAAA&#10;"/>
                  </w:pict>
                </mc:Fallback>
              </mc:AlternateContent>
            </w:r>
          </w:p>
        </w:tc>
        <w:tc>
          <w:tcPr>
            <w:tcW w:w="1281" w:type="dxa"/>
            <w:tcBorders>
              <w:top w:val="single" w:sz="4" w:space="0" w:color="auto"/>
              <w:left w:val="single" w:sz="4" w:space="0" w:color="auto"/>
              <w:bottom w:val="single" w:sz="4" w:space="0" w:color="auto"/>
              <w:right w:val="single" w:sz="4" w:space="0" w:color="auto"/>
            </w:tcBorders>
            <w:vAlign w:val="center"/>
          </w:tcPr>
          <w:p w14:paraId="253E6F1D"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6739684D"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206337BA"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195DA7AD"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38F647CD"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5B2D66E7"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77D1872D"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3C3BD2B1" w14:textId="77777777" w:rsidR="00000000" w:rsidRDefault="00000000">
            <w:pPr>
              <w:rPr>
                <w:rFonts w:ascii="宏业立方符号" w:eastAsia="宏业立方符号" w:hint="eastAsia"/>
                <w:color w:val="800000"/>
              </w:rPr>
            </w:pPr>
          </w:p>
        </w:tc>
      </w:tr>
      <w:tr w:rsidR="00000000" w14:paraId="519381CC"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73573C1C" w14:textId="77777777" w:rsidR="00000000" w:rsidRDefault="00000000">
            <w:pPr>
              <w:rPr>
                <w:rFonts w:ascii="宏业立方符号" w:eastAsia="宏业立方符号" w:hint="eastAsia"/>
              </w:rPr>
            </w:pPr>
            <w:r>
              <w:rPr>
                <w:rFonts w:ascii="宏业立方符号" w:eastAsia="宏业立方符号" w:hint="eastAsia"/>
              </w:rPr>
              <w:t>2</w:t>
            </w:r>
          </w:p>
        </w:tc>
        <w:tc>
          <w:tcPr>
            <w:tcW w:w="2048" w:type="dxa"/>
            <w:tcBorders>
              <w:top w:val="single" w:sz="4" w:space="0" w:color="auto"/>
              <w:left w:val="single" w:sz="4" w:space="0" w:color="auto"/>
              <w:bottom w:val="single" w:sz="4" w:space="0" w:color="auto"/>
              <w:right w:val="single" w:sz="4" w:space="0" w:color="auto"/>
            </w:tcBorders>
            <w:vAlign w:val="center"/>
          </w:tcPr>
          <w:p w14:paraId="74A9F5FB" w14:textId="77777777" w:rsidR="00000000" w:rsidRDefault="00000000">
            <w:pPr>
              <w:rPr>
                <w:rFonts w:ascii="宏业立方符号" w:eastAsia="宏业立方符号" w:hint="eastAsia"/>
              </w:rPr>
            </w:pPr>
            <w:r>
              <w:rPr>
                <w:rFonts w:ascii="宏业立方符号" w:eastAsia="宏业立方符号" w:hint="eastAsia"/>
              </w:rPr>
              <w:t>面砖工程</w:t>
            </w:r>
          </w:p>
        </w:tc>
        <w:tc>
          <w:tcPr>
            <w:tcW w:w="1281" w:type="dxa"/>
            <w:tcBorders>
              <w:top w:val="single" w:sz="4" w:space="0" w:color="auto"/>
              <w:left w:val="single" w:sz="4" w:space="0" w:color="auto"/>
              <w:bottom w:val="single" w:sz="4" w:space="0" w:color="auto"/>
              <w:right w:val="single" w:sz="4" w:space="0" w:color="auto"/>
            </w:tcBorders>
            <w:vAlign w:val="center"/>
          </w:tcPr>
          <w:p w14:paraId="374E891B" w14:textId="4CEFFBCD"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69504" behindDoc="0" locked="0" layoutInCell="1" allowOverlap="1" wp14:anchorId="7E57EFD4" wp14:editId="356709CE">
                      <wp:simplePos x="0" y="0"/>
                      <wp:positionH relativeFrom="column">
                        <wp:posOffset>60325</wp:posOffset>
                      </wp:positionH>
                      <wp:positionV relativeFrom="paragraph">
                        <wp:posOffset>221615</wp:posOffset>
                      </wp:positionV>
                      <wp:extent cx="815340" cy="8255"/>
                      <wp:effectExtent l="20320" t="24765" r="21590" b="24130"/>
                      <wp:wrapNone/>
                      <wp:docPr id="154606216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340" cy="825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CF394" id="Line 33"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7.45pt" to="68.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NQuwEAAFUDAAAOAAAAZHJzL2Uyb0RvYy54bWysU01v2zAMvQ/YfxB0X2ynyxAYcXpI1126&#10;LUC73Rl92MJkUZCU2Pn3E5Ug3cdt2EUQRfLx8ZHa3M+jZScVokHX8WZRc6acQGlc3/FvL4/v1pzF&#10;BE6CRac6flaR32/fvtlMvlVLHNBKFVgGcbGdfMeHlHxbVVEMaoS4QK9cdmoMI6Rshr6SAaaMPtpq&#10;WdcfqgmD9AGFijG/PlycfFvwtVYifdU6qsRsxzO3VM5QzgOd1XYDbR/AD0ZcacA/sBjBuFz0BvUA&#10;CdgxmL+gRiMCRtRpIXCsUGsjVOkhd9PUf3TzPIBXpZcsTvQ3meL/gxVfTju3D0RdzO7ZP6H4EZnD&#10;3QCuV4XAy9nnwTUkVTX52N5SyIh+H9hh+owyx8AxYVFh1mFk2hr/nRIJPHfK5iL7+Sa7mhMT+XHd&#10;rO7e5+GI7FovV6tSCVoCoVQfYvqkcGR06bg1jjSBFk5PMRGp1xB6dvhorC1ztY5NHb9bN3VdMiJa&#10;I8lLcTH0h50N7AS0GvW6zkEXtN/CAh6dLGiDAvnxek9g7OWeq1t3VYbEoM2L7QHleR8Ijqw8u0Lz&#10;ume0HL/aJer1N2x/AgAA//8DAFBLAwQUAAYACAAAACEAtz296d0AAAAHAQAADwAAAGRycy9kb3du&#10;cmV2LnhtbEyOzU7DMBCE70i8g7VI3KhDmxYS4lT8lVMvFATi5sZLEmGvo9hN0rdne4Lb7Mxo9ivW&#10;k7NiwD60nhRczxIQSJU3LdUK3t82V7cgQtRktPWECo4YYF2enxU6N36kVxx2sRY8QiHXCpoYu1zK&#10;UDXodJj5Domzb987Hfnsa2l6PfK4s3KeJCvpdEv8odEdPjZY/ewOTkH9/PD1KZ8+jsM2TSlul3Z8&#10;yTZKXV5M93cgIk7xrwwnfEaHkpn2/kAmCKsgW3JRwSLNQJzixQ2LPRurOciykP/5y18AAAD//wMA&#10;UEsBAi0AFAAGAAgAAAAhALaDOJL+AAAA4QEAABMAAAAAAAAAAAAAAAAAAAAAAFtDb250ZW50X1R5&#10;cGVzXS54bWxQSwECLQAUAAYACAAAACEAOP0h/9YAAACUAQAACwAAAAAAAAAAAAAAAAAvAQAAX3Jl&#10;bHMvLnJlbHNQSwECLQAUAAYACAAAACEAawWTULsBAABVAwAADgAAAAAAAAAAAAAAAAAuAgAAZHJz&#10;L2Uyb0RvYy54bWxQSwECLQAUAAYACAAAACEAtz296d0AAAAHAQAADwAAAAAAAAAAAAAAAAAVBAAA&#10;ZHJzL2Rvd25yZXYueG1sUEsFBgAAAAAEAAQA8wAAAB8FAAAAAA==&#10;" strokecolor="green" strokeweight="3pt"/>
                  </w:pict>
                </mc:Fallback>
              </mc:AlternateContent>
            </w:r>
          </w:p>
        </w:tc>
        <w:tc>
          <w:tcPr>
            <w:tcW w:w="1281" w:type="dxa"/>
            <w:tcBorders>
              <w:top w:val="single" w:sz="4" w:space="0" w:color="auto"/>
              <w:left w:val="single" w:sz="4" w:space="0" w:color="auto"/>
              <w:bottom w:val="single" w:sz="4" w:space="0" w:color="auto"/>
              <w:right w:val="single" w:sz="4" w:space="0" w:color="auto"/>
            </w:tcBorders>
            <w:vAlign w:val="center"/>
          </w:tcPr>
          <w:p w14:paraId="5AEEB270"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12406688"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4BAA1BD7"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57FAD5EE"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4CEDE899"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5E0106F4"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6874A285"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5D8BA706" w14:textId="77777777" w:rsidR="00000000" w:rsidRDefault="00000000">
            <w:pPr>
              <w:rPr>
                <w:rFonts w:ascii="宏业立方符号" w:eastAsia="宏业立方符号" w:hint="eastAsia"/>
                <w:color w:val="800000"/>
              </w:rPr>
            </w:pPr>
          </w:p>
        </w:tc>
      </w:tr>
      <w:tr w:rsidR="00000000" w14:paraId="2D619859"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22E7492D" w14:textId="77777777" w:rsidR="00000000" w:rsidRDefault="00000000">
            <w:pPr>
              <w:rPr>
                <w:rFonts w:ascii="宏业立方符号" w:eastAsia="宏业立方符号" w:hint="eastAsia"/>
              </w:rPr>
            </w:pPr>
            <w:r>
              <w:rPr>
                <w:rFonts w:ascii="宏业立方符号" w:eastAsia="宏业立方符号" w:hint="eastAsia"/>
              </w:rPr>
              <w:t>3</w:t>
            </w:r>
          </w:p>
        </w:tc>
        <w:tc>
          <w:tcPr>
            <w:tcW w:w="2048" w:type="dxa"/>
            <w:tcBorders>
              <w:top w:val="single" w:sz="4" w:space="0" w:color="auto"/>
              <w:left w:val="single" w:sz="4" w:space="0" w:color="auto"/>
              <w:bottom w:val="single" w:sz="4" w:space="0" w:color="auto"/>
              <w:right w:val="single" w:sz="4" w:space="0" w:color="auto"/>
            </w:tcBorders>
            <w:vAlign w:val="center"/>
          </w:tcPr>
          <w:p w14:paraId="1DEF0390" w14:textId="77777777" w:rsidR="00000000" w:rsidRDefault="00000000">
            <w:pPr>
              <w:rPr>
                <w:rFonts w:ascii="宏业立方符号" w:eastAsia="宏业立方符号" w:hint="eastAsia"/>
              </w:rPr>
            </w:pPr>
            <w:r>
              <w:rPr>
                <w:rFonts w:ascii="宏业立方符号" w:eastAsia="宏业立方符号" w:hint="eastAsia"/>
              </w:rPr>
              <w:t>大理石挂面工程</w:t>
            </w:r>
          </w:p>
        </w:tc>
        <w:tc>
          <w:tcPr>
            <w:tcW w:w="1281" w:type="dxa"/>
            <w:tcBorders>
              <w:top w:val="single" w:sz="4" w:space="0" w:color="auto"/>
              <w:left w:val="single" w:sz="4" w:space="0" w:color="auto"/>
              <w:bottom w:val="single" w:sz="4" w:space="0" w:color="auto"/>
              <w:right w:val="single" w:sz="4" w:space="0" w:color="auto"/>
            </w:tcBorders>
            <w:vAlign w:val="center"/>
          </w:tcPr>
          <w:p w14:paraId="75687856" w14:textId="6F41739A"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70528" behindDoc="0" locked="0" layoutInCell="1" allowOverlap="1" wp14:anchorId="0E988736" wp14:editId="2D5D4C36">
                      <wp:simplePos x="0" y="0"/>
                      <wp:positionH relativeFrom="column">
                        <wp:posOffset>737235</wp:posOffset>
                      </wp:positionH>
                      <wp:positionV relativeFrom="paragraph">
                        <wp:posOffset>194945</wp:posOffset>
                      </wp:positionV>
                      <wp:extent cx="1386840" cy="635"/>
                      <wp:effectExtent l="20955" t="19685" r="20955" b="27305"/>
                      <wp:wrapNone/>
                      <wp:docPr id="202920686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B897A" id="Line 3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5.35pt" to="167.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UAtQEAAEsDAAAOAAAAZHJzL2Uyb0RvYy54bWysU01v2zAMvQ/ofxB0b2w3XWAYcXpI1166&#10;LUC7H8BIsi1MFgVRiZ1/P0lJs6/bsAshiuTT4yO1fphHw47Kk0bb8mpRcqasQKlt3/Jvb0+3NWcU&#10;wEowaFXLT4r4w+bmw3pyjbrDAY1UnkUQS83kWj6E4JqiIDGoEWiBTtkY7NCPEKLr+0J6mCL6aIq7&#10;slwVE3rpPApFFG8fz0G+yfhdp0T42nWkAjMtj9xCtj7bfbLFZg1N78ENWlxowD+wGEHb+OgV6hEC&#10;sIPXf0GNWngk7MJC4Fhg12mhcg+xm6r8o5vXAZzKvURxyF1lov8HK74ct3bnE3Ux21f3guI7MYvb&#10;AWyvMoG3k4uDq5JUxeSouZYkh9zOs/30GWXMgUPArMLc+TFBxv7YnMU+XcVWc2AiXlbLelXfx5mI&#10;GFstP2Z8aN5LnafwrHBk6dByo21SAho4vlBIVKB5T0nXFp+0MXmaxrKp5cu6KstcQWi0TNGUR77f&#10;b41nR0gLUdZlTDqj/Zbm8WBlRhsUyE+XcwBtzuf4urEXPZIEad+o2aM87XyCS16cWKZ52a60Er/6&#10;OevnH9j8AAAA//8DAFBLAwQUAAYACAAAACEAEdLz2+AAAAAJAQAADwAAAGRycy9kb3ducmV2Lnht&#10;bEyPTU/DMAyG70j8h8hIXNCWlnYfKk2nqcCB4wbSxC1rTFvROFWTbh2/Hu8Ex9d+9PpxvplsJ044&#10;+NaRgngegUCqnGmpVvDx/jpbg/BBk9GdI1RwQQ+b4vYm15lxZ9rhaR9qwSXkM62gCaHPpPRVg1b7&#10;ueuRePflBqsDx6GWZtBnLredfIyipbS6Jb7Q6B7LBqvv/WgVvC22n7vp0FyeV2XpX36qdIwfUqXu&#10;76btE4iAU/iD4arP6lCw09GNZLzoOMfLmFEFSbQCwUCSpAsQx+tgDbLI5f8Pil8AAAD//wMAUEsB&#10;Ai0AFAAGAAgAAAAhALaDOJL+AAAA4QEAABMAAAAAAAAAAAAAAAAAAAAAAFtDb250ZW50X1R5cGVz&#10;XS54bWxQSwECLQAUAAYACAAAACEAOP0h/9YAAACUAQAACwAAAAAAAAAAAAAAAAAvAQAAX3JlbHMv&#10;LnJlbHNQSwECLQAUAAYACAAAACEAVBlFALUBAABLAwAADgAAAAAAAAAAAAAAAAAuAgAAZHJzL2Uy&#10;b0RvYy54bWxQSwECLQAUAAYACAAAACEAEdLz2+AAAAAJAQAADwAAAAAAAAAAAAAAAAAPBAAAZHJz&#10;L2Rvd25yZXYueG1sUEsFBgAAAAAEAAQA8wAAABwFAAAAAA==&#10;" strokecolor="green" strokeweight="3pt"/>
                  </w:pict>
                </mc:Fallback>
              </mc:AlternateContent>
            </w:r>
          </w:p>
        </w:tc>
        <w:tc>
          <w:tcPr>
            <w:tcW w:w="1281" w:type="dxa"/>
            <w:tcBorders>
              <w:top w:val="single" w:sz="4" w:space="0" w:color="auto"/>
              <w:left w:val="single" w:sz="4" w:space="0" w:color="auto"/>
              <w:bottom w:val="single" w:sz="4" w:space="0" w:color="auto"/>
              <w:right w:val="single" w:sz="4" w:space="0" w:color="auto"/>
            </w:tcBorders>
            <w:vAlign w:val="center"/>
          </w:tcPr>
          <w:p w14:paraId="43DD70F4"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21432845"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286C9A90"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69724254"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5F677D4F"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203F3603"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3407E3A9"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2DB5AAAE" w14:textId="77777777" w:rsidR="00000000" w:rsidRDefault="00000000">
            <w:pPr>
              <w:rPr>
                <w:rFonts w:ascii="宏业立方符号" w:eastAsia="宏业立方符号" w:hint="eastAsia"/>
                <w:color w:val="800000"/>
              </w:rPr>
            </w:pPr>
          </w:p>
        </w:tc>
      </w:tr>
      <w:tr w:rsidR="00000000" w14:paraId="6690F31A"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141E5E95" w14:textId="77777777" w:rsidR="00000000" w:rsidRDefault="00000000">
            <w:pPr>
              <w:rPr>
                <w:rFonts w:ascii="宏业立方符号" w:eastAsia="宏业立方符号" w:hint="eastAsia"/>
              </w:rPr>
            </w:pPr>
            <w:r>
              <w:rPr>
                <w:rFonts w:ascii="宏业立方符号" w:eastAsia="宏业立方符号" w:hint="eastAsia"/>
              </w:rPr>
              <w:t>4</w:t>
            </w:r>
          </w:p>
        </w:tc>
        <w:tc>
          <w:tcPr>
            <w:tcW w:w="2048" w:type="dxa"/>
            <w:tcBorders>
              <w:top w:val="single" w:sz="4" w:space="0" w:color="auto"/>
              <w:left w:val="single" w:sz="4" w:space="0" w:color="auto"/>
              <w:bottom w:val="single" w:sz="4" w:space="0" w:color="auto"/>
              <w:right w:val="single" w:sz="4" w:space="0" w:color="auto"/>
            </w:tcBorders>
            <w:vAlign w:val="center"/>
          </w:tcPr>
          <w:p w14:paraId="6C1F4235" w14:textId="77777777" w:rsidR="00000000" w:rsidRDefault="00000000">
            <w:pPr>
              <w:rPr>
                <w:rFonts w:ascii="宏业立方符号" w:eastAsia="宏业立方符号" w:hint="eastAsia"/>
              </w:rPr>
            </w:pPr>
            <w:r>
              <w:rPr>
                <w:rFonts w:ascii="宏业立方符号" w:eastAsia="宏业立方符号" w:hint="eastAsia"/>
              </w:rPr>
              <w:t>轻钢龙骨吊顶工程</w:t>
            </w:r>
          </w:p>
        </w:tc>
        <w:tc>
          <w:tcPr>
            <w:tcW w:w="1281" w:type="dxa"/>
            <w:tcBorders>
              <w:top w:val="single" w:sz="4" w:space="0" w:color="auto"/>
              <w:left w:val="single" w:sz="4" w:space="0" w:color="auto"/>
              <w:bottom w:val="single" w:sz="4" w:space="0" w:color="auto"/>
              <w:right w:val="single" w:sz="4" w:space="0" w:color="auto"/>
            </w:tcBorders>
            <w:vAlign w:val="center"/>
          </w:tcPr>
          <w:p w14:paraId="063BE16B"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42438A95"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34283F43" w14:textId="7091F73B"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71552" behindDoc="0" locked="0" layoutInCell="1" allowOverlap="1" wp14:anchorId="0C87EB60" wp14:editId="3305621E">
                      <wp:simplePos x="0" y="0"/>
                      <wp:positionH relativeFrom="column">
                        <wp:posOffset>361315</wp:posOffset>
                      </wp:positionH>
                      <wp:positionV relativeFrom="paragraph">
                        <wp:posOffset>210185</wp:posOffset>
                      </wp:positionV>
                      <wp:extent cx="720090" cy="635"/>
                      <wp:effectExtent l="24130" t="27940" r="27305" b="19050"/>
                      <wp:wrapNone/>
                      <wp:docPr id="20119484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21ECB" id="Line 3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16.55pt" to="85.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nFrtAEAAEoDAAAOAAAAZHJzL2Uyb0RvYy54bWysU8Fu2zAMvQ/YPwi6L3ZarMuMOD2k6y7d&#10;FqDdBzCSbAuTRYFU4uTvJylp1q23YhdCFMmnx0dqeXsYndgbYou+lfNZLYXxCrX1fSt/Pt1/WEjB&#10;EbwGh9608mhY3q7ev1tOoTFXOKDThkQC8dxMoZVDjKGpKlaDGYFnGIxPwQ5phJhc6itNMCX00VVX&#10;dX1TTUg6ECrDnG7vTkG5KvhdZ1T80XVsonCtTNxisVTsNttqtYSmJwiDVWca8AYWI1ifHr1A3UEE&#10;sSP7Cmq0ipCxizOFY4VdZ5UpPaRu5vU/3TwOEEzpJYnD4SIT/z9Y9X2/9hvK1NXBP4YHVL9YeFwP&#10;4HtTCDwdQxrcPEtVTYGbS0l2OGxIbKdvqFMO7CIWFQ4djRky9ScORezjRWxziEKly09pfJ/TSFQK&#10;3Vx/LPDQPFcG4vjV4CjyoZXO+iwENLB/4JiZQPOckq893lvnyjCdF1Mrrxfzui4VjM7qHM15TP12&#10;7UjsIe9DvahT0gntrzTCndcFbTCgv5zPEaw7ndPrzp/lyArkdeNmi/q4oQyXvTSwQvO8XHkjXvol&#10;688XWP0GAAD//wMAUEsDBBQABgAIAAAAIQAbcFii4AAAAAgBAAAPAAAAZHJzL2Rvd25yZXYueG1s&#10;TI/NTsMwEITvlXgHa5G4VNRJ0x8a4lRVgEOPLUiImxtv44h4HcVOm/L0OCc4zs5o5ttsO5iGXbBz&#10;tSUB8SwChlRaVVMl4OP97fEJmPOSlGwsoYAbOtjmd5NMpspe6YCXo69YKCGXSgHa+zbl3JUajXQz&#10;2yIF72w7I32QXcVVJ6+h3DR8HkUrbmRNYUHLFguN5fexNwL2y93XYfjUt5d1UbjXn3LRx9OFEA/3&#10;w+4ZmMfB/4VhxA/okAemk+1JOdYIWK42ISkgSWJgo7+OEmCn8TAHnmf8/wP5LwAAAP//AwBQSwEC&#10;LQAUAAYACAAAACEAtoM4kv4AAADhAQAAEwAAAAAAAAAAAAAAAAAAAAAAW0NvbnRlbnRfVHlwZXNd&#10;LnhtbFBLAQItABQABgAIAAAAIQA4/SH/1gAAAJQBAAALAAAAAAAAAAAAAAAAAC8BAABfcmVscy8u&#10;cmVsc1BLAQItABQABgAIAAAAIQB6DnFrtAEAAEoDAAAOAAAAAAAAAAAAAAAAAC4CAABkcnMvZTJv&#10;RG9jLnhtbFBLAQItABQABgAIAAAAIQAbcFii4AAAAAgBAAAPAAAAAAAAAAAAAAAAAA4EAABkcnMv&#10;ZG93bnJldi54bWxQSwUGAAAAAAQABADzAAAAGwUAAAAA&#10;" strokecolor="green" strokeweight="3pt"/>
                  </w:pict>
                </mc:Fallback>
              </mc:AlternateContent>
            </w:r>
          </w:p>
        </w:tc>
        <w:tc>
          <w:tcPr>
            <w:tcW w:w="1281" w:type="dxa"/>
            <w:tcBorders>
              <w:top w:val="single" w:sz="4" w:space="0" w:color="auto"/>
              <w:left w:val="single" w:sz="4" w:space="0" w:color="auto"/>
              <w:bottom w:val="single" w:sz="4" w:space="0" w:color="auto"/>
              <w:right w:val="single" w:sz="4" w:space="0" w:color="auto"/>
            </w:tcBorders>
            <w:vAlign w:val="center"/>
          </w:tcPr>
          <w:p w14:paraId="070FAB9C"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7F3730F9"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035EAE3B"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624EC4F4"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02E6B556"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67C75EE9" w14:textId="77777777" w:rsidR="00000000" w:rsidRDefault="00000000">
            <w:pPr>
              <w:rPr>
                <w:rFonts w:ascii="宏业立方符号" w:eastAsia="宏业立方符号" w:hint="eastAsia"/>
                <w:color w:val="800000"/>
              </w:rPr>
            </w:pPr>
          </w:p>
        </w:tc>
      </w:tr>
      <w:tr w:rsidR="00000000" w14:paraId="1DB0A0CA"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61CB10D9" w14:textId="77777777" w:rsidR="00000000" w:rsidRDefault="00000000">
            <w:pPr>
              <w:rPr>
                <w:rFonts w:ascii="宏业立方符号" w:eastAsia="宏业立方符号" w:hint="eastAsia"/>
              </w:rPr>
            </w:pPr>
            <w:r>
              <w:rPr>
                <w:rFonts w:ascii="宏业立方符号" w:eastAsia="宏业立方符号" w:hint="eastAsia"/>
              </w:rPr>
              <w:t>5</w:t>
            </w:r>
          </w:p>
        </w:tc>
        <w:tc>
          <w:tcPr>
            <w:tcW w:w="2048" w:type="dxa"/>
            <w:tcBorders>
              <w:top w:val="single" w:sz="4" w:space="0" w:color="auto"/>
              <w:left w:val="single" w:sz="4" w:space="0" w:color="auto"/>
              <w:bottom w:val="single" w:sz="4" w:space="0" w:color="auto"/>
              <w:right w:val="single" w:sz="4" w:space="0" w:color="auto"/>
            </w:tcBorders>
            <w:vAlign w:val="center"/>
          </w:tcPr>
          <w:p w14:paraId="46523DF5" w14:textId="77777777" w:rsidR="00000000" w:rsidRDefault="00000000">
            <w:pPr>
              <w:rPr>
                <w:rFonts w:ascii="宏业立方符号" w:eastAsia="宏业立方符号" w:hint="eastAsia"/>
              </w:rPr>
            </w:pPr>
            <w:r>
              <w:rPr>
                <w:rFonts w:ascii="宏业立方符号" w:eastAsia="宏业立方符号" w:hint="eastAsia"/>
              </w:rPr>
              <w:t>强化地板工程</w:t>
            </w:r>
          </w:p>
        </w:tc>
        <w:tc>
          <w:tcPr>
            <w:tcW w:w="1281" w:type="dxa"/>
            <w:tcBorders>
              <w:top w:val="single" w:sz="4" w:space="0" w:color="auto"/>
              <w:left w:val="single" w:sz="4" w:space="0" w:color="auto"/>
              <w:bottom w:val="single" w:sz="4" w:space="0" w:color="auto"/>
              <w:right w:val="single" w:sz="4" w:space="0" w:color="auto"/>
            </w:tcBorders>
            <w:vAlign w:val="center"/>
          </w:tcPr>
          <w:p w14:paraId="5C1FB3C6"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47408F9E"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12D26E54"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2DDF3C65" w14:textId="1746A8D5"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72576" behindDoc="0" locked="0" layoutInCell="1" allowOverlap="1" wp14:anchorId="555D83A9" wp14:editId="5CD5F5E1">
                      <wp:simplePos x="0" y="0"/>
                      <wp:positionH relativeFrom="column">
                        <wp:posOffset>226695</wp:posOffset>
                      </wp:positionH>
                      <wp:positionV relativeFrom="paragraph">
                        <wp:posOffset>225425</wp:posOffset>
                      </wp:positionV>
                      <wp:extent cx="1202690" cy="635"/>
                      <wp:effectExtent l="27305" t="26670" r="27305" b="20320"/>
                      <wp:wrapNone/>
                      <wp:docPr id="13703988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69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0D0EA" id="Line 3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7.75pt" to="112.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FtQEAAEsDAAAOAAAAZHJzL2Uyb0RvYy54bWysU02PGyEMvVfqf0Dcm5nJqlGKMtlDttvL&#10;to202x/gADODymCESWby7wskm37dql4sjO3H87PZ3M+jZScdyKBrebOoOdNOojKub/m3l8d3a84o&#10;glNg0emWnzXx++3bN5vJC73EAa3SgSUQR2LyLR9i9KKqSA56BFqg1y4FOwwjxOSGvlIBpoQ+2mpZ&#10;16tqwqB8QKmJ0u3DJci3Bb/rtIxfu450ZLbliVssNhR7yLbabkD0Afxg5JUG/AOLEYxLj96gHiAC&#10;OwbzF9RoZEDCLi4kjhV2nZG69JC6aeo/unkewOvSSxKH/E0m+n+w8stp5/YhU5eze/ZPKL8Tc7gb&#10;wPW6EHg5+zS4JktVTZ7ErSQ75PeBHabPqFIOHCMWFeYujBky9cfmIvb5JraeI5PpslnWy9WHNBOZ&#10;Yqu79wUfxGupDxQ/aRxZPrTcGpeVAAGnJ4qZCojXlHzt8NFYW6ZpHZtafrdu6rpUEFqjcjTnUegP&#10;OxvYCfJC1Os6JV3QfksLeHSqoA0a1MfrOYKxl3N63bqrHlmCvG8kDqjO+5DhspcmVmhetyuvxK9+&#10;yfr5B7Y/AAAA//8DAFBLAwQUAAYACAAAACEA3hL8e98AAAAIAQAADwAAAGRycy9kb3ducmV2Lnht&#10;bEyPwU7DMBBE70j8g7VIXBB1EpoWpXGqKsCBY1skxM2NlzhqvI5ip035epxTe1rtzmj2Tb4eTctO&#10;2LvGkoB4FgFDqqxqqBbwtf94fgXmvCQlW0so4IIO1sX9XS4zZc+0xdPO1yyEkMukAO19l3HuKo1G&#10;upntkIL2a3sjfVj7mqtenkO4aXkSRQtuZEPhg5Ydlhqr424wAj7Tzc92/NaXt2VZuve/aj7ET3Mh&#10;Hh/GzQqYx9FfzTDhB3QoAtPBDqQcawW8pMvgnGYKLOhJksbADtNhAbzI+W2B4h8AAP//AwBQSwEC&#10;LQAUAAYACAAAACEAtoM4kv4AAADhAQAAEwAAAAAAAAAAAAAAAAAAAAAAW0NvbnRlbnRfVHlwZXNd&#10;LnhtbFBLAQItABQABgAIAAAAIQA4/SH/1gAAAJQBAAALAAAAAAAAAAAAAAAAAC8BAABfcmVscy8u&#10;cmVsc1BLAQItABQABgAIAAAAIQA8T/bFtQEAAEsDAAAOAAAAAAAAAAAAAAAAAC4CAABkcnMvZTJv&#10;RG9jLnhtbFBLAQItABQABgAIAAAAIQDeEvx73wAAAAgBAAAPAAAAAAAAAAAAAAAAAA8EAABkcnMv&#10;ZG93bnJldi54bWxQSwUGAAAAAAQABADzAAAAGwUAAAAA&#10;" strokecolor="green" strokeweight="3pt"/>
                  </w:pict>
                </mc:Fallback>
              </mc:AlternateContent>
            </w:r>
          </w:p>
        </w:tc>
        <w:tc>
          <w:tcPr>
            <w:tcW w:w="1282" w:type="dxa"/>
            <w:tcBorders>
              <w:top w:val="single" w:sz="4" w:space="0" w:color="auto"/>
              <w:left w:val="single" w:sz="4" w:space="0" w:color="auto"/>
              <w:bottom w:val="single" w:sz="4" w:space="0" w:color="auto"/>
              <w:right w:val="single" w:sz="4" w:space="0" w:color="auto"/>
            </w:tcBorders>
            <w:vAlign w:val="center"/>
          </w:tcPr>
          <w:p w14:paraId="681CCB27"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33AA768E"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2D92E1D4"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76EE5D5A"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31802FA5" w14:textId="77777777" w:rsidR="00000000" w:rsidRDefault="00000000">
            <w:pPr>
              <w:rPr>
                <w:rFonts w:ascii="宏业立方符号" w:eastAsia="宏业立方符号" w:hint="eastAsia"/>
                <w:color w:val="800000"/>
              </w:rPr>
            </w:pPr>
          </w:p>
        </w:tc>
      </w:tr>
      <w:tr w:rsidR="00000000" w14:paraId="442B5BB6"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1C1522AD" w14:textId="77777777" w:rsidR="00000000" w:rsidRDefault="00000000">
            <w:pPr>
              <w:rPr>
                <w:rFonts w:ascii="宏业立方符号" w:eastAsia="宏业立方符号" w:hint="eastAsia"/>
              </w:rPr>
            </w:pPr>
            <w:r>
              <w:rPr>
                <w:rFonts w:ascii="宏业立方符号" w:eastAsia="宏业立方符号" w:hint="eastAsia"/>
              </w:rPr>
              <w:t>6</w:t>
            </w:r>
          </w:p>
        </w:tc>
        <w:tc>
          <w:tcPr>
            <w:tcW w:w="2048" w:type="dxa"/>
            <w:tcBorders>
              <w:top w:val="single" w:sz="4" w:space="0" w:color="auto"/>
              <w:left w:val="single" w:sz="4" w:space="0" w:color="auto"/>
              <w:bottom w:val="single" w:sz="4" w:space="0" w:color="auto"/>
              <w:right w:val="single" w:sz="4" w:space="0" w:color="auto"/>
            </w:tcBorders>
            <w:vAlign w:val="center"/>
          </w:tcPr>
          <w:p w14:paraId="71E010A6" w14:textId="77777777" w:rsidR="00000000" w:rsidRDefault="00000000">
            <w:pPr>
              <w:rPr>
                <w:rFonts w:ascii="宏业立方符号" w:eastAsia="宏业立方符号" w:hint="eastAsia"/>
              </w:rPr>
            </w:pPr>
            <w:r>
              <w:rPr>
                <w:rFonts w:ascii="宏业立方符号" w:eastAsia="宏业立方符号" w:hint="eastAsia"/>
              </w:rPr>
              <w:t>建筑给排水工程</w:t>
            </w:r>
          </w:p>
        </w:tc>
        <w:tc>
          <w:tcPr>
            <w:tcW w:w="1281" w:type="dxa"/>
            <w:tcBorders>
              <w:top w:val="single" w:sz="4" w:space="0" w:color="auto"/>
              <w:left w:val="single" w:sz="4" w:space="0" w:color="auto"/>
              <w:bottom w:val="single" w:sz="4" w:space="0" w:color="auto"/>
              <w:right w:val="single" w:sz="4" w:space="0" w:color="auto"/>
            </w:tcBorders>
            <w:vAlign w:val="center"/>
          </w:tcPr>
          <w:p w14:paraId="3BEBAD49"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5B63A275"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185C53A6"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2901C56C"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43FF89F7" w14:textId="0A468C5B"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73600" behindDoc="0" locked="0" layoutInCell="1" allowOverlap="1" wp14:anchorId="7F90D6AA" wp14:editId="5780FBBE">
                      <wp:simplePos x="0" y="0"/>
                      <wp:positionH relativeFrom="column">
                        <wp:posOffset>615950</wp:posOffset>
                      </wp:positionH>
                      <wp:positionV relativeFrom="paragraph">
                        <wp:posOffset>240665</wp:posOffset>
                      </wp:positionV>
                      <wp:extent cx="1440180" cy="635"/>
                      <wp:effectExtent l="20320" t="25400" r="25400" b="21590"/>
                      <wp:wrapNone/>
                      <wp:docPr id="21023057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2B5CD" id="Line 3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8.95pt" to="161.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gtQEAAEsDAAAOAAAAZHJzL2Uyb0RvYy54bWysU01v2zAMvQ/YfxB0X2y3XREYcXpI1126&#10;LUC7H8DowxYmi4KoxM6/n6Sk6T5uRS+EKJJPj4/U6m4eLTuoQAZdx5tFzZlyAqVxfcd/Pj98WnJG&#10;EZwEi051/KiI360/flhNvlVXOKCVKrAE4qidfMeHGH1bVSQGNQIt0CuXghrDCDG5oa9kgCmhj7a6&#10;quvbasIgfUChiNLt/SnI1wVfayXiD61JRWY7nrjFYkOxu2yr9QraPoAfjDjTgDewGMG49OgF6h4i&#10;sH0w/0GNRgQk1HEhcKxQayNU6SF109T/dPM0gFellyQO+YtM9H6w4vth47YhUxeze/KPKH4Rc7gZ&#10;wPWqEHg++jS4JktVTZ7aS0l2yG8D203fUKYc2EcsKsw6jBky9cfmIvbxIraaIxPpsrm5qZtlmolI&#10;sdvrzwUf2pdSHyh+VTiyfOi4NS4rAS0cHilmKtC+pORrhw/G2jJN69jU8etlU9elgtAamaM5j0K/&#10;29jADpAXol7WKemE9ldawL2TBW1QIL+czxGMPZ3T69ad9cgS5H2jdofyuA0ZLntpYoXmebvySvzp&#10;l6zXP7D+DQAA//8DAFBLAwQUAAYACAAAACEA4OZ6quAAAAAIAQAADwAAAGRycy9kb3ducmV2Lnht&#10;bEyPwU7DMAyG70i8Q2QkLoilWwfdStNpKnDguIGEuGWNaSoap2rSrePpMSe42fqt399XbCbXiSMO&#10;ofWkYD5LQCDV3rTUKHh7fb5dgQhRk9GdJ1RwxgCb8vKi0LnxJ9rhcR8bwSUUcq3AxtjnUobaotNh&#10;5nskzj794HTkdWikGfSJy10nF0lyL51uiT9Y3WNlsf7aj07By932Yze92/NjVlXh6btejvObpVLX&#10;V9P2AUTEKf4dwy8+o0PJTAc/kgmiU7DOWCUqSLM1CM7TRcoqBx5WCciykP8Fyh8AAAD//wMAUEsB&#10;Ai0AFAAGAAgAAAAhALaDOJL+AAAA4QEAABMAAAAAAAAAAAAAAAAAAAAAAFtDb250ZW50X1R5cGVz&#10;XS54bWxQSwECLQAUAAYACAAAACEAOP0h/9YAAACUAQAACwAAAAAAAAAAAAAAAAAvAQAAX3JlbHMv&#10;LnJlbHNQSwECLQAUAAYACAAAACEAodlP4LUBAABLAwAADgAAAAAAAAAAAAAAAAAuAgAAZHJzL2Uy&#10;b0RvYy54bWxQSwECLQAUAAYACAAAACEA4OZ6quAAAAAIAQAADwAAAAAAAAAAAAAAAAAPBAAAZHJz&#10;L2Rvd25yZXYueG1sUEsFBgAAAAAEAAQA8wAAABwFAAAAAA==&#10;" strokecolor="green" strokeweight="3pt"/>
                  </w:pict>
                </mc:Fallback>
              </mc:AlternateContent>
            </w:r>
          </w:p>
        </w:tc>
        <w:tc>
          <w:tcPr>
            <w:tcW w:w="1281" w:type="dxa"/>
            <w:tcBorders>
              <w:top w:val="single" w:sz="4" w:space="0" w:color="auto"/>
              <w:left w:val="single" w:sz="4" w:space="0" w:color="auto"/>
              <w:bottom w:val="single" w:sz="4" w:space="0" w:color="auto"/>
              <w:right w:val="single" w:sz="4" w:space="0" w:color="auto"/>
            </w:tcBorders>
            <w:vAlign w:val="center"/>
          </w:tcPr>
          <w:p w14:paraId="3D5C9861"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244E9E4D"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771BBA60"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7DC9DCDF" w14:textId="77777777" w:rsidR="00000000" w:rsidRDefault="00000000">
            <w:pPr>
              <w:rPr>
                <w:rFonts w:ascii="宏业立方符号" w:eastAsia="宏业立方符号" w:hint="eastAsia"/>
                <w:color w:val="800000"/>
              </w:rPr>
            </w:pPr>
          </w:p>
        </w:tc>
      </w:tr>
      <w:tr w:rsidR="00000000" w14:paraId="48546927"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4E6A22F8" w14:textId="77777777" w:rsidR="00000000" w:rsidRDefault="00000000">
            <w:pPr>
              <w:rPr>
                <w:rFonts w:ascii="宏业立方符号" w:eastAsia="宏业立方符号" w:hint="eastAsia"/>
              </w:rPr>
            </w:pPr>
            <w:r>
              <w:rPr>
                <w:rFonts w:ascii="宏业立方符号" w:eastAsia="宏业立方符号" w:hint="eastAsia"/>
              </w:rPr>
              <w:t>7</w:t>
            </w:r>
          </w:p>
        </w:tc>
        <w:tc>
          <w:tcPr>
            <w:tcW w:w="2048" w:type="dxa"/>
            <w:tcBorders>
              <w:top w:val="single" w:sz="4" w:space="0" w:color="auto"/>
              <w:left w:val="single" w:sz="4" w:space="0" w:color="auto"/>
              <w:bottom w:val="single" w:sz="4" w:space="0" w:color="auto"/>
              <w:right w:val="single" w:sz="4" w:space="0" w:color="auto"/>
            </w:tcBorders>
            <w:vAlign w:val="center"/>
          </w:tcPr>
          <w:p w14:paraId="58CC535E" w14:textId="77777777" w:rsidR="00000000" w:rsidRDefault="00000000">
            <w:pPr>
              <w:rPr>
                <w:rFonts w:ascii="宏业立方符号" w:eastAsia="宏业立方符号" w:hint="eastAsia"/>
              </w:rPr>
            </w:pPr>
            <w:r>
              <w:rPr>
                <w:rFonts w:ascii="宏业立方符号" w:eastAsia="宏业立方符号" w:hint="eastAsia"/>
              </w:rPr>
              <w:t>建筑电气工程</w:t>
            </w:r>
          </w:p>
        </w:tc>
        <w:tc>
          <w:tcPr>
            <w:tcW w:w="1281" w:type="dxa"/>
            <w:tcBorders>
              <w:top w:val="single" w:sz="4" w:space="0" w:color="auto"/>
              <w:left w:val="single" w:sz="4" w:space="0" w:color="auto"/>
              <w:bottom w:val="single" w:sz="4" w:space="0" w:color="auto"/>
              <w:right w:val="single" w:sz="4" w:space="0" w:color="auto"/>
            </w:tcBorders>
            <w:vAlign w:val="center"/>
          </w:tcPr>
          <w:p w14:paraId="31A71DBB"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732C6DF1" w14:textId="03933525"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74624" behindDoc="0" locked="0" layoutInCell="1" allowOverlap="1" wp14:anchorId="728823A7" wp14:editId="2CB3AA26">
                      <wp:simplePos x="0" y="0"/>
                      <wp:positionH relativeFrom="column">
                        <wp:posOffset>-65405</wp:posOffset>
                      </wp:positionH>
                      <wp:positionV relativeFrom="paragraph">
                        <wp:posOffset>220345</wp:posOffset>
                      </wp:positionV>
                      <wp:extent cx="4880610" cy="635"/>
                      <wp:effectExtent l="22225" t="26670" r="21590" b="20320"/>
                      <wp:wrapNone/>
                      <wp:docPr id="17929718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061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9B96E" id="Line 3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7.35pt" to="379.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SNtQEAAEsDAAAOAAAAZHJzL2Uyb0RvYy54bWysU01v2zAMvQ/YfxB0X2y3XWAYcXpI1166&#10;LkC7H8BIsi1UFgVRiZ1/X0lJs6/b0AshiuTT4yO1up1Hww7Kk0bb8mpRcqasQKlt3/KfL/dfas4o&#10;gJVg0KqWHxXx2/XnT6vJNeoKBzRSeRZBLDWTa/kQgmuKgsSgRqAFOmVjsEM/Qoiu7wvpYYrooymu&#10;ynJZTOil8ygUUby9OwX5OuN3nRLhR9eRCsy0PHIL2fpsd8kW6xU0vQc3aHGmAf/BYgRt46MXqDsI&#10;wPZe/wM1auGRsAsLgWOBXaeFyj3Ebqryr26eB3Aq9xLFIXeRiT4OVjwdNnbrE3Ux22f3iOKVmMXN&#10;ALZXmcDL0cXBVUmqYnLUXEqSQ27r2W76jjLmwD5gVmHu/JggY39szmIfL2KrOTARL2/qulxWcSYi&#10;xpbXXzM+NO+lzlN4UDiydGi50TYpAQ0cHikkKtC8p6Rri/famDxNY9nU8uu6KstcQWi0TNGUR77f&#10;bYxnB0gLUdZlTDqh/ZHmcW9lRhsUyG/ncwBtTuf4urFnPZIEad+o2aE8bn2CS16cWKZ53q60Er/7&#10;OevXH1i/AQAA//8DAFBLAwQUAAYACAAAACEAkSrSpd8AAAAJAQAADwAAAGRycy9kb3ducmV2Lnht&#10;bEyPwU6DQBCG7ya+w2ZMvJh2wVIhyNI0qAePrSbG2xZGlsjOEnZpqU/v9KTH+efLP98Um9n24oij&#10;7xwpiJcRCKTaNR21Ct7fXhYZCB80Nbp3hArO6GFTXl8VOm/ciXZ43IdWcAn5XCswIQy5lL42aLVf&#10;ugGJd19utDrwOLayGfWJy20v76PoQVrdEV8wesDKYP29n6yC1/X2czd/mPNTWlX++adOpvguUer2&#10;Zt4+ggg4hz8YLvqsDiU7HdxEjRe9gkUcrRhVsEpSEAyk64yDwyXIQJaF/P9B+QsAAP//AwBQSwEC&#10;LQAUAAYACAAAACEAtoM4kv4AAADhAQAAEwAAAAAAAAAAAAAAAAAAAAAAW0NvbnRlbnRfVHlwZXNd&#10;LnhtbFBLAQItABQABgAIAAAAIQA4/SH/1gAAAJQBAAALAAAAAAAAAAAAAAAAAC8BAABfcmVscy8u&#10;cmVsc1BLAQItABQABgAIAAAAIQCruuSNtQEAAEsDAAAOAAAAAAAAAAAAAAAAAC4CAABkcnMvZTJv&#10;RG9jLnhtbFBLAQItABQABgAIAAAAIQCRKtKl3wAAAAkBAAAPAAAAAAAAAAAAAAAAAA8EAABkcnMv&#10;ZG93bnJldi54bWxQSwUGAAAAAAQABADzAAAAGwUAAAAA&#10;" strokecolor="green" strokeweight="3pt"/>
                  </w:pict>
                </mc:Fallback>
              </mc:AlternateContent>
            </w:r>
          </w:p>
        </w:tc>
        <w:tc>
          <w:tcPr>
            <w:tcW w:w="1282" w:type="dxa"/>
            <w:tcBorders>
              <w:top w:val="single" w:sz="4" w:space="0" w:color="auto"/>
              <w:left w:val="single" w:sz="4" w:space="0" w:color="auto"/>
              <w:bottom w:val="single" w:sz="4" w:space="0" w:color="auto"/>
              <w:right w:val="single" w:sz="4" w:space="0" w:color="auto"/>
            </w:tcBorders>
            <w:vAlign w:val="center"/>
          </w:tcPr>
          <w:p w14:paraId="0A829CAE"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4FC188DD"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4EAC7554"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491DF8B3"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1DDAB50F"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6A60C59B"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1D89BE40" w14:textId="77777777" w:rsidR="00000000" w:rsidRDefault="00000000">
            <w:pPr>
              <w:rPr>
                <w:rFonts w:ascii="宏业立方符号" w:eastAsia="宏业立方符号" w:hint="eastAsia"/>
                <w:color w:val="800000"/>
              </w:rPr>
            </w:pPr>
          </w:p>
        </w:tc>
      </w:tr>
      <w:tr w:rsidR="00000000" w14:paraId="593A7DF5"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6952D714" w14:textId="77777777" w:rsidR="00000000" w:rsidRDefault="00000000">
            <w:pPr>
              <w:rPr>
                <w:rFonts w:ascii="宏业立方符号" w:eastAsia="宏业立方符号" w:hint="eastAsia"/>
              </w:rPr>
            </w:pPr>
            <w:r>
              <w:rPr>
                <w:rFonts w:ascii="宏业立方符号" w:eastAsia="宏业立方符号" w:hint="eastAsia"/>
              </w:rPr>
              <w:t>8</w:t>
            </w:r>
          </w:p>
        </w:tc>
        <w:tc>
          <w:tcPr>
            <w:tcW w:w="2048" w:type="dxa"/>
            <w:tcBorders>
              <w:top w:val="single" w:sz="4" w:space="0" w:color="auto"/>
              <w:left w:val="single" w:sz="4" w:space="0" w:color="auto"/>
              <w:bottom w:val="single" w:sz="4" w:space="0" w:color="auto"/>
              <w:right w:val="single" w:sz="4" w:space="0" w:color="auto"/>
            </w:tcBorders>
            <w:vAlign w:val="center"/>
          </w:tcPr>
          <w:p w14:paraId="2A121945" w14:textId="77777777" w:rsidR="00000000" w:rsidRDefault="00000000">
            <w:pPr>
              <w:rPr>
                <w:rFonts w:ascii="宏业立方符号" w:eastAsia="宏业立方符号" w:hint="eastAsia"/>
              </w:rPr>
            </w:pPr>
            <w:r>
              <w:rPr>
                <w:rFonts w:ascii="宏业立方符号" w:eastAsia="宏业立方符号" w:hint="eastAsia"/>
              </w:rPr>
              <w:t>其他工程</w:t>
            </w:r>
          </w:p>
        </w:tc>
        <w:tc>
          <w:tcPr>
            <w:tcW w:w="1281" w:type="dxa"/>
            <w:tcBorders>
              <w:top w:val="single" w:sz="4" w:space="0" w:color="auto"/>
              <w:left w:val="single" w:sz="4" w:space="0" w:color="auto"/>
              <w:bottom w:val="single" w:sz="4" w:space="0" w:color="auto"/>
              <w:right w:val="single" w:sz="4" w:space="0" w:color="auto"/>
            </w:tcBorders>
            <w:vAlign w:val="center"/>
          </w:tcPr>
          <w:p w14:paraId="13604156"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6EB74ED7"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09587CB4"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22B4BCC4"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0ABA6799"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2C251B7F"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269C927B" w14:textId="6040F87E" w:rsidR="00000000" w:rsidRDefault="00F22651">
            <w:pPr>
              <w:rPr>
                <w:rFonts w:ascii="宏业立方符号" w:eastAsia="宏业立方符号" w:hint="eastAsia"/>
                <w:color w:val="800000"/>
              </w:rPr>
            </w:pPr>
            <w:r>
              <w:rPr>
                <w:rFonts w:ascii="宏业立方符号" w:eastAsia="宏业立方符号" w:hint="eastAsia"/>
                <w:noProof/>
                <w:color w:val="800000"/>
                <w:lang w:val="en-US" w:eastAsia="zh-CN"/>
              </w:rPr>
              <mc:AlternateContent>
                <mc:Choice Requires="wps">
                  <w:drawing>
                    <wp:anchor distT="0" distB="0" distL="114300" distR="114300" simplePos="0" relativeHeight="251677696" behindDoc="0" locked="0" layoutInCell="1" allowOverlap="1" wp14:anchorId="6BCCAD16" wp14:editId="278624DD">
                      <wp:simplePos x="0" y="0"/>
                      <wp:positionH relativeFrom="column">
                        <wp:posOffset>581025</wp:posOffset>
                      </wp:positionH>
                      <wp:positionV relativeFrom="paragraph">
                        <wp:posOffset>211455</wp:posOffset>
                      </wp:positionV>
                      <wp:extent cx="772160" cy="635"/>
                      <wp:effectExtent l="22225" t="20320" r="24765" b="26670"/>
                      <wp:wrapNone/>
                      <wp:docPr id="15881112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16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25877" id="Line 39"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6.65pt" to="106.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6qsgEAAEoDAAAOAAAAZHJzL2Uyb0RvYy54bWysU01v2zAMvQ/ofxB0X2ynWFoYcXpI1166&#10;LUDbH8BIsi1MFgVRiZ1/P0l10nW7DfNBkPjx+PhIr++mwbCj8qTRNrxalJwpK1Bq2zX89eXh8y1n&#10;FMBKMGhVw0+K+N3m6tN6dLVaYo9GKs8iiKV6dA3vQ3B1UZDo1QC0QKdsdLboBwjx6btCehgj+mCK&#10;ZVmuihG9dB6FIorW+zcn32T8tlUi/GhbUoGZhkduIZ8+n/t0Fps11J0H12sx04B/YDGAtrHoBeoe&#10;ArCD139BDVp4JGzDQuBQYNtqoXIPsZuq/KOb5x6cyr1EcchdZKL/Byu+H7d25xN1Mdln94TiJzGL&#10;2x5spzKBl5OLg6uSVMXoqL6kpAe5nWf78RvKGAOHgFmFqfVDgoz9sSmLfbqIrabARDTe3CyrVRyJ&#10;iK7V9ZcMD/U503kKjwoHli4NN9omIaCG4xOFxATqc0gyW3zQxuRhGsvGhl/fVmWZMwiNlsmb4sh3&#10;+63x7AhpH/I3F/4Q5vFgZUbrFciv8z2ANm/3WN3YWY6kQFo3qvcoTzt/likOLNOclyttxO/vnP3+&#10;C2x+AQAA//8DAFBLAwQUAAYACAAAACEAjgzl8toAAAAIAQAADwAAAGRycy9kb3ducmV2LnhtbEyP&#10;wU7DMBBE70j8g7VI3KjjuqA2xKkQEjc4UPiAbbzEAXsdxW4b+HrcExxnZzTzttnOwYsjTWmIbEAt&#10;KhDEXbQD9wbe355u1iBSRrboI5OBb0qwbS8vGqxtPPErHXe5F6WEU40GXM5jLWXqHAVMizgSF+8j&#10;TgFzkVMv7YSnUh68XFbVnQw4cFlwONKjo+5rdwgGnldq81JJN+q19Sg/f7rkp2TM9dX8cA8i05z/&#10;wnDGL+jQFqZ9PLBNwhvYqNuSNKC1BlH8pdIKxP58WIFsG/n/gfYXAAD//wMAUEsBAi0AFAAGAAgA&#10;AAAhALaDOJL+AAAA4QEAABMAAAAAAAAAAAAAAAAAAAAAAFtDb250ZW50X1R5cGVzXS54bWxQSwEC&#10;LQAUAAYACAAAACEAOP0h/9YAAACUAQAACwAAAAAAAAAAAAAAAAAvAQAAX3JlbHMvLnJlbHNQSwEC&#10;LQAUAAYACAAAACEAxiV+qrIBAABKAwAADgAAAAAAAAAAAAAAAAAuAgAAZHJzL2Uyb0RvYy54bWxQ&#10;SwECLQAUAAYACAAAACEAjgzl8toAAAAIAQAADwAAAAAAAAAAAAAAAAAMBAAAZHJzL2Rvd25yZXYu&#10;eG1sUEsFBgAAAAAEAAQA8wAAABMFAAAAAA==&#10;" strokeweight="3pt"/>
                  </w:pict>
                </mc:Fallback>
              </mc:AlternateContent>
            </w:r>
          </w:p>
        </w:tc>
        <w:tc>
          <w:tcPr>
            <w:tcW w:w="1281" w:type="dxa"/>
            <w:tcBorders>
              <w:top w:val="single" w:sz="4" w:space="0" w:color="auto"/>
              <w:left w:val="single" w:sz="4" w:space="0" w:color="auto"/>
              <w:bottom w:val="single" w:sz="4" w:space="0" w:color="auto"/>
              <w:right w:val="single" w:sz="4" w:space="0" w:color="auto"/>
            </w:tcBorders>
            <w:vAlign w:val="center"/>
          </w:tcPr>
          <w:p w14:paraId="5FAC4D20"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7017B9A9" w14:textId="77777777" w:rsidR="00000000" w:rsidRDefault="00000000">
            <w:pPr>
              <w:rPr>
                <w:rFonts w:ascii="宏业立方符号" w:eastAsia="宏业立方符号" w:hint="eastAsia"/>
                <w:color w:val="800000"/>
              </w:rPr>
            </w:pPr>
          </w:p>
        </w:tc>
      </w:tr>
      <w:tr w:rsidR="00000000" w14:paraId="0EB754F0"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33FEF9B2" w14:textId="77777777" w:rsidR="00000000" w:rsidRDefault="00000000">
            <w:pPr>
              <w:rPr>
                <w:rFonts w:ascii="宏业立方符号" w:eastAsia="宏业立方符号" w:hint="eastAsia"/>
              </w:rPr>
            </w:pPr>
            <w:r>
              <w:rPr>
                <w:rFonts w:ascii="宏业立方符号" w:eastAsia="宏业立方符号" w:hint="eastAsia"/>
              </w:rPr>
              <w:t>9</w:t>
            </w:r>
          </w:p>
        </w:tc>
        <w:tc>
          <w:tcPr>
            <w:tcW w:w="2048" w:type="dxa"/>
            <w:tcBorders>
              <w:top w:val="single" w:sz="4" w:space="0" w:color="auto"/>
              <w:left w:val="single" w:sz="4" w:space="0" w:color="auto"/>
              <w:bottom w:val="single" w:sz="4" w:space="0" w:color="auto"/>
              <w:right w:val="single" w:sz="4" w:space="0" w:color="auto"/>
            </w:tcBorders>
            <w:vAlign w:val="center"/>
          </w:tcPr>
          <w:p w14:paraId="57BDE566" w14:textId="77777777" w:rsidR="00000000" w:rsidRDefault="00000000">
            <w:pPr>
              <w:rPr>
                <w:rFonts w:ascii="宏业立方符号" w:eastAsia="宏业立方符号" w:hint="eastAsia"/>
              </w:rPr>
            </w:pPr>
            <w:r>
              <w:rPr>
                <w:rFonts w:ascii="宏业立方符号" w:eastAsia="宏业立方符号" w:hint="eastAsia"/>
              </w:rPr>
              <w:t>竣工资料准备</w:t>
            </w:r>
          </w:p>
        </w:tc>
        <w:tc>
          <w:tcPr>
            <w:tcW w:w="1281" w:type="dxa"/>
            <w:tcBorders>
              <w:top w:val="single" w:sz="4" w:space="0" w:color="auto"/>
              <w:left w:val="single" w:sz="4" w:space="0" w:color="auto"/>
              <w:bottom w:val="single" w:sz="4" w:space="0" w:color="auto"/>
              <w:right w:val="single" w:sz="4" w:space="0" w:color="auto"/>
            </w:tcBorders>
            <w:vAlign w:val="center"/>
          </w:tcPr>
          <w:p w14:paraId="2B165BB0"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13C83C6B"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03C2814F"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57E75C29"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61C76E07"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3AD4FA47"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179259AD"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6486FA31" w14:textId="7396C9EE" w:rsidR="00000000" w:rsidRDefault="00F22651">
            <w:pPr>
              <w:rPr>
                <w:rFonts w:ascii="宏业立方符号" w:eastAsia="宏业立方符号" w:hint="eastAsia"/>
                <w:color w:val="800000"/>
              </w:rPr>
            </w:pPr>
            <w:r>
              <w:rPr>
                <w:rFonts w:ascii="宏业立方符号" w:eastAsia="宏业立方符号" w:hint="eastAsia"/>
                <w:noProof/>
                <w:color w:val="800000"/>
              </w:rPr>
              <mc:AlternateContent>
                <mc:Choice Requires="wps">
                  <w:drawing>
                    <wp:anchor distT="0" distB="0" distL="114300" distR="114300" simplePos="0" relativeHeight="251675648" behindDoc="0" locked="0" layoutInCell="1" allowOverlap="1" wp14:anchorId="261902BB" wp14:editId="355406D4">
                      <wp:simplePos x="0" y="0"/>
                      <wp:positionH relativeFrom="column">
                        <wp:posOffset>591185</wp:posOffset>
                      </wp:positionH>
                      <wp:positionV relativeFrom="paragraph">
                        <wp:posOffset>226695</wp:posOffset>
                      </wp:positionV>
                      <wp:extent cx="746760" cy="635"/>
                      <wp:effectExtent l="27305" t="19050" r="26035" b="27940"/>
                      <wp:wrapNone/>
                      <wp:docPr id="144793451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C94EB" id="Line 4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7.85pt" to="105.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IttQEAAEoDAAAOAAAAZHJzL2Uyb0RvYy54bWysU01v2zAMvQ/YfxB0X+y0WxoYcXpI1126&#10;LUC7H8BIsi1MFgVSiZN/P0lJs6/bsAshiuTT4yO1uj+OThwMsUXfyvmslsJ4hdr6vpXfXh7fLaXg&#10;CF6DQ29aeTIs79dv36ym0JgbHNBpQyKBeG6m0MohxtBUFavBjMAzDManYIc0Qkwu9ZUmmBL66Kqb&#10;ul5UE5IOhMowp9uHc1CuC37XGRW/dh2bKFwrE7dYLBW7y7Zar6DpCcJg1YUG/AOLEaxPj16hHiCC&#10;2JP9C2q0ipCxizOFY4VdZ5UpPaRu5vUf3TwPEEzpJYnD4SoT/z9Y9eWw8VvK1NXRP4cnVN9ZeNwM&#10;4HtTCLycQhrcPEtVTYGba0l2OGxJ7KbPqFMO7CMWFY4djRky9SeORezTVWxzjEKly7v3i7tFGolK&#10;ocXthwIPzWtlII6fDI4iH1rprM9CQAOHJ46ZCTSvKfna46N1rgzTeTG18nY5r+tSweisztGcx9Tv&#10;No7EAfI+1Ms6JZ3Rfksj3Htd0AYD+uPlHMG68zm97vxFjqxAXjdudqhPW8pw2UsDKzQvy5U34le/&#10;ZP38AusfAAAA//8DAFBLAwQUAAYACAAAACEAux95NOAAAAAIAQAADwAAAGRycy9kb3ducmV2Lnht&#10;bEyPzU7DMBCE70i8g7VIXBB10h9aQpyqCnDosQUJcXPjJY6I11HstClPz/YEt92d0ew3+Xp0rThi&#10;HxpPCtJJAgKp8qahWsH72+v9CkSImoxuPaGCMwZYF9dXuc6MP9EOj/tYCw6hkGkFNsYukzJUFp0O&#10;E98hsfble6cjr30tTa9PHO5aOU2SB+l0Q/zB6g5Li9X3fnAKtovN5278sOfnZVmGl59qPqR3c6Vu&#10;b8bNE4iIY/wzwwWf0aFgpoMfyATRKnicpexUMFssQbA+TRMeDpfDCmSRy/8Fil8AAAD//wMAUEsB&#10;Ai0AFAAGAAgAAAAhALaDOJL+AAAA4QEAABMAAAAAAAAAAAAAAAAAAAAAAFtDb250ZW50X1R5cGVz&#10;XS54bWxQSwECLQAUAAYACAAAACEAOP0h/9YAAACUAQAACwAAAAAAAAAAAAAAAAAvAQAAX3JlbHMv&#10;LnJlbHNQSwECLQAUAAYACAAAACEAbS5SLbUBAABKAwAADgAAAAAAAAAAAAAAAAAuAgAAZHJzL2Uy&#10;b0RvYy54bWxQSwECLQAUAAYACAAAACEAux95NOAAAAAIAQAADwAAAAAAAAAAAAAAAAAPBAAAZHJz&#10;L2Rvd25yZXYueG1sUEsFBgAAAAAEAAQA8wAAABwFAAAAAA==&#10;" strokecolor="green" strokeweight="3pt"/>
                  </w:pict>
                </mc:Fallback>
              </mc:AlternateContent>
            </w:r>
          </w:p>
        </w:tc>
        <w:tc>
          <w:tcPr>
            <w:tcW w:w="1282" w:type="dxa"/>
            <w:tcBorders>
              <w:top w:val="single" w:sz="4" w:space="0" w:color="auto"/>
              <w:left w:val="single" w:sz="4" w:space="0" w:color="auto"/>
              <w:bottom w:val="single" w:sz="4" w:space="0" w:color="auto"/>
              <w:right w:val="single" w:sz="4" w:space="0" w:color="auto"/>
            </w:tcBorders>
            <w:vAlign w:val="center"/>
          </w:tcPr>
          <w:p w14:paraId="29391A6B" w14:textId="77777777" w:rsidR="00000000" w:rsidRDefault="00000000">
            <w:pPr>
              <w:rPr>
                <w:rFonts w:ascii="宏业立方符号" w:eastAsia="宏业立方符号" w:hint="eastAsia"/>
                <w:color w:val="800000"/>
              </w:rPr>
            </w:pPr>
          </w:p>
        </w:tc>
      </w:tr>
      <w:tr w:rsidR="00000000" w14:paraId="3602D003" w14:textId="77777777">
        <w:trPr>
          <w:trHeight w:val="624"/>
        </w:trPr>
        <w:tc>
          <w:tcPr>
            <w:tcW w:w="521" w:type="dxa"/>
            <w:tcBorders>
              <w:top w:val="single" w:sz="4" w:space="0" w:color="auto"/>
              <w:left w:val="single" w:sz="4" w:space="0" w:color="auto"/>
              <w:bottom w:val="single" w:sz="4" w:space="0" w:color="auto"/>
              <w:right w:val="single" w:sz="4" w:space="0" w:color="auto"/>
            </w:tcBorders>
            <w:vAlign w:val="center"/>
          </w:tcPr>
          <w:p w14:paraId="2A423B67" w14:textId="77777777" w:rsidR="00000000" w:rsidRDefault="00000000">
            <w:pPr>
              <w:rPr>
                <w:rFonts w:ascii="宏业立方符号" w:eastAsia="宏业立方符号" w:hint="eastAsia"/>
              </w:rPr>
            </w:pPr>
            <w:r>
              <w:rPr>
                <w:rFonts w:ascii="宏业立方符号" w:eastAsia="宏业立方符号" w:hint="eastAsia"/>
              </w:rPr>
              <w:t>10</w:t>
            </w:r>
          </w:p>
        </w:tc>
        <w:tc>
          <w:tcPr>
            <w:tcW w:w="2048" w:type="dxa"/>
            <w:tcBorders>
              <w:top w:val="single" w:sz="4" w:space="0" w:color="auto"/>
              <w:left w:val="single" w:sz="4" w:space="0" w:color="auto"/>
              <w:bottom w:val="single" w:sz="4" w:space="0" w:color="auto"/>
              <w:right w:val="single" w:sz="4" w:space="0" w:color="auto"/>
            </w:tcBorders>
            <w:vAlign w:val="center"/>
          </w:tcPr>
          <w:p w14:paraId="49EDAB72" w14:textId="77777777" w:rsidR="00000000" w:rsidRDefault="00000000">
            <w:pPr>
              <w:rPr>
                <w:rFonts w:ascii="宏业立方符号" w:eastAsia="宏业立方符号" w:hint="eastAsia"/>
              </w:rPr>
            </w:pPr>
            <w:r>
              <w:rPr>
                <w:rFonts w:ascii="宏业立方符号" w:eastAsia="宏业立方符号" w:hint="eastAsia"/>
              </w:rPr>
              <w:t>竣工验收</w:t>
            </w:r>
          </w:p>
        </w:tc>
        <w:tc>
          <w:tcPr>
            <w:tcW w:w="1281" w:type="dxa"/>
            <w:tcBorders>
              <w:top w:val="single" w:sz="4" w:space="0" w:color="auto"/>
              <w:left w:val="single" w:sz="4" w:space="0" w:color="auto"/>
              <w:bottom w:val="single" w:sz="4" w:space="0" w:color="auto"/>
              <w:right w:val="single" w:sz="4" w:space="0" w:color="auto"/>
            </w:tcBorders>
            <w:vAlign w:val="center"/>
          </w:tcPr>
          <w:p w14:paraId="3DD703C3"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7CB83763"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4231D237"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0C5A6E90"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045030FB"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1373B62C"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5920772C" w14:textId="77777777" w:rsidR="00000000" w:rsidRDefault="00000000">
            <w:pPr>
              <w:rPr>
                <w:rFonts w:ascii="宏业立方符号" w:eastAsia="宏业立方符号" w:hint="eastAsia"/>
                <w:color w:val="800000"/>
              </w:rPr>
            </w:pPr>
          </w:p>
        </w:tc>
        <w:tc>
          <w:tcPr>
            <w:tcW w:w="1281" w:type="dxa"/>
            <w:tcBorders>
              <w:top w:val="single" w:sz="4" w:space="0" w:color="auto"/>
              <w:left w:val="single" w:sz="4" w:space="0" w:color="auto"/>
              <w:bottom w:val="single" w:sz="4" w:space="0" w:color="auto"/>
              <w:right w:val="single" w:sz="4" w:space="0" w:color="auto"/>
            </w:tcBorders>
            <w:vAlign w:val="center"/>
          </w:tcPr>
          <w:p w14:paraId="4D88ADDF" w14:textId="77777777" w:rsidR="00000000" w:rsidRDefault="00000000">
            <w:pPr>
              <w:rPr>
                <w:rFonts w:ascii="宏业立方符号" w:eastAsia="宏业立方符号" w:hint="eastAsia"/>
                <w:color w:val="800000"/>
              </w:rPr>
            </w:pPr>
          </w:p>
        </w:tc>
        <w:tc>
          <w:tcPr>
            <w:tcW w:w="1282" w:type="dxa"/>
            <w:tcBorders>
              <w:top w:val="single" w:sz="4" w:space="0" w:color="auto"/>
              <w:left w:val="single" w:sz="4" w:space="0" w:color="auto"/>
              <w:bottom w:val="single" w:sz="4" w:space="0" w:color="auto"/>
              <w:right w:val="single" w:sz="4" w:space="0" w:color="auto"/>
            </w:tcBorders>
            <w:vAlign w:val="center"/>
          </w:tcPr>
          <w:p w14:paraId="0F832A84" w14:textId="75B7B088" w:rsidR="00000000" w:rsidRDefault="00F22651">
            <w:pPr>
              <w:rPr>
                <w:rFonts w:ascii="宏业立方符号" w:eastAsia="宏业立方符号" w:hint="eastAsia"/>
              </w:rPr>
            </w:pPr>
            <w:r>
              <w:rPr>
                <w:rFonts w:ascii="宏业立方符号" w:eastAsia="宏业立方符号" w:hint="eastAsia"/>
                <w:noProof/>
                <w:color w:val="800000"/>
                <w:lang w:val="en-US" w:eastAsia="zh-CN"/>
              </w:rPr>
              <mc:AlternateContent>
                <mc:Choice Requires="wps">
                  <w:drawing>
                    <wp:anchor distT="0" distB="0" distL="114300" distR="114300" simplePos="0" relativeHeight="251676672" behindDoc="0" locked="0" layoutInCell="1" allowOverlap="1" wp14:anchorId="288A7C67" wp14:editId="79776DAE">
                      <wp:simplePos x="0" y="0"/>
                      <wp:positionH relativeFrom="column">
                        <wp:posOffset>642620</wp:posOffset>
                      </wp:positionH>
                      <wp:positionV relativeFrom="paragraph">
                        <wp:posOffset>241935</wp:posOffset>
                      </wp:positionV>
                      <wp:extent cx="114300" cy="635"/>
                      <wp:effectExtent l="25400" t="27305" r="22225" b="19685"/>
                      <wp:wrapNone/>
                      <wp:docPr id="113533039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B6D9" id="Line 4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9.05pt" to="59.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ZsgEAAEoDAAAOAAAAZHJzL2Uyb0RvYy54bWysU8lu2zAQvRfoPxC815LiNjAEyzk4TS9p&#10;ayDpB4y5SEQoDsGhLfnvS9KOu92KXIjZ+PjmzXB9N4+WHVUgg67jzaLmTDmB0ri+4z+eHz6sOKMI&#10;ToJFpzp+UsTvNu/frSffqhsc0EoVWAJx1E6+40OMvq0qEoMagRbolUtJjWGEmNzQVzLAlNBHW93U&#10;9W01YZA+oFBEKXp/TvJNwddaifhda1KR2Y4nbrGcoZz7fFabNbR9AD8YcaEB/8FiBOPSo1eoe4jA&#10;DsH8AzUaEZBQx4XAsUKtjVClh9RNU//VzdMAXpVekjjkrzLR28GKb8et24VMXczuyT+ieCHmcDuA&#10;61Uh8HzyaXBNlqqaPLXXK9khvwtsP31FmWrgELGoMOswZsjUH5uL2Ker2GqOTKRg03xc1mkkIqVu&#10;l58KPLSvN32g+EXhyLLRcWtcFgJaOD5SzEygfS3JYYcPxtoyTOvY1PHlqkngOUVojczZ4oR+v7WB&#10;HSHvQ72qU9EZ7Y+ygAcnC9qgQH6+2BGMPdvpdesucmQF8rpRu0d52oUMl700sELzslx5I373S9Wv&#10;L7D5CQAA//8DAFBLAwQUAAYACAAAACEAWZA8ld4AAAAJAQAADwAAAGRycy9kb3ducmV2LnhtbEyP&#10;wU7DMBBE70j8g7VIXBB1EgqUEKeqAhw4tiAhbm68xBHxOoqdNuXr2ZzgOLNPszPFenKdOOAQWk8K&#10;0kUCAqn2pqVGwfvby/UKRIiajO48oYITBliX52eFzo0/0hYPu9gIDqGQawU2xj6XMtQWnQ4L3yPx&#10;7csPTkeWQyPNoI8c7jqZJcmddLol/mB1j5XF+ns3OgWvt5vP7fRhT0/3VRWef+rlmF4tlbq8mDaP&#10;ICJO8Q+GuT5Xh5I77f1IJoiOdZJmjCq4WaUgZiB9YGM/GxnIspD/F5S/AAAA//8DAFBLAQItABQA&#10;BgAIAAAAIQC2gziS/gAAAOEBAAATAAAAAAAAAAAAAAAAAAAAAABbQ29udGVudF9UeXBlc10ueG1s&#10;UEsBAi0AFAAGAAgAAAAhADj9If/WAAAAlAEAAAsAAAAAAAAAAAAAAAAALwEAAF9yZWxzLy5yZWxz&#10;UEsBAi0AFAAGAAgAAAAhANtn51myAQAASgMAAA4AAAAAAAAAAAAAAAAALgIAAGRycy9lMm9Eb2Mu&#10;eG1sUEsBAi0AFAAGAAgAAAAhAFmQPJXeAAAACQEAAA8AAAAAAAAAAAAAAAAADAQAAGRycy9kb3du&#10;cmV2LnhtbFBLBQYAAAAABAAEAPMAAAAXBQAAAAA=&#10;" strokecolor="green" strokeweight="3pt"/>
                  </w:pict>
                </mc:Fallback>
              </mc:AlternateContent>
            </w:r>
          </w:p>
        </w:tc>
      </w:tr>
    </w:tbl>
    <w:p w14:paraId="24F2D690" w14:textId="77777777" w:rsidR="00000000" w:rsidRDefault="00000000">
      <w:pPr>
        <w:rPr>
          <w:rFonts w:ascii="宏业立方符号" w:eastAsia="宏业立方符号" w:hAnsi="宋体" w:hint="eastAsia"/>
        </w:rPr>
        <w:sectPr w:rsidR="00000000">
          <w:pgSz w:w="16838" w:h="11906" w:orient="landscape"/>
          <w:pgMar w:top="1701" w:right="1701" w:bottom="1418" w:left="1418" w:header="1134" w:footer="992" w:gutter="0"/>
          <w:cols w:space="720"/>
          <w:docGrid w:linePitch="312"/>
        </w:sectPr>
      </w:pPr>
    </w:p>
    <w:p w14:paraId="131E1321" w14:textId="77777777" w:rsidR="00000000" w:rsidRDefault="00000000">
      <w:pPr>
        <w:pStyle w:val="1"/>
        <w:spacing w:line="400" w:lineRule="exact"/>
        <w:rPr>
          <w:rFonts w:ascii="黑体" w:eastAsia="黑体" w:hAnsi="宋体" w:hint="eastAsia"/>
          <w:kern w:val="0"/>
          <w:sz w:val="28"/>
        </w:rPr>
      </w:pPr>
      <w:r>
        <w:rPr>
          <w:rFonts w:ascii="黑体" w:eastAsia="黑体" w:hAnsi="宋体" w:hint="eastAsia"/>
          <w:kern w:val="0"/>
          <w:sz w:val="28"/>
        </w:rPr>
        <w:lastRenderedPageBreak/>
        <w:t>附表五 施工总平面布置图</w:t>
      </w:r>
    </w:p>
    <w:p w14:paraId="03D0910A" w14:textId="7BC414A7" w:rsidR="00000000" w:rsidRDefault="00F22651">
      <w:pPr>
        <w:tabs>
          <w:tab w:val="left" w:pos="645"/>
        </w:tabs>
        <w:rPr>
          <w:rFonts w:ascii="宏业立方符号" w:eastAsia="宏业立方符号" w:hAnsi="宋体" w:hint="eastAsia"/>
        </w:rPr>
      </w:pPr>
      <w:r>
        <w:rPr>
          <w:rFonts w:ascii="宏业立方符号" w:eastAsia="宏业立方符号" w:hAnsi="宋体" w:hint="eastAsia"/>
          <w:noProof/>
        </w:rPr>
        <w:drawing>
          <wp:inline distT="0" distB="0" distL="0" distR="0" wp14:anchorId="5B78650B" wp14:editId="07845BD8">
            <wp:extent cx="8537575" cy="4687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6620" t="10376" r="13002" b="16277"/>
                    <a:stretch>
                      <a:fillRect/>
                    </a:stretch>
                  </pic:blipFill>
                  <pic:spPr bwMode="auto">
                    <a:xfrm>
                      <a:off x="0" y="0"/>
                      <a:ext cx="8537575" cy="4687570"/>
                    </a:xfrm>
                    <a:prstGeom prst="rect">
                      <a:avLst/>
                    </a:prstGeom>
                    <a:noFill/>
                    <a:ln>
                      <a:noFill/>
                    </a:ln>
                  </pic:spPr>
                </pic:pic>
              </a:graphicData>
            </a:graphic>
          </wp:inline>
        </w:drawing>
      </w:r>
    </w:p>
    <w:p w14:paraId="7358DB03" w14:textId="77777777" w:rsidR="00000000" w:rsidRDefault="00000000">
      <w:pPr>
        <w:rPr>
          <w:rFonts w:ascii="宏业立方符号" w:eastAsia="宏业立方符号" w:hAnsi="宋体" w:hint="eastAsia"/>
        </w:rPr>
      </w:pPr>
    </w:p>
    <w:p w14:paraId="32D6ECA4" w14:textId="77777777" w:rsidR="00000000" w:rsidRDefault="00000000">
      <w:pPr>
        <w:rPr>
          <w:rFonts w:ascii="宏业立方符号" w:eastAsia="宏业立方符号" w:hAnsi="宋体" w:hint="eastAsia"/>
        </w:rPr>
        <w:sectPr w:rsidR="00000000">
          <w:pgSz w:w="16838" w:h="11906" w:orient="landscape"/>
          <w:pgMar w:top="1701" w:right="1701" w:bottom="1418" w:left="1418" w:header="1134" w:footer="992" w:gutter="0"/>
          <w:cols w:space="720"/>
          <w:docGrid w:linePitch="312"/>
        </w:sectPr>
      </w:pPr>
    </w:p>
    <w:p w14:paraId="7A410E71" w14:textId="77777777" w:rsidR="00000000" w:rsidRDefault="00000000">
      <w:pPr>
        <w:pStyle w:val="1"/>
        <w:spacing w:line="500" w:lineRule="exact"/>
        <w:rPr>
          <w:rFonts w:ascii="黑体" w:eastAsia="黑体" w:hAnsi="宋体" w:hint="eastAsia"/>
          <w:kern w:val="0"/>
          <w:sz w:val="28"/>
        </w:rPr>
      </w:pPr>
      <w:bookmarkStart w:id="1059" w:name="_Toc225568356"/>
      <w:bookmarkStart w:id="1060" w:name="_Toc230430416"/>
      <w:bookmarkStart w:id="1061" w:name="_Toc230430501"/>
      <w:bookmarkStart w:id="1062" w:name="_Toc230430586"/>
      <w:bookmarkStart w:id="1063" w:name="_Toc230431751"/>
      <w:r>
        <w:rPr>
          <w:rFonts w:ascii="黑体" w:eastAsia="黑体" w:hAnsi="宋体" w:hint="eastAsia"/>
          <w:kern w:val="0"/>
          <w:sz w:val="28"/>
        </w:rPr>
        <w:lastRenderedPageBreak/>
        <w:t>附表六 临时用地表</w:t>
      </w:r>
      <w:bookmarkEnd w:id="1059"/>
      <w:bookmarkEnd w:id="1060"/>
      <w:bookmarkEnd w:id="1061"/>
      <w:bookmarkEnd w:id="1062"/>
      <w:bookmarkEnd w:id="10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2140"/>
        <w:gridCol w:w="2110"/>
        <w:gridCol w:w="2110"/>
      </w:tblGrid>
      <w:tr w:rsidR="00000000" w14:paraId="6E9E6B26" w14:textId="77777777">
        <w:trPr>
          <w:trHeight w:val="1159"/>
        </w:trPr>
        <w:tc>
          <w:tcPr>
            <w:tcW w:w="2162" w:type="dxa"/>
            <w:vAlign w:val="center"/>
          </w:tcPr>
          <w:p w14:paraId="2CD3EE1A" w14:textId="77777777" w:rsidR="00000000" w:rsidRDefault="00000000">
            <w:pPr>
              <w:jc w:val="center"/>
              <w:rPr>
                <w:rFonts w:ascii="宏业立方符号" w:eastAsia="宏业立方符号" w:hAnsi="宋体" w:hint="eastAsia"/>
                <w:sz w:val="24"/>
              </w:rPr>
            </w:pPr>
            <w:r>
              <w:rPr>
                <w:rFonts w:ascii="宏业立方符号" w:eastAsia="宏业立方符号" w:hAnsi="宋体" w:hint="eastAsia"/>
                <w:sz w:val="24"/>
              </w:rPr>
              <w:t>用    途</w:t>
            </w:r>
          </w:p>
        </w:tc>
        <w:tc>
          <w:tcPr>
            <w:tcW w:w="2140" w:type="dxa"/>
            <w:vAlign w:val="center"/>
          </w:tcPr>
          <w:p w14:paraId="59622865" w14:textId="77777777" w:rsidR="00000000" w:rsidRDefault="00000000">
            <w:pPr>
              <w:jc w:val="center"/>
              <w:rPr>
                <w:rFonts w:ascii="宏业立方符号" w:eastAsia="宏业立方符号" w:hAnsi="宋体" w:hint="eastAsia"/>
                <w:sz w:val="24"/>
              </w:rPr>
            </w:pPr>
            <w:r>
              <w:rPr>
                <w:rFonts w:ascii="宏业立方符号" w:eastAsia="宏业立方符号" w:hAnsi="宋体" w:hint="eastAsia"/>
                <w:sz w:val="24"/>
              </w:rPr>
              <w:t>面积（平方米）</w:t>
            </w:r>
          </w:p>
        </w:tc>
        <w:tc>
          <w:tcPr>
            <w:tcW w:w="2110" w:type="dxa"/>
            <w:vAlign w:val="center"/>
          </w:tcPr>
          <w:p w14:paraId="25B49970" w14:textId="77777777" w:rsidR="00000000" w:rsidRDefault="00000000">
            <w:pPr>
              <w:jc w:val="center"/>
              <w:rPr>
                <w:rFonts w:ascii="宏业立方符号" w:eastAsia="宏业立方符号" w:hAnsi="宋体" w:hint="eastAsia"/>
                <w:sz w:val="24"/>
              </w:rPr>
            </w:pPr>
            <w:r>
              <w:rPr>
                <w:rFonts w:ascii="宏业立方符号" w:eastAsia="宏业立方符号" w:hAnsi="宋体" w:hint="eastAsia"/>
                <w:sz w:val="24"/>
              </w:rPr>
              <w:t>位     置</w:t>
            </w:r>
          </w:p>
        </w:tc>
        <w:tc>
          <w:tcPr>
            <w:tcW w:w="2110" w:type="dxa"/>
            <w:vAlign w:val="center"/>
          </w:tcPr>
          <w:p w14:paraId="1C6F2300" w14:textId="77777777" w:rsidR="00000000" w:rsidRDefault="00000000">
            <w:pPr>
              <w:jc w:val="center"/>
              <w:rPr>
                <w:rFonts w:ascii="宏业立方符号" w:eastAsia="宏业立方符号" w:hAnsi="宋体" w:hint="eastAsia"/>
                <w:sz w:val="24"/>
              </w:rPr>
            </w:pPr>
            <w:r>
              <w:rPr>
                <w:rFonts w:ascii="宏业立方符号" w:eastAsia="宏业立方符号" w:hAnsi="宋体" w:hint="eastAsia"/>
                <w:sz w:val="24"/>
              </w:rPr>
              <w:t>需用时间</w:t>
            </w:r>
          </w:p>
        </w:tc>
      </w:tr>
      <w:tr w:rsidR="00000000" w14:paraId="0406CA51" w14:textId="77777777">
        <w:trPr>
          <w:trHeight w:val="1159"/>
        </w:trPr>
        <w:tc>
          <w:tcPr>
            <w:tcW w:w="2162" w:type="dxa"/>
            <w:vAlign w:val="center"/>
          </w:tcPr>
          <w:p w14:paraId="4E817AD4" w14:textId="77777777" w:rsidR="00000000" w:rsidRDefault="00000000">
            <w:pPr>
              <w:spacing w:line="360" w:lineRule="auto"/>
              <w:rPr>
                <w:rFonts w:ascii="宏业立方符号" w:eastAsia="宏业立方符号" w:hAnsi="宋体" w:hint="eastAsia"/>
                <w:sz w:val="24"/>
              </w:rPr>
            </w:pPr>
            <w:r>
              <w:rPr>
                <w:rFonts w:ascii="宏业立方符号" w:eastAsia="宏业立方符号" w:hAnsi="宋体" w:hint="eastAsia"/>
                <w:sz w:val="24"/>
              </w:rPr>
              <w:t xml:space="preserve">项目部 </w:t>
            </w:r>
          </w:p>
        </w:tc>
        <w:tc>
          <w:tcPr>
            <w:tcW w:w="2140" w:type="dxa"/>
            <w:vAlign w:val="center"/>
          </w:tcPr>
          <w:p w14:paraId="5851F1C1"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30</w:t>
            </w:r>
          </w:p>
        </w:tc>
        <w:tc>
          <w:tcPr>
            <w:tcW w:w="2110" w:type="dxa"/>
            <w:vAlign w:val="center"/>
          </w:tcPr>
          <w:p w14:paraId="5AB451AD" w14:textId="77777777" w:rsidR="00000000" w:rsidRDefault="00000000">
            <w:pPr>
              <w:jc w:val="center"/>
              <w:rPr>
                <w:rFonts w:ascii="宏业立方符号" w:eastAsia="宏业立方符号" w:hint="eastAsia"/>
              </w:rPr>
            </w:pPr>
            <w:r>
              <w:rPr>
                <w:rFonts w:ascii="宏业立方符号" w:eastAsia="宏业立方符号" w:hAnsi="宋体" w:hint="eastAsia"/>
                <w:sz w:val="24"/>
              </w:rPr>
              <w:t>租用</w:t>
            </w:r>
          </w:p>
        </w:tc>
        <w:tc>
          <w:tcPr>
            <w:tcW w:w="2110" w:type="dxa"/>
            <w:vAlign w:val="center"/>
          </w:tcPr>
          <w:p w14:paraId="52AE4E83"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开工至竣工</w:t>
            </w:r>
          </w:p>
        </w:tc>
      </w:tr>
      <w:tr w:rsidR="00000000" w14:paraId="0249E2BC" w14:textId="77777777">
        <w:trPr>
          <w:trHeight w:val="1160"/>
        </w:trPr>
        <w:tc>
          <w:tcPr>
            <w:tcW w:w="2162" w:type="dxa"/>
            <w:vAlign w:val="center"/>
          </w:tcPr>
          <w:p w14:paraId="138C26EC" w14:textId="77777777" w:rsidR="00000000" w:rsidRDefault="00000000">
            <w:pPr>
              <w:spacing w:line="360" w:lineRule="auto"/>
              <w:rPr>
                <w:rFonts w:ascii="宏业立方符号" w:eastAsia="宏业立方符号" w:hAnsi="宋体" w:hint="eastAsia"/>
                <w:sz w:val="24"/>
              </w:rPr>
            </w:pPr>
            <w:r>
              <w:rPr>
                <w:rFonts w:ascii="宏业立方符号" w:eastAsia="宏业立方符号" w:hAnsi="宋体" w:hint="eastAsia"/>
                <w:sz w:val="24"/>
              </w:rPr>
              <w:t>项目办公室</w:t>
            </w:r>
          </w:p>
        </w:tc>
        <w:tc>
          <w:tcPr>
            <w:tcW w:w="2140" w:type="dxa"/>
            <w:vAlign w:val="center"/>
          </w:tcPr>
          <w:p w14:paraId="02BDE6A2"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20</w:t>
            </w:r>
          </w:p>
        </w:tc>
        <w:tc>
          <w:tcPr>
            <w:tcW w:w="2110" w:type="dxa"/>
            <w:vAlign w:val="center"/>
          </w:tcPr>
          <w:p w14:paraId="4A457F7C" w14:textId="77777777" w:rsidR="00000000" w:rsidRDefault="00000000">
            <w:pPr>
              <w:jc w:val="center"/>
            </w:pPr>
            <w:r>
              <w:rPr>
                <w:rFonts w:ascii="宏业立方符号" w:eastAsia="宏业立方符号" w:hAnsi="宋体" w:hint="eastAsia"/>
                <w:sz w:val="24"/>
              </w:rPr>
              <w:t>租用</w:t>
            </w:r>
          </w:p>
        </w:tc>
        <w:tc>
          <w:tcPr>
            <w:tcW w:w="2110" w:type="dxa"/>
            <w:vAlign w:val="center"/>
          </w:tcPr>
          <w:p w14:paraId="67389F73"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开工至竣工</w:t>
            </w:r>
          </w:p>
        </w:tc>
      </w:tr>
      <w:tr w:rsidR="00000000" w14:paraId="7C8FE315" w14:textId="77777777">
        <w:trPr>
          <w:trHeight w:val="1159"/>
        </w:trPr>
        <w:tc>
          <w:tcPr>
            <w:tcW w:w="2162" w:type="dxa"/>
            <w:vAlign w:val="center"/>
          </w:tcPr>
          <w:p w14:paraId="678C059C" w14:textId="77777777" w:rsidR="00000000" w:rsidRDefault="00000000">
            <w:pPr>
              <w:spacing w:line="360" w:lineRule="auto"/>
              <w:rPr>
                <w:rFonts w:ascii="宏业立方符号" w:eastAsia="宏业立方符号" w:hAnsi="宋体" w:hint="eastAsia"/>
                <w:sz w:val="24"/>
              </w:rPr>
            </w:pPr>
            <w:r>
              <w:rPr>
                <w:rFonts w:ascii="宏业立方符号" w:eastAsia="宏业立方符号" w:hAnsi="宋体" w:hint="eastAsia"/>
                <w:sz w:val="24"/>
              </w:rPr>
              <w:t>项目会议室</w:t>
            </w:r>
          </w:p>
        </w:tc>
        <w:tc>
          <w:tcPr>
            <w:tcW w:w="2140" w:type="dxa"/>
            <w:vAlign w:val="center"/>
          </w:tcPr>
          <w:p w14:paraId="01C01E2D"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35</w:t>
            </w:r>
          </w:p>
        </w:tc>
        <w:tc>
          <w:tcPr>
            <w:tcW w:w="2110" w:type="dxa"/>
            <w:vAlign w:val="center"/>
          </w:tcPr>
          <w:p w14:paraId="42524910" w14:textId="77777777" w:rsidR="00000000" w:rsidRDefault="00000000">
            <w:pPr>
              <w:jc w:val="center"/>
            </w:pPr>
            <w:r>
              <w:rPr>
                <w:rFonts w:ascii="宏业立方符号" w:eastAsia="宏业立方符号" w:hAnsi="宋体" w:hint="eastAsia"/>
                <w:sz w:val="24"/>
              </w:rPr>
              <w:t>租用</w:t>
            </w:r>
          </w:p>
        </w:tc>
        <w:tc>
          <w:tcPr>
            <w:tcW w:w="2110" w:type="dxa"/>
            <w:vAlign w:val="center"/>
          </w:tcPr>
          <w:p w14:paraId="69C9C4CD"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开工至竣工</w:t>
            </w:r>
          </w:p>
        </w:tc>
      </w:tr>
      <w:tr w:rsidR="00000000" w14:paraId="7E76498B" w14:textId="77777777">
        <w:trPr>
          <w:trHeight w:val="1160"/>
        </w:trPr>
        <w:tc>
          <w:tcPr>
            <w:tcW w:w="2162" w:type="dxa"/>
            <w:vAlign w:val="center"/>
          </w:tcPr>
          <w:p w14:paraId="37078B13" w14:textId="77777777" w:rsidR="00000000" w:rsidRDefault="00000000">
            <w:pPr>
              <w:spacing w:line="360" w:lineRule="auto"/>
              <w:rPr>
                <w:rFonts w:ascii="宏业立方符号" w:eastAsia="宏业立方符号" w:hAnsi="宋体" w:hint="eastAsia"/>
                <w:sz w:val="24"/>
              </w:rPr>
            </w:pPr>
            <w:r>
              <w:rPr>
                <w:rFonts w:ascii="宏业立方符号" w:eastAsia="宏业立方符号" w:hAnsi="宋体" w:hint="eastAsia"/>
                <w:sz w:val="24"/>
              </w:rPr>
              <w:t>项目食堂</w:t>
            </w:r>
          </w:p>
        </w:tc>
        <w:tc>
          <w:tcPr>
            <w:tcW w:w="2140" w:type="dxa"/>
            <w:vAlign w:val="center"/>
          </w:tcPr>
          <w:p w14:paraId="376F27DA"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20</w:t>
            </w:r>
          </w:p>
        </w:tc>
        <w:tc>
          <w:tcPr>
            <w:tcW w:w="2110" w:type="dxa"/>
            <w:vAlign w:val="center"/>
          </w:tcPr>
          <w:p w14:paraId="3E58A8C4" w14:textId="77777777" w:rsidR="00000000" w:rsidRDefault="00000000">
            <w:pPr>
              <w:jc w:val="center"/>
            </w:pPr>
            <w:r>
              <w:rPr>
                <w:rFonts w:ascii="宏业立方符号" w:eastAsia="宏业立方符号" w:hAnsi="宋体" w:hint="eastAsia"/>
                <w:sz w:val="24"/>
              </w:rPr>
              <w:t>租用</w:t>
            </w:r>
          </w:p>
        </w:tc>
        <w:tc>
          <w:tcPr>
            <w:tcW w:w="2110" w:type="dxa"/>
            <w:vAlign w:val="center"/>
          </w:tcPr>
          <w:p w14:paraId="6A4F477C"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开工至竣工</w:t>
            </w:r>
          </w:p>
        </w:tc>
      </w:tr>
      <w:tr w:rsidR="00000000" w14:paraId="5D652FCE" w14:textId="77777777">
        <w:trPr>
          <w:trHeight w:val="1159"/>
        </w:trPr>
        <w:tc>
          <w:tcPr>
            <w:tcW w:w="2162" w:type="dxa"/>
            <w:vAlign w:val="center"/>
          </w:tcPr>
          <w:p w14:paraId="1AF0501C" w14:textId="77777777" w:rsidR="00000000" w:rsidRDefault="00000000">
            <w:pPr>
              <w:spacing w:line="360" w:lineRule="auto"/>
              <w:rPr>
                <w:rFonts w:ascii="宏业立方符号" w:eastAsia="宏业立方符号" w:hAnsi="宋体" w:hint="eastAsia"/>
                <w:sz w:val="24"/>
              </w:rPr>
            </w:pPr>
            <w:r>
              <w:rPr>
                <w:rFonts w:ascii="宏业立方符号" w:eastAsia="宏业立方符号" w:hAnsi="宋体" w:hint="eastAsia"/>
                <w:sz w:val="24"/>
              </w:rPr>
              <w:t>寝室</w:t>
            </w:r>
          </w:p>
        </w:tc>
        <w:tc>
          <w:tcPr>
            <w:tcW w:w="2140" w:type="dxa"/>
            <w:vAlign w:val="center"/>
          </w:tcPr>
          <w:p w14:paraId="103E0A55"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80</w:t>
            </w:r>
          </w:p>
        </w:tc>
        <w:tc>
          <w:tcPr>
            <w:tcW w:w="2110" w:type="dxa"/>
            <w:vAlign w:val="center"/>
          </w:tcPr>
          <w:p w14:paraId="371F0F49" w14:textId="77777777" w:rsidR="00000000" w:rsidRDefault="00000000">
            <w:pPr>
              <w:jc w:val="center"/>
            </w:pPr>
            <w:r>
              <w:rPr>
                <w:rFonts w:ascii="宏业立方符号" w:eastAsia="宏业立方符号" w:hAnsi="宋体" w:hint="eastAsia"/>
                <w:sz w:val="24"/>
              </w:rPr>
              <w:t>租用</w:t>
            </w:r>
          </w:p>
        </w:tc>
        <w:tc>
          <w:tcPr>
            <w:tcW w:w="2110" w:type="dxa"/>
            <w:vAlign w:val="center"/>
          </w:tcPr>
          <w:p w14:paraId="3D9A2409"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根据工程进度</w:t>
            </w:r>
          </w:p>
        </w:tc>
      </w:tr>
      <w:tr w:rsidR="00000000" w14:paraId="31241206" w14:textId="77777777">
        <w:trPr>
          <w:trHeight w:val="1160"/>
        </w:trPr>
        <w:tc>
          <w:tcPr>
            <w:tcW w:w="2162" w:type="dxa"/>
            <w:vAlign w:val="center"/>
          </w:tcPr>
          <w:p w14:paraId="0DE7D711" w14:textId="77777777" w:rsidR="00000000" w:rsidRDefault="00000000">
            <w:pPr>
              <w:spacing w:line="360" w:lineRule="auto"/>
              <w:rPr>
                <w:rFonts w:ascii="宏业立方符号" w:eastAsia="宏业立方符号" w:hAnsi="宋体" w:hint="eastAsia"/>
                <w:sz w:val="24"/>
              </w:rPr>
            </w:pPr>
            <w:r>
              <w:rPr>
                <w:rFonts w:ascii="宏业立方符号" w:eastAsia="宏业立方符号" w:hAnsi="宋体" w:hint="eastAsia"/>
                <w:sz w:val="24"/>
              </w:rPr>
              <w:t>材料保管室</w:t>
            </w:r>
          </w:p>
        </w:tc>
        <w:tc>
          <w:tcPr>
            <w:tcW w:w="2140" w:type="dxa"/>
            <w:vAlign w:val="center"/>
          </w:tcPr>
          <w:p w14:paraId="123269DD"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40</w:t>
            </w:r>
          </w:p>
        </w:tc>
        <w:tc>
          <w:tcPr>
            <w:tcW w:w="2110" w:type="dxa"/>
            <w:vAlign w:val="center"/>
          </w:tcPr>
          <w:p w14:paraId="33141016" w14:textId="77777777" w:rsidR="00000000" w:rsidRDefault="00000000">
            <w:pPr>
              <w:jc w:val="center"/>
            </w:pPr>
            <w:r>
              <w:rPr>
                <w:rFonts w:ascii="宏业立方符号" w:eastAsia="宏业立方符号" w:hAnsi="宋体" w:hint="eastAsia"/>
                <w:sz w:val="24"/>
              </w:rPr>
              <w:t>租用</w:t>
            </w:r>
          </w:p>
        </w:tc>
        <w:tc>
          <w:tcPr>
            <w:tcW w:w="2110" w:type="dxa"/>
            <w:vAlign w:val="center"/>
          </w:tcPr>
          <w:p w14:paraId="23B9FCCD"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开工至竣工</w:t>
            </w:r>
          </w:p>
        </w:tc>
      </w:tr>
      <w:tr w:rsidR="00000000" w14:paraId="6AEBE869" w14:textId="77777777">
        <w:trPr>
          <w:trHeight w:val="1159"/>
        </w:trPr>
        <w:tc>
          <w:tcPr>
            <w:tcW w:w="2162" w:type="dxa"/>
            <w:vAlign w:val="center"/>
          </w:tcPr>
          <w:p w14:paraId="4FD449F1" w14:textId="77777777" w:rsidR="00000000" w:rsidRDefault="00000000">
            <w:pPr>
              <w:spacing w:line="360" w:lineRule="auto"/>
              <w:rPr>
                <w:rFonts w:ascii="宏业立方符号" w:eastAsia="宏业立方符号" w:hAnsi="宋体" w:hint="eastAsia"/>
                <w:sz w:val="24"/>
              </w:rPr>
            </w:pPr>
            <w:r>
              <w:rPr>
                <w:rFonts w:ascii="宏业立方符号" w:eastAsia="宏业立方符号" w:hAnsi="宋体" w:hint="eastAsia"/>
                <w:sz w:val="24"/>
              </w:rPr>
              <w:t>保卫室</w:t>
            </w:r>
          </w:p>
        </w:tc>
        <w:tc>
          <w:tcPr>
            <w:tcW w:w="2140" w:type="dxa"/>
            <w:vAlign w:val="center"/>
          </w:tcPr>
          <w:p w14:paraId="1E25939F"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10</w:t>
            </w:r>
          </w:p>
        </w:tc>
        <w:tc>
          <w:tcPr>
            <w:tcW w:w="2110" w:type="dxa"/>
            <w:vAlign w:val="center"/>
          </w:tcPr>
          <w:p w14:paraId="229CF1E9" w14:textId="77777777" w:rsidR="00000000" w:rsidRDefault="00000000">
            <w:pPr>
              <w:jc w:val="center"/>
            </w:pPr>
            <w:r>
              <w:rPr>
                <w:rFonts w:ascii="宏业立方符号" w:eastAsia="宏业立方符号" w:hAnsi="宋体" w:hint="eastAsia"/>
                <w:sz w:val="24"/>
              </w:rPr>
              <w:t>租用</w:t>
            </w:r>
          </w:p>
        </w:tc>
        <w:tc>
          <w:tcPr>
            <w:tcW w:w="2110" w:type="dxa"/>
            <w:vAlign w:val="center"/>
          </w:tcPr>
          <w:p w14:paraId="79F9457E" w14:textId="77777777" w:rsidR="00000000" w:rsidRDefault="00000000">
            <w:pPr>
              <w:spacing w:line="360" w:lineRule="auto"/>
              <w:jc w:val="center"/>
              <w:rPr>
                <w:rFonts w:ascii="宏业立方符号" w:eastAsia="宏业立方符号" w:hAnsi="宋体" w:hint="eastAsia"/>
                <w:sz w:val="24"/>
              </w:rPr>
            </w:pPr>
            <w:r>
              <w:rPr>
                <w:rFonts w:ascii="宏业立方符号" w:eastAsia="宏业立方符号" w:hAnsi="宋体" w:hint="eastAsia"/>
                <w:sz w:val="24"/>
              </w:rPr>
              <w:t>开工至竣工</w:t>
            </w:r>
          </w:p>
        </w:tc>
      </w:tr>
      <w:tr w:rsidR="00000000" w14:paraId="5EA90D79" w14:textId="77777777">
        <w:trPr>
          <w:trHeight w:val="1160"/>
        </w:trPr>
        <w:tc>
          <w:tcPr>
            <w:tcW w:w="2162" w:type="dxa"/>
            <w:vAlign w:val="center"/>
          </w:tcPr>
          <w:p w14:paraId="773FE4E0" w14:textId="77777777" w:rsidR="00000000" w:rsidRDefault="00000000">
            <w:pPr>
              <w:spacing w:line="360" w:lineRule="auto"/>
              <w:rPr>
                <w:rFonts w:ascii="宏业立方符号" w:eastAsia="宏业立方符号" w:hAnsi="宋体" w:hint="eastAsia"/>
                <w:sz w:val="24"/>
              </w:rPr>
            </w:pPr>
          </w:p>
        </w:tc>
        <w:tc>
          <w:tcPr>
            <w:tcW w:w="2140" w:type="dxa"/>
            <w:vAlign w:val="center"/>
          </w:tcPr>
          <w:p w14:paraId="693C5265" w14:textId="77777777" w:rsidR="00000000" w:rsidRDefault="00000000">
            <w:pPr>
              <w:spacing w:line="360" w:lineRule="auto"/>
              <w:jc w:val="center"/>
              <w:rPr>
                <w:rFonts w:ascii="宏业立方符号" w:eastAsia="宏业立方符号" w:hAnsi="宋体" w:hint="eastAsia"/>
                <w:sz w:val="24"/>
              </w:rPr>
            </w:pPr>
          </w:p>
        </w:tc>
        <w:tc>
          <w:tcPr>
            <w:tcW w:w="2110" w:type="dxa"/>
            <w:vAlign w:val="center"/>
          </w:tcPr>
          <w:p w14:paraId="4A31D19F" w14:textId="77777777" w:rsidR="00000000" w:rsidRDefault="00000000">
            <w:pPr>
              <w:jc w:val="center"/>
              <w:rPr>
                <w:rFonts w:ascii="宏业立方符号" w:eastAsia="宏业立方符号" w:hint="eastAsia"/>
              </w:rPr>
            </w:pPr>
          </w:p>
        </w:tc>
        <w:tc>
          <w:tcPr>
            <w:tcW w:w="2110" w:type="dxa"/>
            <w:vAlign w:val="center"/>
          </w:tcPr>
          <w:p w14:paraId="74438DEF" w14:textId="77777777" w:rsidR="00000000" w:rsidRDefault="00000000">
            <w:pPr>
              <w:spacing w:line="360" w:lineRule="auto"/>
              <w:jc w:val="center"/>
              <w:rPr>
                <w:rFonts w:ascii="宏业立方符号" w:eastAsia="宏业立方符号" w:hAnsi="宋体" w:hint="eastAsia"/>
                <w:sz w:val="24"/>
              </w:rPr>
            </w:pPr>
          </w:p>
        </w:tc>
      </w:tr>
    </w:tbl>
    <w:p w14:paraId="1676BA58" w14:textId="77777777" w:rsidR="00000000" w:rsidRDefault="00000000">
      <w:pPr>
        <w:rPr>
          <w:rFonts w:ascii="宏业立方符号" w:eastAsia="宏业立方符号" w:hAnsi="宋体" w:hint="eastAsia"/>
        </w:rPr>
      </w:pPr>
    </w:p>
    <w:p w14:paraId="63D77E36" w14:textId="77777777" w:rsidR="00000000" w:rsidRDefault="00000000">
      <w:pPr>
        <w:rPr>
          <w:rFonts w:ascii="宏业立方符号" w:eastAsia="宏业立方符号" w:hAnsi="宋体" w:hint="eastAsia"/>
        </w:rPr>
      </w:pPr>
    </w:p>
    <w:p w14:paraId="5D11B8F4" w14:textId="77777777" w:rsidR="00000000" w:rsidRDefault="00000000">
      <w:pPr>
        <w:rPr>
          <w:rFonts w:ascii="宏业立方符号" w:eastAsia="宏业立方符号" w:hAnsi="宋体" w:hint="eastAsia"/>
        </w:rPr>
      </w:pPr>
    </w:p>
    <w:p w14:paraId="0BF15298" w14:textId="77777777" w:rsidR="00000000" w:rsidRDefault="00000000">
      <w:pPr>
        <w:rPr>
          <w:rFonts w:ascii="宏业立方符号" w:eastAsia="宏业立方符号" w:hAnsi="宋体" w:hint="eastAsia"/>
        </w:rPr>
      </w:pPr>
    </w:p>
    <w:p w14:paraId="43FA3E8D" w14:textId="77777777" w:rsidR="00000000" w:rsidRDefault="00000000">
      <w:pPr>
        <w:rPr>
          <w:rFonts w:ascii="宏业立方符号" w:eastAsia="宏业立方符号" w:hAnsi="宋体" w:hint="eastAsia"/>
        </w:rPr>
      </w:pPr>
    </w:p>
    <w:p w14:paraId="723E7CF0" w14:textId="77777777" w:rsidR="00000000" w:rsidRDefault="00000000">
      <w:pPr>
        <w:rPr>
          <w:rFonts w:ascii="宏业立方符号" w:eastAsia="宏业立方符号" w:hAnsi="宋体" w:hint="eastAsia"/>
        </w:rPr>
      </w:pPr>
    </w:p>
    <w:p w14:paraId="624BFB98" w14:textId="77777777" w:rsidR="00000000" w:rsidRDefault="00000000">
      <w:pPr>
        <w:rPr>
          <w:rFonts w:ascii="宏业立方符号" w:eastAsia="宏业立方符号" w:hAnsi="宋体" w:hint="eastAsia"/>
        </w:rPr>
      </w:pPr>
    </w:p>
    <w:p w14:paraId="17FFF287" w14:textId="77777777" w:rsidR="00000000" w:rsidRDefault="00000000">
      <w:pPr>
        <w:rPr>
          <w:rFonts w:ascii="宏业立方符号" w:eastAsia="宏业立方符号" w:hAnsi="宋体" w:hint="eastAsia"/>
        </w:rPr>
      </w:pPr>
    </w:p>
    <w:p w14:paraId="5107E5A1" w14:textId="77777777" w:rsidR="00000000" w:rsidRDefault="00000000">
      <w:pPr>
        <w:jc w:val="center"/>
        <w:rPr>
          <w:rFonts w:ascii="宏业立方符号" w:eastAsia="宏业立方符号" w:hAnsi="宋体" w:hint="eastAsia"/>
          <w:sz w:val="28"/>
        </w:rPr>
      </w:pPr>
      <w:r>
        <w:rPr>
          <w:rFonts w:ascii="宏业立方符号" w:eastAsia="宏业立方符号" w:hAnsi="宋体" w:hint="eastAsia"/>
          <w:sz w:val="28"/>
        </w:rPr>
        <w:lastRenderedPageBreak/>
        <w:t>目   录</w:t>
      </w:r>
    </w:p>
    <w:p w14:paraId="3701415B" w14:textId="77777777" w:rsidR="00000000" w:rsidRDefault="00000000">
      <w:pPr>
        <w:pStyle w:val="TOC1"/>
        <w:tabs>
          <w:tab w:val="right" w:leader="dot" w:pos="9344"/>
        </w:tabs>
        <w:rPr>
          <w:b w:val="0"/>
          <w:caps w:val="0"/>
          <w:sz w:val="21"/>
          <w:lang w:val="en-US" w:eastAsia="zh-CN"/>
        </w:rPr>
      </w:pPr>
      <w:r>
        <w:rPr>
          <w:rFonts w:ascii="宏业立方符号" w:eastAsia="宏业立方符号" w:hAnsi="宋体"/>
          <w:b w:val="0"/>
          <w:caps w:val="0"/>
          <w:sz w:val="28"/>
        </w:rPr>
        <w:fldChar w:fldCharType="begin"/>
      </w:r>
      <w:r>
        <w:rPr>
          <w:rFonts w:ascii="宏业立方符号" w:eastAsia="宏业立方符号" w:hAnsi="宋体"/>
          <w:b w:val="0"/>
          <w:caps w:val="0"/>
          <w:sz w:val="28"/>
        </w:rPr>
        <w:instrText xml:space="preserve"> TOC \o "1-2" \n \h \z \u </w:instrText>
      </w:r>
      <w:r>
        <w:rPr>
          <w:rFonts w:ascii="宏业立方符号" w:eastAsia="宏业立方符号" w:hAnsi="宋体"/>
          <w:b w:val="0"/>
          <w:caps w:val="0"/>
          <w:sz w:val="28"/>
        </w:rPr>
        <w:fldChar w:fldCharType="separate"/>
      </w:r>
      <w:hyperlink w:anchor="_Toc230431667" w:history="1">
        <w:r>
          <w:rPr>
            <w:rStyle w:val="a3"/>
            <w:rFonts w:ascii="宏业立方符号" w:eastAsia="宏业立方符号" w:hint="eastAsia"/>
            <w:lang w:val="en-US" w:eastAsia="zh-CN"/>
          </w:rPr>
          <w:t>第一章</w:t>
        </w:r>
        <w:r>
          <w:rPr>
            <w:rStyle w:val="a3"/>
            <w:rFonts w:ascii="宏业立方符号" w:eastAsia="宏业立方符号"/>
            <w:lang w:val="en-US" w:eastAsia="zh-CN"/>
          </w:rPr>
          <w:t xml:space="preserve"> </w:t>
        </w:r>
        <w:r>
          <w:rPr>
            <w:rStyle w:val="a3"/>
            <w:rFonts w:ascii="宏业立方符号" w:eastAsia="宏业立方符号" w:hint="eastAsia"/>
            <w:lang w:val="en-US" w:eastAsia="zh-CN"/>
          </w:rPr>
          <w:t>编制说明</w:t>
        </w:r>
      </w:hyperlink>
    </w:p>
    <w:p w14:paraId="4635212A" w14:textId="77777777" w:rsidR="00000000" w:rsidRDefault="00000000">
      <w:pPr>
        <w:pStyle w:val="TOC2"/>
        <w:tabs>
          <w:tab w:val="right" w:leader="dot" w:pos="9344"/>
        </w:tabs>
        <w:rPr>
          <w:smallCaps w:val="0"/>
          <w:sz w:val="21"/>
          <w:lang w:val="en-US" w:eastAsia="zh-CN"/>
        </w:rPr>
      </w:pPr>
      <w:hyperlink w:anchor="_Toc230431668" w:history="1">
        <w:r>
          <w:rPr>
            <w:rStyle w:val="a3"/>
            <w:rFonts w:ascii="宏业立方符号" w:eastAsia="宏业立方符号" w:hint="eastAsia"/>
            <w:lang w:val="en-US" w:eastAsia="zh-CN"/>
          </w:rPr>
          <w:t>第一节</w:t>
        </w:r>
        <w:r>
          <w:rPr>
            <w:rStyle w:val="a3"/>
            <w:rFonts w:ascii="宏业立方符号" w:eastAsia="宏业立方符号"/>
            <w:lang w:val="en-US" w:eastAsia="zh-CN"/>
          </w:rPr>
          <w:t>.</w:t>
        </w:r>
        <w:r>
          <w:rPr>
            <w:rStyle w:val="a3"/>
            <w:rFonts w:ascii="宏业立方符号" w:eastAsia="宏业立方符号" w:hint="eastAsia"/>
            <w:lang w:val="en-US" w:eastAsia="zh-CN"/>
          </w:rPr>
          <w:t>编制原则</w:t>
        </w:r>
      </w:hyperlink>
    </w:p>
    <w:p w14:paraId="7F4631AE" w14:textId="77777777" w:rsidR="00000000" w:rsidRDefault="00000000">
      <w:pPr>
        <w:pStyle w:val="TOC2"/>
        <w:tabs>
          <w:tab w:val="right" w:leader="dot" w:pos="9344"/>
        </w:tabs>
        <w:rPr>
          <w:smallCaps w:val="0"/>
          <w:sz w:val="21"/>
          <w:lang w:val="en-US" w:eastAsia="zh-CN"/>
        </w:rPr>
      </w:pPr>
      <w:hyperlink w:anchor="_Toc230431669" w:history="1">
        <w:r>
          <w:rPr>
            <w:rStyle w:val="a3"/>
            <w:rFonts w:ascii="宏业立方符号" w:eastAsia="宏业立方符号" w:hAnsi="宏业立方符号" w:hint="eastAsia"/>
            <w:lang w:val="en-US" w:eastAsia="zh-CN"/>
          </w:rPr>
          <w:t>第二节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指导思想</w:t>
        </w:r>
      </w:hyperlink>
    </w:p>
    <w:p w14:paraId="42ECCFDB" w14:textId="77777777" w:rsidR="00000000" w:rsidRDefault="00000000">
      <w:pPr>
        <w:pStyle w:val="TOC2"/>
        <w:tabs>
          <w:tab w:val="right" w:leader="dot" w:pos="9344"/>
        </w:tabs>
        <w:rPr>
          <w:smallCaps w:val="0"/>
          <w:sz w:val="21"/>
          <w:lang w:val="en-US" w:eastAsia="zh-CN"/>
        </w:rPr>
      </w:pPr>
      <w:hyperlink w:anchor="_Toc230431670" w:history="1">
        <w:r>
          <w:rPr>
            <w:rStyle w:val="a3"/>
            <w:rFonts w:ascii="宏业立方符号" w:eastAsia="宏业立方符号" w:hAnsi="宏业立方符号" w:hint="eastAsia"/>
            <w:lang w:val="en-US" w:eastAsia="zh-CN"/>
          </w:rPr>
          <w:t>第三节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施工组织设计理念</w:t>
        </w:r>
      </w:hyperlink>
    </w:p>
    <w:p w14:paraId="11EED0EA" w14:textId="77777777" w:rsidR="00000000" w:rsidRDefault="00000000">
      <w:pPr>
        <w:pStyle w:val="TOC2"/>
        <w:tabs>
          <w:tab w:val="right" w:leader="dot" w:pos="9344"/>
        </w:tabs>
        <w:rPr>
          <w:smallCaps w:val="0"/>
          <w:sz w:val="21"/>
          <w:lang w:val="en-US" w:eastAsia="zh-CN"/>
        </w:rPr>
      </w:pPr>
      <w:hyperlink w:anchor="_Toc230431671" w:history="1">
        <w:r>
          <w:rPr>
            <w:rStyle w:val="a3"/>
            <w:rFonts w:ascii="宏业立方符号" w:eastAsia="宏业立方符号" w:hAnsi="宏业立方符号" w:hint="eastAsia"/>
            <w:lang w:val="en-US" w:eastAsia="zh-CN"/>
          </w:rPr>
          <w:t>第四节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编制依据</w:t>
        </w:r>
      </w:hyperlink>
    </w:p>
    <w:p w14:paraId="11D15802" w14:textId="77777777" w:rsidR="00000000" w:rsidRDefault="00000000">
      <w:pPr>
        <w:pStyle w:val="TOC1"/>
        <w:tabs>
          <w:tab w:val="right" w:leader="dot" w:pos="9344"/>
        </w:tabs>
        <w:rPr>
          <w:b w:val="0"/>
          <w:caps w:val="0"/>
          <w:sz w:val="21"/>
          <w:lang w:val="en-US" w:eastAsia="zh-CN"/>
        </w:rPr>
      </w:pPr>
      <w:hyperlink w:anchor="_Toc230431672" w:history="1">
        <w:r>
          <w:rPr>
            <w:rStyle w:val="a3"/>
            <w:rFonts w:ascii="宏业立方符号" w:eastAsia="宏业立方符号" w:hAnsi="宏业立方符号" w:hint="eastAsia"/>
            <w:lang w:val="en-US" w:eastAsia="zh-CN"/>
          </w:rPr>
          <w:t>第二章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工程概况</w:t>
        </w:r>
      </w:hyperlink>
    </w:p>
    <w:p w14:paraId="272A04A4" w14:textId="77777777" w:rsidR="00000000" w:rsidRDefault="00000000">
      <w:pPr>
        <w:pStyle w:val="TOC2"/>
        <w:tabs>
          <w:tab w:val="right" w:leader="dot" w:pos="9344"/>
        </w:tabs>
        <w:rPr>
          <w:smallCaps w:val="0"/>
          <w:sz w:val="21"/>
          <w:lang w:val="en-US" w:eastAsia="zh-CN"/>
        </w:rPr>
      </w:pPr>
      <w:hyperlink w:anchor="_Toc230431673" w:history="1">
        <w:r>
          <w:rPr>
            <w:rStyle w:val="a3"/>
            <w:rFonts w:ascii="宏业立方符号" w:eastAsia="宏业立方符号" w:hAnsi="宏业立方符号" w:hint="eastAsia"/>
            <w:lang w:val="en-US" w:eastAsia="zh-CN"/>
          </w:rPr>
          <w:t>第一节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工程概述</w:t>
        </w:r>
      </w:hyperlink>
    </w:p>
    <w:p w14:paraId="1200DF19" w14:textId="77777777" w:rsidR="00000000" w:rsidRDefault="00000000">
      <w:pPr>
        <w:pStyle w:val="TOC2"/>
        <w:tabs>
          <w:tab w:val="right" w:leader="dot" w:pos="9344"/>
        </w:tabs>
        <w:rPr>
          <w:smallCaps w:val="0"/>
          <w:sz w:val="21"/>
          <w:lang w:val="en-US" w:eastAsia="zh-CN"/>
        </w:rPr>
      </w:pPr>
      <w:hyperlink w:anchor="_Toc230431674" w:history="1">
        <w:r>
          <w:rPr>
            <w:rStyle w:val="a3"/>
            <w:rFonts w:ascii="宏业立方符号" w:eastAsia="宏业立方符号" w:hAnsi="宏业立方符号" w:hint="eastAsia"/>
            <w:lang w:val="en-US" w:eastAsia="zh-CN"/>
          </w:rPr>
          <w:t>第二节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施工重点部位分析及解决方案</w:t>
        </w:r>
      </w:hyperlink>
    </w:p>
    <w:p w14:paraId="467B7B8D" w14:textId="77777777" w:rsidR="00000000" w:rsidRDefault="00000000">
      <w:pPr>
        <w:pStyle w:val="TOC2"/>
        <w:tabs>
          <w:tab w:val="right" w:leader="dot" w:pos="9344"/>
        </w:tabs>
        <w:rPr>
          <w:smallCaps w:val="0"/>
          <w:sz w:val="21"/>
          <w:lang w:val="en-US" w:eastAsia="zh-CN"/>
        </w:rPr>
      </w:pPr>
      <w:hyperlink w:anchor="_Toc230431675" w:history="1">
        <w:r>
          <w:rPr>
            <w:rStyle w:val="a3"/>
            <w:rFonts w:ascii="宏业立方符号" w:eastAsia="宏业立方符号" w:hAnsi="宏业立方符号" w:hint="eastAsia"/>
            <w:lang w:val="en-US" w:eastAsia="zh-CN"/>
          </w:rPr>
          <w:t>第三节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施工难点分析及解决方案</w:t>
        </w:r>
      </w:hyperlink>
    </w:p>
    <w:p w14:paraId="0A3FB647" w14:textId="77777777" w:rsidR="00000000" w:rsidRDefault="00000000">
      <w:pPr>
        <w:pStyle w:val="TOC1"/>
        <w:tabs>
          <w:tab w:val="right" w:leader="dot" w:pos="9344"/>
        </w:tabs>
        <w:rPr>
          <w:b w:val="0"/>
          <w:caps w:val="0"/>
          <w:sz w:val="21"/>
          <w:lang w:val="en-US" w:eastAsia="zh-CN"/>
        </w:rPr>
      </w:pPr>
      <w:hyperlink w:anchor="_Toc230431676" w:history="1">
        <w:r>
          <w:rPr>
            <w:rStyle w:val="a3"/>
            <w:rFonts w:ascii="宏业立方符号" w:eastAsia="宏业立方符号" w:hAnsi="宏业立方符号" w:hint="eastAsia"/>
            <w:lang w:val="en-US" w:eastAsia="zh-CN"/>
          </w:rPr>
          <w:t>第三章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施工总体部署</w:t>
        </w:r>
      </w:hyperlink>
    </w:p>
    <w:p w14:paraId="49408467" w14:textId="77777777" w:rsidR="00000000" w:rsidRDefault="00000000">
      <w:pPr>
        <w:pStyle w:val="TOC2"/>
        <w:tabs>
          <w:tab w:val="right" w:leader="dot" w:pos="9344"/>
        </w:tabs>
        <w:rPr>
          <w:smallCaps w:val="0"/>
          <w:sz w:val="21"/>
          <w:lang w:val="en-US" w:eastAsia="zh-CN"/>
        </w:rPr>
      </w:pPr>
      <w:hyperlink w:anchor="_Toc230431677" w:history="1">
        <w:r>
          <w:rPr>
            <w:rStyle w:val="a3"/>
            <w:rFonts w:ascii="宏业立方符号" w:eastAsia="宏业立方符号" w:hAnsi="宏业立方符号" w:hint="eastAsia"/>
            <w:lang w:val="en-US" w:eastAsia="zh-CN"/>
          </w:rPr>
          <w:t>第一节</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施工准备计划</w:t>
        </w:r>
      </w:hyperlink>
    </w:p>
    <w:p w14:paraId="4B244F9D" w14:textId="77777777" w:rsidR="00000000" w:rsidRDefault="00000000">
      <w:pPr>
        <w:pStyle w:val="TOC2"/>
        <w:tabs>
          <w:tab w:val="right" w:leader="dot" w:pos="9344"/>
        </w:tabs>
        <w:rPr>
          <w:smallCaps w:val="0"/>
          <w:sz w:val="21"/>
          <w:lang w:val="en-US" w:eastAsia="zh-CN"/>
        </w:rPr>
      </w:pPr>
      <w:hyperlink w:anchor="_Toc230431678" w:history="1">
        <w:r>
          <w:rPr>
            <w:rStyle w:val="a3"/>
            <w:rFonts w:ascii="宏业立方符号" w:eastAsia="宏业立方符号" w:hAnsi="宏业立方符号" w:hint="eastAsia"/>
            <w:lang w:val="en-US" w:eastAsia="zh-CN"/>
          </w:rPr>
          <w:t>第二节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现场施工部署及技术交底</w:t>
        </w:r>
      </w:hyperlink>
    </w:p>
    <w:p w14:paraId="4B0F1EF7" w14:textId="77777777" w:rsidR="00000000" w:rsidRDefault="00000000">
      <w:pPr>
        <w:pStyle w:val="TOC2"/>
        <w:tabs>
          <w:tab w:val="right" w:leader="dot" w:pos="9344"/>
        </w:tabs>
        <w:rPr>
          <w:smallCaps w:val="0"/>
          <w:sz w:val="21"/>
          <w:lang w:val="en-US" w:eastAsia="zh-CN"/>
        </w:rPr>
      </w:pPr>
      <w:hyperlink w:anchor="_Toc230431679" w:history="1">
        <w:r>
          <w:rPr>
            <w:rStyle w:val="a3"/>
            <w:rFonts w:ascii="宏业立方符号" w:eastAsia="宏业立方符号" w:hAnsi="宏业立方符号" w:hint="eastAsia"/>
            <w:lang w:val="en-US" w:eastAsia="zh-CN"/>
          </w:rPr>
          <w:t>第三节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现场施工平面布置</w:t>
        </w:r>
      </w:hyperlink>
    </w:p>
    <w:p w14:paraId="1E23B6E9" w14:textId="77777777" w:rsidR="00000000" w:rsidRDefault="00000000">
      <w:pPr>
        <w:pStyle w:val="TOC1"/>
        <w:tabs>
          <w:tab w:val="right" w:leader="dot" w:pos="9344"/>
        </w:tabs>
        <w:rPr>
          <w:b w:val="0"/>
          <w:caps w:val="0"/>
          <w:sz w:val="21"/>
          <w:lang w:val="en-US" w:eastAsia="zh-CN"/>
        </w:rPr>
      </w:pPr>
      <w:hyperlink w:anchor="_Toc230431680" w:history="1">
        <w:r>
          <w:rPr>
            <w:rStyle w:val="a3"/>
            <w:rFonts w:ascii="宏业立方符号" w:eastAsia="宏业立方符号" w:hAnsi="宏业立方符号" w:hint="eastAsia"/>
            <w:lang w:val="en-US" w:eastAsia="zh-CN"/>
          </w:rPr>
          <w:t>第四章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工程管理目标机实现措施</w:t>
        </w:r>
      </w:hyperlink>
    </w:p>
    <w:p w14:paraId="5B2CBF91" w14:textId="77777777" w:rsidR="00000000" w:rsidRDefault="00000000">
      <w:pPr>
        <w:pStyle w:val="TOC2"/>
        <w:tabs>
          <w:tab w:val="right" w:leader="dot" w:pos="9344"/>
        </w:tabs>
        <w:rPr>
          <w:smallCaps w:val="0"/>
          <w:sz w:val="21"/>
          <w:lang w:val="en-US" w:eastAsia="zh-CN"/>
        </w:rPr>
      </w:pPr>
      <w:hyperlink w:anchor="_Toc230431681" w:history="1">
        <w:r>
          <w:rPr>
            <w:rStyle w:val="a3"/>
            <w:rFonts w:ascii="宏业立方符号" w:eastAsia="宏业立方符号" w:hAnsi="宏业立方符号" w:hint="eastAsia"/>
            <w:lang w:val="en-US" w:eastAsia="zh-CN"/>
          </w:rPr>
          <w:t>第一节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工程管理目标</w:t>
        </w:r>
      </w:hyperlink>
    </w:p>
    <w:p w14:paraId="5EBDFCFC" w14:textId="77777777" w:rsidR="00000000" w:rsidRDefault="00000000">
      <w:pPr>
        <w:pStyle w:val="TOC2"/>
        <w:tabs>
          <w:tab w:val="right" w:leader="dot" w:pos="9344"/>
        </w:tabs>
        <w:rPr>
          <w:smallCaps w:val="0"/>
          <w:sz w:val="21"/>
          <w:lang w:val="en-US" w:eastAsia="zh-CN"/>
        </w:rPr>
      </w:pPr>
      <w:hyperlink w:anchor="_Toc230431682" w:history="1">
        <w:r>
          <w:rPr>
            <w:rStyle w:val="a3"/>
            <w:rFonts w:ascii="宏业立方符号" w:eastAsia="宏业立方符号" w:hAnsi="宏业立方符号" w:hint="eastAsia"/>
            <w:lang w:val="en-US" w:eastAsia="zh-CN"/>
          </w:rPr>
          <w:t>第二节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实现管理目标采取的措施</w:t>
        </w:r>
      </w:hyperlink>
    </w:p>
    <w:p w14:paraId="399F2B2F" w14:textId="77777777" w:rsidR="00000000" w:rsidRDefault="00000000">
      <w:pPr>
        <w:pStyle w:val="TOC1"/>
        <w:tabs>
          <w:tab w:val="right" w:leader="dot" w:pos="9344"/>
        </w:tabs>
        <w:rPr>
          <w:b w:val="0"/>
          <w:caps w:val="0"/>
          <w:sz w:val="21"/>
          <w:lang w:val="en-US" w:eastAsia="zh-CN"/>
        </w:rPr>
      </w:pPr>
      <w:hyperlink w:anchor="_Toc230431683" w:history="1">
        <w:r>
          <w:rPr>
            <w:rStyle w:val="a3"/>
            <w:rFonts w:ascii="宏业立方符号" w:eastAsia="宏业立方符号" w:hAnsi="宏业立方符号" w:hint="eastAsia"/>
            <w:lang w:val="en-US" w:eastAsia="zh-CN"/>
          </w:rPr>
          <w:t>第五章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项目人员配置及调配计划</w:t>
        </w:r>
      </w:hyperlink>
    </w:p>
    <w:p w14:paraId="2A488989" w14:textId="77777777" w:rsidR="00000000" w:rsidRDefault="00000000">
      <w:pPr>
        <w:pStyle w:val="TOC2"/>
        <w:tabs>
          <w:tab w:val="right" w:leader="dot" w:pos="9344"/>
        </w:tabs>
        <w:rPr>
          <w:smallCaps w:val="0"/>
          <w:sz w:val="21"/>
          <w:lang w:val="en-US" w:eastAsia="zh-CN"/>
        </w:rPr>
      </w:pPr>
      <w:hyperlink w:anchor="_Toc230431684" w:history="1">
        <w:r>
          <w:rPr>
            <w:rStyle w:val="a3"/>
            <w:rFonts w:ascii="宏业立方符号" w:eastAsia="宏业立方符号" w:hAnsi="宏业立方符号" w:hint="eastAsia"/>
            <w:lang w:val="en-US" w:eastAsia="zh-CN"/>
          </w:rPr>
          <w:t>第一节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项目组织结构的建立</w:t>
        </w:r>
      </w:hyperlink>
    </w:p>
    <w:p w14:paraId="3BD10FFB" w14:textId="77777777" w:rsidR="00000000" w:rsidRDefault="00000000">
      <w:pPr>
        <w:pStyle w:val="TOC2"/>
        <w:tabs>
          <w:tab w:val="right" w:leader="dot" w:pos="9344"/>
        </w:tabs>
        <w:rPr>
          <w:smallCaps w:val="0"/>
          <w:sz w:val="21"/>
          <w:lang w:val="en-US" w:eastAsia="zh-CN"/>
        </w:rPr>
      </w:pPr>
      <w:hyperlink w:anchor="_Toc230431685" w:history="1">
        <w:r>
          <w:rPr>
            <w:rStyle w:val="a3"/>
            <w:rFonts w:ascii="宏业立方符号" w:eastAsia="宏业立方符号" w:hAnsi="宏业立方符号" w:hint="eastAsia"/>
            <w:lang w:val="en-US" w:eastAsia="zh-CN"/>
          </w:rPr>
          <w:t>第二节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项目组织结构岗位责任制</w:t>
        </w:r>
      </w:hyperlink>
    </w:p>
    <w:p w14:paraId="5E5EE766" w14:textId="77777777" w:rsidR="00000000" w:rsidRDefault="00000000">
      <w:pPr>
        <w:pStyle w:val="TOC2"/>
        <w:tabs>
          <w:tab w:val="right" w:leader="dot" w:pos="9344"/>
        </w:tabs>
        <w:rPr>
          <w:smallCaps w:val="0"/>
          <w:sz w:val="21"/>
          <w:lang w:val="en-US" w:eastAsia="zh-CN"/>
        </w:rPr>
      </w:pPr>
      <w:hyperlink w:anchor="_Toc230431686" w:history="1">
        <w:r>
          <w:rPr>
            <w:rStyle w:val="a3"/>
            <w:rFonts w:ascii="宏业立方符号" w:eastAsia="宏业立方符号" w:hAnsi="宏业立方符号" w:hint="eastAsia"/>
            <w:lang w:val="en-US" w:eastAsia="zh-CN"/>
          </w:rPr>
          <w:t>第三节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项目组织结构的启动</w:t>
        </w:r>
      </w:hyperlink>
    </w:p>
    <w:p w14:paraId="79E01E60" w14:textId="77777777" w:rsidR="00000000" w:rsidRDefault="00000000">
      <w:pPr>
        <w:pStyle w:val="TOC2"/>
        <w:tabs>
          <w:tab w:val="right" w:leader="dot" w:pos="9344"/>
        </w:tabs>
        <w:rPr>
          <w:smallCaps w:val="0"/>
          <w:sz w:val="21"/>
          <w:lang w:val="en-US" w:eastAsia="zh-CN"/>
        </w:rPr>
      </w:pPr>
      <w:hyperlink w:anchor="_Toc230431687" w:history="1">
        <w:r>
          <w:rPr>
            <w:rStyle w:val="a3"/>
            <w:rFonts w:ascii="宏业立方符号" w:eastAsia="宏业立方符号" w:hAnsi="宏业立方符号" w:hint="eastAsia"/>
            <w:lang w:val="en-US" w:eastAsia="zh-CN"/>
          </w:rPr>
          <w:t>第四节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项目组织结构的高效运作</w:t>
        </w:r>
      </w:hyperlink>
    </w:p>
    <w:p w14:paraId="25FA3F6A" w14:textId="77777777" w:rsidR="00000000" w:rsidRDefault="00000000">
      <w:pPr>
        <w:pStyle w:val="TOC1"/>
        <w:tabs>
          <w:tab w:val="right" w:leader="dot" w:pos="9344"/>
        </w:tabs>
        <w:rPr>
          <w:b w:val="0"/>
          <w:caps w:val="0"/>
          <w:sz w:val="21"/>
          <w:lang w:val="en-US" w:eastAsia="zh-CN"/>
        </w:rPr>
      </w:pPr>
      <w:hyperlink w:anchor="_Toc230431688" w:history="1">
        <w:r>
          <w:rPr>
            <w:rStyle w:val="a3"/>
            <w:rFonts w:ascii="宏业立方符号" w:eastAsia="宏业立方符号" w:hAnsi="宏业立方符号" w:hint="eastAsia"/>
            <w:lang w:val="en-US" w:eastAsia="zh-CN"/>
          </w:rPr>
          <w:t>第六章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工程进度计划及工期保证措施</w:t>
        </w:r>
      </w:hyperlink>
    </w:p>
    <w:p w14:paraId="0C5F86C6" w14:textId="77777777" w:rsidR="00000000" w:rsidRDefault="00000000">
      <w:pPr>
        <w:pStyle w:val="TOC2"/>
        <w:tabs>
          <w:tab w:val="right" w:leader="dot" w:pos="9344"/>
        </w:tabs>
        <w:rPr>
          <w:smallCaps w:val="0"/>
          <w:sz w:val="21"/>
          <w:lang w:val="en-US" w:eastAsia="zh-CN"/>
        </w:rPr>
      </w:pPr>
      <w:hyperlink w:anchor="_Toc230431689" w:history="1">
        <w:r>
          <w:rPr>
            <w:rStyle w:val="a3"/>
            <w:rFonts w:ascii="宏业立方符号" w:eastAsia="宏业立方符号" w:hAnsi="宏业立方符号" w:hint="eastAsia"/>
            <w:lang w:val="en-US" w:eastAsia="zh-CN"/>
          </w:rPr>
          <w:t>第一节、组织管理措施</w:t>
        </w:r>
      </w:hyperlink>
    </w:p>
    <w:p w14:paraId="47C2156C" w14:textId="77777777" w:rsidR="00000000" w:rsidRDefault="00000000">
      <w:pPr>
        <w:pStyle w:val="TOC2"/>
        <w:tabs>
          <w:tab w:val="right" w:leader="dot" w:pos="9344"/>
        </w:tabs>
        <w:rPr>
          <w:smallCaps w:val="0"/>
          <w:sz w:val="21"/>
          <w:lang w:val="en-US" w:eastAsia="zh-CN"/>
        </w:rPr>
      </w:pPr>
      <w:hyperlink w:anchor="_Toc230431690" w:history="1">
        <w:r>
          <w:rPr>
            <w:rStyle w:val="a3"/>
            <w:rFonts w:ascii="宏业立方符号" w:eastAsia="宏业立方符号" w:hAnsi="宏业立方符号" w:hint="eastAsia"/>
            <w:lang w:val="en-US" w:eastAsia="zh-CN"/>
          </w:rPr>
          <w:t>第二节、机械设备配置措施</w:t>
        </w:r>
      </w:hyperlink>
    </w:p>
    <w:p w14:paraId="7BBCB29D" w14:textId="77777777" w:rsidR="00000000" w:rsidRDefault="00000000">
      <w:pPr>
        <w:pStyle w:val="TOC2"/>
        <w:tabs>
          <w:tab w:val="right" w:leader="dot" w:pos="9344"/>
        </w:tabs>
        <w:rPr>
          <w:smallCaps w:val="0"/>
          <w:sz w:val="21"/>
          <w:lang w:val="en-US" w:eastAsia="zh-CN"/>
        </w:rPr>
      </w:pPr>
      <w:hyperlink w:anchor="_Toc230431691" w:history="1">
        <w:r>
          <w:rPr>
            <w:rStyle w:val="a3"/>
            <w:rFonts w:ascii="宏业立方符号" w:eastAsia="宏业立方符号" w:hAnsi="宏业立方符号" w:hint="eastAsia"/>
            <w:lang w:val="en-US" w:eastAsia="zh-CN"/>
          </w:rPr>
          <w:t>第三节、施工组织技术措施</w:t>
        </w:r>
      </w:hyperlink>
    </w:p>
    <w:p w14:paraId="111D1DD6" w14:textId="77777777" w:rsidR="00000000" w:rsidRDefault="00000000">
      <w:pPr>
        <w:pStyle w:val="TOC1"/>
        <w:tabs>
          <w:tab w:val="right" w:leader="dot" w:pos="9344"/>
        </w:tabs>
        <w:rPr>
          <w:b w:val="0"/>
          <w:caps w:val="0"/>
          <w:sz w:val="21"/>
          <w:lang w:val="en-US" w:eastAsia="zh-CN"/>
        </w:rPr>
      </w:pPr>
      <w:hyperlink w:anchor="_Toc230431692" w:history="1">
        <w:r>
          <w:rPr>
            <w:rStyle w:val="a3"/>
            <w:rFonts w:ascii="宏业立方符号" w:eastAsia="宏业立方符号" w:hAnsi="宏业立方符号" w:hint="eastAsia"/>
            <w:lang w:val="en-US" w:eastAsia="zh-CN"/>
          </w:rPr>
          <w:t>第七章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分项工程施工方案</w:t>
        </w:r>
      </w:hyperlink>
    </w:p>
    <w:p w14:paraId="250E4454" w14:textId="77777777" w:rsidR="00000000" w:rsidRDefault="00000000">
      <w:pPr>
        <w:pStyle w:val="TOC2"/>
        <w:tabs>
          <w:tab w:val="right" w:leader="dot" w:pos="9344"/>
        </w:tabs>
        <w:rPr>
          <w:smallCaps w:val="0"/>
          <w:sz w:val="21"/>
          <w:lang w:val="en-US" w:eastAsia="zh-CN"/>
        </w:rPr>
      </w:pPr>
      <w:hyperlink w:anchor="_Toc230431693" w:history="1">
        <w:r>
          <w:rPr>
            <w:rStyle w:val="a3"/>
            <w:rFonts w:ascii="宏业立方符号" w:eastAsia="宏业立方符号" w:hAnsi="宏业立方符号" w:hint="eastAsia"/>
            <w:lang w:val="en-US" w:eastAsia="zh-CN"/>
          </w:rPr>
          <w:t>第一节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现场施工准备</w:t>
        </w:r>
      </w:hyperlink>
    </w:p>
    <w:p w14:paraId="2F601D17" w14:textId="77777777" w:rsidR="00000000" w:rsidRDefault="00000000">
      <w:pPr>
        <w:pStyle w:val="TOC2"/>
        <w:tabs>
          <w:tab w:val="right" w:leader="dot" w:pos="9344"/>
        </w:tabs>
        <w:rPr>
          <w:smallCaps w:val="0"/>
          <w:sz w:val="21"/>
          <w:lang w:val="en-US" w:eastAsia="zh-CN"/>
        </w:rPr>
      </w:pPr>
      <w:hyperlink w:anchor="_Toc230431694" w:history="1">
        <w:r>
          <w:rPr>
            <w:rStyle w:val="a3"/>
            <w:rFonts w:ascii="宏业立方符号" w:eastAsia="宏业立方符号" w:hAnsi="宏业立方符号" w:hint="eastAsia"/>
            <w:lang w:val="en-US" w:eastAsia="zh-CN"/>
          </w:rPr>
          <w:t>第二节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定位放线</w:t>
        </w:r>
      </w:hyperlink>
    </w:p>
    <w:p w14:paraId="1548B547" w14:textId="77777777" w:rsidR="00000000" w:rsidRDefault="00000000">
      <w:pPr>
        <w:pStyle w:val="TOC2"/>
        <w:tabs>
          <w:tab w:val="right" w:leader="dot" w:pos="9344"/>
        </w:tabs>
        <w:rPr>
          <w:smallCaps w:val="0"/>
          <w:sz w:val="21"/>
          <w:lang w:val="en-US" w:eastAsia="zh-CN"/>
        </w:rPr>
      </w:pPr>
      <w:hyperlink w:anchor="_Toc230431695" w:history="1">
        <w:r>
          <w:rPr>
            <w:rStyle w:val="a3"/>
            <w:rFonts w:ascii="宏业立方符号" w:eastAsia="宏业立方符号" w:hAnsi="宏业立方符号" w:hint="eastAsia"/>
            <w:lang w:val="en-US" w:eastAsia="zh-CN"/>
          </w:rPr>
          <w:t>第三节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轻钢龙骨石膏板吊顶</w:t>
        </w:r>
      </w:hyperlink>
    </w:p>
    <w:p w14:paraId="215F27EE" w14:textId="77777777" w:rsidR="00000000" w:rsidRDefault="00000000">
      <w:pPr>
        <w:pStyle w:val="TOC2"/>
        <w:tabs>
          <w:tab w:val="right" w:leader="dot" w:pos="9344"/>
        </w:tabs>
        <w:rPr>
          <w:smallCaps w:val="0"/>
          <w:sz w:val="21"/>
          <w:lang w:val="en-US" w:eastAsia="zh-CN"/>
        </w:rPr>
      </w:pPr>
      <w:hyperlink w:anchor="_Toc230431696" w:history="1">
        <w:r>
          <w:rPr>
            <w:rStyle w:val="a3"/>
            <w:rFonts w:ascii="宏业立方符号" w:eastAsia="宏业立方符号" w:hAnsi="宏业立方符号" w:hint="eastAsia"/>
            <w:lang w:val="en-US" w:eastAsia="zh-CN"/>
          </w:rPr>
          <w:t>第四节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金属装饰板吊顶</w:t>
        </w:r>
      </w:hyperlink>
    </w:p>
    <w:p w14:paraId="5A8BA5B5" w14:textId="77777777" w:rsidR="00000000" w:rsidRDefault="00000000">
      <w:pPr>
        <w:pStyle w:val="TOC2"/>
        <w:tabs>
          <w:tab w:val="right" w:leader="dot" w:pos="9344"/>
        </w:tabs>
        <w:rPr>
          <w:smallCaps w:val="0"/>
          <w:sz w:val="21"/>
          <w:lang w:val="en-US" w:eastAsia="zh-CN"/>
        </w:rPr>
      </w:pPr>
      <w:hyperlink w:anchor="_Toc230431697" w:history="1">
        <w:r>
          <w:rPr>
            <w:rStyle w:val="a3"/>
            <w:rFonts w:ascii="宏业立方符号" w:eastAsia="宏业立方符号" w:hAnsi="宏业立方符号" w:hint="eastAsia"/>
            <w:lang w:val="en-US" w:eastAsia="zh-CN"/>
          </w:rPr>
          <w:t>第五节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墙面石材干挂</w:t>
        </w:r>
      </w:hyperlink>
    </w:p>
    <w:p w14:paraId="3A60FF33" w14:textId="77777777" w:rsidR="00000000" w:rsidRDefault="00000000">
      <w:pPr>
        <w:pStyle w:val="TOC2"/>
        <w:tabs>
          <w:tab w:val="right" w:leader="dot" w:pos="9344"/>
        </w:tabs>
        <w:rPr>
          <w:smallCaps w:val="0"/>
          <w:sz w:val="21"/>
          <w:lang w:val="en-US" w:eastAsia="zh-CN"/>
        </w:rPr>
      </w:pPr>
      <w:hyperlink w:anchor="_Toc230431698" w:history="1">
        <w:r>
          <w:rPr>
            <w:rStyle w:val="a3"/>
            <w:rFonts w:ascii="宏业立方符号" w:eastAsia="宏业立方符号" w:hAnsi="宏业立方符号" w:hint="eastAsia"/>
            <w:lang w:val="en-US" w:eastAsia="zh-CN"/>
          </w:rPr>
          <w:t>第六节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轻钢龙骨木质吸音板</w:t>
        </w:r>
      </w:hyperlink>
    </w:p>
    <w:p w14:paraId="362B1754" w14:textId="77777777" w:rsidR="00000000" w:rsidRDefault="00000000">
      <w:pPr>
        <w:pStyle w:val="TOC2"/>
        <w:tabs>
          <w:tab w:val="right" w:leader="dot" w:pos="9344"/>
        </w:tabs>
        <w:rPr>
          <w:smallCaps w:val="0"/>
          <w:sz w:val="21"/>
          <w:lang w:val="en-US" w:eastAsia="zh-CN"/>
        </w:rPr>
      </w:pPr>
      <w:hyperlink w:anchor="_Toc230431699" w:history="1">
        <w:r>
          <w:rPr>
            <w:rStyle w:val="a3"/>
            <w:rFonts w:ascii="宏业立方符号" w:eastAsia="宏业立方符号" w:hAnsi="宏业立方符号" w:hint="eastAsia"/>
            <w:lang w:val="en-US" w:eastAsia="zh-CN"/>
          </w:rPr>
          <w:t>第七节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木质饰面板</w:t>
        </w:r>
      </w:hyperlink>
    </w:p>
    <w:p w14:paraId="2E2AB627" w14:textId="77777777" w:rsidR="00000000" w:rsidRDefault="00000000">
      <w:pPr>
        <w:pStyle w:val="TOC2"/>
        <w:tabs>
          <w:tab w:val="right" w:leader="dot" w:pos="9344"/>
        </w:tabs>
        <w:rPr>
          <w:smallCaps w:val="0"/>
          <w:sz w:val="21"/>
          <w:lang w:val="en-US" w:eastAsia="zh-CN"/>
        </w:rPr>
      </w:pPr>
      <w:hyperlink w:anchor="_Toc230431700" w:history="1">
        <w:r>
          <w:rPr>
            <w:rStyle w:val="a3"/>
            <w:rFonts w:ascii="宏业立方符号" w:eastAsia="宏业立方符号" w:hAnsi="宏业立方符号" w:hint="eastAsia"/>
            <w:lang w:val="en-US" w:eastAsia="zh-CN"/>
          </w:rPr>
          <w:t>第八节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护栏和扶手制作与安装</w:t>
        </w:r>
      </w:hyperlink>
    </w:p>
    <w:p w14:paraId="379AB855" w14:textId="77777777" w:rsidR="00000000" w:rsidRDefault="00000000">
      <w:pPr>
        <w:pStyle w:val="TOC2"/>
        <w:tabs>
          <w:tab w:val="right" w:leader="dot" w:pos="9344"/>
        </w:tabs>
        <w:rPr>
          <w:smallCaps w:val="0"/>
          <w:sz w:val="21"/>
          <w:lang w:val="en-US" w:eastAsia="zh-CN"/>
        </w:rPr>
      </w:pPr>
      <w:hyperlink w:anchor="_Toc230431701" w:history="1">
        <w:r>
          <w:rPr>
            <w:rStyle w:val="a3"/>
            <w:rFonts w:ascii="宏业立方符号" w:eastAsia="宏业立方符号" w:hAnsi="宏业立方符号" w:hint="eastAsia"/>
            <w:lang w:val="en-US" w:eastAsia="zh-CN"/>
          </w:rPr>
          <w:t>第九节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木装饰线条安装</w:t>
        </w:r>
      </w:hyperlink>
    </w:p>
    <w:p w14:paraId="459E5744" w14:textId="77777777" w:rsidR="00000000" w:rsidRDefault="00000000">
      <w:pPr>
        <w:pStyle w:val="TOC2"/>
        <w:tabs>
          <w:tab w:val="right" w:leader="dot" w:pos="9344"/>
        </w:tabs>
        <w:rPr>
          <w:smallCaps w:val="0"/>
          <w:sz w:val="21"/>
          <w:lang w:val="en-US" w:eastAsia="zh-CN"/>
        </w:rPr>
      </w:pPr>
      <w:hyperlink w:anchor="_Toc230431702" w:history="1">
        <w:r>
          <w:rPr>
            <w:rStyle w:val="a3"/>
            <w:rFonts w:ascii="宏业立方符号" w:eastAsia="宏业立方符号" w:hAnsi="宏业立方符号" w:hint="eastAsia"/>
            <w:lang w:val="en-US" w:eastAsia="zh-CN"/>
          </w:rPr>
          <w:t>第十节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石材窗台板制作与安装</w:t>
        </w:r>
      </w:hyperlink>
    </w:p>
    <w:p w14:paraId="6686A2FE" w14:textId="77777777" w:rsidR="00000000" w:rsidRDefault="00000000">
      <w:pPr>
        <w:pStyle w:val="TOC2"/>
        <w:tabs>
          <w:tab w:val="right" w:leader="dot" w:pos="9344"/>
        </w:tabs>
        <w:rPr>
          <w:smallCaps w:val="0"/>
          <w:sz w:val="21"/>
          <w:lang w:val="en-US" w:eastAsia="zh-CN"/>
        </w:rPr>
      </w:pPr>
      <w:hyperlink w:anchor="_Toc230431703" w:history="1">
        <w:r>
          <w:rPr>
            <w:rStyle w:val="a3"/>
            <w:rFonts w:ascii="宏业立方符号" w:eastAsia="宏业立方符号" w:hAnsi="宏业立方符号" w:hint="eastAsia"/>
            <w:lang w:val="en-US" w:eastAsia="zh-CN"/>
          </w:rPr>
          <w:t>第十一节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木饰面踢脚板安装工程</w:t>
        </w:r>
      </w:hyperlink>
    </w:p>
    <w:p w14:paraId="5627DB90" w14:textId="77777777" w:rsidR="00000000" w:rsidRDefault="00000000">
      <w:pPr>
        <w:pStyle w:val="TOC2"/>
        <w:tabs>
          <w:tab w:val="right" w:leader="dot" w:pos="9344"/>
        </w:tabs>
        <w:rPr>
          <w:smallCaps w:val="0"/>
          <w:sz w:val="21"/>
          <w:lang w:val="en-US" w:eastAsia="zh-CN"/>
        </w:rPr>
      </w:pPr>
      <w:hyperlink w:anchor="_Toc230431704" w:history="1">
        <w:r>
          <w:rPr>
            <w:rStyle w:val="a3"/>
            <w:rFonts w:ascii="宏业立方符号" w:eastAsia="宏业立方符号" w:hAnsi="宏业立方符号" w:hint="eastAsia"/>
            <w:lang w:val="en-US" w:eastAsia="zh-CN"/>
          </w:rPr>
          <w:t>第十二节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乳胶漆施工工艺</w:t>
        </w:r>
      </w:hyperlink>
    </w:p>
    <w:p w14:paraId="521F15BA" w14:textId="77777777" w:rsidR="00000000" w:rsidRDefault="00000000">
      <w:pPr>
        <w:pStyle w:val="TOC2"/>
        <w:tabs>
          <w:tab w:val="right" w:leader="dot" w:pos="9344"/>
        </w:tabs>
        <w:rPr>
          <w:smallCaps w:val="0"/>
          <w:sz w:val="21"/>
          <w:lang w:val="en-US" w:eastAsia="zh-CN"/>
        </w:rPr>
      </w:pPr>
      <w:hyperlink w:anchor="_Toc230431705" w:history="1">
        <w:r>
          <w:rPr>
            <w:rStyle w:val="a3"/>
            <w:rFonts w:ascii="宏业立方符号" w:eastAsia="宏业立方符号" w:hAnsi="宏业立方符号" w:hint="eastAsia"/>
            <w:lang w:val="en-US" w:eastAsia="zh-CN"/>
          </w:rPr>
          <w:t>第十三节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木饰表面施涂清色油漆</w:t>
        </w:r>
      </w:hyperlink>
    </w:p>
    <w:p w14:paraId="0D91686D" w14:textId="77777777" w:rsidR="00000000" w:rsidRDefault="00000000">
      <w:pPr>
        <w:pStyle w:val="TOC2"/>
        <w:tabs>
          <w:tab w:val="right" w:leader="dot" w:pos="9344"/>
        </w:tabs>
        <w:rPr>
          <w:smallCaps w:val="0"/>
          <w:sz w:val="21"/>
          <w:lang w:val="en-US" w:eastAsia="zh-CN"/>
        </w:rPr>
      </w:pPr>
      <w:hyperlink w:anchor="_Toc230431706" w:history="1">
        <w:r>
          <w:rPr>
            <w:rStyle w:val="a3"/>
            <w:rFonts w:ascii="宏业立方符号" w:eastAsia="宏业立方符号" w:hAnsi="宏业立方符号" w:hint="eastAsia"/>
            <w:lang w:val="en-US" w:eastAsia="zh-CN"/>
          </w:rPr>
          <w:t>第十四节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金属面施涂混色油漆涂料</w:t>
        </w:r>
      </w:hyperlink>
    </w:p>
    <w:p w14:paraId="1E5FC7A3" w14:textId="77777777" w:rsidR="00000000" w:rsidRDefault="00000000">
      <w:pPr>
        <w:pStyle w:val="TOC2"/>
        <w:tabs>
          <w:tab w:val="right" w:leader="dot" w:pos="9344"/>
        </w:tabs>
        <w:rPr>
          <w:smallCaps w:val="0"/>
          <w:sz w:val="21"/>
          <w:lang w:val="en-US" w:eastAsia="zh-CN"/>
        </w:rPr>
      </w:pPr>
      <w:hyperlink w:anchor="_Toc230431707" w:history="1">
        <w:r>
          <w:rPr>
            <w:rStyle w:val="a3"/>
            <w:rFonts w:ascii="宏业立方符号" w:eastAsia="宏业立方符号" w:hAnsi="宏业立方符号" w:hint="eastAsia"/>
            <w:lang w:val="en-US" w:eastAsia="zh-CN"/>
          </w:rPr>
          <w:t>第十五节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地面石材</w:t>
        </w:r>
      </w:hyperlink>
    </w:p>
    <w:p w14:paraId="5B7A67DE" w14:textId="77777777" w:rsidR="00000000" w:rsidRDefault="00000000">
      <w:pPr>
        <w:pStyle w:val="TOC2"/>
        <w:tabs>
          <w:tab w:val="right" w:leader="dot" w:pos="9344"/>
        </w:tabs>
        <w:rPr>
          <w:smallCaps w:val="0"/>
          <w:sz w:val="21"/>
          <w:lang w:val="en-US" w:eastAsia="zh-CN"/>
        </w:rPr>
      </w:pPr>
      <w:hyperlink w:anchor="_Toc230431708" w:history="1">
        <w:r>
          <w:rPr>
            <w:rStyle w:val="a3"/>
            <w:rFonts w:ascii="宏业立方符号" w:eastAsia="宏业立方符号" w:hAnsi="宏业立方符号" w:hint="eastAsia"/>
            <w:kern w:val="0"/>
            <w:lang w:val="en-US" w:eastAsia="zh-CN"/>
          </w:rPr>
          <w:t>第十六节</w:t>
        </w:r>
        <w:r>
          <w:rPr>
            <w:rStyle w:val="a3"/>
            <w:rFonts w:ascii="宏业立方符号" w:eastAsia="宏业立方符号" w:hAnsi="宏业立方符号"/>
            <w:kern w:val="0"/>
            <w:lang w:val="en-US" w:eastAsia="zh-CN"/>
          </w:rPr>
          <w:t>.</w:t>
        </w:r>
        <w:r>
          <w:rPr>
            <w:rStyle w:val="a3"/>
            <w:rFonts w:ascii="宏业立方符号" w:eastAsia="宏业立方符号" w:hAnsi="宏业立方符号" w:hint="eastAsia"/>
            <w:kern w:val="0"/>
            <w:lang w:val="en-US" w:eastAsia="zh-CN"/>
          </w:rPr>
          <w:t>楼地面地砖</w:t>
        </w:r>
      </w:hyperlink>
    </w:p>
    <w:p w14:paraId="01EF9D93" w14:textId="77777777" w:rsidR="00000000" w:rsidRDefault="00000000">
      <w:pPr>
        <w:pStyle w:val="TOC2"/>
        <w:tabs>
          <w:tab w:val="right" w:leader="dot" w:pos="9344"/>
        </w:tabs>
        <w:rPr>
          <w:smallCaps w:val="0"/>
          <w:sz w:val="21"/>
          <w:lang w:val="en-US" w:eastAsia="zh-CN"/>
        </w:rPr>
      </w:pPr>
      <w:hyperlink w:anchor="_Toc230431709" w:history="1">
        <w:r>
          <w:rPr>
            <w:rStyle w:val="a3"/>
            <w:rFonts w:ascii="宏业立方符号" w:eastAsia="宏业立方符号" w:hAnsi="宏业立方符号" w:hint="eastAsia"/>
            <w:lang w:val="en-US" w:eastAsia="zh-CN"/>
          </w:rPr>
          <w:t>第十七节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室内装饰灯具安装施工</w:t>
        </w:r>
      </w:hyperlink>
    </w:p>
    <w:p w14:paraId="607CAF6C" w14:textId="77777777" w:rsidR="00000000" w:rsidRDefault="00000000">
      <w:pPr>
        <w:pStyle w:val="TOC2"/>
        <w:tabs>
          <w:tab w:val="right" w:leader="dot" w:pos="9344"/>
        </w:tabs>
        <w:rPr>
          <w:smallCaps w:val="0"/>
          <w:sz w:val="21"/>
          <w:lang w:val="en-US" w:eastAsia="zh-CN"/>
        </w:rPr>
      </w:pPr>
      <w:hyperlink w:anchor="_Toc230431710" w:history="1">
        <w:r>
          <w:rPr>
            <w:rStyle w:val="a3"/>
            <w:rFonts w:ascii="宏业立方符号" w:eastAsia="宏业立方符号" w:hAnsi="宏业立方符号" w:hint="eastAsia"/>
            <w:lang w:val="en-US" w:eastAsia="zh-CN"/>
          </w:rPr>
          <w:t>第十八节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室内装饰电气施工</w:t>
        </w:r>
      </w:hyperlink>
    </w:p>
    <w:p w14:paraId="2A62A3B8" w14:textId="77777777" w:rsidR="00000000" w:rsidRDefault="00000000">
      <w:pPr>
        <w:pStyle w:val="TOC2"/>
        <w:tabs>
          <w:tab w:val="right" w:leader="dot" w:pos="9344"/>
        </w:tabs>
        <w:rPr>
          <w:smallCaps w:val="0"/>
          <w:sz w:val="21"/>
          <w:lang w:val="en-US" w:eastAsia="zh-CN"/>
        </w:rPr>
      </w:pPr>
      <w:hyperlink w:anchor="_Toc230431711" w:history="1">
        <w:r>
          <w:rPr>
            <w:rStyle w:val="a3"/>
            <w:rFonts w:ascii="宏业立方符号" w:eastAsia="宏业立方符号" w:hAnsi="宏业立方符号" w:hint="eastAsia"/>
            <w:lang w:val="en-US" w:eastAsia="zh-CN"/>
          </w:rPr>
          <w:t>第十九节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室内装饰电气安装</w:t>
        </w:r>
      </w:hyperlink>
    </w:p>
    <w:p w14:paraId="252FA063" w14:textId="77777777" w:rsidR="00000000" w:rsidRDefault="00000000">
      <w:pPr>
        <w:pStyle w:val="TOC2"/>
        <w:tabs>
          <w:tab w:val="right" w:leader="dot" w:pos="9344"/>
        </w:tabs>
        <w:rPr>
          <w:smallCaps w:val="0"/>
          <w:sz w:val="21"/>
          <w:lang w:val="en-US" w:eastAsia="zh-CN"/>
        </w:rPr>
      </w:pPr>
      <w:hyperlink w:anchor="_Toc230431712" w:history="1">
        <w:r>
          <w:rPr>
            <w:rStyle w:val="a3"/>
            <w:rFonts w:ascii="宏业立方符号" w:eastAsia="宏业立方符号" w:hAnsi="宏业立方符号" w:hint="eastAsia"/>
            <w:lang w:val="en-US" w:eastAsia="zh-CN"/>
          </w:rPr>
          <w:t>第二十节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脚手架设方案</w:t>
        </w:r>
      </w:hyperlink>
    </w:p>
    <w:p w14:paraId="2F28C7F0" w14:textId="77777777" w:rsidR="00000000" w:rsidRDefault="00000000">
      <w:pPr>
        <w:pStyle w:val="TOC2"/>
        <w:tabs>
          <w:tab w:val="right" w:leader="dot" w:pos="9344"/>
        </w:tabs>
        <w:rPr>
          <w:smallCaps w:val="0"/>
          <w:sz w:val="21"/>
          <w:lang w:val="en-US" w:eastAsia="zh-CN"/>
        </w:rPr>
      </w:pPr>
      <w:hyperlink w:anchor="_Toc230431713" w:history="1">
        <w:r>
          <w:rPr>
            <w:rStyle w:val="a3"/>
            <w:rFonts w:ascii="宏业立方符号" w:eastAsia="宏业立方符号" w:hAnsi="宏业立方符号" w:hint="eastAsia"/>
            <w:lang w:val="en-US" w:eastAsia="zh-CN"/>
          </w:rPr>
          <w:t>第二十一节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其它分项工程</w:t>
        </w:r>
      </w:hyperlink>
    </w:p>
    <w:p w14:paraId="4A8B1116" w14:textId="77777777" w:rsidR="00000000" w:rsidRDefault="00000000">
      <w:pPr>
        <w:pStyle w:val="TOC2"/>
        <w:tabs>
          <w:tab w:val="right" w:leader="dot" w:pos="9344"/>
        </w:tabs>
        <w:rPr>
          <w:smallCaps w:val="0"/>
          <w:sz w:val="21"/>
          <w:lang w:val="en-US" w:eastAsia="zh-CN"/>
        </w:rPr>
      </w:pPr>
      <w:hyperlink w:anchor="_Toc230431714" w:history="1">
        <w:r>
          <w:rPr>
            <w:rStyle w:val="a3"/>
            <w:rFonts w:ascii="宏业立方符号" w:eastAsia="宏业立方符号" w:hAnsi="宏业立方符号" w:hint="eastAsia"/>
            <w:lang w:val="en-US" w:eastAsia="zh-CN"/>
          </w:rPr>
          <w:t>第二十二节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季节性施工方案</w:t>
        </w:r>
      </w:hyperlink>
    </w:p>
    <w:p w14:paraId="541B5D18" w14:textId="77777777" w:rsidR="00000000" w:rsidRDefault="00000000">
      <w:pPr>
        <w:pStyle w:val="TOC1"/>
        <w:tabs>
          <w:tab w:val="right" w:leader="dot" w:pos="9344"/>
        </w:tabs>
        <w:rPr>
          <w:b w:val="0"/>
          <w:caps w:val="0"/>
          <w:sz w:val="21"/>
          <w:lang w:val="en-US" w:eastAsia="zh-CN"/>
        </w:rPr>
      </w:pPr>
      <w:hyperlink w:anchor="_Toc230431715" w:history="1">
        <w:r>
          <w:rPr>
            <w:rStyle w:val="a3"/>
            <w:rFonts w:ascii="宏业立方符号" w:eastAsia="宏业立方符号" w:hAnsi="宏业立方符号" w:hint="eastAsia"/>
            <w:lang w:val="en-US" w:eastAsia="zh-CN"/>
          </w:rPr>
          <w:t>第八章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施工质量保证措施</w:t>
        </w:r>
      </w:hyperlink>
    </w:p>
    <w:p w14:paraId="38CF5555" w14:textId="77777777" w:rsidR="00000000" w:rsidRDefault="00000000">
      <w:pPr>
        <w:pStyle w:val="TOC2"/>
        <w:tabs>
          <w:tab w:val="right" w:leader="dot" w:pos="9344"/>
        </w:tabs>
        <w:rPr>
          <w:smallCaps w:val="0"/>
          <w:sz w:val="21"/>
          <w:lang w:val="en-US" w:eastAsia="zh-CN"/>
        </w:rPr>
      </w:pPr>
      <w:hyperlink w:anchor="_Toc230431716" w:history="1">
        <w:r>
          <w:rPr>
            <w:rStyle w:val="a3"/>
            <w:rFonts w:ascii="宏业立方符号" w:eastAsia="宏业立方符号" w:hAnsi="宏业立方符号" w:hint="eastAsia"/>
            <w:lang w:val="en-US" w:eastAsia="zh-CN"/>
          </w:rPr>
          <w:t>第一节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概述</w:t>
        </w:r>
      </w:hyperlink>
    </w:p>
    <w:p w14:paraId="05098223" w14:textId="77777777" w:rsidR="00000000" w:rsidRDefault="00000000">
      <w:pPr>
        <w:pStyle w:val="TOC2"/>
        <w:tabs>
          <w:tab w:val="right" w:leader="dot" w:pos="9344"/>
        </w:tabs>
        <w:rPr>
          <w:smallCaps w:val="0"/>
          <w:sz w:val="21"/>
          <w:lang w:val="en-US" w:eastAsia="zh-CN"/>
        </w:rPr>
      </w:pPr>
      <w:hyperlink w:anchor="_Toc230431717" w:history="1">
        <w:r>
          <w:rPr>
            <w:rStyle w:val="a3"/>
            <w:rFonts w:ascii="宏业立方符号" w:eastAsia="宏业立方符号" w:hAnsi="宏业立方符号" w:hint="eastAsia"/>
            <w:lang w:val="en-US" w:eastAsia="zh-CN"/>
          </w:rPr>
          <w:t>第二节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质量要求及质量保证措施</w:t>
        </w:r>
      </w:hyperlink>
    </w:p>
    <w:p w14:paraId="58D22D8A" w14:textId="77777777" w:rsidR="00000000" w:rsidRDefault="00000000">
      <w:pPr>
        <w:pStyle w:val="TOC2"/>
        <w:tabs>
          <w:tab w:val="right" w:leader="dot" w:pos="9344"/>
        </w:tabs>
        <w:rPr>
          <w:smallCaps w:val="0"/>
          <w:sz w:val="21"/>
          <w:lang w:val="en-US" w:eastAsia="zh-CN"/>
        </w:rPr>
      </w:pPr>
      <w:hyperlink w:anchor="_Toc230431718" w:history="1">
        <w:r>
          <w:rPr>
            <w:rStyle w:val="a3"/>
            <w:rFonts w:ascii="宏业立方符号" w:eastAsia="宏业立方符号" w:hAnsi="宏业立方符号" w:hint="eastAsia"/>
            <w:lang w:val="en-US" w:eastAsia="zh-CN"/>
          </w:rPr>
          <w:t>第三节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质量检查程序</w:t>
        </w:r>
      </w:hyperlink>
    </w:p>
    <w:p w14:paraId="1229E326" w14:textId="77777777" w:rsidR="00000000" w:rsidRDefault="00000000">
      <w:pPr>
        <w:pStyle w:val="TOC2"/>
        <w:tabs>
          <w:tab w:val="right" w:leader="dot" w:pos="9344"/>
        </w:tabs>
        <w:rPr>
          <w:smallCaps w:val="0"/>
          <w:sz w:val="21"/>
          <w:lang w:val="en-US" w:eastAsia="zh-CN"/>
        </w:rPr>
      </w:pPr>
      <w:hyperlink w:anchor="_Toc230431719" w:history="1">
        <w:r>
          <w:rPr>
            <w:rStyle w:val="a3"/>
            <w:rFonts w:ascii="宏业立方符号" w:eastAsia="宏业立方符号" w:hAnsi="宏业立方符号" w:hint="eastAsia"/>
            <w:lang w:val="en-US" w:eastAsia="zh-CN"/>
          </w:rPr>
          <w:t>第四节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材料质量控制措施</w:t>
        </w:r>
      </w:hyperlink>
    </w:p>
    <w:p w14:paraId="6BFBDE60" w14:textId="77777777" w:rsidR="00000000" w:rsidRDefault="00000000">
      <w:pPr>
        <w:pStyle w:val="TOC2"/>
        <w:tabs>
          <w:tab w:val="right" w:leader="dot" w:pos="9344"/>
        </w:tabs>
        <w:rPr>
          <w:smallCaps w:val="0"/>
          <w:sz w:val="21"/>
          <w:lang w:val="en-US" w:eastAsia="zh-CN"/>
        </w:rPr>
      </w:pPr>
      <w:hyperlink w:anchor="_Toc230431720" w:history="1">
        <w:r>
          <w:rPr>
            <w:rStyle w:val="a3"/>
            <w:rFonts w:ascii="宏业立方符号" w:eastAsia="宏业立方符号" w:hAnsi="宏业立方符号" w:hint="eastAsia"/>
            <w:lang w:val="en-US" w:eastAsia="zh-CN"/>
          </w:rPr>
          <w:t>第五节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质量通病及防治措施</w:t>
        </w:r>
      </w:hyperlink>
    </w:p>
    <w:p w14:paraId="388F0435" w14:textId="77777777" w:rsidR="00000000" w:rsidRDefault="00000000">
      <w:pPr>
        <w:pStyle w:val="TOC2"/>
        <w:tabs>
          <w:tab w:val="right" w:leader="dot" w:pos="9344"/>
        </w:tabs>
        <w:rPr>
          <w:smallCaps w:val="0"/>
          <w:sz w:val="21"/>
          <w:lang w:val="en-US" w:eastAsia="zh-CN"/>
        </w:rPr>
      </w:pPr>
      <w:hyperlink w:anchor="_Toc230431721" w:history="1">
        <w:r>
          <w:rPr>
            <w:rStyle w:val="a3"/>
            <w:rFonts w:ascii="宏业立方符号" w:eastAsia="宏业立方符号" w:hAnsi="宏业立方符号" w:hint="eastAsia"/>
            <w:lang w:val="en-US" w:eastAsia="zh-CN"/>
          </w:rPr>
          <w:t>第六节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工程“创优”质量保证措施</w:t>
        </w:r>
      </w:hyperlink>
    </w:p>
    <w:p w14:paraId="61A13E7E" w14:textId="77777777" w:rsidR="00000000" w:rsidRDefault="00000000">
      <w:pPr>
        <w:pStyle w:val="TOC2"/>
        <w:tabs>
          <w:tab w:val="right" w:leader="dot" w:pos="9344"/>
        </w:tabs>
        <w:rPr>
          <w:smallCaps w:val="0"/>
          <w:sz w:val="21"/>
          <w:lang w:val="en-US" w:eastAsia="zh-CN"/>
        </w:rPr>
      </w:pPr>
      <w:hyperlink w:anchor="_Toc230431722" w:history="1">
        <w:r>
          <w:rPr>
            <w:rStyle w:val="a3"/>
            <w:rFonts w:ascii="宏业立方符号" w:eastAsia="宏业立方符号" w:hAnsi="宏业立方符号" w:hint="eastAsia"/>
            <w:lang w:val="en-US" w:eastAsia="zh-CN"/>
          </w:rPr>
          <w:t>第七节</w:t>
        </w:r>
        <w:r>
          <w:rPr>
            <w:rStyle w:val="a3"/>
            <w:rFonts w:ascii="宏业立方符号" w:eastAsia="宏业立方符号" w:hAnsi="宏业立方符号"/>
            <w:lang w:val="en-US" w:eastAsia="zh-CN"/>
          </w:rPr>
          <w:t>.</w:t>
        </w:r>
        <w:r>
          <w:rPr>
            <w:rStyle w:val="a3"/>
            <w:rFonts w:ascii="宏业立方符号" w:eastAsia="宏业立方符号" w:hAnsi="宏业立方符号" w:hint="eastAsia"/>
            <w:lang w:val="en-US" w:eastAsia="zh-CN"/>
          </w:rPr>
          <w:t>质量违约责任承诺</w:t>
        </w:r>
      </w:hyperlink>
    </w:p>
    <w:p w14:paraId="01E74E6E" w14:textId="77777777" w:rsidR="00000000" w:rsidRDefault="00000000">
      <w:pPr>
        <w:pStyle w:val="TOC1"/>
        <w:tabs>
          <w:tab w:val="right" w:leader="dot" w:pos="9344"/>
        </w:tabs>
        <w:rPr>
          <w:b w:val="0"/>
          <w:caps w:val="0"/>
          <w:sz w:val="21"/>
          <w:lang w:val="en-US" w:eastAsia="zh-CN"/>
        </w:rPr>
      </w:pPr>
      <w:hyperlink w:anchor="_Toc230431723" w:history="1">
        <w:r>
          <w:rPr>
            <w:rStyle w:val="a3"/>
            <w:rFonts w:ascii="宏业立方符号" w:eastAsia="宏业立方符号" w:hAnsi="宏业立方符号" w:hint="eastAsia"/>
            <w:lang w:val="en-US" w:eastAsia="zh-CN"/>
          </w:rPr>
          <w:t>第九章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安全生产技术措施</w:t>
        </w:r>
      </w:hyperlink>
    </w:p>
    <w:p w14:paraId="21B87F98" w14:textId="77777777" w:rsidR="00000000" w:rsidRDefault="00000000">
      <w:pPr>
        <w:pStyle w:val="TOC2"/>
        <w:tabs>
          <w:tab w:val="right" w:leader="dot" w:pos="9344"/>
        </w:tabs>
        <w:rPr>
          <w:smallCaps w:val="0"/>
          <w:sz w:val="21"/>
          <w:lang w:val="en-US" w:eastAsia="zh-CN"/>
        </w:rPr>
      </w:pPr>
      <w:hyperlink w:anchor="_Toc230431724" w:history="1">
        <w:r>
          <w:rPr>
            <w:rStyle w:val="a3"/>
            <w:rFonts w:ascii="宏业立方符号" w:eastAsia="宏业立方符号" w:hAnsi="宏业立方符号" w:hint="eastAsia"/>
            <w:lang w:val="en-US" w:eastAsia="zh-CN"/>
          </w:rPr>
          <w:t>第一节．安全管理规章、制度</w:t>
        </w:r>
      </w:hyperlink>
    </w:p>
    <w:p w14:paraId="3E03B573" w14:textId="77777777" w:rsidR="00000000" w:rsidRDefault="00000000">
      <w:pPr>
        <w:pStyle w:val="TOC2"/>
        <w:tabs>
          <w:tab w:val="right" w:leader="dot" w:pos="9344"/>
        </w:tabs>
        <w:rPr>
          <w:smallCaps w:val="0"/>
          <w:sz w:val="21"/>
          <w:lang w:val="en-US" w:eastAsia="zh-CN"/>
        </w:rPr>
      </w:pPr>
      <w:hyperlink w:anchor="_Toc230431725" w:history="1">
        <w:r>
          <w:rPr>
            <w:rStyle w:val="a3"/>
            <w:rFonts w:ascii="宏业立方符号" w:eastAsia="宏业立方符号" w:hAnsi="宏业立方符号" w:hint="eastAsia"/>
            <w:lang w:val="en-US" w:eastAsia="zh-CN"/>
          </w:rPr>
          <w:t>第二节．安全施工具体规定及技术措施</w:t>
        </w:r>
      </w:hyperlink>
    </w:p>
    <w:p w14:paraId="2F54D558" w14:textId="77777777" w:rsidR="00000000" w:rsidRDefault="00000000">
      <w:pPr>
        <w:pStyle w:val="TOC2"/>
        <w:tabs>
          <w:tab w:val="right" w:leader="dot" w:pos="9344"/>
        </w:tabs>
        <w:rPr>
          <w:smallCaps w:val="0"/>
          <w:sz w:val="21"/>
          <w:lang w:val="en-US" w:eastAsia="zh-CN"/>
        </w:rPr>
      </w:pPr>
      <w:hyperlink w:anchor="_Toc230431726" w:history="1">
        <w:r>
          <w:rPr>
            <w:rStyle w:val="a3"/>
            <w:rFonts w:ascii="宏业立方符号" w:eastAsia="宏业立方符号" w:hAnsi="宏业立方符号" w:hint="eastAsia"/>
            <w:lang w:val="en-US" w:eastAsia="zh-CN"/>
          </w:rPr>
          <w:t>第三节．消防安全保证措施</w:t>
        </w:r>
      </w:hyperlink>
    </w:p>
    <w:p w14:paraId="64895F44" w14:textId="77777777" w:rsidR="00000000" w:rsidRDefault="00000000">
      <w:pPr>
        <w:pStyle w:val="TOC2"/>
        <w:tabs>
          <w:tab w:val="right" w:leader="dot" w:pos="9344"/>
        </w:tabs>
        <w:rPr>
          <w:smallCaps w:val="0"/>
          <w:sz w:val="21"/>
          <w:lang w:val="en-US" w:eastAsia="zh-CN"/>
        </w:rPr>
      </w:pPr>
      <w:hyperlink w:anchor="_Toc230431727" w:history="1">
        <w:r>
          <w:rPr>
            <w:rStyle w:val="a3"/>
            <w:rFonts w:ascii="宏业立方符号" w:eastAsia="宏业立方符号" w:hAnsi="宏业立方符号" w:hint="eastAsia"/>
            <w:lang w:val="en-US" w:eastAsia="zh-CN"/>
          </w:rPr>
          <w:t>第四节．施工用电安全措施</w:t>
        </w:r>
      </w:hyperlink>
    </w:p>
    <w:p w14:paraId="0518ACCB" w14:textId="77777777" w:rsidR="00000000" w:rsidRDefault="00000000">
      <w:pPr>
        <w:pStyle w:val="TOC2"/>
        <w:tabs>
          <w:tab w:val="right" w:leader="dot" w:pos="9344"/>
        </w:tabs>
        <w:rPr>
          <w:smallCaps w:val="0"/>
          <w:sz w:val="21"/>
          <w:lang w:val="en-US" w:eastAsia="zh-CN"/>
        </w:rPr>
      </w:pPr>
      <w:hyperlink w:anchor="_Toc230431728" w:history="1">
        <w:r>
          <w:rPr>
            <w:rStyle w:val="a3"/>
            <w:rFonts w:ascii="宏业立方符号" w:eastAsia="宏业立方符号" w:hAnsi="宏业立方符号" w:hint="eastAsia"/>
            <w:lang w:val="en-US" w:eastAsia="zh-CN"/>
          </w:rPr>
          <w:t>第五节．脚手架安全技术措施</w:t>
        </w:r>
      </w:hyperlink>
    </w:p>
    <w:p w14:paraId="1EA9893E" w14:textId="77777777" w:rsidR="00000000" w:rsidRDefault="00000000">
      <w:pPr>
        <w:pStyle w:val="TOC2"/>
        <w:tabs>
          <w:tab w:val="right" w:leader="dot" w:pos="9344"/>
        </w:tabs>
        <w:rPr>
          <w:smallCaps w:val="0"/>
          <w:sz w:val="21"/>
          <w:lang w:val="en-US" w:eastAsia="zh-CN"/>
        </w:rPr>
      </w:pPr>
      <w:hyperlink w:anchor="_Toc230431729" w:history="1">
        <w:r>
          <w:rPr>
            <w:rStyle w:val="a3"/>
            <w:rFonts w:ascii="宏业立方符号" w:eastAsia="宏业立方符号" w:hAnsi="宏业立方符号" w:hint="eastAsia"/>
            <w:lang w:val="en-US" w:eastAsia="zh-CN"/>
          </w:rPr>
          <w:t>第六节．临边及洞口防护措施</w:t>
        </w:r>
      </w:hyperlink>
    </w:p>
    <w:p w14:paraId="6902CA6A" w14:textId="77777777" w:rsidR="00000000" w:rsidRDefault="00000000">
      <w:pPr>
        <w:pStyle w:val="TOC2"/>
        <w:tabs>
          <w:tab w:val="right" w:leader="dot" w:pos="9344"/>
        </w:tabs>
        <w:rPr>
          <w:smallCaps w:val="0"/>
          <w:sz w:val="21"/>
          <w:lang w:val="en-US" w:eastAsia="zh-CN"/>
        </w:rPr>
      </w:pPr>
      <w:hyperlink w:anchor="_Toc230431730" w:history="1">
        <w:r>
          <w:rPr>
            <w:rStyle w:val="a3"/>
            <w:rFonts w:ascii="宏业立方符号" w:eastAsia="宏业立方符号" w:hAnsi="宏业立方符号" w:hint="eastAsia"/>
            <w:lang w:val="en-US" w:eastAsia="zh-CN"/>
          </w:rPr>
          <w:t>第七节．垂直运输设备安全施工要求</w:t>
        </w:r>
      </w:hyperlink>
    </w:p>
    <w:p w14:paraId="2B1C3BDF" w14:textId="77777777" w:rsidR="00000000" w:rsidRDefault="00000000">
      <w:pPr>
        <w:pStyle w:val="TOC2"/>
        <w:tabs>
          <w:tab w:val="right" w:leader="dot" w:pos="9344"/>
        </w:tabs>
        <w:rPr>
          <w:smallCaps w:val="0"/>
          <w:sz w:val="21"/>
          <w:lang w:val="en-US" w:eastAsia="zh-CN"/>
        </w:rPr>
      </w:pPr>
      <w:hyperlink w:anchor="_Toc230431731" w:history="1">
        <w:r>
          <w:rPr>
            <w:rStyle w:val="a3"/>
            <w:rFonts w:ascii="宏业立方符号" w:eastAsia="宏业立方符号" w:hAnsi="宏业立方符号" w:hint="eastAsia"/>
            <w:lang w:val="en-US" w:eastAsia="zh-CN"/>
          </w:rPr>
          <w:t>第八节．中小型机具安全使用要求</w:t>
        </w:r>
      </w:hyperlink>
    </w:p>
    <w:p w14:paraId="75319B0C" w14:textId="77777777" w:rsidR="00000000" w:rsidRDefault="00000000">
      <w:pPr>
        <w:pStyle w:val="TOC2"/>
        <w:tabs>
          <w:tab w:val="right" w:leader="dot" w:pos="9344"/>
        </w:tabs>
        <w:rPr>
          <w:smallCaps w:val="0"/>
          <w:sz w:val="21"/>
          <w:lang w:val="en-US" w:eastAsia="zh-CN"/>
        </w:rPr>
      </w:pPr>
      <w:hyperlink w:anchor="_Toc230431732" w:history="1">
        <w:r>
          <w:rPr>
            <w:rStyle w:val="a3"/>
            <w:rFonts w:ascii="宏业立方符号" w:eastAsia="宏业立方符号" w:hAnsi="宏业立方符号" w:hint="eastAsia"/>
            <w:lang w:val="en-US" w:eastAsia="zh-CN"/>
          </w:rPr>
          <w:t>第九节．集料平台使用安全注意事项</w:t>
        </w:r>
      </w:hyperlink>
    </w:p>
    <w:p w14:paraId="0B160EAD" w14:textId="77777777" w:rsidR="00000000" w:rsidRDefault="00000000">
      <w:pPr>
        <w:pStyle w:val="TOC1"/>
        <w:tabs>
          <w:tab w:val="right" w:leader="dot" w:pos="9344"/>
        </w:tabs>
        <w:rPr>
          <w:b w:val="0"/>
          <w:caps w:val="0"/>
          <w:sz w:val="21"/>
          <w:lang w:val="en-US" w:eastAsia="zh-CN"/>
        </w:rPr>
      </w:pPr>
      <w:hyperlink w:anchor="_Toc230431733" w:history="1">
        <w:r>
          <w:rPr>
            <w:rStyle w:val="a3"/>
            <w:rFonts w:ascii="宏业立方符号" w:eastAsia="宏业立方符号" w:hAnsi="宏业立方符号" w:hint="eastAsia"/>
            <w:lang w:val="en-US" w:eastAsia="zh-CN"/>
          </w:rPr>
          <w:t>第十章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环境保护及文明施工</w:t>
        </w:r>
      </w:hyperlink>
    </w:p>
    <w:p w14:paraId="683DCB4D" w14:textId="77777777" w:rsidR="00000000" w:rsidRDefault="00000000">
      <w:pPr>
        <w:pStyle w:val="TOC2"/>
        <w:tabs>
          <w:tab w:val="right" w:leader="dot" w:pos="9344"/>
        </w:tabs>
        <w:rPr>
          <w:smallCaps w:val="0"/>
          <w:sz w:val="21"/>
          <w:lang w:val="en-US" w:eastAsia="zh-CN"/>
        </w:rPr>
      </w:pPr>
      <w:hyperlink w:anchor="_Toc230431734" w:history="1">
        <w:r>
          <w:rPr>
            <w:rStyle w:val="a3"/>
            <w:rFonts w:ascii="宏业立方符号" w:eastAsia="宏业立方符号" w:hAnsi="宏业立方符号" w:hint="eastAsia"/>
            <w:lang w:val="en-US" w:eastAsia="zh-CN"/>
          </w:rPr>
          <w:t>第一节．文明施工管理办法</w:t>
        </w:r>
      </w:hyperlink>
    </w:p>
    <w:p w14:paraId="25AD3B9D" w14:textId="77777777" w:rsidR="00000000" w:rsidRDefault="00000000">
      <w:pPr>
        <w:pStyle w:val="TOC2"/>
        <w:tabs>
          <w:tab w:val="right" w:leader="dot" w:pos="9344"/>
        </w:tabs>
        <w:rPr>
          <w:smallCaps w:val="0"/>
          <w:sz w:val="21"/>
          <w:lang w:val="en-US" w:eastAsia="zh-CN"/>
        </w:rPr>
      </w:pPr>
      <w:hyperlink w:anchor="_Toc230431735" w:history="1">
        <w:r>
          <w:rPr>
            <w:rStyle w:val="a3"/>
            <w:rFonts w:ascii="宏业立方符号" w:eastAsia="宏业立方符号" w:hAnsi="宏业立方符号" w:hint="eastAsia"/>
            <w:lang w:val="en-US" w:eastAsia="zh-CN"/>
          </w:rPr>
          <w:t>第二节．文明施工的具体措施</w:t>
        </w:r>
      </w:hyperlink>
    </w:p>
    <w:p w14:paraId="01D4CC6E" w14:textId="77777777" w:rsidR="00000000" w:rsidRDefault="00000000">
      <w:pPr>
        <w:pStyle w:val="TOC2"/>
        <w:tabs>
          <w:tab w:val="right" w:leader="dot" w:pos="9344"/>
        </w:tabs>
        <w:rPr>
          <w:smallCaps w:val="0"/>
          <w:sz w:val="21"/>
          <w:lang w:val="en-US" w:eastAsia="zh-CN"/>
        </w:rPr>
      </w:pPr>
      <w:hyperlink w:anchor="_Toc230431736" w:history="1">
        <w:r>
          <w:rPr>
            <w:rStyle w:val="a3"/>
            <w:rFonts w:ascii="宏业立方符号" w:eastAsia="宏业立方符号" w:hAnsi="宏业立方符号" w:hint="eastAsia"/>
            <w:lang w:val="en-US" w:eastAsia="zh-CN"/>
          </w:rPr>
          <w:t>第三节．强化工地卫生管理措施</w:t>
        </w:r>
      </w:hyperlink>
    </w:p>
    <w:p w14:paraId="5BB35BFF" w14:textId="77777777" w:rsidR="00000000" w:rsidRDefault="00000000">
      <w:pPr>
        <w:pStyle w:val="TOC2"/>
        <w:tabs>
          <w:tab w:val="right" w:leader="dot" w:pos="9344"/>
        </w:tabs>
        <w:rPr>
          <w:smallCaps w:val="0"/>
          <w:sz w:val="21"/>
          <w:lang w:val="en-US" w:eastAsia="zh-CN"/>
        </w:rPr>
      </w:pPr>
      <w:hyperlink w:anchor="_Toc230431737" w:history="1">
        <w:r>
          <w:rPr>
            <w:rStyle w:val="a3"/>
            <w:rFonts w:ascii="宏业立方符号" w:eastAsia="宏业立方符号" w:hAnsi="宏业立方符号" w:hint="eastAsia"/>
            <w:lang w:val="en-US" w:eastAsia="zh-CN"/>
          </w:rPr>
          <w:t>第四节．环卫、环境保护</w:t>
        </w:r>
      </w:hyperlink>
    </w:p>
    <w:p w14:paraId="0ADD1CC9" w14:textId="77777777" w:rsidR="00000000" w:rsidRDefault="00000000">
      <w:pPr>
        <w:pStyle w:val="TOC1"/>
        <w:tabs>
          <w:tab w:val="right" w:leader="dot" w:pos="9344"/>
        </w:tabs>
        <w:rPr>
          <w:b w:val="0"/>
          <w:caps w:val="0"/>
          <w:sz w:val="21"/>
          <w:lang w:val="en-US" w:eastAsia="zh-CN"/>
        </w:rPr>
      </w:pPr>
      <w:hyperlink w:anchor="_Toc230431738" w:history="1">
        <w:r>
          <w:rPr>
            <w:rStyle w:val="a3"/>
            <w:rFonts w:ascii="宏业立方符号" w:eastAsia="宏业立方符号" w:hAnsi="宏业立方符号" w:hint="eastAsia"/>
            <w:lang w:val="en-US" w:eastAsia="zh-CN"/>
          </w:rPr>
          <w:t>第十一章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施工配合措施</w:t>
        </w:r>
      </w:hyperlink>
    </w:p>
    <w:p w14:paraId="5FA5F8A6" w14:textId="77777777" w:rsidR="00000000" w:rsidRDefault="00000000">
      <w:pPr>
        <w:pStyle w:val="TOC2"/>
        <w:tabs>
          <w:tab w:val="right" w:leader="dot" w:pos="9344"/>
        </w:tabs>
        <w:rPr>
          <w:smallCaps w:val="0"/>
          <w:sz w:val="21"/>
          <w:lang w:val="en-US" w:eastAsia="zh-CN"/>
        </w:rPr>
      </w:pPr>
      <w:hyperlink w:anchor="_Toc230431739" w:history="1">
        <w:r>
          <w:rPr>
            <w:rStyle w:val="a3"/>
            <w:rFonts w:ascii="宏业立方符号" w:eastAsia="宏业立方符号" w:hAnsi="宏业立方符号" w:hint="eastAsia"/>
            <w:lang w:val="en-US" w:eastAsia="zh-CN"/>
          </w:rPr>
          <w:t>第一节．与设计院的工作协调</w:t>
        </w:r>
      </w:hyperlink>
    </w:p>
    <w:p w14:paraId="7D40E9E4" w14:textId="77777777" w:rsidR="00000000" w:rsidRDefault="00000000">
      <w:pPr>
        <w:pStyle w:val="TOC2"/>
        <w:tabs>
          <w:tab w:val="right" w:leader="dot" w:pos="9344"/>
        </w:tabs>
        <w:rPr>
          <w:smallCaps w:val="0"/>
          <w:sz w:val="21"/>
          <w:lang w:val="en-US" w:eastAsia="zh-CN"/>
        </w:rPr>
      </w:pPr>
      <w:hyperlink w:anchor="_Toc230431740" w:history="1">
        <w:r>
          <w:rPr>
            <w:rStyle w:val="a3"/>
            <w:rFonts w:ascii="宏业立方符号" w:eastAsia="宏业立方符号" w:hAnsi="宏业立方符号" w:hint="eastAsia"/>
            <w:lang w:val="en-US" w:eastAsia="zh-CN"/>
          </w:rPr>
          <w:t>第二节．与业主、监理工程师的协调</w:t>
        </w:r>
      </w:hyperlink>
    </w:p>
    <w:p w14:paraId="3E59DE1E" w14:textId="77777777" w:rsidR="00000000" w:rsidRDefault="00000000">
      <w:pPr>
        <w:pStyle w:val="TOC2"/>
        <w:tabs>
          <w:tab w:val="right" w:leader="dot" w:pos="9344"/>
        </w:tabs>
        <w:rPr>
          <w:smallCaps w:val="0"/>
          <w:sz w:val="21"/>
          <w:lang w:val="en-US" w:eastAsia="zh-CN"/>
        </w:rPr>
      </w:pPr>
      <w:hyperlink w:anchor="_Toc230431741" w:history="1">
        <w:r>
          <w:rPr>
            <w:rStyle w:val="a3"/>
            <w:rFonts w:ascii="宏业立方符号" w:eastAsia="宏业立方符号" w:hAnsi="宏业立方符号" w:hint="eastAsia"/>
            <w:lang w:val="en-US" w:eastAsia="zh-CN"/>
          </w:rPr>
          <w:t>第三节．土建与水电、消防等安装的施工配合协调</w:t>
        </w:r>
      </w:hyperlink>
    </w:p>
    <w:p w14:paraId="18AAFC58" w14:textId="77777777" w:rsidR="00000000" w:rsidRDefault="00000000">
      <w:pPr>
        <w:pStyle w:val="TOC1"/>
        <w:tabs>
          <w:tab w:val="right" w:leader="dot" w:pos="9344"/>
        </w:tabs>
        <w:rPr>
          <w:b w:val="0"/>
          <w:caps w:val="0"/>
          <w:sz w:val="21"/>
          <w:lang w:val="en-US" w:eastAsia="zh-CN"/>
        </w:rPr>
      </w:pPr>
      <w:hyperlink w:anchor="_Toc230431742" w:history="1">
        <w:r>
          <w:rPr>
            <w:rStyle w:val="a3"/>
            <w:rFonts w:ascii="宏业立方符号" w:eastAsia="宏业立方符号" w:hAnsi="宏业立方符号" w:hint="eastAsia"/>
            <w:lang w:val="en-US" w:eastAsia="zh-CN"/>
          </w:rPr>
          <w:t>第十二章</w:t>
        </w:r>
        <w:r>
          <w:rPr>
            <w:rStyle w:val="a3"/>
            <w:rFonts w:ascii="宏业立方符号" w:eastAsia="宏业立方符号" w:hAnsi="宏业立方符号"/>
            <w:lang w:val="en-US" w:eastAsia="zh-CN"/>
          </w:rPr>
          <w:t xml:space="preserve"> </w:t>
        </w:r>
        <w:r>
          <w:rPr>
            <w:rStyle w:val="a3"/>
            <w:rFonts w:ascii="宏业立方符号" w:eastAsia="宏业立方符号" w:hAnsi="宏业立方符号" w:hint="eastAsia"/>
            <w:lang w:val="en-US" w:eastAsia="zh-CN"/>
          </w:rPr>
          <w:t>工程档案编制与管理</w:t>
        </w:r>
      </w:hyperlink>
    </w:p>
    <w:p w14:paraId="729F6E78" w14:textId="77777777" w:rsidR="00000000" w:rsidRDefault="00000000">
      <w:pPr>
        <w:pStyle w:val="TOC2"/>
        <w:tabs>
          <w:tab w:val="right" w:leader="dot" w:pos="9344"/>
        </w:tabs>
        <w:rPr>
          <w:smallCaps w:val="0"/>
          <w:sz w:val="21"/>
          <w:lang w:val="en-US" w:eastAsia="zh-CN"/>
        </w:rPr>
      </w:pPr>
      <w:hyperlink w:anchor="_Toc230431743" w:history="1">
        <w:r>
          <w:rPr>
            <w:rStyle w:val="a3"/>
            <w:rFonts w:ascii="宏业立方符号" w:eastAsia="宏业立方符号" w:hAnsi="宏业立方符号" w:hint="eastAsia"/>
            <w:lang w:val="en-US" w:eastAsia="zh-CN"/>
          </w:rPr>
          <w:t>第一节．编制工程档案的依据、原则及目标</w:t>
        </w:r>
      </w:hyperlink>
    </w:p>
    <w:p w14:paraId="695DDBC4" w14:textId="77777777" w:rsidR="00000000" w:rsidRDefault="00000000">
      <w:pPr>
        <w:pStyle w:val="TOC2"/>
        <w:tabs>
          <w:tab w:val="right" w:leader="dot" w:pos="9344"/>
        </w:tabs>
        <w:rPr>
          <w:smallCaps w:val="0"/>
          <w:sz w:val="21"/>
          <w:lang w:val="en-US" w:eastAsia="zh-CN"/>
        </w:rPr>
      </w:pPr>
      <w:hyperlink w:anchor="_Toc230431744" w:history="1">
        <w:r>
          <w:rPr>
            <w:rStyle w:val="a3"/>
            <w:rFonts w:ascii="宏业立方符号" w:eastAsia="宏业立方符号" w:hAnsi="宏业立方符号" w:hint="eastAsia"/>
            <w:lang w:val="en-US" w:eastAsia="zh-CN"/>
          </w:rPr>
          <w:t>第二节．施工技术文件材料的形成与编制</w:t>
        </w:r>
      </w:hyperlink>
    </w:p>
    <w:p w14:paraId="50C4D6E1" w14:textId="77777777" w:rsidR="00000000" w:rsidRDefault="00000000">
      <w:pPr>
        <w:pStyle w:val="TOC2"/>
        <w:tabs>
          <w:tab w:val="right" w:leader="dot" w:pos="9344"/>
        </w:tabs>
        <w:rPr>
          <w:smallCaps w:val="0"/>
          <w:sz w:val="21"/>
          <w:lang w:val="en-US" w:eastAsia="zh-CN"/>
        </w:rPr>
      </w:pPr>
      <w:hyperlink w:anchor="_Toc230431745" w:history="1">
        <w:r>
          <w:rPr>
            <w:rStyle w:val="a3"/>
            <w:rFonts w:ascii="宏业立方符号" w:eastAsia="宏业立方符号" w:hAnsi="宏业立方符号" w:hint="eastAsia"/>
            <w:lang w:val="en-US" w:eastAsia="zh-CN"/>
          </w:rPr>
          <w:t>第三节．工程技术档案的整理归档及验收</w:t>
        </w:r>
      </w:hyperlink>
    </w:p>
    <w:p w14:paraId="2A744610" w14:textId="77777777" w:rsidR="00000000" w:rsidRDefault="00000000">
      <w:pPr>
        <w:pStyle w:val="TOC2"/>
        <w:tabs>
          <w:tab w:val="right" w:leader="dot" w:pos="9344"/>
        </w:tabs>
        <w:rPr>
          <w:rFonts w:ascii="宏业立方符号" w:eastAsia="宏业立方符号" w:hAnsi="宋体" w:hint="eastAsia"/>
          <w:b/>
          <w:caps/>
          <w:sz w:val="28"/>
        </w:rPr>
      </w:pPr>
      <w:hyperlink w:anchor="_Toc230431746" w:history="1">
        <w:r>
          <w:rPr>
            <w:rStyle w:val="a3"/>
            <w:rFonts w:ascii="宏业立方符号" w:eastAsia="宏业立方符号" w:hAnsi="宏业立方符号" w:hint="eastAsia"/>
            <w:lang w:val="en-US" w:eastAsia="zh-CN"/>
          </w:rPr>
          <w:t>第四节．安全生产文明施工“十本台帐”的编制与整理</w:t>
        </w:r>
      </w:hyperlink>
      <w:r>
        <w:rPr>
          <w:rFonts w:ascii="宏业立方符号" w:eastAsia="宏业立方符号" w:hAnsi="宋体"/>
          <w:b/>
          <w:caps/>
          <w:sz w:val="28"/>
        </w:rPr>
        <w:fldChar w:fldCharType="end"/>
      </w:r>
    </w:p>
    <w:p w14:paraId="49B0A2DD" w14:textId="77777777" w:rsidR="00000000" w:rsidRDefault="00000000">
      <w:pPr>
        <w:rPr>
          <w:rFonts w:hint="eastAsia"/>
        </w:rPr>
      </w:pPr>
    </w:p>
    <w:p w14:paraId="12294902" w14:textId="30EBF2E6" w:rsidR="009B4874" w:rsidRDefault="000133BE">
      <w:pPr>
        <w:rPr>
          <w:rFonts w:hint="eastAsia"/>
          <w:lang w:val="en-GB"/>
        </w:rPr>
      </w:pPr>
      <w:r>
        <w:rPr>
          <w:rFonts w:hint="eastAsia"/>
          <w:b/>
          <w:sz w:val="30"/>
          <w:szCs w:val="30"/>
        </w:rPr>
        <w:t xml:space="preserve"> </w:t>
      </w:r>
    </w:p>
    <w:sectPr w:rsidR="009B4874">
      <w:pgSz w:w="11906" w:h="16838"/>
      <w:pgMar w:top="1418"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宏业立方符号">
    <w:altName w:val="宋体"/>
    <w:charset w:val="86"/>
    <w:family w:val="modern"/>
    <w:pitch w:val="default"/>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15:restartNumberingAfterBreak="0">
    <w:nsid w:val="00000007"/>
    <w:multiLevelType w:val="multilevel"/>
    <w:tmpl w:val="00000007"/>
    <w:lvl w:ilvl="0">
      <w:start w:val="1"/>
      <w:numFmt w:val="decimal"/>
      <w:lvlText w:val="19.%1"/>
      <w:lvlJc w:val="left"/>
      <w:pPr>
        <w:tabs>
          <w:tab w:val="num" w:pos="720"/>
        </w:tabs>
        <w:ind w:left="360" w:hanging="360"/>
      </w:pPr>
      <w:rPr>
        <w:rFonts w:ascii="黑体" w:eastAsia="黑体" w:hint="eastAsia"/>
        <w:b/>
        <w:i w:val="0"/>
        <w:sz w:val="32"/>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9"/>
    <w:multiLevelType w:val="multilevel"/>
    <w:tmpl w:val="00000009"/>
    <w:lvl w:ilvl="0">
      <w:start w:val="1"/>
      <w:numFmt w:val="japaneseCounting"/>
      <w:lvlText w:val="%1、"/>
      <w:lvlJc w:val="left"/>
      <w:pPr>
        <w:tabs>
          <w:tab w:val="num" w:pos="1160"/>
        </w:tabs>
        <w:ind w:left="1160" w:hanging="60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16cid:durableId="1253390853">
    <w:abstractNumId w:val="1"/>
  </w:num>
  <w:num w:numId="2" w16cid:durableId="326977599">
    <w:abstractNumId w:val="2"/>
  </w:num>
  <w:num w:numId="3" w16cid:durableId="181209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defaultTabStop w:val="420"/>
  <w:drawingGridHorizontalSpacing w:val="76"/>
  <w:drawingGridVerticalSpacing w:val="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72"/>
    <w:rsid w:val="000133BE"/>
    <w:rsid w:val="00046172"/>
    <w:rsid w:val="009B4874"/>
    <w:rsid w:val="00F2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0F568F"/>
  <w15:chartTrackingRefBased/>
  <w15:docId w15:val="{D597C059-61E0-4689-9606-3981419D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20">
    <w:name w:val="样式 首行缩进:  2 字符"/>
    <w:basedOn w:val="a"/>
    <w:pPr>
      <w:spacing w:afterLines="50" w:after="156"/>
      <w:ind w:firstLineChars="200" w:firstLine="200"/>
    </w:pPr>
    <w:rPr>
      <w:rFonts w:ascii="宋体"/>
      <w:sz w:val="24"/>
    </w:rPr>
  </w:style>
  <w:style w:type="paragraph" w:styleId="a4">
    <w:name w:val="Body Text"/>
    <w:basedOn w:val="a"/>
    <w:semiHidden/>
    <w:pPr>
      <w:spacing w:after="120"/>
    </w:pPr>
  </w:style>
  <w:style w:type="paragraph" w:customStyle="1" w:styleId="a5">
    <w:name w:val="工大"/>
    <w:basedOn w:val="a"/>
    <w:pPr>
      <w:widowControl/>
      <w:numPr>
        <w:ilvl w:val="1"/>
      </w:numPr>
      <w:adjustRightInd w:val="0"/>
      <w:spacing w:afterLines="50" w:after="156"/>
      <w:jc w:val="center"/>
      <w:outlineLvl w:val="1"/>
    </w:pPr>
    <w:rPr>
      <w:rFonts w:ascii="黑体" w:eastAsia="黑体" w:hAnsi="宋体"/>
      <w:b/>
      <w:color w:val="000000"/>
      <w:kern w:val="32"/>
      <w:sz w:val="32"/>
    </w:rPr>
  </w:style>
  <w:style w:type="paragraph" w:styleId="a6">
    <w:name w:val="Title"/>
    <w:basedOn w:val="a"/>
    <w:qFormat/>
    <w:pPr>
      <w:spacing w:before="240" w:after="60" w:line="360" w:lineRule="auto"/>
      <w:jc w:val="left"/>
      <w:outlineLvl w:val="0"/>
    </w:pPr>
    <w:rPr>
      <w:rFonts w:ascii="Arial" w:hAnsi="Arial"/>
      <w:sz w:val="24"/>
    </w:rPr>
  </w:style>
  <w:style w:type="paragraph" w:styleId="TOC8">
    <w:name w:val="toc 8"/>
    <w:basedOn w:val="a"/>
    <w:next w:val="a"/>
    <w:semiHidden/>
    <w:pPr>
      <w:ind w:left="1470"/>
      <w:jc w:val="left"/>
    </w:pPr>
    <w:rPr>
      <w:sz w:val="18"/>
    </w:rPr>
  </w:style>
  <w:style w:type="paragraph" w:styleId="TOC3">
    <w:name w:val="toc 3"/>
    <w:basedOn w:val="a"/>
    <w:next w:val="a"/>
    <w:semiHidden/>
    <w:pPr>
      <w:ind w:left="420"/>
      <w:jc w:val="left"/>
    </w:pPr>
    <w:rPr>
      <w:i/>
      <w:sz w:val="20"/>
    </w:rPr>
  </w:style>
  <w:style w:type="paragraph" w:styleId="TOC9">
    <w:name w:val="toc 9"/>
    <w:basedOn w:val="a"/>
    <w:next w:val="a"/>
    <w:semiHidden/>
    <w:pPr>
      <w:ind w:left="1680"/>
      <w:jc w:val="left"/>
    </w:pPr>
    <w:rPr>
      <w:sz w:val="18"/>
    </w:rPr>
  </w:style>
  <w:style w:type="paragraph" w:styleId="a7">
    <w:name w:val="Normal Indent"/>
    <w:basedOn w:val="a"/>
    <w:semiHidden/>
    <w:pPr>
      <w:ind w:firstLine="420"/>
    </w:pPr>
  </w:style>
  <w:style w:type="paragraph" w:styleId="21">
    <w:name w:val="Body Text 2"/>
    <w:basedOn w:val="a"/>
    <w:semiHidden/>
    <w:pPr>
      <w:spacing w:after="120" w:line="480" w:lineRule="auto"/>
    </w:pPr>
  </w:style>
  <w:style w:type="paragraph" w:styleId="TOC5">
    <w:name w:val="toc 5"/>
    <w:basedOn w:val="a"/>
    <w:next w:val="a"/>
    <w:semiHidden/>
    <w:pPr>
      <w:ind w:left="840"/>
      <w:jc w:val="left"/>
    </w:pPr>
    <w:rPr>
      <w:sz w:val="18"/>
    </w:rPr>
  </w:style>
  <w:style w:type="paragraph" w:customStyle="1" w:styleId="1911">
    <w:name w:val="19.1.1"/>
    <w:basedOn w:val="a"/>
    <w:pPr>
      <w:numPr>
        <w:numId w:val="1"/>
      </w:numPr>
      <w:tabs>
        <w:tab w:val="left" w:pos="720"/>
      </w:tabs>
      <w:adjustRightInd w:val="0"/>
      <w:snapToGrid w:val="0"/>
      <w:spacing w:afterLines="50" w:after="156"/>
      <w:jc w:val="left"/>
      <w:outlineLvl w:val="1"/>
    </w:pPr>
    <w:rPr>
      <w:rFonts w:ascii="宋体" w:hAnsi="宋体"/>
      <w:snapToGrid w:val="0"/>
      <w:color w:val="FF0000"/>
      <w:kern w:val="0"/>
      <w:sz w:val="24"/>
    </w:rPr>
  </w:style>
  <w:style w:type="paragraph" w:styleId="TOC6">
    <w:name w:val="toc 6"/>
    <w:basedOn w:val="a"/>
    <w:next w:val="a"/>
    <w:semiHidden/>
    <w:pPr>
      <w:ind w:left="1050"/>
      <w:jc w:val="left"/>
    </w:pPr>
    <w:rPr>
      <w:sz w:val="18"/>
    </w:rPr>
  </w:style>
  <w:style w:type="paragraph" w:customStyle="1" w:styleId="a8">
    <w:name w:val="恒智正文"/>
    <w:basedOn w:val="a"/>
    <w:pPr>
      <w:spacing w:afterLines="50" w:after="156"/>
      <w:outlineLvl w:val="1"/>
    </w:pPr>
    <w:rPr>
      <w:rFonts w:ascii="宋体" w:hAnsi="宋体"/>
      <w:sz w:val="24"/>
    </w:rPr>
  </w:style>
  <w:style w:type="paragraph" w:customStyle="1" w:styleId="2212505">
    <w:name w:val="样式 样式 22.1 + 段后: 2.5 磅 行距: 单倍行距 + 段后: 0.5 行"/>
    <w:basedOn w:val="a"/>
    <w:pPr>
      <w:adjustRightInd w:val="0"/>
      <w:snapToGrid w:val="0"/>
      <w:spacing w:afterLines="50" w:after="156"/>
      <w:ind w:left="357" w:hanging="357"/>
      <w:jc w:val="center"/>
      <w:outlineLvl w:val="1"/>
    </w:pPr>
    <w:rPr>
      <w:rFonts w:ascii="宋体" w:eastAsia="黑体" w:hAnsi="宋体"/>
      <w:b/>
      <w:snapToGrid w:val="0"/>
      <w:kern w:val="0"/>
      <w:sz w:val="32"/>
    </w:rPr>
  </w:style>
  <w:style w:type="paragraph" w:styleId="TOC1">
    <w:name w:val="toc 1"/>
    <w:basedOn w:val="a"/>
    <w:next w:val="a"/>
    <w:semiHidden/>
    <w:pPr>
      <w:spacing w:before="120" w:after="120"/>
      <w:jc w:val="left"/>
    </w:pPr>
    <w:rPr>
      <w:b/>
      <w:caps/>
      <w:sz w:val="20"/>
    </w:rPr>
  </w:style>
  <w:style w:type="paragraph" w:styleId="30">
    <w:name w:val="Body Text 3"/>
    <w:basedOn w:val="a"/>
    <w:semiHidden/>
    <w:pPr>
      <w:spacing w:after="120"/>
    </w:pPr>
    <w:rPr>
      <w:sz w:val="16"/>
    </w:rPr>
  </w:style>
  <w:style w:type="paragraph" w:customStyle="1" w:styleId="5">
    <w:name w:val="样式 (符号) 宋体5"/>
    <w:basedOn w:val="a"/>
    <w:pPr>
      <w:spacing w:afterLines="50" w:after="156"/>
      <w:ind w:firstLineChars="192" w:firstLine="192"/>
    </w:pPr>
    <w:rPr>
      <w:rFonts w:ascii="宋体" w:hAnsi="宋体"/>
      <w:sz w:val="24"/>
    </w:rPr>
  </w:style>
  <w:style w:type="paragraph" w:styleId="TOC2">
    <w:name w:val="toc 2"/>
    <w:basedOn w:val="a"/>
    <w:next w:val="a"/>
    <w:semiHidden/>
    <w:pPr>
      <w:ind w:left="210"/>
      <w:jc w:val="left"/>
    </w:pPr>
    <w:rPr>
      <w:smallCaps/>
      <w:sz w:val="20"/>
    </w:rPr>
  </w:style>
  <w:style w:type="paragraph" w:styleId="TOC7">
    <w:name w:val="toc 7"/>
    <w:basedOn w:val="a"/>
    <w:next w:val="a"/>
    <w:semiHidden/>
    <w:pPr>
      <w:ind w:left="1260"/>
      <w:jc w:val="left"/>
    </w:pPr>
    <w:rPr>
      <w:sz w:val="18"/>
    </w:rPr>
  </w:style>
  <w:style w:type="paragraph" w:styleId="a9">
    <w:name w:val="Plain Text"/>
    <w:basedOn w:val="a"/>
    <w:semiHidden/>
    <w:rPr>
      <w:rFonts w:ascii="宋体" w:hAnsi="Courier New"/>
    </w:rPr>
  </w:style>
  <w:style w:type="paragraph" w:styleId="aa">
    <w:name w:val="Document Map"/>
    <w:basedOn w:val="a"/>
    <w:semiHidden/>
    <w:pPr>
      <w:shd w:val="clear" w:color="auto" w:fill="000080"/>
    </w:pPr>
  </w:style>
  <w:style w:type="paragraph" w:customStyle="1" w:styleId="ab">
    <w:name w:val="样式 (符号) 宋体"/>
    <w:basedOn w:val="a"/>
    <w:pPr>
      <w:spacing w:afterLines="50" w:after="156"/>
      <w:ind w:firstLineChars="200" w:firstLine="200"/>
    </w:pPr>
    <w:rPr>
      <w:rFonts w:ascii="宋体" w:hAnsi="宋体"/>
      <w:kern w:val="0"/>
      <w:sz w:val="24"/>
    </w:rPr>
  </w:style>
  <w:style w:type="paragraph" w:styleId="ac">
    <w:name w:val="Salutation"/>
    <w:basedOn w:val="a"/>
    <w:next w:val="a"/>
    <w:semiHidden/>
    <w:rPr>
      <w:rFonts w:ascii="宋体" w:hAnsi="宋体"/>
      <w:sz w:val="28"/>
    </w:rPr>
  </w:style>
  <w:style w:type="paragraph" w:styleId="22">
    <w:name w:val="Body Text Indent 2"/>
    <w:basedOn w:val="a"/>
    <w:semiHidden/>
    <w:pPr>
      <w:spacing w:after="120" w:line="480" w:lineRule="auto"/>
      <w:ind w:leftChars="200" w:left="420"/>
    </w:pPr>
  </w:style>
  <w:style w:type="paragraph" w:customStyle="1" w:styleId="25205">
    <w:name w:val="样式 样式 样式 样式 段后: 2.5 磅 行距: 单倍行距 + 首行缩进:  2 字符 段后: 0.5 行 + 首行缩进:  ..."/>
    <w:basedOn w:val="a"/>
    <w:pPr>
      <w:snapToGrid w:val="0"/>
      <w:spacing w:afterLines="50" w:after="156"/>
      <w:ind w:firstLineChars="200" w:firstLine="200"/>
    </w:pPr>
    <w:rPr>
      <w:rFonts w:ascii="宋体"/>
      <w:sz w:val="24"/>
    </w:rPr>
  </w:style>
  <w:style w:type="paragraph" w:styleId="31">
    <w:name w:val="Body Text Indent 3"/>
    <w:basedOn w:val="a"/>
    <w:semiHidden/>
    <w:pPr>
      <w:spacing w:after="120"/>
      <w:ind w:leftChars="200" w:left="420"/>
    </w:pPr>
    <w:rPr>
      <w:sz w:val="16"/>
    </w:rPr>
  </w:style>
  <w:style w:type="paragraph" w:styleId="TOC4">
    <w:name w:val="toc 4"/>
    <w:basedOn w:val="a"/>
    <w:next w:val="a"/>
    <w:semiHidden/>
    <w:pPr>
      <w:ind w:left="630"/>
      <w:jc w:val="left"/>
    </w:pPr>
    <w:rPr>
      <w:sz w:val="18"/>
    </w:rPr>
  </w:style>
  <w:style w:type="paragraph" w:styleId="ad">
    <w:name w:val="Normal (Web)"/>
    <w:basedOn w:val="a"/>
    <w:semiHidden/>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231</Pages>
  <Words>16008</Words>
  <Characters>91248</Characters>
  <Application>Microsoft Office Word</Application>
  <DocSecurity>0</DocSecurity>
  <PresentationFormat/>
  <Lines>760</Lines>
  <Paragraphs>214</Paragraphs>
  <Slides>0</Slides>
  <Notes>0</Notes>
  <HiddenSlides>0</HiddenSlides>
  <MMClips>0</MMClips>
  <ScaleCrop>false</ScaleCrop>
  <HeadingPairs>
    <vt:vector size="2" baseType="variant">
      <vt:variant>
        <vt:lpstr>题目</vt:lpstr>
      </vt:variant>
      <vt:variant>
        <vt:i4>1</vt:i4>
      </vt:variant>
    </vt:vector>
  </HeadingPairs>
  <TitlesOfParts>
    <vt:vector size="1" baseType="lpstr">
      <vt:lpstr>前  言</vt:lpstr>
    </vt:vector>
  </TitlesOfParts>
  <Manager/>
  <Company>微软中国</Company>
  <LinksUpToDate>false</LinksUpToDate>
  <CharactersWithSpaces>107042</CharactersWithSpaces>
  <SharedDoc>false</SharedDoc>
  <HLinks>
    <vt:vector size="480" baseType="variant">
      <vt:variant>
        <vt:i4>1376310</vt:i4>
      </vt:variant>
      <vt:variant>
        <vt:i4>239</vt:i4>
      </vt:variant>
      <vt:variant>
        <vt:i4>0</vt:i4>
      </vt:variant>
      <vt:variant>
        <vt:i4>5</vt:i4>
      </vt:variant>
      <vt:variant>
        <vt:lpwstr/>
      </vt:variant>
      <vt:variant>
        <vt:lpwstr>_Toc230431746</vt:lpwstr>
      </vt:variant>
      <vt:variant>
        <vt:i4>1376310</vt:i4>
      </vt:variant>
      <vt:variant>
        <vt:i4>236</vt:i4>
      </vt:variant>
      <vt:variant>
        <vt:i4>0</vt:i4>
      </vt:variant>
      <vt:variant>
        <vt:i4>5</vt:i4>
      </vt:variant>
      <vt:variant>
        <vt:lpwstr/>
      </vt:variant>
      <vt:variant>
        <vt:lpwstr>_Toc230431745</vt:lpwstr>
      </vt:variant>
      <vt:variant>
        <vt:i4>1376310</vt:i4>
      </vt:variant>
      <vt:variant>
        <vt:i4>233</vt:i4>
      </vt:variant>
      <vt:variant>
        <vt:i4>0</vt:i4>
      </vt:variant>
      <vt:variant>
        <vt:i4>5</vt:i4>
      </vt:variant>
      <vt:variant>
        <vt:lpwstr/>
      </vt:variant>
      <vt:variant>
        <vt:lpwstr>_Toc230431744</vt:lpwstr>
      </vt:variant>
      <vt:variant>
        <vt:i4>1376310</vt:i4>
      </vt:variant>
      <vt:variant>
        <vt:i4>230</vt:i4>
      </vt:variant>
      <vt:variant>
        <vt:i4>0</vt:i4>
      </vt:variant>
      <vt:variant>
        <vt:i4>5</vt:i4>
      </vt:variant>
      <vt:variant>
        <vt:lpwstr/>
      </vt:variant>
      <vt:variant>
        <vt:lpwstr>_Toc230431743</vt:lpwstr>
      </vt:variant>
      <vt:variant>
        <vt:i4>1376310</vt:i4>
      </vt:variant>
      <vt:variant>
        <vt:i4>227</vt:i4>
      </vt:variant>
      <vt:variant>
        <vt:i4>0</vt:i4>
      </vt:variant>
      <vt:variant>
        <vt:i4>5</vt:i4>
      </vt:variant>
      <vt:variant>
        <vt:lpwstr/>
      </vt:variant>
      <vt:variant>
        <vt:lpwstr>_Toc230431742</vt:lpwstr>
      </vt:variant>
      <vt:variant>
        <vt:i4>1376310</vt:i4>
      </vt:variant>
      <vt:variant>
        <vt:i4>224</vt:i4>
      </vt:variant>
      <vt:variant>
        <vt:i4>0</vt:i4>
      </vt:variant>
      <vt:variant>
        <vt:i4>5</vt:i4>
      </vt:variant>
      <vt:variant>
        <vt:lpwstr/>
      </vt:variant>
      <vt:variant>
        <vt:lpwstr>_Toc230431741</vt:lpwstr>
      </vt:variant>
      <vt:variant>
        <vt:i4>1376310</vt:i4>
      </vt:variant>
      <vt:variant>
        <vt:i4>221</vt:i4>
      </vt:variant>
      <vt:variant>
        <vt:i4>0</vt:i4>
      </vt:variant>
      <vt:variant>
        <vt:i4>5</vt:i4>
      </vt:variant>
      <vt:variant>
        <vt:lpwstr/>
      </vt:variant>
      <vt:variant>
        <vt:lpwstr>_Toc230431740</vt:lpwstr>
      </vt:variant>
      <vt:variant>
        <vt:i4>1179702</vt:i4>
      </vt:variant>
      <vt:variant>
        <vt:i4>218</vt:i4>
      </vt:variant>
      <vt:variant>
        <vt:i4>0</vt:i4>
      </vt:variant>
      <vt:variant>
        <vt:i4>5</vt:i4>
      </vt:variant>
      <vt:variant>
        <vt:lpwstr/>
      </vt:variant>
      <vt:variant>
        <vt:lpwstr>_Toc230431739</vt:lpwstr>
      </vt:variant>
      <vt:variant>
        <vt:i4>1179702</vt:i4>
      </vt:variant>
      <vt:variant>
        <vt:i4>215</vt:i4>
      </vt:variant>
      <vt:variant>
        <vt:i4>0</vt:i4>
      </vt:variant>
      <vt:variant>
        <vt:i4>5</vt:i4>
      </vt:variant>
      <vt:variant>
        <vt:lpwstr/>
      </vt:variant>
      <vt:variant>
        <vt:lpwstr>_Toc230431738</vt:lpwstr>
      </vt:variant>
      <vt:variant>
        <vt:i4>1179702</vt:i4>
      </vt:variant>
      <vt:variant>
        <vt:i4>212</vt:i4>
      </vt:variant>
      <vt:variant>
        <vt:i4>0</vt:i4>
      </vt:variant>
      <vt:variant>
        <vt:i4>5</vt:i4>
      </vt:variant>
      <vt:variant>
        <vt:lpwstr/>
      </vt:variant>
      <vt:variant>
        <vt:lpwstr>_Toc230431737</vt:lpwstr>
      </vt:variant>
      <vt:variant>
        <vt:i4>1179702</vt:i4>
      </vt:variant>
      <vt:variant>
        <vt:i4>209</vt:i4>
      </vt:variant>
      <vt:variant>
        <vt:i4>0</vt:i4>
      </vt:variant>
      <vt:variant>
        <vt:i4>5</vt:i4>
      </vt:variant>
      <vt:variant>
        <vt:lpwstr/>
      </vt:variant>
      <vt:variant>
        <vt:lpwstr>_Toc230431736</vt:lpwstr>
      </vt:variant>
      <vt:variant>
        <vt:i4>1179702</vt:i4>
      </vt:variant>
      <vt:variant>
        <vt:i4>206</vt:i4>
      </vt:variant>
      <vt:variant>
        <vt:i4>0</vt:i4>
      </vt:variant>
      <vt:variant>
        <vt:i4>5</vt:i4>
      </vt:variant>
      <vt:variant>
        <vt:lpwstr/>
      </vt:variant>
      <vt:variant>
        <vt:lpwstr>_Toc230431735</vt:lpwstr>
      </vt:variant>
      <vt:variant>
        <vt:i4>1179702</vt:i4>
      </vt:variant>
      <vt:variant>
        <vt:i4>203</vt:i4>
      </vt:variant>
      <vt:variant>
        <vt:i4>0</vt:i4>
      </vt:variant>
      <vt:variant>
        <vt:i4>5</vt:i4>
      </vt:variant>
      <vt:variant>
        <vt:lpwstr/>
      </vt:variant>
      <vt:variant>
        <vt:lpwstr>_Toc230431734</vt:lpwstr>
      </vt:variant>
      <vt:variant>
        <vt:i4>1179702</vt:i4>
      </vt:variant>
      <vt:variant>
        <vt:i4>200</vt:i4>
      </vt:variant>
      <vt:variant>
        <vt:i4>0</vt:i4>
      </vt:variant>
      <vt:variant>
        <vt:i4>5</vt:i4>
      </vt:variant>
      <vt:variant>
        <vt:lpwstr/>
      </vt:variant>
      <vt:variant>
        <vt:lpwstr>_Toc230431733</vt:lpwstr>
      </vt:variant>
      <vt:variant>
        <vt:i4>1179702</vt:i4>
      </vt:variant>
      <vt:variant>
        <vt:i4>197</vt:i4>
      </vt:variant>
      <vt:variant>
        <vt:i4>0</vt:i4>
      </vt:variant>
      <vt:variant>
        <vt:i4>5</vt:i4>
      </vt:variant>
      <vt:variant>
        <vt:lpwstr/>
      </vt:variant>
      <vt:variant>
        <vt:lpwstr>_Toc230431732</vt:lpwstr>
      </vt:variant>
      <vt:variant>
        <vt:i4>1179702</vt:i4>
      </vt:variant>
      <vt:variant>
        <vt:i4>194</vt:i4>
      </vt:variant>
      <vt:variant>
        <vt:i4>0</vt:i4>
      </vt:variant>
      <vt:variant>
        <vt:i4>5</vt:i4>
      </vt:variant>
      <vt:variant>
        <vt:lpwstr/>
      </vt:variant>
      <vt:variant>
        <vt:lpwstr>_Toc230431731</vt:lpwstr>
      </vt:variant>
      <vt:variant>
        <vt:i4>1179702</vt:i4>
      </vt:variant>
      <vt:variant>
        <vt:i4>191</vt:i4>
      </vt:variant>
      <vt:variant>
        <vt:i4>0</vt:i4>
      </vt:variant>
      <vt:variant>
        <vt:i4>5</vt:i4>
      </vt:variant>
      <vt:variant>
        <vt:lpwstr/>
      </vt:variant>
      <vt:variant>
        <vt:lpwstr>_Toc230431730</vt:lpwstr>
      </vt:variant>
      <vt:variant>
        <vt:i4>1245238</vt:i4>
      </vt:variant>
      <vt:variant>
        <vt:i4>188</vt:i4>
      </vt:variant>
      <vt:variant>
        <vt:i4>0</vt:i4>
      </vt:variant>
      <vt:variant>
        <vt:i4>5</vt:i4>
      </vt:variant>
      <vt:variant>
        <vt:lpwstr/>
      </vt:variant>
      <vt:variant>
        <vt:lpwstr>_Toc230431729</vt:lpwstr>
      </vt:variant>
      <vt:variant>
        <vt:i4>1245238</vt:i4>
      </vt:variant>
      <vt:variant>
        <vt:i4>185</vt:i4>
      </vt:variant>
      <vt:variant>
        <vt:i4>0</vt:i4>
      </vt:variant>
      <vt:variant>
        <vt:i4>5</vt:i4>
      </vt:variant>
      <vt:variant>
        <vt:lpwstr/>
      </vt:variant>
      <vt:variant>
        <vt:lpwstr>_Toc230431728</vt:lpwstr>
      </vt:variant>
      <vt:variant>
        <vt:i4>1245238</vt:i4>
      </vt:variant>
      <vt:variant>
        <vt:i4>182</vt:i4>
      </vt:variant>
      <vt:variant>
        <vt:i4>0</vt:i4>
      </vt:variant>
      <vt:variant>
        <vt:i4>5</vt:i4>
      </vt:variant>
      <vt:variant>
        <vt:lpwstr/>
      </vt:variant>
      <vt:variant>
        <vt:lpwstr>_Toc230431727</vt:lpwstr>
      </vt:variant>
      <vt:variant>
        <vt:i4>1245238</vt:i4>
      </vt:variant>
      <vt:variant>
        <vt:i4>179</vt:i4>
      </vt:variant>
      <vt:variant>
        <vt:i4>0</vt:i4>
      </vt:variant>
      <vt:variant>
        <vt:i4>5</vt:i4>
      </vt:variant>
      <vt:variant>
        <vt:lpwstr/>
      </vt:variant>
      <vt:variant>
        <vt:lpwstr>_Toc230431726</vt:lpwstr>
      </vt:variant>
      <vt:variant>
        <vt:i4>1245238</vt:i4>
      </vt:variant>
      <vt:variant>
        <vt:i4>176</vt:i4>
      </vt:variant>
      <vt:variant>
        <vt:i4>0</vt:i4>
      </vt:variant>
      <vt:variant>
        <vt:i4>5</vt:i4>
      </vt:variant>
      <vt:variant>
        <vt:lpwstr/>
      </vt:variant>
      <vt:variant>
        <vt:lpwstr>_Toc230431725</vt:lpwstr>
      </vt:variant>
      <vt:variant>
        <vt:i4>1245238</vt:i4>
      </vt:variant>
      <vt:variant>
        <vt:i4>173</vt:i4>
      </vt:variant>
      <vt:variant>
        <vt:i4>0</vt:i4>
      </vt:variant>
      <vt:variant>
        <vt:i4>5</vt:i4>
      </vt:variant>
      <vt:variant>
        <vt:lpwstr/>
      </vt:variant>
      <vt:variant>
        <vt:lpwstr>_Toc230431724</vt:lpwstr>
      </vt:variant>
      <vt:variant>
        <vt:i4>1245238</vt:i4>
      </vt:variant>
      <vt:variant>
        <vt:i4>170</vt:i4>
      </vt:variant>
      <vt:variant>
        <vt:i4>0</vt:i4>
      </vt:variant>
      <vt:variant>
        <vt:i4>5</vt:i4>
      </vt:variant>
      <vt:variant>
        <vt:lpwstr/>
      </vt:variant>
      <vt:variant>
        <vt:lpwstr>_Toc230431723</vt:lpwstr>
      </vt:variant>
      <vt:variant>
        <vt:i4>1245238</vt:i4>
      </vt:variant>
      <vt:variant>
        <vt:i4>167</vt:i4>
      </vt:variant>
      <vt:variant>
        <vt:i4>0</vt:i4>
      </vt:variant>
      <vt:variant>
        <vt:i4>5</vt:i4>
      </vt:variant>
      <vt:variant>
        <vt:lpwstr/>
      </vt:variant>
      <vt:variant>
        <vt:lpwstr>_Toc230431722</vt:lpwstr>
      </vt:variant>
      <vt:variant>
        <vt:i4>1245238</vt:i4>
      </vt:variant>
      <vt:variant>
        <vt:i4>164</vt:i4>
      </vt:variant>
      <vt:variant>
        <vt:i4>0</vt:i4>
      </vt:variant>
      <vt:variant>
        <vt:i4>5</vt:i4>
      </vt:variant>
      <vt:variant>
        <vt:lpwstr/>
      </vt:variant>
      <vt:variant>
        <vt:lpwstr>_Toc230431721</vt:lpwstr>
      </vt:variant>
      <vt:variant>
        <vt:i4>1245238</vt:i4>
      </vt:variant>
      <vt:variant>
        <vt:i4>161</vt:i4>
      </vt:variant>
      <vt:variant>
        <vt:i4>0</vt:i4>
      </vt:variant>
      <vt:variant>
        <vt:i4>5</vt:i4>
      </vt:variant>
      <vt:variant>
        <vt:lpwstr/>
      </vt:variant>
      <vt:variant>
        <vt:lpwstr>_Toc230431720</vt:lpwstr>
      </vt:variant>
      <vt:variant>
        <vt:i4>1048630</vt:i4>
      </vt:variant>
      <vt:variant>
        <vt:i4>158</vt:i4>
      </vt:variant>
      <vt:variant>
        <vt:i4>0</vt:i4>
      </vt:variant>
      <vt:variant>
        <vt:i4>5</vt:i4>
      </vt:variant>
      <vt:variant>
        <vt:lpwstr/>
      </vt:variant>
      <vt:variant>
        <vt:lpwstr>_Toc230431719</vt:lpwstr>
      </vt:variant>
      <vt:variant>
        <vt:i4>1048630</vt:i4>
      </vt:variant>
      <vt:variant>
        <vt:i4>155</vt:i4>
      </vt:variant>
      <vt:variant>
        <vt:i4>0</vt:i4>
      </vt:variant>
      <vt:variant>
        <vt:i4>5</vt:i4>
      </vt:variant>
      <vt:variant>
        <vt:lpwstr/>
      </vt:variant>
      <vt:variant>
        <vt:lpwstr>_Toc230431718</vt:lpwstr>
      </vt:variant>
      <vt:variant>
        <vt:i4>1048630</vt:i4>
      </vt:variant>
      <vt:variant>
        <vt:i4>152</vt:i4>
      </vt:variant>
      <vt:variant>
        <vt:i4>0</vt:i4>
      </vt:variant>
      <vt:variant>
        <vt:i4>5</vt:i4>
      </vt:variant>
      <vt:variant>
        <vt:lpwstr/>
      </vt:variant>
      <vt:variant>
        <vt:lpwstr>_Toc230431717</vt:lpwstr>
      </vt:variant>
      <vt:variant>
        <vt:i4>1048630</vt:i4>
      </vt:variant>
      <vt:variant>
        <vt:i4>149</vt:i4>
      </vt:variant>
      <vt:variant>
        <vt:i4>0</vt:i4>
      </vt:variant>
      <vt:variant>
        <vt:i4>5</vt:i4>
      </vt:variant>
      <vt:variant>
        <vt:lpwstr/>
      </vt:variant>
      <vt:variant>
        <vt:lpwstr>_Toc230431716</vt:lpwstr>
      </vt:variant>
      <vt:variant>
        <vt:i4>1048630</vt:i4>
      </vt:variant>
      <vt:variant>
        <vt:i4>146</vt:i4>
      </vt:variant>
      <vt:variant>
        <vt:i4>0</vt:i4>
      </vt:variant>
      <vt:variant>
        <vt:i4>5</vt:i4>
      </vt:variant>
      <vt:variant>
        <vt:lpwstr/>
      </vt:variant>
      <vt:variant>
        <vt:lpwstr>_Toc230431715</vt:lpwstr>
      </vt:variant>
      <vt:variant>
        <vt:i4>1048630</vt:i4>
      </vt:variant>
      <vt:variant>
        <vt:i4>143</vt:i4>
      </vt:variant>
      <vt:variant>
        <vt:i4>0</vt:i4>
      </vt:variant>
      <vt:variant>
        <vt:i4>5</vt:i4>
      </vt:variant>
      <vt:variant>
        <vt:lpwstr/>
      </vt:variant>
      <vt:variant>
        <vt:lpwstr>_Toc230431714</vt:lpwstr>
      </vt:variant>
      <vt:variant>
        <vt:i4>1048630</vt:i4>
      </vt:variant>
      <vt:variant>
        <vt:i4>140</vt:i4>
      </vt:variant>
      <vt:variant>
        <vt:i4>0</vt:i4>
      </vt:variant>
      <vt:variant>
        <vt:i4>5</vt:i4>
      </vt:variant>
      <vt:variant>
        <vt:lpwstr/>
      </vt:variant>
      <vt:variant>
        <vt:lpwstr>_Toc230431713</vt:lpwstr>
      </vt:variant>
      <vt:variant>
        <vt:i4>1048630</vt:i4>
      </vt:variant>
      <vt:variant>
        <vt:i4>137</vt:i4>
      </vt:variant>
      <vt:variant>
        <vt:i4>0</vt:i4>
      </vt:variant>
      <vt:variant>
        <vt:i4>5</vt:i4>
      </vt:variant>
      <vt:variant>
        <vt:lpwstr/>
      </vt:variant>
      <vt:variant>
        <vt:lpwstr>_Toc230431712</vt:lpwstr>
      </vt:variant>
      <vt:variant>
        <vt:i4>1048630</vt:i4>
      </vt:variant>
      <vt:variant>
        <vt:i4>134</vt:i4>
      </vt:variant>
      <vt:variant>
        <vt:i4>0</vt:i4>
      </vt:variant>
      <vt:variant>
        <vt:i4>5</vt:i4>
      </vt:variant>
      <vt:variant>
        <vt:lpwstr/>
      </vt:variant>
      <vt:variant>
        <vt:lpwstr>_Toc230431711</vt:lpwstr>
      </vt:variant>
      <vt:variant>
        <vt:i4>1048630</vt:i4>
      </vt:variant>
      <vt:variant>
        <vt:i4>131</vt:i4>
      </vt:variant>
      <vt:variant>
        <vt:i4>0</vt:i4>
      </vt:variant>
      <vt:variant>
        <vt:i4>5</vt:i4>
      </vt:variant>
      <vt:variant>
        <vt:lpwstr/>
      </vt:variant>
      <vt:variant>
        <vt:lpwstr>_Toc230431710</vt:lpwstr>
      </vt:variant>
      <vt:variant>
        <vt:i4>1114166</vt:i4>
      </vt:variant>
      <vt:variant>
        <vt:i4>128</vt:i4>
      </vt:variant>
      <vt:variant>
        <vt:i4>0</vt:i4>
      </vt:variant>
      <vt:variant>
        <vt:i4>5</vt:i4>
      </vt:variant>
      <vt:variant>
        <vt:lpwstr/>
      </vt:variant>
      <vt:variant>
        <vt:lpwstr>_Toc230431709</vt:lpwstr>
      </vt:variant>
      <vt:variant>
        <vt:i4>1114166</vt:i4>
      </vt:variant>
      <vt:variant>
        <vt:i4>125</vt:i4>
      </vt:variant>
      <vt:variant>
        <vt:i4>0</vt:i4>
      </vt:variant>
      <vt:variant>
        <vt:i4>5</vt:i4>
      </vt:variant>
      <vt:variant>
        <vt:lpwstr/>
      </vt:variant>
      <vt:variant>
        <vt:lpwstr>_Toc230431708</vt:lpwstr>
      </vt:variant>
      <vt:variant>
        <vt:i4>1114166</vt:i4>
      </vt:variant>
      <vt:variant>
        <vt:i4>122</vt:i4>
      </vt:variant>
      <vt:variant>
        <vt:i4>0</vt:i4>
      </vt:variant>
      <vt:variant>
        <vt:i4>5</vt:i4>
      </vt:variant>
      <vt:variant>
        <vt:lpwstr/>
      </vt:variant>
      <vt:variant>
        <vt:lpwstr>_Toc230431707</vt:lpwstr>
      </vt:variant>
      <vt:variant>
        <vt:i4>1114166</vt:i4>
      </vt:variant>
      <vt:variant>
        <vt:i4>119</vt:i4>
      </vt:variant>
      <vt:variant>
        <vt:i4>0</vt:i4>
      </vt:variant>
      <vt:variant>
        <vt:i4>5</vt:i4>
      </vt:variant>
      <vt:variant>
        <vt:lpwstr/>
      </vt:variant>
      <vt:variant>
        <vt:lpwstr>_Toc230431706</vt:lpwstr>
      </vt:variant>
      <vt:variant>
        <vt:i4>1114166</vt:i4>
      </vt:variant>
      <vt:variant>
        <vt:i4>116</vt:i4>
      </vt:variant>
      <vt:variant>
        <vt:i4>0</vt:i4>
      </vt:variant>
      <vt:variant>
        <vt:i4>5</vt:i4>
      </vt:variant>
      <vt:variant>
        <vt:lpwstr/>
      </vt:variant>
      <vt:variant>
        <vt:lpwstr>_Toc230431705</vt:lpwstr>
      </vt:variant>
      <vt:variant>
        <vt:i4>1114166</vt:i4>
      </vt:variant>
      <vt:variant>
        <vt:i4>113</vt:i4>
      </vt:variant>
      <vt:variant>
        <vt:i4>0</vt:i4>
      </vt:variant>
      <vt:variant>
        <vt:i4>5</vt:i4>
      </vt:variant>
      <vt:variant>
        <vt:lpwstr/>
      </vt:variant>
      <vt:variant>
        <vt:lpwstr>_Toc230431704</vt:lpwstr>
      </vt:variant>
      <vt:variant>
        <vt:i4>1114166</vt:i4>
      </vt:variant>
      <vt:variant>
        <vt:i4>110</vt:i4>
      </vt:variant>
      <vt:variant>
        <vt:i4>0</vt:i4>
      </vt:variant>
      <vt:variant>
        <vt:i4>5</vt:i4>
      </vt:variant>
      <vt:variant>
        <vt:lpwstr/>
      </vt:variant>
      <vt:variant>
        <vt:lpwstr>_Toc230431703</vt:lpwstr>
      </vt:variant>
      <vt:variant>
        <vt:i4>1114166</vt:i4>
      </vt:variant>
      <vt:variant>
        <vt:i4>107</vt:i4>
      </vt:variant>
      <vt:variant>
        <vt:i4>0</vt:i4>
      </vt:variant>
      <vt:variant>
        <vt:i4>5</vt:i4>
      </vt:variant>
      <vt:variant>
        <vt:lpwstr/>
      </vt:variant>
      <vt:variant>
        <vt:lpwstr>_Toc230431702</vt:lpwstr>
      </vt:variant>
      <vt:variant>
        <vt:i4>1114166</vt:i4>
      </vt:variant>
      <vt:variant>
        <vt:i4>104</vt:i4>
      </vt:variant>
      <vt:variant>
        <vt:i4>0</vt:i4>
      </vt:variant>
      <vt:variant>
        <vt:i4>5</vt:i4>
      </vt:variant>
      <vt:variant>
        <vt:lpwstr/>
      </vt:variant>
      <vt:variant>
        <vt:lpwstr>_Toc230431701</vt:lpwstr>
      </vt:variant>
      <vt:variant>
        <vt:i4>1114166</vt:i4>
      </vt:variant>
      <vt:variant>
        <vt:i4>101</vt:i4>
      </vt:variant>
      <vt:variant>
        <vt:i4>0</vt:i4>
      </vt:variant>
      <vt:variant>
        <vt:i4>5</vt:i4>
      </vt:variant>
      <vt:variant>
        <vt:lpwstr/>
      </vt:variant>
      <vt:variant>
        <vt:lpwstr>_Toc230431700</vt:lpwstr>
      </vt:variant>
      <vt:variant>
        <vt:i4>1572919</vt:i4>
      </vt:variant>
      <vt:variant>
        <vt:i4>98</vt:i4>
      </vt:variant>
      <vt:variant>
        <vt:i4>0</vt:i4>
      </vt:variant>
      <vt:variant>
        <vt:i4>5</vt:i4>
      </vt:variant>
      <vt:variant>
        <vt:lpwstr/>
      </vt:variant>
      <vt:variant>
        <vt:lpwstr>_Toc230431699</vt:lpwstr>
      </vt:variant>
      <vt:variant>
        <vt:i4>1572919</vt:i4>
      </vt:variant>
      <vt:variant>
        <vt:i4>95</vt:i4>
      </vt:variant>
      <vt:variant>
        <vt:i4>0</vt:i4>
      </vt:variant>
      <vt:variant>
        <vt:i4>5</vt:i4>
      </vt:variant>
      <vt:variant>
        <vt:lpwstr/>
      </vt:variant>
      <vt:variant>
        <vt:lpwstr>_Toc230431698</vt:lpwstr>
      </vt:variant>
      <vt:variant>
        <vt:i4>1572919</vt:i4>
      </vt:variant>
      <vt:variant>
        <vt:i4>92</vt:i4>
      </vt:variant>
      <vt:variant>
        <vt:i4>0</vt:i4>
      </vt:variant>
      <vt:variant>
        <vt:i4>5</vt:i4>
      </vt:variant>
      <vt:variant>
        <vt:lpwstr/>
      </vt:variant>
      <vt:variant>
        <vt:lpwstr>_Toc230431697</vt:lpwstr>
      </vt:variant>
      <vt:variant>
        <vt:i4>1572919</vt:i4>
      </vt:variant>
      <vt:variant>
        <vt:i4>89</vt:i4>
      </vt:variant>
      <vt:variant>
        <vt:i4>0</vt:i4>
      </vt:variant>
      <vt:variant>
        <vt:i4>5</vt:i4>
      </vt:variant>
      <vt:variant>
        <vt:lpwstr/>
      </vt:variant>
      <vt:variant>
        <vt:lpwstr>_Toc230431696</vt:lpwstr>
      </vt:variant>
      <vt:variant>
        <vt:i4>1572919</vt:i4>
      </vt:variant>
      <vt:variant>
        <vt:i4>86</vt:i4>
      </vt:variant>
      <vt:variant>
        <vt:i4>0</vt:i4>
      </vt:variant>
      <vt:variant>
        <vt:i4>5</vt:i4>
      </vt:variant>
      <vt:variant>
        <vt:lpwstr/>
      </vt:variant>
      <vt:variant>
        <vt:lpwstr>_Toc230431695</vt:lpwstr>
      </vt:variant>
      <vt:variant>
        <vt:i4>1572919</vt:i4>
      </vt:variant>
      <vt:variant>
        <vt:i4>83</vt:i4>
      </vt:variant>
      <vt:variant>
        <vt:i4>0</vt:i4>
      </vt:variant>
      <vt:variant>
        <vt:i4>5</vt:i4>
      </vt:variant>
      <vt:variant>
        <vt:lpwstr/>
      </vt:variant>
      <vt:variant>
        <vt:lpwstr>_Toc230431694</vt:lpwstr>
      </vt:variant>
      <vt:variant>
        <vt:i4>1572919</vt:i4>
      </vt:variant>
      <vt:variant>
        <vt:i4>80</vt:i4>
      </vt:variant>
      <vt:variant>
        <vt:i4>0</vt:i4>
      </vt:variant>
      <vt:variant>
        <vt:i4>5</vt:i4>
      </vt:variant>
      <vt:variant>
        <vt:lpwstr/>
      </vt:variant>
      <vt:variant>
        <vt:lpwstr>_Toc230431693</vt:lpwstr>
      </vt:variant>
      <vt:variant>
        <vt:i4>1572919</vt:i4>
      </vt:variant>
      <vt:variant>
        <vt:i4>77</vt:i4>
      </vt:variant>
      <vt:variant>
        <vt:i4>0</vt:i4>
      </vt:variant>
      <vt:variant>
        <vt:i4>5</vt:i4>
      </vt:variant>
      <vt:variant>
        <vt:lpwstr/>
      </vt:variant>
      <vt:variant>
        <vt:lpwstr>_Toc230431692</vt:lpwstr>
      </vt:variant>
      <vt:variant>
        <vt:i4>1572919</vt:i4>
      </vt:variant>
      <vt:variant>
        <vt:i4>74</vt:i4>
      </vt:variant>
      <vt:variant>
        <vt:i4>0</vt:i4>
      </vt:variant>
      <vt:variant>
        <vt:i4>5</vt:i4>
      </vt:variant>
      <vt:variant>
        <vt:lpwstr/>
      </vt:variant>
      <vt:variant>
        <vt:lpwstr>_Toc230431691</vt:lpwstr>
      </vt:variant>
      <vt:variant>
        <vt:i4>1572919</vt:i4>
      </vt:variant>
      <vt:variant>
        <vt:i4>71</vt:i4>
      </vt:variant>
      <vt:variant>
        <vt:i4>0</vt:i4>
      </vt:variant>
      <vt:variant>
        <vt:i4>5</vt:i4>
      </vt:variant>
      <vt:variant>
        <vt:lpwstr/>
      </vt:variant>
      <vt:variant>
        <vt:lpwstr>_Toc230431690</vt:lpwstr>
      </vt:variant>
      <vt:variant>
        <vt:i4>1638455</vt:i4>
      </vt:variant>
      <vt:variant>
        <vt:i4>68</vt:i4>
      </vt:variant>
      <vt:variant>
        <vt:i4>0</vt:i4>
      </vt:variant>
      <vt:variant>
        <vt:i4>5</vt:i4>
      </vt:variant>
      <vt:variant>
        <vt:lpwstr/>
      </vt:variant>
      <vt:variant>
        <vt:lpwstr>_Toc230431689</vt:lpwstr>
      </vt:variant>
      <vt:variant>
        <vt:i4>1638455</vt:i4>
      </vt:variant>
      <vt:variant>
        <vt:i4>65</vt:i4>
      </vt:variant>
      <vt:variant>
        <vt:i4>0</vt:i4>
      </vt:variant>
      <vt:variant>
        <vt:i4>5</vt:i4>
      </vt:variant>
      <vt:variant>
        <vt:lpwstr/>
      </vt:variant>
      <vt:variant>
        <vt:lpwstr>_Toc230431688</vt:lpwstr>
      </vt:variant>
      <vt:variant>
        <vt:i4>1638455</vt:i4>
      </vt:variant>
      <vt:variant>
        <vt:i4>62</vt:i4>
      </vt:variant>
      <vt:variant>
        <vt:i4>0</vt:i4>
      </vt:variant>
      <vt:variant>
        <vt:i4>5</vt:i4>
      </vt:variant>
      <vt:variant>
        <vt:lpwstr/>
      </vt:variant>
      <vt:variant>
        <vt:lpwstr>_Toc230431687</vt:lpwstr>
      </vt:variant>
      <vt:variant>
        <vt:i4>1638455</vt:i4>
      </vt:variant>
      <vt:variant>
        <vt:i4>59</vt:i4>
      </vt:variant>
      <vt:variant>
        <vt:i4>0</vt:i4>
      </vt:variant>
      <vt:variant>
        <vt:i4>5</vt:i4>
      </vt:variant>
      <vt:variant>
        <vt:lpwstr/>
      </vt:variant>
      <vt:variant>
        <vt:lpwstr>_Toc230431686</vt:lpwstr>
      </vt:variant>
      <vt:variant>
        <vt:i4>1638455</vt:i4>
      </vt:variant>
      <vt:variant>
        <vt:i4>56</vt:i4>
      </vt:variant>
      <vt:variant>
        <vt:i4>0</vt:i4>
      </vt:variant>
      <vt:variant>
        <vt:i4>5</vt:i4>
      </vt:variant>
      <vt:variant>
        <vt:lpwstr/>
      </vt:variant>
      <vt:variant>
        <vt:lpwstr>_Toc230431685</vt:lpwstr>
      </vt:variant>
      <vt:variant>
        <vt:i4>1638455</vt:i4>
      </vt:variant>
      <vt:variant>
        <vt:i4>53</vt:i4>
      </vt:variant>
      <vt:variant>
        <vt:i4>0</vt:i4>
      </vt:variant>
      <vt:variant>
        <vt:i4>5</vt:i4>
      </vt:variant>
      <vt:variant>
        <vt:lpwstr/>
      </vt:variant>
      <vt:variant>
        <vt:lpwstr>_Toc230431684</vt:lpwstr>
      </vt:variant>
      <vt:variant>
        <vt:i4>1638455</vt:i4>
      </vt:variant>
      <vt:variant>
        <vt:i4>50</vt:i4>
      </vt:variant>
      <vt:variant>
        <vt:i4>0</vt:i4>
      </vt:variant>
      <vt:variant>
        <vt:i4>5</vt:i4>
      </vt:variant>
      <vt:variant>
        <vt:lpwstr/>
      </vt:variant>
      <vt:variant>
        <vt:lpwstr>_Toc230431683</vt:lpwstr>
      </vt:variant>
      <vt:variant>
        <vt:i4>1638455</vt:i4>
      </vt:variant>
      <vt:variant>
        <vt:i4>47</vt:i4>
      </vt:variant>
      <vt:variant>
        <vt:i4>0</vt:i4>
      </vt:variant>
      <vt:variant>
        <vt:i4>5</vt:i4>
      </vt:variant>
      <vt:variant>
        <vt:lpwstr/>
      </vt:variant>
      <vt:variant>
        <vt:lpwstr>_Toc230431682</vt:lpwstr>
      </vt:variant>
      <vt:variant>
        <vt:i4>1638455</vt:i4>
      </vt:variant>
      <vt:variant>
        <vt:i4>44</vt:i4>
      </vt:variant>
      <vt:variant>
        <vt:i4>0</vt:i4>
      </vt:variant>
      <vt:variant>
        <vt:i4>5</vt:i4>
      </vt:variant>
      <vt:variant>
        <vt:lpwstr/>
      </vt:variant>
      <vt:variant>
        <vt:lpwstr>_Toc230431681</vt:lpwstr>
      </vt:variant>
      <vt:variant>
        <vt:i4>1638455</vt:i4>
      </vt:variant>
      <vt:variant>
        <vt:i4>41</vt:i4>
      </vt:variant>
      <vt:variant>
        <vt:i4>0</vt:i4>
      </vt:variant>
      <vt:variant>
        <vt:i4>5</vt:i4>
      </vt:variant>
      <vt:variant>
        <vt:lpwstr/>
      </vt:variant>
      <vt:variant>
        <vt:lpwstr>_Toc230431680</vt:lpwstr>
      </vt:variant>
      <vt:variant>
        <vt:i4>1441847</vt:i4>
      </vt:variant>
      <vt:variant>
        <vt:i4>38</vt:i4>
      </vt:variant>
      <vt:variant>
        <vt:i4>0</vt:i4>
      </vt:variant>
      <vt:variant>
        <vt:i4>5</vt:i4>
      </vt:variant>
      <vt:variant>
        <vt:lpwstr/>
      </vt:variant>
      <vt:variant>
        <vt:lpwstr>_Toc230431679</vt:lpwstr>
      </vt:variant>
      <vt:variant>
        <vt:i4>1441847</vt:i4>
      </vt:variant>
      <vt:variant>
        <vt:i4>35</vt:i4>
      </vt:variant>
      <vt:variant>
        <vt:i4>0</vt:i4>
      </vt:variant>
      <vt:variant>
        <vt:i4>5</vt:i4>
      </vt:variant>
      <vt:variant>
        <vt:lpwstr/>
      </vt:variant>
      <vt:variant>
        <vt:lpwstr>_Toc230431678</vt:lpwstr>
      </vt:variant>
      <vt:variant>
        <vt:i4>1441847</vt:i4>
      </vt:variant>
      <vt:variant>
        <vt:i4>32</vt:i4>
      </vt:variant>
      <vt:variant>
        <vt:i4>0</vt:i4>
      </vt:variant>
      <vt:variant>
        <vt:i4>5</vt:i4>
      </vt:variant>
      <vt:variant>
        <vt:lpwstr/>
      </vt:variant>
      <vt:variant>
        <vt:lpwstr>_Toc230431677</vt:lpwstr>
      </vt:variant>
      <vt:variant>
        <vt:i4>1441847</vt:i4>
      </vt:variant>
      <vt:variant>
        <vt:i4>29</vt:i4>
      </vt:variant>
      <vt:variant>
        <vt:i4>0</vt:i4>
      </vt:variant>
      <vt:variant>
        <vt:i4>5</vt:i4>
      </vt:variant>
      <vt:variant>
        <vt:lpwstr/>
      </vt:variant>
      <vt:variant>
        <vt:lpwstr>_Toc230431676</vt:lpwstr>
      </vt:variant>
      <vt:variant>
        <vt:i4>1441847</vt:i4>
      </vt:variant>
      <vt:variant>
        <vt:i4>26</vt:i4>
      </vt:variant>
      <vt:variant>
        <vt:i4>0</vt:i4>
      </vt:variant>
      <vt:variant>
        <vt:i4>5</vt:i4>
      </vt:variant>
      <vt:variant>
        <vt:lpwstr/>
      </vt:variant>
      <vt:variant>
        <vt:lpwstr>_Toc230431675</vt:lpwstr>
      </vt:variant>
      <vt:variant>
        <vt:i4>1441847</vt:i4>
      </vt:variant>
      <vt:variant>
        <vt:i4>23</vt:i4>
      </vt:variant>
      <vt:variant>
        <vt:i4>0</vt:i4>
      </vt:variant>
      <vt:variant>
        <vt:i4>5</vt:i4>
      </vt:variant>
      <vt:variant>
        <vt:lpwstr/>
      </vt:variant>
      <vt:variant>
        <vt:lpwstr>_Toc230431674</vt:lpwstr>
      </vt:variant>
      <vt:variant>
        <vt:i4>1441847</vt:i4>
      </vt:variant>
      <vt:variant>
        <vt:i4>20</vt:i4>
      </vt:variant>
      <vt:variant>
        <vt:i4>0</vt:i4>
      </vt:variant>
      <vt:variant>
        <vt:i4>5</vt:i4>
      </vt:variant>
      <vt:variant>
        <vt:lpwstr/>
      </vt:variant>
      <vt:variant>
        <vt:lpwstr>_Toc230431673</vt:lpwstr>
      </vt:variant>
      <vt:variant>
        <vt:i4>1441847</vt:i4>
      </vt:variant>
      <vt:variant>
        <vt:i4>17</vt:i4>
      </vt:variant>
      <vt:variant>
        <vt:i4>0</vt:i4>
      </vt:variant>
      <vt:variant>
        <vt:i4>5</vt:i4>
      </vt:variant>
      <vt:variant>
        <vt:lpwstr/>
      </vt:variant>
      <vt:variant>
        <vt:lpwstr>_Toc230431672</vt:lpwstr>
      </vt:variant>
      <vt:variant>
        <vt:i4>1441847</vt:i4>
      </vt:variant>
      <vt:variant>
        <vt:i4>14</vt:i4>
      </vt:variant>
      <vt:variant>
        <vt:i4>0</vt:i4>
      </vt:variant>
      <vt:variant>
        <vt:i4>5</vt:i4>
      </vt:variant>
      <vt:variant>
        <vt:lpwstr/>
      </vt:variant>
      <vt:variant>
        <vt:lpwstr>_Toc230431671</vt:lpwstr>
      </vt:variant>
      <vt:variant>
        <vt:i4>1441847</vt:i4>
      </vt:variant>
      <vt:variant>
        <vt:i4>11</vt:i4>
      </vt:variant>
      <vt:variant>
        <vt:i4>0</vt:i4>
      </vt:variant>
      <vt:variant>
        <vt:i4>5</vt:i4>
      </vt:variant>
      <vt:variant>
        <vt:lpwstr/>
      </vt:variant>
      <vt:variant>
        <vt:lpwstr>_Toc230431670</vt:lpwstr>
      </vt:variant>
      <vt:variant>
        <vt:i4>1507383</vt:i4>
      </vt:variant>
      <vt:variant>
        <vt:i4>8</vt:i4>
      </vt:variant>
      <vt:variant>
        <vt:i4>0</vt:i4>
      </vt:variant>
      <vt:variant>
        <vt:i4>5</vt:i4>
      </vt:variant>
      <vt:variant>
        <vt:lpwstr/>
      </vt:variant>
      <vt:variant>
        <vt:lpwstr>_Toc230431669</vt:lpwstr>
      </vt:variant>
      <vt:variant>
        <vt:i4>1507383</vt:i4>
      </vt:variant>
      <vt:variant>
        <vt:i4>5</vt:i4>
      </vt:variant>
      <vt:variant>
        <vt:i4>0</vt:i4>
      </vt:variant>
      <vt:variant>
        <vt:i4>5</vt:i4>
      </vt:variant>
      <vt:variant>
        <vt:lpwstr/>
      </vt:variant>
      <vt:variant>
        <vt:lpwstr>_Toc230431668</vt:lpwstr>
      </vt:variant>
      <vt:variant>
        <vt:i4>1507383</vt:i4>
      </vt:variant>
      <vt:variant>
        <vt:i4>2</vt:i4>
      </vt:variant>
      <vt:variant>
        <vt:i4>0</vt:i4>
      </vt:variant>
      <vt:variant>
        <vt:i4>5</vt:i4>
      </vt:variant>
      <vt:variant>
        <vt:lpwstr/>
      </vt:variant>
      <vt:variant>
        <vt:lpwstr>_Toc230431667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subject/>
  <dc:creator>微软用户</dc:creator>
  <cp:keywords/>
  <dc:description/>
  <cp:lastModifiedBy>yyp yin</cp:lastModifiedBy>
  <cp:revision>2</cp:revision>
  <cp:lastPrinted>1899-12-30T00:00:00Z</cp:lastPrinted>
  <dcterms:created xsi:type="dcterms:W3CDTF">2024-07-18T01:21:00Z</dcterms:created>
  <dcterms:modified xsi:type="dcterms:W3CDTF">2024-07-18T01:21:00Z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