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667C7" w14:textId="77777777" w:rsidR="007A6E77" w:rsidRDefault="007A6E77">
      <w:pPr>
        <w:jc w:val="center"/>
      </w:pPr>
      <w:r>
        <w:rPr>
          <w:rFonts w:hint="eastAsia"/>
        </w:rPr>
        <w:t>安全施工组织设计编制依据</w:t>
      </w:r>
    </w:p>
    <w:p w14:paraId="08083867" w14:textId="77777777" w:rsidR="007A6E77" w:rsidRDefault="007A6E77">
      <w:r>
        <w:rPr>
          <w:rFonts w:hint="eastAsia"/>
        </w:rPr>
        <w:t>一、《建筑施工安全检查标准》</w:t>
      </w:r>
      <w:r>
        <w:rPr>
          <w:rFonts w:hint="eastAsia"/>
        </w:rPr>
        <w:t>JGJ59</w:t>
      </w:r>
      <w:r>
        <w:rPr>
          <w:rFonts w:hint="eastAsia"/>
        </w:rPr>
        <w:t>－</w:t>
      </w:r>
      <w:r>
        <w:rPr>
          <w:rFonts w:hint="eastAsia"/>
        </w:rPr>
        <w:t>99</w:t>
      </w:r>
    </w:p>
    <w:p w14:paraId="3E688B9A" w14:textId="77777777" w:rsidR="007A6E77" w:rsidRDefault="007A6E77">
      <w:r>
        <w:rPr>
          <w:rFonts w:hint="eastAsia"/>
        </w:rPr>
        <w:t>二、《建筑施工高处作业安全生产技术规范》</w:t>
      </w:r>
      <w:r>
        <w:rPr>
          <w:rFonts w:hint="eastAsia"/>
        </w:rPr>
        <w:t>JGJ80</w:t>
      </w:r>
      <w:r>
        <w:rPr>
          <w:rFonts w:hint="eastAsia"/>
        </w:rPr>
        <w:t>－</w:t>
      </w:r>
      <w:r>
        <w:rPr>
          <w:rFonts w:hint="eastAsia"/>
        </w:rPr>
        <w:t>91</w:t>
      </w:r>
    </w:p>
    <w:p w14:paraId="4BC07806" w14:textId="77777777" w:rsidR="007A6E77" w:rsidRDefault="007A6E77">
      <w:r>
        <w:rPr>
          <w:rFonts w:hint="eastAsia"/>
        </w:rPr>
        <w:t>三、《施工现场临时用电安全生产技术规范》</w:t>
      </w:r>
      <w:r>
        <w:rPr>
          <w:rFonts w:hint="eastAsia"/>
        </w:rPr>
        <w:t>JGJ46</w:t>
      </w:r>
      <w:r>
        <w:rPr>
          <w:rFonts w:hint="eastAsia"/>
        </w:rPr>
        <w:t>－</w:t>
      </w:r>
      <w:r>
        <w:rPr>
          <w:rFonts w:hint="eastAsia"/>
        </w:rPr>
        <w:t>88</w:t>
      </w:r>
    </w:p>
    <w:p w14:paraId="31C9594B" w14:textId="77777777" w:rsidR="007A6E77" w:rsidRDefault="007A6E77">
      <w:r>
        <w:rPr>
          <w:rFonts w:hint="eastAsia"/>
        </w:rPr>
        <w:t>四、《建筑机械作业安全技术规范》</w:t>
      </w:r>
      <w:r>
        <w:rPr>
          <w:rFonts w:hint="eastAsia"/>
        </w:rPr>
        <w:t>JGJ33</w:t>
      </w:r>
      <w:r>
        <w:rPr>
          <w:rFonts w:hint="eastAsia"/>
        </w:rPr>
        <w:t>－</w:t>
      </w:r>
      <w:r>
        <w:rPr>
          <w:rFonts w:hint="eastAsia"/>
        </w:rPr>
        <w:t>2001</w:t>
      </w:r>
    </w:p>
    <w:p w14:paraId="1473674B" w14:textId="77777777" w:rsidR="007A6E77" w:rsidRDefault="007A6E77">
      <w:r>
        <w:rPr>
          <w:rFonts w:hint="eastAsia"/>
        </w:rPr>
        <w:t>五、《建筑施工扣件式钢管脚手架安全技术规范》</w:t>
      </w:r>
      <w:r>
        <w:rPr>
          <w:rFonts w:hint="eastAsia"/>
        </w:rPr>
        <w:t>JGJ130</w:t>
      </w:r>
      <w:r>
        <w:rPr>
          <w:rFonts w:hint="eastAsia"/>
        </w:rPr>
        <w:t>－</w:t>
      </w:r>
      <w:r>
        <w:rPr>
          <w:rFonts w:hint="eastAsia"/>
        </w:rPr>
        <w:t>2001</w:t>
      </w:r>
    </w:p>
    <w:p w14:paraId="2A4E61F1" w14:textId="77777777" w:rsidR="007A6E77" w:rsidRDefault="007A6E77">
      <w:r>
        <w:rPr>
          <w:rFonts w:hint="eastAsia"/>
        </w:rPr>
        <w:t>六、《龙门架及井架物料提升机安全技术规范》</w:t>
      </w:r>
      <w:r>
        <w:rPr>
          <w:rFonts w:hint="eastAsia"/>
        </w:rPr>
        <w:t>JGJ59</w:t>
      </w:r>
      <w:r>
        <w:rPr>
          <w:rFonts w:hint="eastAsia"/>
        </w:rPr>
        <w:t>－</w:t>
      </w:r>
      <w:r>
        <w:rPr>
          <w:rFonts w:hint="eastAsia"/>
        </w:rPr>
        <w:t>92</w:t>
      </w:r>
    </w:p>
    <w:p w14:paraId="1C102F26" w14:textId="77777777" w:rsidR="007A6E77" w:rsidRDefault="007A6E77">
      <w:r>
        <w:rPr>
          <w:rFonts w:hint="eastAsia"/>
        </w:rPr>
        <w:t>七、《混凝土结构工程施工质量验收规范》</w:t>
      </w:r>
      <w:r>
        <w:rPr>
          <w:rFonts w:hint="eastAsia"/>
        </w:rPr>
        <w:t>GB50204</w:t>
      </w:r>
      <w:r>
        <w:rPr>
          <w:rFonts w:hint="eastAsia"/>
        </w:rPr>
        <w:t>－</w:t>
      </w:r>
      <w:r>
        <w:rPr>
          <w:rFonts w:hint="eastAsia"/>
        </w:rPr>
        <w:t>2002</w:t>
      </w:r>
    </w:p>
    <w:p w14:paraId="33ED7B0E" w14:textId="77777777" w:rsidR="007A6E77" w:rsidRDefault="007A6E77"/>
    <w:p w14:paraId="38968F0B" w14:textId="77777777" w:rsidR="007A6E77" w:rsidRDefault="007A6E77"/>
    <w:p w14:paraId="02FA735D" w14:textId="77777777" w:rsidR="007A6E77" w:rsidRDefault="007A6E77"/>
    <w:p w14:paraId="5D286C82" w14:textId="77777777" w:rsidR="007A6E77" w:rsidRDefault="007A6E77"/>
    <w:p w14:paraId="72D79A22" w14:textId="77777777" w:rsidR="007A6E77" w:rsidRDefault="007A6E77"/>
    <w:p w14:paraId="5440F234" w14:textId="77777777" w:rsidR="007A6E77" w:rsidRDefault="007A6E77"/>
    <w:p w14:paraId="5A988570" w14:textId="77777777" w:rsidR="007A6E77" w:rsidRDefault="007A6E77"/>
    <w:p w14:paraId="2843FDA5" w14:textId="77777777" w:rsidR="007A6E77" w:rsidRDefault="007A6E77"/>
    <w:p w14:paraId="53666241" w14:textId="77777777" w:rsidR="007A6E77" w:rsidRDefault="007A6E77"/>
    <w:p w14:paraId="19D4441D" w14:textId="77777777" w:rsidR="007A6E77" w:rsidRDefault="007A6E77"/>
    <w:p w14:paraId="7F45C09B" w14:textId="77777777" w:rsidR="007A6E77" w:rsidRDefault="007A6E77"/>
    <w:p w14:paraId="31FB03BA" w14:textId="77777777" w:rsidR="007A6E77" w:rsidRDefault="007A6E77"/>
    <w:p w14:paraId="05CAD582" w14:textId="77777777" w:rsidR="007A6E77" w:rsidRDefault="007A6E77"/>
    <w:p w14:paraId="516D9505" w14:textId="77777777" w:rsidR="007A6E77" w:rsidRDefault="007A6E77"/>
    <w:p w14:paraId="73FAD4E1" w14:textId="77777777" w:rsidR="007A6E77" w:rsidRDefault="007A6E77"/>
    <w:p w14:paraId="78C5A370" w14:textId="77777777" w:rsidR="007A6E77" w:rsidRDefault="007A6E77"/>
    <w:p w14:paraId="511BE883" w14:textId="77777777" w:rsidR="007A6E77" w:rsidRDefault="007A6E77"/>
    <w:p w14:paraId="36B3C7ED" w14:textId="77777777" w:rsidR="007A6E77" w:rsidRDefault="007A6E77"/>
    <w:p w14:paraId="2A099CE0" w14:textId="77777777" w:rsidR="007A6E77" w:rsidRDefault="007A6E77"/>
    <w:p w14:paraId="4DD405AE" w14:textId="77777777" w:rsidR="007A6E77" w:rsidRDefault="007A6E77"/>
    <w:p w14:paraId="59EAC8EA" w14:textId="77777777" w:rsidR="007A6E77" w:rsidRDefault="007A6E77"/>
    <w:p w14:paraId="1F2A97A5" w14:textId="77777777" w:rsidR="007A6E77" w:rsidRDefault="007A6E77"/>
    <w:p w14:paraId="4008583A" w14:textId="77777777" w:rsidR="007A6E77" w:rsidRDefault="007A6E77"/>
    <w:p w14:paraId="1B2D8742" w14:textId="77777777" w:rsidR="007A6E77" w:rsidRDefault="007A6E77"/>
    <w:p w14:paraId="3CAAAED1" w14:textId="77777777" w:rsidR="007A6E77" w:rsidRDefault="007A6E77"/>
    <w:p w14:paraId="7B015878" w14:textId="77777777" w:rsidR="007A6E77" w:rsidRDefault="007A6E77"/>
    <w:p w14:paraId="7DABFDE8" w14:textId="77777777" w:rsidR="007A6E77" w:rsidRDefault="007A6E77"/>
    <w:p w14:paraId="4A38B979" w14:textId="77777777" w:rsidR="007A6E77" w:rsidRDefault="007A6E77"/>
    <w:p w14:paraId="7D302B19" w14:textId="77777777" w:rsidR="007A6E77" w:rsidRDefault="007A6E77"/>
    <w:p w14:paraId="3BF25D9C" w14:textId="77777777" w:rsidR="007A6E77" w:rsidRDefault="007A6E77"/>
    <w:p w14:paraId="5BFE0981" w14:textId="77777777" w:rsidR="007A6E77" w:rsidRDefault="007A6E77"/>
    <w:p w14:paraId="3BBF7FEB" w14:textId="77777777" w:rsidR="007A6E77" w:rsidRDefault="007A6E77"/>
    <w:p w14:paraId="3C9B1CFC" w14:textId="77777777" w:rsidR="007A6E77" w:rsidRDefault="007A6E77"/>
    <w:p w14:paraId="25B3B562" w14:textId="77777777" w:rsidR="007A6E77" w:rsidRDefault="007A6E77"/>
    <w:p w14:paraId="7A422F2A" w14:textId="77777777" w:rsidR="007A6E77" w:rsidRDefault="007A6E77"/>
    <w:p w14:paraId="581851CC" w14:textId="77777777" w:rsidR="007A6E77" w:rsidRDefault="007A6E77"/>
    <w:p w14:paraId="3806DC8C" w14:textId="77777777" w:rsidR="007A6E77" w:rsidRDefault="007A6E77">
      <w:pPr>
        <w:numPr>
          <w:ilvl w:val="0"/>
          <w:numId w:val="1"/>
        </w:numPr>
        <w:rPr>
          <w:rFonts w:eastAsia="黑体"/>
          <w:sz w:val="24"/>
        </w:rPr>
      </w:pPr>
      <w:r>
        <w:rPr>
          <w:rFonts w:eastAsia="黑体" w:hint="eastAsia"/>
          <w:sz w:val="24"/>
        </w:rPr>
        <w:t>工程概况</w:t>
      </w:r>
    </w:p>
    <w:p w14:paraId="7A47ADBD" w14:textId="77777777" w:rsidR="007A6E77" w:rsidRDefault="007A6E77">
      <w:pPr>
        <w:ind w:firstLineChars="200" w:firstLine="420"/>
      </w:pPr>
      <w:r>
        <w:rPr>
          <w:rFonts w:hint="eastAsia"/>
        </w:rPr>
        <w:t>汇丰二期</w:t>
      </w:r>
      <w:r>
        <w:rPr>
          <w:rFonts w:hint="eastAsia"/>
        </w:rPr>
        <w:t>40#</w:t>
      </w:r>
      <w:r>
        <w:rPr>
          <w:rFonts w:hint="eastAsia"/>
        </w:rPr>
        <w:t>住宅楼，由汇城房地产公司兴建，喀什地区建筑勘察设计院设计，新隆建</w:t>
      </w:r>
      <w:r>
        <w:rPr>
          <w:rFonts w:hint="eastAsia"/>
        </w:rPr>
        <w:lastRenderedPageBreak/>
        <w:t>设工程有限责任公司施工。本工程均为砖混结构，地上六层带地下室，建筑面积共计</w:t>
      </w:r>
      <w:r>
        <w:rPr>
          <w:rFonts w:hint="eastAsia"/>
        </w:rPr>
        <w:t>4691</w:t>
      </w:r>
      <w:r>
        <w:rPr>
          <w:rFonts w:hint="eastAsia"/>
        </w:rPr>
        <w:t>㎡，高度</w:t>
      </w:r>
      <w:smartTag w:uri="urn:schemas-microsoft-com:office:smarttags" w:element="chmetcnv">
        <w:smartTagPr>
          <w:attr w:name="TCSC" w:val="0"/>
          <w:attr w:name="NumberType" w:val="1"/>
          <w:attr w:name="Negative" w:val="False"/>
          <w:attr w:name="HasSpace" w:val="False"/>
          <w:attr w:name="SourceValue" w:val="17.7"/>
          <w:attr w:name="UnitName" w:val="m"/>
        </w:smartTagPr>
        <w:r>
          <w:rPr>
            <w:rFonts w:hint="eastAsia"/>
          </w:rPr>
          <w:t>17.7m</w:t>
        </w:r>
      </w:smartTag>
      <w:r>
        <w:rPr>
          <w:rFonts w:hint="eastAsia"/>
        </w:rPr>
        <w:t>。</w:t>
      </w:r>
    </w:p>
    <w:p w14:paraId="2AE1256C" w14:textId="77777777" w:rsidR="007A6E77" w:rsidRDefault="007A6E77">
      <w:pPr>
        <w:numPr>
          <w:ilvl w:val="0"/>
          <w:numId w:val="1"/>
        </w:numPr>
        <w:rPr>
          <w:rFonts w:eastAsia="黑体"/>
          <w:sz w:val="24"/>
        </w:rPr>
      </w:pPr>
      <w:r>
        <w:rPr>
          <w:rFonts w:eastAsia="黑体" w:hint="eastAsia"/>
          <w:sz w:val="24"/>
        </w:rPr>
        <w:t>安全保证体系</w:t>
      </w:r>
    </w:p>
    <w:p w14:paraId="1A655A28" w14:textId="77777777" w:rsidR="007A6E77" w:rsidRDefault="007A6E77">
      <w:pPr>
        <w:ind w:left="420"/>
      </w:pPr>
      <w:r>
        <w:rPr>
          <w:rFonts w:hint="eastAsia"/>
        </w:rPr>
        <w:t>工程项目部成立以项目经理为首的安全领导小组，具体安排如下：</w:t>
      </w:r>
    </w:p>
    <w:p w14:paraId="3D4073AB" w14:textId="77777777" w:rsidR="007A6E77" w:rsidRDefault="007A6E77">
      <w:pPr>
        <w:ind w:left="420"/>
      </w:pPr>
      <w:r>
        <w:rPr>
          <w:rFonts w:hint="eastAsia"/>
        </w:rPr>
        <w:t>组长（项目经理）：赖景元</w:t>
      </w:r>
    </w:p>
    <w:p w14:paraId="6CA2375E" w14:textId="77777777" w:rsidR="007A6E77" w:rsidRDefault="007A6E77">
      <w:pPr>
        <w:ind w:left="420"/>
      </w:pPr>
      <w:r>
        <w:rPr>
          <w:rFonts w:hint="eastAsia"/>
        </w:rPr>
        <w:t>副</w:t>
      </w:r>
      <w:r>
        <w:rPr>
          <w:rFonts w:hint="eastAsia"/>
        </w:rPr>
        <w:t xml:space="preserve">    </w:t>
      </w:r>
      <w:r>
        <w:rPr>
          <w:rFonts w:hint="eastAsia"/>
        </w:rPr>
        <w:t>组</w:t>
      </w:r>
      <w:r>
        <w:rPr>
          <w:rFonts w:hint="eastAsia"/>
        </w:rPr>
        <w:t xml:space="preserve">     </w:t>
      </w:r>
      <w:r>
        <w:rPr>
          <w:rFonts w:hint="eastAsia"/>
        </w:rPr>
        <w:t>长：轩新萍</w:t>
      </w:r>
      <w:r>
        <w:rPr>
          <w:rFonts w:hint="eastAsia"/>
        </w:rPr>
        <w:t xml:space="preserve"> </w:t>
      </w:r>
    </w:p>
    <w:p w14:paraId="2632FF98" w14:textId="77777777" w:rsidR="007A6E77" w:rsidRDefault="007A6E77">
      <w:pPr>
        <w:ind w:left="420"/>
      </w:pPr>
      <w:r>
        <w:rPr>
          <w:rFonts w:hint="eastAsia"/>
        </w:rPr>
        <w:t>成</w:t>
      </w:r>
      <w:r>
        <w:rPr>
          <w:rFonts w:hint="eastAsia"/>
        </w:rPr>
        <w:t xml:space="preserve">           </w:t>
      </w:r>
      <w:r>
        <w:rPr>
          <w:rFonts w:hint="eastAsia"/>
        </w:rPr>
        <w:t>员：</w:t>
      </w:r>
      <w:r>
        <w:rPr>
          <w:rFonts w:hint="eastAsia"/>
        </w:rPr>
        <w:t xml:space="preserve"> </w:t>
      </w:r>
      <w:r>
        <w:rPr>
          <w:rFonts w:hint="eastAsia"/>
        </w:rPr>
        <w:t>张永琴、王玉容</w:t>
      </w:r>
    </w:p>
    <w:p w14:paraId="0D843A2C" w14:textId="77777777" w:rsidR="007A6E77" w:rsidRDefault="007A6E77">
      <w:pPr>
        <w:numPr>
          <w:ilvl w:val="0"/>
          <w:numId w:val="1"/>
        </w:numPr>
        <w:rPr>
          <w:rFonts w:eastAsia="黑体"/>
          <w:sz w:val="24"/>
        </w:rPr>
      </w:pPr>
      <w:r>
        <w:rPr>
          <w:rFonts w:eastAsia="黑体" w:hint="eastAsia"/>
          <w:sz w:val="24"/>
        </w:rPr>
        <w:t>现场安全管理措施</w:t>
      </w:r>
    </w:p>
    <w:p w14:paraId="24B85632" w14:textId="77777777" w:rsidR="007A6E77" w:rsidRDefault="007A6E77">
      <w:pPr>
        <w:numPr>
          <w:ilvl w:val="1"/>
          <w:numId w:val="1"/>
        </w:numPr>
      </w:pPr>
      <w:r>
        <w:rPr>
          <w:rFonts w:hint="eastAsia"/>
        </w:rPr>
        <w:t>施工现场实行封闭式管理，在征地范围内连续砌筑</w:t>
      </w:r>
      <w:r>
        <w:rPr>
          <w:rFonts w:hint="eastAsia"/>
        </w:rPr>
        <w:t>240</w:t>
      </w:r>
      <w:r>
        <w:rPr>
          <w:rFonts w:hint="eastAsia"/>
        </w:rPr>
        <w:t>㎜宽</w:t>
      </w:r>
      <w:r>
        <w:rPr>
          <w:rFonts w:hint="eastAsia"/>
        </w:rPr>
        <w:t>,</w:t>
      </w:r>
      <w:smartTag w:uri="urn:schemas-microsoft-com:office:smarttags" w:element="chmetcnv">
        <w:smartTagPr>
          <w:attr w:name="TCSC" w:val="0"/>
          <w:attr w:name="NumberType" w:val="1"/>
          <w:attr w:name="Negative" w:val="False"/>
          <w:attr w:name="HasSpace" w:val="False"/>
          <w:attr w:name="SourceValue" w:val="1.8"/>
          <w:attr w:name="UnitName" w:val="m"/>
        </w:smartTagPr>
        <w:r>
          <w:rPr>
            <w:rFonts w:hint="eastAsia"/>
          </w:rPr>
          <w:t>1.8m</w:t>
        </w:r>
      </w:smartTag>
      <w:r>
        <w:rPr>
          <w:rFonts w:hint="eastAsia"/>
        </w:rPr>
        <w:t>高围墙</w:t>
      </w:r>
      <w:r>
        <w:rPr>
          <w:rFonts w:hint="eastAsia"/>
        </w:rPr>
        <w:t>,</w:t>
      </w:r>
      <w:r>
        <w:rPr>
          <w:rFonts w:hint="eastAsia"/>
        </w:rPr>
        <w:t>并保证围墙牢固；设立门卫及门卫制度，进入施工现场必须戴安全帽，及佩戴工作证。</w:t>
      </w:r>
    </w:p>
    <w:p w14:paraId="4ECF7615" w14:textId="77777777" w:rsidR="007A6E77" w:rsidRDefault="007A6E77">
      <w:pPr>
        <w:numPr>
          <w:ilvl w:val="1"/>
          <w:numId w:val="1"/>
        </w:numPr>
      </w:pPr>
      <w:r>
        <w:rPr>
          <w:rFonts w:hint="eastAsia"/>
        </w:rPr>
        <w:t>现场挂设安全标志布置总平面图，并按总平面图设置安全标志。</w:t>
      </w:r>
    </w:p>
    <w:p w14:paraId="07F1ED22" w14:textId="77777777" w:rsidR="007A6E77" w:rsidRDefault="007A6E77">
      <w:pPr>
        <w:numPr>
          <w:ilvl w:val="1"/>
          <w:numId w:val="1"/>
        </w:numPr>
      </w:pPr>
      <w:r>
        <w:rPr>
          <w:rFonts w:hint="eastAsia"/>
        </w:rPr>
        <w:t>材料和设施必须堆放在施工现场范围内，堆放必须整齐，标识清楚，散料应砌池，杆料应设置立杆围栏起堆叠放，堆放高度不得超过</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hint="eastAsia"/>
          </w:rPr>
          <w:t>2m</w:t>
        </w:r>
      </w:smartTag>
      <w:r>
        <w:rPr>
          <w:rFonts w:hint="eastAsia"/>
        </w:rPr>
        <w:t>。</w:t>
      </w:r>
    </w:p>
    <w:p w14:paraId="6722DB3C" w14:textId="77777777" w:rsidR="007A6E77" w:rsidRDefault="007A6E77">
      <w:pPr>
        <w:numPr>
          <w:ilvl w:val="1"/>
          <w:numId w:val="1"/>
        </w:numPr>
      </w:pPr>
      <w:r>
        <w:rPr>
          <w:rFonts w:hint="eastAsia"/>
        </w:rPr>
        <w:t>施工现场电动机械必须接地、接零，执行一机、一闸、一箱、一漏电，开关必须有箱有锁，中途停电或下班时，必须关闸断源，关箱加锁；电动机械出故障，必须断电源，进行修理，不准在运行中排障，机械更不准带病运转；非机械操作人员不准擅自动一切机电设备。</w:t>
      </w:r>
    </w:p>
    <w:p w14:paraId="3F417B3E" w14:textId="77777777" w:rsidR="007A6E77" w:rsidRDefault="007A6E77">
      <w:pPr>
        <w:numPr>
          <w:ilvl w:val="1"/>
          <w:numId w:val="1"/>
        </w:numPr>
      </w:pPr>
      <w:r>
        <w:rPr>
          <w:rFonts w:hint="eastAsia"/>
        </w:rPr>
        <w:t>二层以上的建筑物必须搭设安全网，在施工中保证安全网完整有效；加强对建筑物的临边管理，搭设防护栏。</w:t>
      </w:r>
    </w:p>
    <w:p w14:paraId="4E21C952" w14:textId="77777777" w:rsidR="007A6E77" w:rsidRDefault="007A6E77">
      <w:pPr>
        <w:numPr>
          <w:ilvl w:val="1"/>
          <w:numId w:val="1"/>
        </w:numPr>
      </w:pPr>
      <w:r>
        <w:rPr>
          <w:rFonts w:hint="eastAsia"/>
        </w:rPr>
        <w:t>施工现场安全措施如安全网、洞口盖板、护栏、各种限制保险装置等都必须齐全有效，不得擅自拆除和移动，因施工需要确实要移动时，必须经过工地负责人同意，必须采取相应的临时安全防护措施。</w:t>
      </w:r>
    </w:p>
    <w:p w14:paraId="013539CA" w14:textId="77777777" w:rsidR="007A6E77" w:rsidRDefault="007A6E77">
      <w:pPr>
        <w:numPr>
          <w:ilvl w:val="1"/>
          <w:numId w:val="1"/>
        </w:numPr>
      </w:pPr>
      <w:r>
        <w:rPr>
          <w:rFonts w:hint="eastAsia"/>
        </w:rPr>
        <w:t>现场加工机械使用需注意：机械传动部位必须有防护罩；刨机操作人员不能对正刨碟转动的方向站立，不能用手送料到机械工作部位。</w:t>
      </w:r>
    </w:p>
    <w:p w14:paraId="71F6BC8B" w14:textId="77777777" w:rsidR="007A6E77" w:rsidRDefault="007A6E77">
      <w:pPr>
        <w:numPr>
          <w:ilvl w:val="1"/>
          <w:numId w:val="1"/>
        </w:numPr>
      </w:pPr>
      <w:r>
        <w:rPr>
          <w:rFonts w:hint="eastAsia"/>
        </w:rPr>
        <w:t>施工前编制用电方案。</w:t>
      </w:r>
    </w:p>
    <w:p w14:paraId="21AC0940" w14:textId="77777777" w:rsidR="007A6E77" w:rsidRDefault="007A6E77">
      <w:pPr>
        <w:numPr>
          <w:ilvl w:val="1"/>
          <w:numId w:val="1"/>
        </w:numPr>
      </w:pPr>
      <w:r>
        <w:rPr>
          <w:rFonts w:hint="eastAsia"/>
        </w:rPr>
        <w:t>建筑物内清除的建筑物垃圾，要通过搭设的物料提升机进行下卸，严禁从窗口向外抛掷。</w:t>
      </w:r>
    </w:p>
    <w:p w14:paraId="5FEB98B7" w14:textId="77777777" w:rsidR="007A6E77" w:rsidRDefault="007A6E77">
      <w:pPr>
        <w:numPr>
          <w:ilvl w:val="0"/>
          <w:numId w:val="1"/>
        </w:numPr>
        <w:rPr>
          <w:rFonts w:eastAsia="黑体"/>
          <w:sz w:val="24"/>
        </w:rPr>
      </w:pPr>
      <w:r>
        <w:rPr>
          <w:rFonts w:eastAsia="黑体" w:hint="eastAsia"/>
          <w:sz w:val="24"/>
        </w:rPr>
        <w:t>施工安全准备</w:t>
      </w:r>
    </w:p>
    <w:p w14:paraId="6C4E94B8" w14:textId="77777777" w:rsidR="007A6E77" w:rsidRDefault="007A6E77">
      <w:pPr>
        <w:numPr>
          <w:ilvl w:val="1"/>
          <w:numId w:val="1"/>
        </w:numPr>
      </w:pPr>
      <w:r>
        <w:rPr>
          <w:rFonts w:hint="eastAsia"/>
        </w:rPr>
        <w:t>确定目标：坚决做到安全第一、文明施工，杜绝死亡及重伤事故，年安全事故率控制在</w:t>
      </w:r>
      <w:r>
        <w:rPr>
          <w:rFonts w:hint="eastAsia"/>
        </w:rPr>
        <w:t>1</w:t>
      </w:r>
      <w:r>
        <w:rPr>
          <w:rFonts w:hint="eastAsia"/>
        </w:rPr>
        <w:t>‰以内。</w:t>
      </w:r>
    </w:p>
    <w:p w14:paraId="1DAC5ACB" w14:textId="77777777" w:rsidR="007A6E77" w:rsidRDefault="007A6E77">
      <w:pPr>
        <w:numPr>
          <w:ilvl w:val="1"/>
          <w:numId w:val="1"/>
        </w:numPr>
      </w:pPr>
      <w:r>
        <w:rPr>
          <w:rFonts w:hint="eastAsia"/>
        </w:rPr>
        <w:t>分解目标：制定统一的安全生产指标、文明施工指标、伤亡事故控制指标。</w:t>
      </w:r>
    </w:p>
    <w:p w14:paraId="7823F2A3" w14:textId="77777777" w:rsidR="007A6E77" w:rsidRDefault="007A6E77">
      <w:pPr>
        <w:numPr>
          <w:ilvl w:val="1"/>
          <w:numId w:val="1"/>
        </w:numPr>
      </w:pPr>
      <w:r>
        <w:rPr>
          <w:rFonts w:hint="eastAsia"/>
        </w:rPr>
        <w:t>责任的确立：根据公司的制度，确定安全责任制、文明施工责任制、消防责任制。</w:t>
      </w:r>
    </w:p>
    <w:p w14:paraId="16204FB4" w14:textId="77777777" w:rsidR="007A6E77" w:rsidRDefault="007A6E77">
      <w:pPr>
        <w:numPr>
          <w:ilvl w:val="1"/>
          <w:numId w:val="1"/>
        </w:numPr>
      </w:pPr>
      <w:r>
        <w:rPr>
          <w:rFonts w:hint="eastAsia"/>
        </w:rPr>
        <w:t>制定各阶段施工方案。</w:t>
      </w:r>
    </w:p>
    <w:p w14:paraId="709E62DC" w14:textId="77777777" w:rsidR="007A6E77" w:rsidRDefault="007A6E77">
      <w:pPr>
        <w:numPr>
          <w:ilvl w:val="1"/>
          <w:numId w:val="1"/>
        </w:numPr>
      </w:pPr>
      <w:r>
        <w:rPr>
          <w:rFonts w:hint="eastAsia"/>
        </w:rPr>
        <w:t>制定各工种急工具的安全操作规程。</w:t>
      </w:r>
    </w:p>
    <w:p w14:paraId="07439427" w14:textId="77777777" w:rsidR="007A6E77" w:rsidRDefault="007A6E77">
      <w:pPr>
        <w:numPr>
          <w:ilvl w:val="1"/>
          <w:numId w:val="1"/>
        </w:numPr>
      </w:pPr>
      <w:r>
        <w:rPr>
          <w:rFonts w:hint="eastAsia"/>
        </w:rPr>
        <w:t>建立安全制度、安全检查制度、安全教育制度、工地班前活动制度、工伤事故制度、文明施工检查制度。</w:t>
      </w:r>
    </w:p>
    <w:p w14:paraId="469743F4" w14:textId="77777777" w:rsidR="007A6E77" w:rsidRDefault="007A6E77">
      <w:pPr>
        <w:numPr>
          <w:ilvl w:val="0"/>
          <w:numId w:val="1"/>
        </w:numPr>
        <w:rPr>
          <w:rFonts w:eastAsia="黑体"/>
          <w:sz w:val="24"/>
        </w:rPr>
      </w:pPr>
      <w:r>
        <w:rPr>
          <w:rFonts w:eastAsia="黑体" w:hint="eastAsia"/>
          <w:sz w:val="24"/>
        </w:rPr>
        <w:t>安全生产</w:t>
      </w:r>
    </w:p>
    <w:p w14:paraId="3416D2CA" w14:textId="77777777" w:rsidR="007A6E77" w:rsidRDefault="007A6E77">
      <w:pPr>
        <w:numPr>
          <w:ilvl w:val="1"/>
          <w:numId w:val="1"/>
        </w:numPr>
      </w:pPr>
      <w:r>
        <w:rPr>
          <w:rFonts w:hint="eastAsia"/>
        </w:rPr>
        <w:t>建立安全生产责任制</w:t>
      </w:r>
    </w:p>
    <w:p w14:paraId="6AA15F7B" w14:textId="77777777" w:rsidR="007A6E77" w:rsidRDefault="007A6E77">
      <w:pPr>
        <w:numPr>
          <w:ilvl w:val="2"/>
          <w:numId w:val="1"/>
        </w:numPr>
      </w:pPr>
      <w:r>
        <w:rPr>
          <w:rFonts w:hint="eastAsia"/>
        </w:rPr>
        <w:t>生产责任制由公司制定，并由公司质量安全科进行审批。</w:t>
      </w:r>
    </w:p>
    <w:p w14:paraId="4BD8D231" w14:textId="77777777" w:rsidR="007A6E77" w:rsidRDefault="007A6E77">
      <w:pPr>
        <w:numPr>
          <w:ilvl w:val="2"/>
          <w:numId w:val="1"/>
        </w:numPr>
      </w:pPr>
      <w:r>
        <w:rPr>
          <w:rFonts w:hint="eastAsia"/>
        </w:rPr>
        <w:t>生产责任制分项目经理生产责任制、施工员生产责任制、安全员生产责任制、班组长生产责任制、工人生产责任制、特殊工种生产责任制、消防责任制、文明施工责任制。</w:t>
      </w:r>
    </w:p>
    <w:p w14:paraId="580479D7" w14:textId="77777777" w:rsidR="007A6E77" w:rsidRDefault="007A6E77">
      <w:pPr>
        <w:numPr>
          <w:ilvl w:val="1"/>
          <w:numId w:val="1"/>
        </w:numPr>
      </w:pPr>
      <w:r>
        <w:rPr>
          <w:rFonts w:hint="eastAsia"/>
        </w:rPr>
        <w:t>签订合同</w:t>
      </w:r>
    </w:p>
    <w:p w14:paraId="3EC3175B" w14:textId="77777777" w:rsidR="007A6E77" w:rsidRDefault="007A6E77">
      <w:pPr>
        <w:numPr>
          <w:ilvl w:val="2"/>
          <w:numId w:val="1"/>
        </w:numPr>
      </w:pPr>
      <w:r>
        <w:rPr>
          <w:rFonts w:hint="eastAsia"/>
        </w:rPr>
        <w:t>由项目经理与各班组签订合同</w:t>
      </w:r>
    </w:p>
    <w:p w14:paraId="5D63C743" w14:textId="77777777" w:rsidR="007A6E77" w:rsidRDefault="007A6E77">
      <w:pPr>
        <w:numPr>
          <w:ilvl w:val="2"/>
          <w:numId w:val="1"/>
        </w:numPr>
      </w:pPr>
      <w:r>
        <w:rPr>
          <w:rFonts w:hint="eastAsia"/>
        </w:rPr>
        <w:t>合同内容：应包括甲乙双方的责任、工人进入工地应做的安全生产、文明施工、伤亡率、安全施工检查、文明施工检查标准，进入工地应遵守的安</w:t>
      </w:r>
      <w:r>
        <w:rPr>
          <w:rFonts w:hint="eastAsia"/>
        </w:rPr>
        <w:lastRenderedPageBreak/>
        <w:t>全操作规程和制度及法律法规、技术交底。安全生产指标、奖罚制度等。</w:t>
      </w:r>
    </w:p>
    <w:p w14:paraId="57E040F0" w14:textId="77777777" w:rsidR="007A6E77" w:rsidRDefault="007A6E77">
      <w:pPr>
        <w:numPr>
          <w:ilvl w:val="1"/>
          <w:numId w:val="1"/>
        </w:numPr>
      </w:pPr>
      <w:r>
        <w:rPr>
          <w:rFonts w:hint="eastAsia"/>
        </w:rPr>
        <w:t>制定各工种、工具的安全操作规程及管理制度。</w:t>
      </w:r>
    </w:p>
    <w:p w14:paraId="51280ABB" w14:textId="77777777" w:rsidR="007A6E77" w:rsidRDefault="007A6E77">
      <w:pPr>
        <w:numPr>
          <w:ilvl w:val="2"/>
          <w:numId w:val="1"/>
        </w:numPr>
      </w:pPr>
      <w:r>
        <w:rPr>
          <w:rFonts w:hint="eastAsia"/>
        </w:rPr>
        <w:t>工种分别为钢筋、模板、混凝土、砌体、一般抹灰、油漆涂料及特殊工种的操作规格。</w:t>
      </w:r>
    </w:p>
    <w:p w14:paraId="08309615" w14:textId="77777777" w:rsidR="007A6E77" w:rsidRDefault="007A6E77">
      <w:pPr>
        <w:numPr>
          <w:ilvl w:val="2"/>
          <w:numId w:val="1"/>
        </w:numPr>
      </w:pPr>
      <w:r>
        <w:rPr>
          <w:rFonts w:hint="eastAsia"/>
        </w:rPr>
        <w:t>工具有：钢筋机械、木工机械、振动器、搅拌机、卷扬机等。</w:t>
      </w:r>
    </w:p>
    <w:p w14:paraId="4AFA578E" w14:textId="77777777" w:rsidR="007A6E77" w:rsidRDefault="007A6E77">
      <w:pPr>
        <w:numPr>
          <w:ilvl w:val="2"/>
          <w:numId w:val="1"/>
        </w:numPr>
      </w:pPr>
      <w:r>
        <w:rPr>
          <w:rFonts w:hint="eastAsia"/>
        </w:rPr>
        <w:t>安全操作规程制度应张贴在工地的显眼处。</w:t>
      </w:r>
    </w:p>
    <w:p w14:paraId="00FDB7B5" w14:textId="77777777" w:rsidR="007A6E77" w:rsidRDefault="007A6E77">
      <w:pPr>
        <w:numPr>
          <w:ilvl w:val="1"/>
          <w:numId w:val="1"/>
        </w:numPr>
      </w:pPr>
      <w:r>
        <w:rPr>
          <w:rFonts w:hint="eastAsia"/>
        </w:rPr>
        <w:t>施工组织设计</w:t>
      </w:r>
    </w:p>
    <w:p w14:paraId="207D5B6B" w14:textId="77777777" w:rsidR="007A6E77" w:rsidRDefault="007A6E77">
      <w:pPr>
        <w:ind w:left="780"/>
      </w:pPr>
      <w:r>
        <w:rPr>
          <w:rFonts w:hint="eastAsia"/>
        </w:rPr>
        <w:t>施工组织设计应具备以下内容：施工安全措施、用电安全措施、消防安全措施。</w:t>
      </w:r>
    </w:p>
    <w:p w14:paraId="0428E859" w14:textId="77777777" w:rsidR="007A6E77" w:rsidRDefault="007A6E77">
      <w:pPr>
        <w:numPr>
          <w:ilvl w:val="0"/>
          <w:numId w:val="1"/>
        </w:numPr>
        <w:rPr>
          <w:rFonts w:eastAsia="黑体"/>
          <w:sz w:val="24"/>
        </w:rPr>
      </w:pPr>
      <w:r>
        <w:rPr>
          <w:rFonts w:eastAsia="黑体" w:hint="eastAsia"/>
          <w:sz w:val="24"/>
        </w:rPr>
        <w:t>分部（分项）安全交底</w:t>
      </w:r>
    </w:p>
    <w:p w14:paraId="30666075" w14:textId="77777777" w:rsidR="007A6E77" w:rsidRDefault="007A6E77">
      <w:pPr>
        <w:rPr>
          <w:rFonts w:eastAsia="黑体"/>
        </w:rPr>
      </w:pPr>
      <w:r>
        <w:rPr>
          <w:rFonts w:eastAsia="黑体" w:hint="eastAsia"/>
        </w:rPr>
        <w:t>（一）、钢筋工程施工安全</w:t>
      </w:r>
    </w:p>
    <w:p w14:paraId="628F3A96" w14:textId="77777777" w:rsidR="007A6E77" w:rsidRDefault="007A6E77">
      <w:pPr>
        <w:rPr>
          <w:rFonts w:eastAsia="黑体"/>
          <w:sz w:val="24"/>
        </w:rPr>
      </w:pPr>
      <w:r>
        <w:rPr>
          <w:rFonts w:hint="eastAsia"/>
        </w:rPr>
        <w:t>A</w:t>
      </w:r>
      <w:r>
        <w:rPr>
          <w:rFonts w:hint="eastAsia"/>
        </w:rPr>
        <w:t>、</w:t>
      </w:r>
      <w:r>
        <w:rPr>
          <w:rFonts w:hint="eastAsia"/>
        </w:rPr>
        <w:t xml:space="preserve">  </w:t>
      </w:r>
      <w:r>
        <w:rPr>
          <w:rFonts w:eastAsia="黑体" w:hint="eastAsia"/>
          <w:sz w:val="24"/>
        </w:rPr>
        <w:t>安全重点</w:t>
      </w:r>
    </w:p>
    <w:p w14:paraId="2BC77907" w14:textId="77777777" w:rsidR="007A6E77" w:rsidRDefault="007A6E77">
      <w:pPr>
        <w:numPr>
          <w:ilvl w:val="1"/>
          <w:numId w:val="2"/>
        </w:numPr>
        <w:rPr>
          <w:rFonts w:eastAsia="黑体"/>
          <w:sz w:val="24"/>
        </w:rPr>
      </w:pPr>
      <w:r>
        <w:rPr>
          <w:rFonts w:eastAsia="黑体" w:hint="eastAsia"/>
          <w:sz w:val="24"/>
        </w:rPr>
        <w:t>防止高空坠落</w:t>
      </w:r>
    </w:p>
    <w:p w14:paraId="1E7ACC53" w14:textId="77777777" w:rsidR="007A6E77" w:rsidRDefault="007A6E77">
      <w:pPr>
        <w:numPr>
          <w:ilvl w:val="1"/>
          <w:numId w:val="2"/>
        </w:numPr>
        <w:rPr>
          <w:rFonts w:eastAsia="黑体"/>
          <w:sz w:val="24"/>
        </w:rPr>
      </w:pPr>
      <w:r>
        <w:rPr>
          <w:rFonts w:eastAsia="黑体" w:hint="eastAsia"/>
          <w:sz w:val="24"/>
        </w:rPr>
        <w:t>防止机械伤人</w:t>
      </w:r>
    </w:p>
    <w:p w14:paraId="67FD4A44" w14:textId="77777777" w:rsidR="007A6E77" w:rsidRDefault="007A6E77">
      <w:pPr>
        <w:numPr>
          <w:ilvl w:val="1"/>
          <w:numId w:val="2"/>
        </w:numPr>
        <w:rPr>
          <w:rFonts w:eastAsia="黑体"/>
          <w:sz w:val="24"/>
        </w:rPr>
      </w:pPr>
      <w:r>
        <w:rPr>
          <w:rFonts w:eastAsia="黑体" w:hint="eastAsia"/>
          <w:sz w:val="24"/>
        </w:rPr>
        <w:t>防止物体打击</w:t>
      </w:r>
    </w:p>
    <w:p w14:paraId="7B1702CB" w14:textId="77777777" w:rsidR="007A6E77" w:rsidRDefault="007A6E77">
      <w:pPr>
        <w:numPr>
          <w:ilvl w:val="1"/>
          <w:numId w:val="2"/>
        </w:numPr>
        <w:rPr>
          <w:rFonts w:eastAsia="黑体"/>
          <w:sz w:val="24"/>
        </w:rPr>
      </w:pPr>
      <w:r>
        <w:rPr>
          <w:rFonts w:eastAsia="黑体" w:hint="eastAsia"/>
          <w:sz w:val="24"/>
        </w:rPr>
        <w:t>防止触电</w:t>
      </w:r>
    </w:p>
    <w:p w14:paraId="3CD31BC2" w14:textId="77777777" w:rsidR="007A6E77" w:rsidRDefault="007A6E77">
      <w:pPr>
        <w:numPr>
          <w:ilvl w:val="1"/>
          <w:numId w:val="2"/>
        </w:numPr>
        <w:rPr>
          <w:rFonts w:eastAsia="黑体"/>
          <w:sz w:val="24"/>
        </w:rPr>
      </w:pPr>
      <w:r>
        <w:rPr>
          <w:rFonts w:eastAsia="黑体" w:hint="eastAsia"/>
          <w:sz w:val="24"/>
        </w:rPr>
        <w:t>防止滑落</w:t>
      </w:r>
    </w:p>
    <w:p w14:paraId="09DCBE9E" w14:textId="77777777" w:rsidR="007A6E77" w:rsidRDefault="007A6E77">
      <w:r>
        <w:rPr>
          <w:rFonts w:hint="eastAsia"/>
        </w:rPr>
        <w:t>B</w:t>
      </w:r>
      <w:r>
        <w:rPr>
          <w:rFonts w:hint="eastAsia"/>
        </w:rPr>
        <w:t>、一般规定</w:t>
      </w:r>
    </w:p>
    <w:p w14:paraId="74895E68" w14:textId="77777777" w:rsidR="007A6E77" w:rsidRDefault="007A6E77">
      <w:pPr>
        <w:numPr>
          <w:ilvl w:val="1"/>
          <w:numId w:val="2"/>
        </w:numPr>
      </w:pPr>
      <w:r>
        <w:rPr>
          <w:rFonts w:hint="eastAsia"/>
        </w:rPr>
        <w:t>钢筋工进入施工现场必须戴好安全帽。</w:t>
      </w:r>
    </w:p>
    <w:p w14:paraId="54F79FA9" w14:textId="77777777" w:rsidR="007A6E77" w:rsidRDefault="007A6E77">
      <w:pPr>
        <w:numPr>
          <w:ilvl w:val="1"/>
          <w:numId w:val="2"/>
        </w:numPr>
      </w:pPr>
      <w:r>
        <w:rPr>
          <w:rFonts w:hint="eastAsia"/>
        </w:rPr>
        <w:t>在上岗操作前应先检查自身的安全防护用品是否佩戴其全，是否按规定佩戴。</w:t>
      </w:r>
    </w:p>
    <w:p w14:paraId="3AB4F52E" w14:textId="77777777" w:rsidR="007A6E77" w:rsidRDefault="007A6E77">
      <w:pPr>
        <w:numPr>
          <w:ilvl w:val="1"/>
          <w:numId w:val="2"/>
        </w:numPr>
      </w:pPr>
      <w:r>
        <w:rPr>
          <w:rFonts w:hint="eastAsia"/>
        </w:rPr>
        <w:t>电动工具必须由专人操作、保养及时，不带病运转，要求防护设施完整有效。</w:t>
      </w:r>
    </w:p>
    <w:p w14:paraId="4B2EB6EF" w14:textId="77777777" w:rsidR="007A6E77" w:rsidRDefault="007A6E77">
      <w:pPr>
        <w:numPr>
          <w:ilvl w:val="1"/>
          <w:numId w:val="2"/>
        </w:numPr>
      </w:pPr>
      <w:r>
        <w:rPr>
          <w:rFonts w:hint="eastAsia"/>
        </w:rPr>
        <w:t>电焊时要注意放火，且应戴焊镜、焊工手套和穿工作服。</w:t>
      </w:r>
    </w:p>
    <w:p w14:paraId="5A2CC4C4" w14:textId="77777777" w:rsidR="007A6E77" w:rsidRDefault="007A6E77">
      <w:pPr>
        <w:numPr>
          <w:ilvl w:val="1"/>
          <w:numId w:val="2"/>
        </w:numPr>
      </w:pPr>
      <w:r>
        <w:rPr>
          <w:rFonts w:hint="eastAsia"/>
        </w:rPr>
        <w:t>吊装成型的钢筋网片或骨架时，要求吊点设置合理，吊装安全。</w:t>
      </w:r>
    </w:p>
    <w:p w14:paraId="02857A29" w14:textId="77777777" w:rsidR="007A6E77" w:rsidRDefault="007A6E77">
      <w:pPr>
        <w:numPr>
          <w:ilvl w:val="1"/>
          <w:numId w:val="2"/>
        </w:numPr>
      </w:pPr>
      <w:r>
        <w:rPr>
          <w:rFonts w:hint="eastAsia"/>
        </w:rPr>
        <w:t>钢筋安装就位时，要求架板平稳、牢固，并进行捆绑，不得有探头板。</w:t>
      </w:r>
    </w:p>
    <w:p w14:paraId="55AC1A09" w14:textId="77777777" w:rsidR="007A6E77" w:rsidRDefault="007A6E77">
      <w:pPr>
        <w:numPr>
          <w:ilvl w:val="1"/>
          <w:numId w:val="2"/>
        </w:numPr>
      </w:pPr>
      <w:r>
        <w:rPr>
          <w:rFonts w:hint="eastAsia"/>
        </w:rPr>
        <w:t>搭设脚手架时要牢固，上架前要进行检查。</w:t>
      </w:r>
    </w:p>
    <w:p w14:paraId="466FAC61" w14:textId="77777777" w:rsidR="007A6E77" w:rsidRDefault="007A6E77">
      <w:pPr>
        <w:numPr>
          <w:ilvl w:val="1"/>
          <w:numId w:val="2"/>
        </w:numPr>
      </w:pPr>
      <w:r>
        <w:rPr>
          <w:rFonts w:hint="eastAsia"/>
        </w:rPr>
        <w:t>电焊机必须接地，以保证操作人员安全，对于焊接导线和焊钳，接导线处都应可靠的绝缘。</w:t>
      </w:r>
    </w:p>
    <w:p w14:paraId="4534DF4D" w14:textId="77777777" w:rsidR="007A6E77" w:rsidRDefault="007A6E77">
      <w:pPr>
        <w:numPr>
          <w:ilvl w:val="1"/>
          <w:numId w:val="2"/>
        </w:numPr>
      </w:pPr>
      <w:r>
        <w:rPr>
          <w:rFonts w:hint="eastAsia"/>
        </w:rPr>
        <w:t>室内电弧焊时，应有排气通风措施。</w:t>
      </w:r>
    </w:p>
    <w:p w14:paraId="1867738D" w14:textId="77777777" w:rsidR="007A6E77" w:rsidRDefault="007A6E77">
      <w:pPr>
        <w:ind w:left="420"/>
      </w:pPr>
      <w:r>
        <w:rPr>
          <w:rFonts w:hint="eastAsia"/>
        </w:rPr>
        <w:t>10</w:t>
      </w:r>
      <w:r>
        <w:rPr>
          <w:rFonts w:hint="eastAsia"/>
        </w:rPr>
        <w:t>．焊接过程中，如焊机发生不正常的响声、导线的破裂、漏电等均应立即进行检修。</w:t>
      </w:r>
    </w:p>
    <w:p w14:paraId="53C8B540" w14:textId="77777777" w:rsidR="007A6E77" w:rsidRDefault="007A6E77">
      <w:pPr>
        <w:ind w:left="420"/>
      </w:pPr>
      <w:r>
        <w:rPr>
          <w:rFonts w:hint="eastAsia"/>
        </w:rPr>
        <w:t>11</w:t>
      </w:r>
      <w:r>
        <w:rPr>
          <w:rFonts w:hint="eastAsia"/>
        </w:rPr>
        <w:t>．焊接机械应设有专门的供电系统，以保证焊机的正常运转。</w:t>
      </w:r>
    </w:p>
    <w:p w14:paraId="55DE2799" w14:textId="77777777" w:rsidR="007A6E77" w:rsidRDefault="007A6E77">
      <w:pPr>
        <w:ind w:left="420"/>
      </w:pPr>
      <w:r>
        <w:rPr>
          <w:rFonts w:hint="eastAsia"/>
        </w:rPr>
        <w:t>12</w:t>
      </w:r>
      <w:r>
        <w:rPr>
          <w:rFonts w:hint="eastAsia"/>
        </w:rPr>
        <w:t>．在使用塔吊吊运钢筋时应设专人指挥。</w:t>
      </w:r>
    </w:p>
    <w:p w14:paraId="46A20022" w14:textId="77777777" w:rsidR="007A6E77" w:rsidRDefault="007A6E77">
      <w:pPr>
        <w:ind w:left="420"/>
      </w:pPr>
      <w:r>
        <w:rPr>
          <w:rFonts w:hint="eastAsia"/>
        </w:rPr>
        <w:t>13</w:t>
      </w:r>
      <w:r>
        <w:rPr>
          <w:rFonts w:hint="eastAsia"/>
        </w:rPr>
        <w:t>．高空作业时应系好安全带</w:t>
      </w:r>
    </w:p>
    <w:p w14:paraId="4FEBF33D" w14:textId="77777777" w:rsidR="007A6E77" w:rsidRDefault="007A6E77">
      <w:pPr>
        <w:ind w:left="420"/>
      </w:pPr>
      <w:r>
        <w:rPr>
          <w:rFonts w:hint="eastAsia"/>
        </w:rPr>
        <w:t>14</w:t>
      </w:r>
      <w:r>
        <w:rPr>
          <w:rFonts w:hint="eastAsia"/>
        </w:rPr>
        <w:t>．在绑扎柱钢筋时，应搭设脚手架，严禁用木板搭在柱箍上操作。在绑扎梁钢筋时，也应搭设脚手架，并系好安全带，严禁采在模板上进行操作。</w:t>
      </w:r>
    </w:p>
    <w:p w14:paraId="29DF51AA" w14:textId="77777777" w:rsidR="007A6E77" w:rsidRDefault="007A6E77">
      <w:pPr>
        <w:ind w:left="420"/>
      </w:pPr>
      <w:r>
        <w:rPr>
          <w:rFonts w:hint="eastAsia"/>
        </w:rPr>
        <w:t>15</w:t>
      </w:r>
      <w:r>
        <w:rPr>
          <w:rFonts w:hint="eastAsia"/>
        </w:rPr>
        <w:t>．严禁酒后操作。严格遵守安全操作规程。</w:t>
      </w:r>
    </w:p>
    <w:p w14:paraId="774CACD0" w14:textId="77777777" w:rsidR="007A6E77" w:rsidRDefault="007A6E77">
      <w:pPr>
        <w:rPr>
          <w:rFonts w:eastAsia="黑体"/>
          <w:sz w:val="24"/>
        </w:rPr>
      </w:pPr>
      <w:r>
        <w:rPr>
          <w:rFonts w:eastAsia="黑体" w:hint="eastAsia"/>
          <w:sz w:val="24"/>
        </w:rPr>
        <w:t>（二）、模板工程施工安全</w:t>
      </w:r>
    </w:p>
    <w:p w14:paraId="538EA165" w14:textId="77777777" w:rsidR="007A6E77" w:rsidRDefault="007A6E77">
      <w:pPr>
        <w:rPr>
          <w:rFonts w:eastAsia="黑体"/>
          <w:sz w:val="24"/>
        </w:rPr>
      </w:pPr>
      <w:r>
        <w:rPr>
          <w:rFonts w:hint="eastAsia"/>
        </w:rPr>
        <w:t>A</w:t>
      </w:r>
      <w:r>
        <w:rPr>
          <w:rFonts w:hint="eastAsia"/>
        </w:rPr>
        <w:t>、</w:t>
      </w:r>
      <w:r>
        <w:rPr>
          <w:rFonts w:eastAsia="黑体" w:hint="eastAsia"/>
          <w:sz w:val="24"/>
        </w:rPr>
        <w:t>安全重点</w:t>
      </w:r>
    </w:p>
    <w:p w14:paraId="21D28705" w14:textId="77777777" w:rsidR="007A6E77" w:rsidRDefault="007A6E77">
      <w:pPr>
        <w:numPr>
          <w:ilvl w:val="1"/>
          <w:numId w:val="3"/>
        </w:numPr>
        <w:rPr>
          <w:rFonts w:eastAsia="黑体"/>
          <w:sz w:val="24"/>
        </w:rPr>
      </w:pPr>
      <w:r>
        <w:rPr>
          <w:rFonts w:eastAsia="黑体" w:hint="eastAsia"/>
          <w:sz w:val="24"/>
        </w:rPr>
        <w:t>防止机械伤人</w:t>
      </w:r>
    </w:p>
    <w:p w14:paraId="249290CD" w14:textId="77777777" w:rsidR="007A6E77" w:rsidRDefault="007A6E77">
      <w:pPr>
        <w:numPr>
          <w:ilvl w:val="1"/>
          <w:numId w:val="3"/>
        </w:numPr>
        <w:rPr>
          <w:rFonts w:eastAsia="黑体"/>
          <w:sz w:val="24"/>
        </w:rPr>
      </w:pPr>
      <w:r>
        <w:rPr>
          <w:rFonts w:eastAsia="黑体" w:hint="eastAsia"/>
          <w:sz w:val="24"/>
        </w:rPr>
        <w:t>防止高空坠落</w:t>
      </w:r>
    </w:p>
    <w:p w14:paraId="25C9D4FA" w14:textId="77777777" w:rsidR="007A6E77" w:rsidRDefault="007A6E77">
      <w:pPr>
        <w:numPr>
          <w:ilvl w:val="1"/>
          <w:numId w:val="3"/>
        </w:numPr>
        <w:rPr>
          <w:rFonts w:eastAsia="黑体"/>
          <w:sz w:val="24"/>
        </w:rPr>
      </w:pPr>
      <w:r>
        <w:rPr>
          <w:rFonts w:eastAsia="黑体" w:hint="eastAsia"/>
          <w:sz w:val="24"/>
        </w:rPr>
        <w:t>防止物体打击</w:t>
      </w:r>
      <w:r>
        <w:rPr>
          <w:rFonts w:eastAsia="黑体" w:hint="eastAsia"/>
          <w:sz w:val="24"/>
        </w:rPr>
        <w:t xml:space="preserve">   </w:t>
      </w:r>
    </w:p>
    <w:p w14:paraId="4AFC3FC1" w14:textId="77777777" w:rsidR="007A6E77" w:rsidRDefault="007A6E77">
      <w:pPr>
        <w:numPr>
          <w:ilvl w:val="1"/>
          <w:numId w:val="3"/>
        </w:numPr>
        <w:rPr>
          <w:rFonts w:eastAsia="黑体"/>
          <w:sz w:val="24"/>
        </w:rPr>
      </w:pPr>
      <w:r>
        <w:rPr>
          <w:rFonts w:eastAsia="黑体" w:hint="eastAsia"/>
          <w:sz w:val="24"/>
        </w:rPr>
        <w:t>防止触电</w:t>
      </w:r>
    </w:p>
    <w:p w14:paraId="4A26AD26" w14:textId="77777777" w:rsidR="007A6E77" w:rsidRDefault="007A6E77">
      <w:pPr>
        <w:rPr>
          <w:sz w:val="24"/>
        </w:rPr>
      </w:pPr>
      <w:r>
        <w:rPr>
          <w:rFonts w:hint="eastAsia"/>
          <w:sz w:val="24"/>
        </w:rPr>
        <w:t>B</w:t>
      </w:r>
      <w:r>
        <w:rPr>
          <w:rFonts w:hint="eastAsia"/>
          <w:sz w:val="24"/>
        </w:rPr>
        <w:t>、一般规定</w:t>
      </w:r>
      <w:r>
        <w:rPr>
          <w:rFonts w:hint="eastAsia"/>
          <w:sz w:val="24"/>
        </w:rPr>
        <w:t>:</w:t>
      </w:r>
    </w:p>
    <w:p w14:paraId="48CD6312" w14:textId="77777777" w:rsidR="007A6E77" w:rsidRDefault="007A6E77">
      <w:pPr>
        <w:ind w:left="420"/>
        <w:rPr>
          <w:sz w:val="24"/>
        </w:rPr>
      </w:pPr>
      <w:r>
        <w:rPr>
          <w:rFonts w:hint="eastAsia"/>
          <w:sz w:val="24"/>
        </w:rPr>
        <w:t>1</w:t>
      </w:r>
      <w:r>
        <w:rPr>
          <w:rFonts w:hint="eastAsia"/>
          <w:sz w:val="24"/>
        </w:rPr>
        <w:t>．工作台、机械的设置</w:t>
      </w:r>
      <w:r>
        <w:rPr>
          <w:rFonts w:hint="eastAsia"/>
          <w:sz w:val="24"/>
        </w:rPr>
        <w:t>,</w:t>
      </w:r>
      <w:r>
        <w:rPr>
          <w:rFonts w:hint="eastAsia"/>
          <w:sz w:val="24"/>
        </w:rPr>
        <w:t>应合理稳固</w:t>
      </w:r>
      <w:r>
        <w:rPr>
          <w:rFonts w:hint="eastAsia"/>
          <w:sz w:val="24"/>
        </w:rPr>
        <w:t>,</w:t>
      </w:r>
      <w:r>
        <w:rPr>
          <w:rFonts w:hint="eastAsia"/>
          <w:sz w:val="24"/>
        </w:rPr>
        <w:t>工作地点和通道应畅通</w:t>
      </w:r>
      <w:r>
        <w:rPr>
          <w:rFonts w:hint="eastAsia"/>
          <w:sz w:val="24"/>
        </w:rPr>
        <w:t>,</w:t>
      </w:r>
      <w:r>
        <w:rPr>
          <w:rFonts w:hint="eastAsia"/>
          <w:sz w:val="24"/>
        </w:rPr>
        <w:t>材料、半成品</w:t>
      </w:r>
      <w:r>
        <w:rPr>
          <w:rFonts w:hint="eastAsia"/>
          <w:sz w:val="24"/>
        </w:rPr>
        <w:t>,</w:t>
      </w:r>
      <w:r>
        <w:rPr>
          <w:rFonts w:hint="eastAsia"/>
          <w:sz w:val="24"/>
        </w:rPr>
        <w:t>堆放应成垛</w:t>
      </w:r>
      <w:r>
        <w:rPr>
          <w:rFonts w:hint="eastAsia"/>
          <w:sz w:val="24"/>
        </w:rPr>
        <w:t>,</w:t>
      </w:r>
      <w:r>
        <w:rPr>
          <w:rFonts w:hint="eastAsia"/>
          <w:sz w:val="24"/>
        </w:rPr>
        <w:t>不影响交通。</w:t>
      </w:r>
    </w:p>
    <w:p w14:paraId="0A5E8255" w14:textId="77777777" w:rsidR="007A6E77" w:rsidRDefault="007A6E77">
      <w:pPr>
        <w:numPr>
          <w:ilvl w:val="0"/>
          <w:numId w:val="14"/>
        </w:numPr>
        <w:rPr>
          <w:sz w:val="24"/>
        </w:rPr>
      </w:pPr>
      <w:r>
        <w:rPr>
          <w:rFonts w:hint="eastAsia"/>
          <w:sz w:val="24"/>
        </w:rPr>
        <w:t>作机械的木工不准戴手套</w:t>
      </w:r>
      <w:r>
        <w:rPr>
          <w:rFonts w:hint="eastAsia"/>
          <w:sz w:val="24"/>
        </w:rPr>
        <w:t>,</w:t>
      </w:r>
      <w:r>
        <w:rPr>
          <w:rFonts w:hint="eastAsia"/>
          <w:sz w:val="24"/>
        </w:rPr>
        <w:t>以防将手套卷入机械造成事故。</w:t>
      </w:r>
    </w:p>
    <w:p w14:paraId="66BAB3B8" w14:textId="77777777" w:rsidR="007A6E77" w:rsidRDefault="007A6E77">
      <w:pPr>
        <w:numPr>
          <w:ilvl w:val="0"/>
          <w:numId w:val="14"/>
        </w:numPr>
        <w:rPr>
          <w:sz w:val="24"/>
        </w:rPr>
      </w:pPr>
      <w:r>
        <w:rPr>
          <w:rFonts w:hint="eastAsia"/>
          <w:sz w:val="24"/>
        </w:rPr>
        <w:t>工场所的锯屑刨花应天天清理</w:t>
      </w:r>
      <w:r>
        <w:rPr>
          <w:rFonts w:hint="eastAsia"/>
          <w:sz w:val="24"/>
        </w:rPr>
        <w:t>,</w:t>
      </w:r>
      <w:r>
        <w:rPr>
          <w:rFonts w:hint="eastAsia"/>
          <w:sz w:val="24"/>
        </w:rPr>
        <w:t>禁止吸烟动火。</w:t>
      </w:r>
    </w:p>
    <w:p w14:paraId="238D8691" w14:textId="77777777" w:rsidR="007A6E77" w:rsidRDefault="007A6E77">
      <w:pPr>
        <w:numPr>
          <w:ilvl w:val="0"/>
          <w:numId w:val="14"/>
        </w:numPr>
        <w:rPr>
          <w:sz w:val="24"/>
        </w:rPr>
      </w:pPr>
      <w:r>
        <w:rPr>
          <w:rFonts w:hint="eastAsia"/>
          <w:sz w:val="24"/>
        </w:rPr>
        <w:t>支模与拆模</w:t>
      </w:r>
    </w:p>
    <w:p w14:paraId="077031A9" w14:textId="77777777" w:rsidR="007A6E77" w:rsidRDefault="007A6E77">
      <w:pPr>
        <w:numPr>
          <w:ilvl w:val="1"/>
          <w:numId w:val="14"/>
        </w:numPr>
        <w:rPr>
          <w:sz w:val="24"/>
        </w:rPr>
      </w:pPr>
      <w:r>
        <w:rPr>
          <w:rFonts w:hint="eastAsia"/>
          <w:sz w:val="24"/>
        </w:rPr>
        <w:lastRenderedPageBreak/>
        <w:t>使用木料支撑</w:t>
      </w:r>
      <w:r>
        <w:rPr>
          <w:rFonts w:hint="eastAsia"/>
          <w:sz w:val="24"/>
        </w:rPr>
        <w:t>,</w:t>
      </w:r>
      <w:r>
        <w:rPr>
          <w:rFonts w:hint="eastAsia"/>
          <w:sz w:val="24"/>
        </w:rPr>
        <w:t>材料应剥皮</w:t>
      </w:r>
      <w:r>
        <w:rPr>
          <w:rFonts w:hint="eastAsia"/>
          <w:sz w:val="24"/>
        </w:rPr>
        <w:t>,</w:t>
      </w:r>
      <w:r>
        <w:rPr>
          <w:rFonts w:hint="eastAsia"/>
          <w:sz w:val="24"/>
        </w:rPr>
        <w:t>尖头要锯平</w:t>
      </w:r>
      <w:r>
        <w:rPr>
          <w:rFonts w:hint="eastAsia"/>
          <w:sz w:val="24"/>
        </w:rPr>
        <w:t>,</w:t>
      </w:r>
      <w:r>
        <w:rPr>
          <w:rFonts w:hint="eastAsia"/>
          <w:sz w:val="24"/>
        </w:rPr>
        <w:t>不得使用腐朽</w:t>
      </w:r>
      <w:r>
        <w:rPr>
          <w:rFonts w:hint="eastAsia"/>
          <w:sz w:val="24"/>
        </w:rPr>
        <w:t>,</w:t>
      </w:r>
      <w:r>
        <w:rPr>
          <w:rFonts w:hint="eastAsia"/>
          <w:sz w:val="24"/>
        </w:rPr>
        <w:t>扭裂的材料</w:t>
      </w:r>
      <w:r>
        <w:rPr>
          <w:rFonts w:hint="eastAsia"/>
          <w:sz w:val="24"/>
        </w:rPr>
        <w:t>,</w:t>
      </w:r>
      <w:r>
        <w:rPr>
          <w:rFonts w:hint="eastAsia"/>
          <w:sz w:val="24"/>
        </w:rPr>
        <w:t>不准用弯曲大、尾径小的杂料</w:t>
      </w:r>
      <w:r>
        <w:rPr>
          <w:rFonts w:hint="eastAsia"/>
          <w:sz w:val="24"/>
        </w:rPr>
        <w:t>,</w:t>
      </w:r>
      <w:r>
        <w:rPr>
          <w:rFonts w:hint="eastAsia"/>
          <w:sz w:val="24"/>
        </w:rPr>
        <w:t>层高在</w:t>
      </w:r>
      <w:smartTag w:uri="urn:schemas-microsoft-com:office:smarttags" w:element="chmetcnv">
        <w:smartTagPr>
          <w:attr w:name="TCSC" w:val="0"/>
          <w:attr w:name="NumberType" w:val="1"/>
          <w:attr w:name="Negative" w:val="False"/>
          <w:attr w:name="HasSpace" w:val="False"/>
          <w:attr w:name="SourceValue" w:val="4"/>
          <w:attr w:name="UnitName" w:val="米"/>
        </w:smartTagPr>
        <w:r>
          <w:rPr>
            <w:rFonts w:hint="eastAsia"/>
            <w:sz w:val="24"/>
          </w:rPr>
          <w:t>4</w:t>
        </w:r>
        <w:r>
          <w:rPr>
            <w:rFonts w:hint="eastAsia"/>
            <w:sz w:val="24"/>
          </w:rPr>
          <w:t>米</w:t>
        </w:r>
      </w:smartTag>
      <w:r>
        <w:rPr>
          <w:rFonts w:hint="eastAsia"/>
          <w:sz w:val="24"/>
        </w:rPr>
        <w:t>以内顶撑尾径不小于</w:t>
      </w:r>
      <w:r>
        <w:rPr>
          <w:rFonts w:hint="eastAsia"/>
          <w:sz w:val="24"/>
        </w:rPr>
        <w:t>8</w:t>
      </w:r>
      <w:r>
        <w:rPr>
          <w:rFonts w:hint="eastAsia"/>
          <w:sz w:val="24"/>
        </w:rPr>
        <w:t>㎝</w:t>
      </w:r>
      <w:r>
        <w:rPr>
          <w:rFonts w:hint="eastAsia"/>
          <w:sz w:val="24"/>
        </w:rPr>
        <w:t>,</w:t>
      </w:r>
      <w:smartTag w:uri="urn:schemas-microsoft-com:office:smarttags" w:element="chmetcnv">
        <w:smartTagPr>
          <w:attr w:name="TCSC" w:val="0"/>
          <w:attr w:name="NumberType" w:val="1"/>
          <w:attr w:name="Negative" w:val="False"/>
          <w:attr w:name="HasSpace" w:val="False"/>
          <w:attr w:name="SourceValue" w:val="5"/>
          <w:attr w:name="UnitName" w:val="米"/>
        </w:smartTagPr>
        <w:r>
          <w:rPr>
            <w:rFonts w:hint="eastAsia"/>
            <w:sz w:val="24"/>
          </w:rPr>
          <w:t>5</w:t>
        </w:r>
        <w:r>
          <w:rPr>
            <w:rFonts w:hint="eastAsia"/>
            <w:sz w:val="24"/>
          </w:rPr>
          <w:t>米</w:t>
        </w:r>
      </w:smartTag>
      <w:r>
        <w:rPr>
          <w:rFonts w:hint="eastAsia"/>
          <w:sz w:val="24"/>
        </w:rPr>
        <w:t>以上要经过设计。</w:t>
      </w:r>
    </w:p>
    <w:p w14:paraId="762DD0B8" w14:textId="77777777" w:rsidR="007A6E77" w:rsidRDefault="007A6E77">
      <w:pPr>
        <w:numPr>
          <w:ilvl w:val="1"/>
          <w:numId w:val="14"/>
        </w:numPr>
        <w:rPr>
          <w:sz w:val="24"/>
        </w:rPr>
      </w:pPr>
      <w:r>
        <w:rPr>
          <w:rFonts w:hint="eastAsia"/>
          <w:sz w:val="24"/>
        </w:rPr>
        <w:t>顶撑应从地面</w:t>
      </w:r>
      <w:r>
        <w:rPr>
          <w:rFonts w:hint="eastAsia"/>
          <w:sz w:val="24"/>
        </w:rPr>
        <w:t>50</w:t>
      </w:r>
      <w:r>
        <w:rPr>
          <w:rFonts w:hint="eastAsia"/>
          <w:sz w:val="24"/>
        </w:rPr>
        <w:t>㎝高设第一道水平撑</w:t>
      </w:r>
      <w:r>
        <w:rPr>
          <w:rFonts w:hint="eastAsia"/>
          <w:sz w:val="24"/>
        </w:rPr>
        <w:t>,</w:t>
      </w:r>
      <w:r>
        <w:rPr>
          <w:rFonts w:hint="eastAsia"/>
          <w:sz w:val="24"/>
        </w:rPr>
        <w:t>以后每</w:t>
      </w:r>
      <w:smartTag w:uri="urn:schemas-microsoft-com:office:smarttags" w:element="chmetcnv">
        <w:smartTagPr>
          <w:attr w:name="TCSC" w:val="0"/>
          <w:attr w:name="NumberType" w:val="1"/>
          <w:attr w:name="Negative" w:val="False"/>
          <w:attr w:name="HasSpace" w:val="False"/>
          <w:attr w:name="SourceValue" w:val="2"/>
          <w:attr w:name="UnitName" w:val="米"/>
        </w:smartTagPr>
        <w:r>
          <w:rPr>
            <w:rFonts w:hint="eastAsia"/>
            <w:sz w:val="24"/>
          </w:rPr>
          <w:t>2</w:t>
        </w:r>
        <w:r>
          <w:rPr>
            <w:rFonts w:hint="eastAsia"/>
            <w:sz w:val="24"/>
          </w:rPr>
          <w:t>米</w:t>
        </w:r>
      </w:smartTag>
      <w:r>
        <w:rPr>
          <w:rFonts w:hint="eastAsia"/>
          <w:sz w:val="24"/>
        </w:rPr>
        <w:t>增设一道。水平撑应纵横向设置。</w:t>
      </w:r>
    </w:p>
    <w:p w14:paraId="56AD291D" w14:textId="77777777" w:rsidR="007A6E77" w:rsidRDefault="007A6E77">
      <w:pPr>
        <w:numPr>
          <w:ilvl w:val="1"/>
          <w:numId w:val="14"/>
        </w:numPr>
        <w:rPr>
          <w:sz w:val="24"/>
        </w:rPr>
      </w:pPr>
      <w:r>
        <w:rPr>
          <w:rFonts w:hint="eastAsia"/>
          <w:sz w:val="24"/>
        </w:rPr>
        <w:t>顶撑接头部位夹板不得小于三面</w:t>
      </w:r>
      <w:r>
        <w:rPr>
          <w:rFonts w:hint="eastAsia"/>
          <w:sz w:val="24"/>
        </w:rPr>
        <w:t>,</w:t>
      </w:r>
      <w:r>
        <w:rPr>
          <w:rFonts w:hint="eastAsia"/>
          <w:sz w:val="24"/>
        </w:rPr>
        <w:t>夹板不得小于</w:t>
      </w:r>
      <w:r>
        <w:rPr>
          <w:rFonts w:hint="eastAsia"/>
          <w:sz w:val="24"/>
        </w:rPr>
        <w:t>50</w:t>
      </w:r>
      <w:r>
        <w:rPr>
          <w:rFonts w:hint="eastAsia"/>
          <w:sz w:val="24"/>
        </w:rPr>
        <w:t>×</w:t>
      </w:r>
      <w:r>
        <w:rPr>
          <w:rFonts w:hint="eastAsia"/>
          <w:sz w:val="24"/>
        </w:rPr>
        <w:t>8</w:t>
      </w:r>
      <w:r>
        <w:rPr>
          <w:rFonts w:hint="eastAsia"/>
          <w:sz w:val="24"/>
        </w:rPr>
        <w:t>×</w:t>
      </w:r>
      <w:r>
        <w:rPr>
          <w:rFonts w:hint="eastAsia"/>
          <w:sz w:val="24"/>
        </w:rPr>
        <w:t>2.5</w:t>
      </w:r>
      <w:r>
        <w:rPr>
          <w:rFonts w:hint="eastAsia"/>
          <w:sz w:val="24"/>
        </w:rPr>
        <w:t>㎝</w:t>
      </w:r>
      <w:r>
        <w:rPr>
          <w:rFonts w:hint="eastAsia"/>
          <w:sz w:val="24"/>
        </w:rPr>
        <w:t>,</w:t>
      </w:r>
      <w:r>
        <w:rPr>
          <w:rFonts w:hint="eastAsia"/>
          <w:sz w:val="24"/>
        </w:rPr>
        <w:t>相邻接头应互相错开。</w:t>
      </w:r>
    </w:p>
    <w:p w14:paraId="4C0F2A8E" w14:textId="77777777" w:rsidR="007A6E77" w:rsidRDefault="007A6E77">
      <w:pPr>
        <w:numPr>
          <w:ilvl w:val="1"/>
          <w:numId w:val="14"/>
        </w:numPr>
        <w:rPr>
          <w:sz w:val="24"/>
        </w:rPr>
      </w:pPr>
      <w:r>
        <w:rPr>
          <w:rFonts w:hint="eastAsia"/>
          <w:sz w:val="24"/>
        </w:rPr>
        <w:t>支撑底端地面应整平夯实</w:t>
      </w:r>
      <w:r>
        <w:rPr>
          <w:rFonts w:hint="eastAsia"/>
          <w:sz w:val="24"/>
        </w:rPr>
        <w:t>,</w:t>
      </w:r>
      <w:r>
        <w:rPr>
          <w:rFonts w:hint="eastAsia"/>
          <w:sz w:val="24"/>
        </w:rPr>
        <w:t>并加垫木</w:t>
      </w:r>
      <w:r>
        <w:rPr>
          <w:rFonts w:hint="eastAsia"/>
          <w:sz w:val="24"/>
        </w:rPr>
        <w:t>,</w:t>
      </w:r>
      <w:r>
        <w:rPr>
          <w:rFonts w:hint="eastAsia"/>
          <w:sz w:val="24"/>
        </w:rPr>
        <w:t>不得垫砖</w:t>
      </w:r>
      <w:r>
        <w:rPr>
          <w:rFonts w:hint="eastAsia"/>
          <w:sz w:val="24"/>
        </w:rPr>
        <w:t>,</w:t>
      </w:r>
      <w:r>
        <w:rPr>
          <w:rFonts w:hint="eastAsia"/>
          <w:sz w:val="24"/>
        </w:rPr>
        <w:t>调整高低的木楔要订牢</w:t>
      </w:r>
      <w:r>
        <w:rPr>
          <w:rFonts w:hint="eastAsia"/>
          <w:sz w:val="24"/>
        </w:rPr>
        <w:t>,</w:t>
      </w:r>
      <w:r>
        <w:rPr>
          <w:rFonts w:hint="eastAsia"/>
          <w:sz w:val="24"/>
        </w:rPr>
        <w:t>木楔不宜垫得过高</w:t>
      </w:r>
      <w:r>
        <w:rPr>
          <w:rFonts w:hint="eastAsia"/>
          <w:sz w:val="24"/>
        </w:rPr>
        <w:t>(</w:t>
      </w:r>
      <w:r>
        <w:rPr>
          <w:rFonts w:hint="eastAsia"/>
          <w:sz w:val="24"/>
        </w:rPr>
        <w:t>最好是二块</w:t>
      </w:r>
      <w:r>
        <w:rPr>
          <w:rFonts w:hint="eastAsia"/>
          <w:sz w:val="24"/>
        </w:rPr>
        <w:t>)</w:t>
      </w:r>
      <w:r>
        <w:rPr>
          <w:rFonts w:hint="eastAsia"/>
          <w:sz w:val="24"/>
        </w:rPr>
        <w:t>。</w:t>
      </w:r>
    </w:p>
    <w:p w14:paraId="7CE06E70" w14:textId="77777777" w:rsidR="007A6E77" w:rsidRDefault="007A6E77">
      <w:pPr>
        <w:numPr>
          <w:ilvl w:val="1"/>
          <w:numId w:val="14"/>
        </w:numPr>
        <w:rPr>
          <w:sz w:val="24"/>
        </w:rPr>
      </w:pPr>
      <w:r>
        <w:rPr>
          <w:rFonts w:hint="eastAsia"/>
          <w:sz w:val="24"/>
        </w:rPr>
        <w:t>支模应按工序进行</w:t>
      </w:r>
      <w:r>
        <w:rPr>
          <w:rFonts w:hint="eastAsia"/>
          <w:sz w:val="24"/>
        </w:rPr>
        <w:t>,</w:t>
      </w:r>
      <w:r>
        <w:rPr>
          <w:rFonts w:hint="eastAsia"/>
          <w:sz w:val="24"/>
        </w:rPr>
        <w:t>模板没有固定前</w:t>
      </w:r>
      <w:r>
        <w:rPr>
          <w:rFonts w:hint="eastAsia"/>
          <w:sz w:val="24"/>
        </w:rPr>
        <w:t>,</w:t>
      </w:r>
      <w:r>
        <w:rPr>
          <w:rFonts w:hint="eastAsia"/>
          <w:sz w:val="24"/>
        </w:rPr>
        <w:t>不得进行下道工序。禁止利用拉杆、支撑攀登上下。</w:t>
      </w:r>
    </w:p>
    <w:p w14:paraId="48F9AB42" w14:textId="77777777" w:rsidR="007A6E77" w:rsidRDefault="007A6E77">
      <w:pPr>
        <w:numPr>
          <w:ilvl w:val="1"/>
          <w:numId w:val="14"/>
        </w:numPr>
        <w:rPr>
          <w:sz w:val="24"/>
        </w:rPr>
      </w:pPr>
      <w:r>
        <w:rPr>
          <w:rFonts w:hint="eastAsia"/>
          <w:sz w:val="24"/>
        </w:rPr>
        <w:t>支设</w:t>
      </w:r>
      <w:smartTag w:uri="urn:schemas-microsoft-com:office:smarttags" w:element="chmetcnv">
        <w:smartTagPr>
          <w:attr w:name="TCSC" w:val="0"/>
          <w:attr w:name="NumberType" w:val="1"/>
          <w:attr w:name="Negative" w:val="False"/>
          <w:attr w:name="HasSpace" w:val="False"/>
          <w:attr w:name="SourceValue" w:val="4"/>
          <w:attr w:name="UnitName" w:val="米"/>
        </w:smartTagPr>
        <w:r>
          <w:rPr>
            <w:rFonts w:hint="eastAsia"/>
            <w:sz w:val="24"/>
          </w:rPr>
          <w:t>4</w:t>
        </w:r>
        <w:r>
          <w:rPr>
            <w:rFonts w:hint="eastAsia"/>
            <w:sz w:val="24"/>
          </w:rPr>
          <w:t>米</w:t>
        </w:r>
      </w:smartTag>
      <w:r>
        <w:rPr>
          <w:rFonts w:hint="eastAsia"/>
          <w:sz w:val="24"/>
        </w:rPr>
        <w:t>高以上的立柱模板</w:t>
      </w:r>
      <w:r>
        <w:rPr>
          <w:rFonts w:hint="eastAsia"/>
          <w:sz w:val="24"/>
        </w:rPr>
        <w:t>,</w:t>
      </w:r>
      <w:r>
        <w:rPr>
          <w:rFonts w:hint="eastAsia"/>
          <w:sz w:val="24"/>
        </w:rPr>
        <w:t>四周必须顶牢</w:t>
      </w:r>
      <w:r>
        <w:rPr>
          <w:rFonts w:hint="eastAsia"/>
          <w:sz w:val="24"/>
        </w:rPr>
        <w:t>,</w:t>
      </w:r>
      <w:r>
        <w:rPr>
          <w:rFonts w:hint="eastAsia"/>
          <w:sz w:val="24"/>
        </w:rPr>
        <w:t>操作时要搭设工作台</w:t>
      </w:r>
      <w:r>
        <w:rPr>
          <w:rFonts w:hint="eastAsia"/>
          <w:sz w:val="24"/>
        </w:rPr>
        <w:t>,</w:t>
      </w:r>
      <w:r>
        <w:rPr>
          <w:rFonts w:hint="eastAsia"/>
          <w:sz w:val="24"/>
        </w:rPr>
        <w:t>不足</w:t>
      </w:r>
      <w:smartTag w:uri="urn:schemas-microsoft-com:office:smarttags" w:element="chmetcnv">
        <w:smartTagPr>
          <w:attr w:name="TCSC" w:val="0"/>
          <w:attr w:name="NumberType" w:val="1"/>
          <w:attr w:name="Negative" w:val="False"/>
          <w:attr w:name="HasSpace" w:val="False"/>
          <w:attr w:name="SourceValue" w:val="4"/>
          <w:attr w:name="UnitName" w:val="米"/>
        </w:smartTagPr>
        <w:r>
          <w:rPr>
            <w:rFonts w:hint="eastAsia"/>
            <w:sz w:val="24"/>
          </w:rPr>
          <w:t>4</w:t>
        </w:r>
        <w:r>
          <w:rPr>
            <w:rFonts w:hint="eastAsia"/>
            <w:sz w:val="24"/>
          </w:rPr>
          <w:t>米</w:t>
        </w:r>
      </w:smartTag>
      <w:r>
        <w:rPr>
          <w:rFonts w:hint="eastAsia"/>
          <w:sz w:val="24"/>
        </w:rPr>
        <w:t>高的可使用马凳操作。</w:t>
      </w:r>
    </w:p>
    <w:p w14:paraId="2D2BE476" w14:textId="77777777" w:rsidR="007A6E77" w:rsidRDefault="007A6E77">
      <w:pPr>
        <w:numPr>
          <w:ilvl w:val="1"/>
          <w:numId w:val="14"/>
        </w:numPr>
        <w:rPr>
          <w:sz w:val="24"/>
        </w:rPr>
      </w:pPr>
      <w:r>
        <w:rPr>
          <w:rFonts w:hint="eastAsia"/>
          <w:sz w:val="24"/>
        </w:rPr>
        <w:t>支设独立梁模板应设临时工作台</w:t>
      </w:r>
      <w:r>
        <w:rPr>
          <w:rFonts w:hint="eastAsia"/>
          <w:sz w:val="24"/>
        </w:rPr>
        <w:t>,</w:t>
      </w:r>
      <w:r>
        <w:rPr>
          <w:rFonts w:hint="eastAsia"/>
          <w:sz w:val="24"/>
        </w:rPr>
        <w:t>不得站在柱模上操作和梁底模上行走。</w:t>
      </w:r>
    </w:p>
    <w:p w14:paraId="07E84269" w14:textId="77777777" w:rsidR="007A6E77" w:rsidRDefault="007A6E77">
      <w:pPr>
        <w:numPr>
          <w:ilvl w:val="1"/>
          <w:numId w:val="14"/>
        </w:numPr>
        <w:rPr>
          <w:sz w:val="24"/>
        </w:rPr>
      </w:pPr>
      <w:r>
        <w:rPr>
          <w:rFonts w:hint="eastAsia"/>
          <w:sz w:val="24"/>
        </w:rPr>
        <w:t>二人抬模板时要互相配合</w:t>
      </w:r>
      <w:r>
        <w:rPr>
          <w:rFonts w:hint="eastAsia"/>
          <w:sz w:val="24"/>
        </w:rPr>
        <w:t>,</w:t>
      </w:r>
      <w:r>
        <w:rPr>
          <w:rFonts w:hint="eastAsia"/>
          <w:sz w:val="24"/>
        </w:rPr>
        <w:t>协同工作。传送模板、工具应用运输工具或用绳子系牢后升降</w:t>
      </w:r>
      <w:r>
        <w:rPr>
          <w:rFonts w:hint="eastAsia"/>
          <w:sz w:val="24"/>
        </w:rPr>
        <w:t>,</w:t>
      </w:r>
      <w:r>
        <w:rPr>
          <w:rFonts w:hint="eastAsia"/>
          <w:sz w:val="24"/>
        </w:rPr>
        <w:t>不得乱扔。</w:t>
      </w:r>
    </w:p>
    <w:p w14:paraId="74486AD1" w14:textId="77777777" w:rsidR="007A6E77" w:rsidRDefault="007A6E77">
      <w:pPr>
        <w:numPr>
          <w:ilvl w:val="1"/>
          <w:numId w:val="14"/>
        </w:numPr>
        <w:rPr>
          <w:sz w:val="24"/>
        </w:rPr>
      </w:pPr>
      <w:r>
        <w:rPr>
          <w:rFonts w:hint="eastAsia"/>
          <w:sz w:val="24"/>
        </w:rPr>
        <w:t>不得在脚手架上堆放大批模板等材料。</w:t>
      </w:r>
    </w:p>
    <w:p w14:paraId="1936C85E" w14:textId="77777777" w:rsidR="007A6E77" w:rsidRDefault="007A6E77">
      <w:pPr>
        <w:numPr>
          <w:ilvl w:val="1"/>
          <w:numId w:val="14"/>
        </w:numPr>
      </w:pPr>
      <w:r>
        <w:rPr>
          <w:rFonts w:hint="eastAsia"/>
          <w:sz w:val="24"/>
        </w:rPr>
        <w:t>纵横水平撑、斜撑等不得搭在门窗框和脚手架上。通过中间的斜撑、拉杆等应设在</w:t>
      </w:r>
      <w:smartTag w:uri="urn:schemas-microsoft-com:office:smarttags" w:element="chmetcnv">
        <w:smartTagPr>
          <w:attr w:name="TCSC" w:val="0"/>
          <w:attr w:name="NumberType" w:val="1"/>
          <w:attr w:name="Negative" w:val="False"/>
          <w:attr w:name="HasSpace" w:val="False"/>
          <w:attr w:name="SourceValue" w:val="1.8"/>
          <w:attr w:name="UnitName" w:val="米"/>
        </w:smartTagPr>
        <w:r>
          <w:rPr>
            <w:rFonts w:hint="eastAsia"/>
            <w:sz w:val="24"/>
          </w:rPr>
          <w:t>1.8</w:t>
        </w:r>
        <w:r>
          <w:rPr>
            <w:rFonts w:hint="eastAsia"/>
            <w:sz w:val="24"/>
          </w:rPr>
          <w:t>米</w:t>
        </w:r>
      </w:smartTag>
      <w:r>
        <w:rPr>
          <w:rFonts w:hint="eastAsia"/>
          <w:sz w:val="24"/>
        </w:rPr>
        <w:t>内。</w:t>
      </w:r>
    </w:p>
    <w:p w14:paraId="65B17C1D" w14:textId="77777777" w:rsidR="007A6E77" w:rsidRDefault="007A6E77">
      <w:pPr>
        <w:numPr>
          <w:ilvl w:val="1"/>
          <w:numId w:val="14"/>
        </w:numPr>
      </w:pPr>
      <w:r>
        <w:rPr>
          <w:rFonts w:hint="eastAsia"/>
          <w:sz w:val="24"/>
        </w:rPr>
        <w:t>支模中如需中间休息</w:t>
      </w:r>
      <w:r>
        <w:rPr>
          <w:rFonts w:hint="eastAsia"/>
          <w:sz w:val="24"/>
        </w:rPr>
        <w:t>,</w:t>
      </w:r>
      <w:r>
        <w:rPr>
          <w:rFonts w:hint="eastAsia"/>
          <w:sz w:val="24"/>
        </w:rPr>
        <w:t>应将支撑、搭头、柱头封板等订牢</w:t>
      </w:r>
      <w:r>
        <w:rPr>
          <w:rFonts w:hint="eastAsia"/>
          <w:sz w:val="24"/>
        </w:rPr>
        <w:t>,</w:t>
      </w:r>
      <w:r>
        <w:rPr>
          <w:rFonts w:hint="eastAsia"/>
          <w:sz w:val="24"/>
        </w:rPr>
        <w:t>防止因扶空、踏空而坠落造成事故。</w:t>
      </w:r>
    </w:p>
    <w:p w14:paraId="64F346B0" w14:textId="77777777" w:rsidR="007A6E77" w:rsidRDefault="007A6E77">
      <w:pPr>
        <w:numPr>
          <w:ilvl w:val="1"/>
          <w:numId w:val="14"/>
        </w:numPr>
      </w:pPr>
      <w:r>
        <w:rPr>
          <w:rFonts w:hint="eastAsia"/>
          <w:sz w:val="24"/>
        </w:rPr>
        <w:t>利用门型架、钢管等支模应配套使用</w:t>
      </w:r>
      <w:r>
        <w:rPr>
          <w:rFonts w:hint="eastAsia"/>
          <w:sz w:val="24"/>
        </w:rPr>
        <w:t>,</w:t>
      </w:r>
      <w:r>
        <w:rPr>
          <w:rFonts w:hint="eastAsia"/>
          <w:sz w:val="24"/>
        </w:rPr>
        <w:t>按规定设置水平和剪刀撑。</w:t>
      </w:r>
    </w:p>
    <w:p w14:paraId="63EBCC31" w14:textId="77777777" w:rsidR="007A6E77" w:rsidRDefault="007A6E77">
      <w:pPr>
        <w:numPr>
          <w:ilvl w:val="1"/>
          <w:numId w:val="14"/>
        </w:numPr>
      </w:pPr>
      <w:r>
        <w:rPr>
          <w:rFonts w:hint="eastAsia"/>
          <w:sz w:val="24"/>
        </w:rPr>
        <w:t>模板上有预留洞时</w:t>
      </w:r>
      <w:r>
        <w:rPr>
          <w:rFonts w:hint="eastAsia"/>
          <w:sz w:val="24"/>
        </w:rPr>
        <w:t>,</w:t>
      </w:r>
      <w:r>
        <w:rPr>
          <w:rFonts w:hint="eastAsia"/>
          <w:sz w:val="24"/>
        </w:rPr>
        <w:t>应在安装后将洞口盖好。混凝土板上的预留洞应在拆模后将洞口盖好。</w:t>
      </w:r>
    </w:p>
    <w:p w14:paraId="6805501C" w14:textId="77777777" w:rsidR="007A6E77" w:rsidRDefault="007A6E77">
      <w:pPr>
        <w:numPr>
          <w:ilvl w:val="1"/>
          <w:numId w:val="14"/>
        </w:numPr>
      </w:pPr>
      <w:r>
        <w:rPr>
          <w:rFonts w:hint="eastAsia"/>
          <w:sz w:val="24"/>
        </w:rPr>
        <w:t>拆除模板应经过施工技术人员同意。操作时应按顺序分段进行</w:t>
      </w:r>
      <w:r>
        <w:rPr>
          <w:rFonts w:hint="eastAsia"/>
          <w:sz w:val="24"/>
        </w:rPr>
        <w:t>,</w:t>
      </w:r>
      <w:r>
        <w:rPr>
          <w:rFonts w:hint="eastAsia"/>
          <w:sz w:val="24"/>
        </w:rPr>
        <w:t>严禁猛撬、硬砸或大面积撬落。</w:t>
      </w:r>
    </w:p>
    <w:p w14:paraId="2EDF39FC" w14:textId="77777777" w:rsidR="007A6E77" w:rsidRDefault="007A6E77">
      <w:pPr>
        <w:numPr>
          <w:ilvl w:val="1"/>
          <w:numId w:val="14"/>
        </w:numPr>
      </w:pPr>
      <w:r>
        <w:rPr>
          <w:rFonts w:hint="eastAsia"/>
          <w:sz w:val="24"/>
        </w:rPr>
        <w:t>拆除檐口</w:t>
      </w:r>
      <w:r>
        <w:rPr>
          <w:rFonts w:hint="eastAsia"/>
          <w:sz w:val="24"/>
        </w:rPr>
        <w:t>,</w:t>
      </w:r>
      <w:r>
        <w:rPr>
          <w:rFonts w:hint="eastAsia"/>
          <w:sz w:val="24"/>
        </w:rPr>
        <w:t>阳台等危险部位的模板</w:t>
      </w:r>
      <w:r>
        <w:rPr>
          <w:rFonts w:hint="eastAsia"/>
          <w:sz w:val="24"/>
        </w:rPr>
        <w:t>,</w:t>
      </w:r>
      <w:r>
        <w:rPr>
          <w:rFonts w:hint="eastAsia"/>
          <w:sz w:val="24"/>
        </w:rPr>
        <w:t>底下应有架子、安全网或挂安全带操作</w:t>
      </w:r>
      <w:r>
        <w:rPr>
          <w:rFonts w:hint="eastAsia"/>
          <w:sz w:val="24"/>
        </w:rPr>
        <w:t>,</w:t>
      </w:r>
      <w:r>
        <w:rPr>
          <w:rFonts w:hint="eastAsia"/>
          <w:sz w:val="24"/>
        </w:rPr>
        <w:t>并尽量做到模板少掉到夹、网上</w:t>
      </w:r>
      <w:r>
        <w:rPr>
          <w:rFonts w:hint="eastAsia"/>
          <w:sz w:val="24"/>
        </w:rPr>
        <w:t>,</w:t>
      </w:r>
      <w:r>
        <w:rPr>
          <w:rFonts w:hint="eastAsia"/>
          <w:sz w:val="24"/>
        </w:rPr>
        <w:t>少量掉到架子、安全网上的模板应及时清理。</w:t>
      </w:r>
    </w:p>
    <w:p w14:paraId="44C03D08" w14:textId="77777777" w:rsidR="007A6E77" w:rsidRDefault="007A6E77">
      <w:pPr>
        <w:numPr>
          <w:ilvl w:val="1"/>
          <w:numId w:val="14"/>
        </w:numPr>
      </w:pPr>
      <w:r>
        <w:rPr>
          <w:rFonts w:hint="eastAsia"/>
          <w:sz w:val="24"/>
        </w:rPr>
        <w:t>拆模前</w:t>
      </w:r>
      <w:r>
        <w:rPr>
          <w:rFonts w:hint="eastAsia"/>
          <w:sz w:val="24"/>
        </w:rPr>
        <w:t>,</w:t>
      </w:r>
      <w:r>
        <w:rPr>
          <w:rFonts w:hint="eastAsia"/>
          <w:sz w:val="24"/>
        </w:rPr>
        <w:t>周围应设置围栏或警戒标志</w:t>
      </w:r>
      <w:r>
        <w:rPr>
          <w:rFonts w:hint="eastAsia"/>
          <w:sz w:val="24"/>
        </w:rPr>
        <w:t>,</w:t>
      </w:r>
      <w:r>
        <w:rPr>
          <w:rFonts w:hint="eastAsia"/>
          <w:sz w:val="24"/>
        </w:rPr>
        <w:t>重要道路应设专人看管</w:t>
      </w:r>
      <w:r>
        <w:rPr>
          <w:rFonts w:hint="eastAsia"/>
          <w:sz w:val="24"/>
        </w:rPr>
        <w:t>,</w:t>
      </w:r>
      <w:r>
        <w:rPr>
          <w:rFonts w:hint="eastAsia"/>
          <w:sz w:val="24"/>
        </w:rPr>
        <w:t>禁止入内。</w:t>
      </w:r>
    </w:p>
    <w:p w14:paraId="1DF2367F" w14:textId="77777777" w:rsidR="007A6E77" w:rsidRDefault="007A6E77">
      <w:pPr>
        <w:numPr>
          <w:ilvl w:val="1"/>
          <w:numId w:val="14"/>
        </w:numPr>
      </w:pPr>
      <w:r>
        <w:rPr>
          <w:rFonts w:hint="eastAsia"/>
          <w:sz w:val="24"/>
        </w:rPr>
        <w:t>拆模的顺序应按照自上而下</w:t>
      </w:r>
      <w:r>
        <w:rPr>
          <w:rFonts w:hint="eastAsia"/>
          <w:sz w:val="24"/>
        </w:rPr>
        <w:t>,</w:t>
      </w:r>
      <w:r>
        <w:rPr>
          <w:rFonts w:hint="eastAsia"/>
          <w:sz w:val="24"/>
        </w:rPr>
        <w:t>从里到外</w:t>
      </w:r>
      <w:r>
        <w:rPr>
          <w:rFonts w:hint="eastAsia"/>
          <w:sz w:val="24"/>
        </w:rPr>
        <w:t>,</w:t>
      </w:r>
      <w:r>
        <w:rPr>
          <w:rFonts w:hint="eastAsia"/>
          <w:sz w:val="24"/>
        </w:rPr>
        <w:t>先拆掉支撑的水平和斜撑</w:t>
      </w:r>
      <w:r>
        <w:rPr>
          <w:rFonts w:hint="eastAsia"/>
          <w:sz w:val="24"/>
        </w:rPr>
        <w:t>,</w:t>
      </w:r>
      <w:r>
        <w:rPr>
          <w:rFonts w:hint="eastAsia"/>
          <w:sz w:val="24"/>
        </w:rPr>
        <w:t>后拆模板支撑</w:t>
      </w:r>
      <w:r>
        <w:rPr>
          <w:rFonts w:hint="eastAsia"/>
          <w:sz w:val="24"/>
        </w:rPr>
        <w:t>,</w:t>
      </w:r>
      <w:r>
        <w:rPr>
          <w:rFonts w:hint="eastAsia"/>
          <w:sz w:val="24"/>
        </w:rPr>
        <w:t>梁应先拆梁侧模后拆底模</w:t>
      </w:r>
      <w:r>
        <w:rPr>
          <w:rFonts w:hint="eastAsia"/>
          <w:sz w:val="24"/>
        </w:rPr>
        <w:t>,</w:t>
      </w:r>
      <w:r>
        <w:rPr>
          <w:rFonts w:hint="eastAsia"/>
          <w:sz w:val="24"/>
        </w:rPr>
        <w:t>拆模时人应站在一侧</w:t>
      </w:r>
      <w:r>
        <w:rPr>
          <w:rFonts w:hint="eastAsia"/>
          <w:sz w:val="24"/>
        </w:rPr>
        <w:t>,</w:t>
      </w:r>
      <w:r>
        <w:rPr>
          <w:rFonts w:hint="eastAsia"/>
          <w:sz w:val="24"/>
        </w:rPr>
        <w:t>不得站在拆模的下方</w:t>
      </w:r>
      <w:r>
        <w:rPr>
          <w:rFonts w:hint="eastAsia"/>
          <w:sz w:val="24"/>
        </w:rPr>
        <w:t>,</w:t>
      </w:r>
      <w:r>
        <w:rPr>
          <w:rFonts w:hint="eastAsia"/>
          <w:sz w:val="24"/>
        </w:rPr>
        <w:t>几人同时拆模时应注意相互间的安全距离</w:t>
      </w:r>
      <w:r>
        <w:rPr>
          <w:rFonts w:hint="eastAsia"/>
          <w:sz w:val="24"/>
        </w:rPr>
        <w:t>,</w:t>
      </w:r>
      <w:r>
        <w:rPr>
          <w:rFonts w:hint="eastAsia"/>
          <w:sz w:val="24"/>
        </w:rPr>
        <w:t>保证安全操作。</w:t>
      </w:r>
    </w:p>
    <w:p w14:paraId="702170C3" w14:textId="77777777" w:rsidR="007A6E77" w:rsidRDefault="007A6E77">
      <w:pPr>
        <w:numPr>
          <w:ilvl w:val="1"/>
          <w:numId w:val="14"/>
        </w:numPr>
      </w:pPr>
      <w:r>
        <w:rPr>
          <w:rFonts w:hint="eastAsia"/>
          <w:sz w:val="24"/>
        </w:rPr>
        <w:t>拆下的模板应及时运到指定的位置集中堆放或清理归垛</w:t>
      </w:r>
      <w:r>
        <w:rPr>
          <w:rFonts w:hint="eastAsia"/>
          <w:sz w:val="24"/>
        </w:rPr>
        <w:t>,</w:t>
      </w:r>
      <w:r>
        <w:rPr>
          <w:rFonts w:hint="eastAsia"/>
          <w:sz w:val="24"/>
        </w:rPr>
        <w:t>防止订子扎脚伤人。</w:t>
      </w:r>
    </w:p>
    <w:p w14:paraId="4DEFE5BF" w14:textId="77777777" w:rsidR="007A6E77" w:rsidRDefault="007A6E77">
      <w:pPr>
        <w:numPr>
          <w:ilvl w:val="1"/>
          <w:numId w:val="14"/>
        </w:numPr>
      </w:pPr>
      <w:r>
        <w:rPr>
          <w:rFonts w:hint="eastAsia"/>
          <w:sz w:val="24"/>
        </w:rPr>
        <w:t>严禁乘座提升机上下和攀登龙门架</w:t>
      </w:r>
      <w:r>
        <w:rPr>
          <w:rFonts w:hint="eastAsia"/>
          <w:sz w:val="24"/>
        </w:rPr>
        <w:t>,</w:t>
      </w:r>
      <w:r>
        <w:rPr>
          <w:rFonts w:hint="eastAsia"/>
          <w:sz w:val="24"/>
        </w:rPr>
        <w:t>严禁从高处向下扔东西。</w:t>
      </w:r>
    </w:p>
    <w:p w14:paraId="074DA270" w14:textId="77777777" w:rsidR="007A6E77" w:rsidRDefault="007A6E77">
      <w:pPr>
        <w:numPr>
          <w:ilvl w:val="1"/>
          <w:numId w:val="14"/>
        </w:numPr>
      </w:pPr>
      <w:r>
        <w:rPr>
          <w:rFonts w:hint="eastAsia"/>
          <w:sz w:val="24"/>
        </w:rPr>
        <w:t>施工现场的电器设备严禁非操作人员动用</w:t>
      </w:r>
      <w:r>
        <w:rPr>
          <w:rFonts w:hint="eastAsia"/>
          <w:sz w:val="24"/>
        </w:rPr>
        <w:t>,</w:t>
      </w:r>
      <w:r>
        <w:rPr>
          <w:rFonts w:hint="eastAsia"/>
          <w:sz w:val="24"/>
        </w:rPr>
        <w:t>机械设备必须防护齐全有效</w:t>
      </w:r>
      <w:r>
        <w:rPr>
          <w:rFonts w:hint="eastAsia"/>
          <w:sz w:val="24"/>
        </w:rPr>
        <w:t>,</w:t>
      </w:r>
      <w:r>
        <w:rPr>
          <w:rFonts w:hint="eastAsia"/>
          <w:sz w:val="24"/>
        </w:rPr>
        <w:t>电源必须接漏电保护器和接零保护</w:t>
      </w:r>
      <w:r>
        <w:rPr>
          <w:rFonts w:hint="eastAsia"/>
          <w:sz w:val="24"/>
        </w:rPr>
        <w:t>,</w:t>
      </w:r>
      <w:r>
        <w:rPr>
          <w:rFonts w:hint="eastAsia"/>
          <w:sz w:val="24"/>
        </w:rPr>
        <w:t>否则不得不偿失使用。</w:t>
      </w:r>
    </w:p>
    <w:p w14:paraId="485D5231" w14:textId="77777777" w:rsidR="007A6E77" w:rsidRDefault="007A6E77">
      <w:pPr>
        <w:numPr>
          <w:ilvl w:val="1"/>
          <w:numId w:val="14"/>
        </w:numPr>
      </w:pPr>
      <w:r>
        <w:rPr>
          <w:rFonts w:hint="eastAsia"/>
          <w:sz w:val="24"/>
        </w:rPr>
        <w:t>进入施工现场必须戴好安全帽</w:t>
      </w:r>
      <w:r>
        <w:rPr>
          <w:rFonts w:hint="eastAsia"/>
          <w:sz w:val="24"/>
        </w:rPr>
        <w:t>,</w:t>
      </w:r>
      <w:r>
        <w:rPr>
          <w:rFonts w:hint="eastAsia"/>
          <w:sz w:val="24"/>
        </w:rPr>
        <w:t>不得不偿失穿高跟鞋</w:t>
      </w:r>
      <w:r>
        <w:rPr>
          <w:rFonts w:hint="eastAsia"/>
          <w:sz w:val="24"/>
        </w:rPr>
        <w:t>,</w:t>
      </w:r>
      <w:r>
        <w:rPr>
          <w:rFonts w:hint="eastAsia"/>
          <w:sz w:val="24"/>
        </w:rPr>
        <w:t>拖鞋</w:t>
      </w:r>
      <w:r>
        <w:rPr>
          <w:rFonts w:hint="eastAsia"/>
          <w:sz w:val="24"/>
        </w:rPr>
        <w:t>,</w:t>
      </w:r>
      <w:r>
        <w:rPr>
          <w:rFonts w:hint="eastAsia"/>
          <w:sz w:val="24"/>
        </w:rPr>
        <w:t>严加酒后操作。</w:t>
      </w:r>
    </w:p>
    <w:p w14:paraId="3F2701C9" w14:textId="77777777" w:rsidR="007A6E77" w:rsidRDefault="007A6E77">
      <w:pPr>
        <w:numPr>
          <w:ilvl w:val="1"/>
          <w:numId w:val="14"/>
        </w:numPr>
      </w:pPr>
      <w:r>
        <w:rPr>
          <w:rFonts w:hint="eastAsia"/>
          <w:sz w:val="24"/>
        </w:rPr>
        <w:t>安装与拆除</w:t>
      </w:r>
      <w:smartTag w:uri="urn:schemas-microsoft-com:office:smarttags" w:element="chmetcnv">
        <w:smartTagPr>
          <w:attr w:name="TCSC" w:val="0"/>
          <w:attr w:name="NumberType" w:val="1"/>
          <w:attr w:name="Negative" w:val="False"/>
          <w:attr w:name="HasSpace" w:val="False"/>
          <w:attr w:name="SourceValue" w:val="5"/>
          <w:attr w:name="UnitName" w:val="米"/>
        </w:smartTagPr>
        <w:r>
          <w:rPr>
            <w:rFonts w:hint="eastAsia"/>
            <w:sz w:val="24"/>
          </w:rPr>
          <w:t>5</w:t>
        </w:r>
        <w:r>
          <w:rPr>
            <w:rFonts w:hint="eastAsia"/>
            <w:sz w:val="24"/>
          </w:rPr>
          <w:t>米</w:t>
        </w:r>
      </w:smartTag>
      <w:r>
        <w:rPr>
          <w:rFonts w:hint="eastAsia"/>
          <w:sz w:val="24"/>
        </w:rPr>
        <w:t>以上的模板</w:t>
      </w:r>
      <w:r>
        <w:rPr>
          <w:rFonts w:hint="eastAsia"/>
          <w:sz w:val="24"/>
        </w:rPr>
        <w:t>,</w:t>
      </w:r>
      <w:r>
        <w:rPr>
          <w:rFonts w:hint="eastAsia"/>
          <w:sz w:val="24"/>
        </w:rPr>
        <w:t>应搭设脚手架</w:t>
      </w:r>
      <w:r>
        <w:rPr>
          <w:rFonts w:hint="eastAsia"/>
          <w:sz w:val="24"/>
        </w:rPr>
        <w:t>,</w:t>
      </w:r>
      <w:r>
        <w:rPr>
          <w:rFonts w:hint="eastAsia"/>
          <w:sz w:val="24"/>
        </w:rPr>
        <w:t>并设防护栏杆</w:t>
      </w:r>
      <w:r>
        <w:rPr>
          <w:rFonts w:hint="eastAsia"/>
          <w:sz w:val="24"/>
        </w:rPr>
        <w:t>,</w:t>
      </w:r>
      <w:r>
        <w:rPr>
          <w:rFonts w:hint="eastAsia"/>
          <w:sz w:val="24"/>
        </w:rPr>
        <w:t>防止上下在同一垂直面操作。</w:t>
      </w:r>
    </w:p>
    <w:p w14:paraId="567C49A5" w14:textId="77777777" w:rsidR="007A6E77" w:rsidRDefault="007A6E77">
      <w:pPr>
        <w:numPr>
          <w:ilvl w:val="1"/>
          <w:numId w:val="14"/>
        </w:numPr>
      </w:pPr>
      <w:r>
        <w:rPr>
          <w:rFonts w:hint="eastAsia"/>
          <w:sz w:val="24"/>
        </w:rPr>
        <w:t>模板必须一次性拆清</w:t>
      </w:r>
      <w:r>
        <w:rPr>
          <w:rFonts w:hint="eastAsia"/>
          <w:sz w:val="24"/>
        </w:rPr>
        <w:t>,</w:t>
      </w:r>
      <w:r>
        <w:rPr>
          <w:rFonts w:hint="eastAsia"/>
          <w:sz w:val="24"/>
        </w:rPr>
        <w:t>不得留下无支撑的模板。</w:t>
      </w:r>
    </w:p>
    <w:p w14:paraId="79221FAC" w14:textId="77777777" w:rsidR="007A6E77" w:rsidRDefault="007A6E77">
      <w:pPr>
        <w:numPr>
          <w:ilvl w:val="1"/>
          <w:numId w:val="14"/>
        </w:numPr>
      </w:pPr>
      <w:r>
        <w:rPr>
          <w:rFonts w:hint="eastAsia"/>
          <w:sz w:val="24"/>
        </w:rPr>
        <w:lastRenderedPageBreak/>
        <w:t>模板顶撑排列必须符合施工荷载要求</w:t>
      </w:r>
      <w:r>
        <w:rPr>
          <w:rFonts w:hint="eastAsia"/>
          <w:sz w:val="24"/>
        </w:rPr>
        <w:t>,</w:t>
      </w:r>
      <w:r>
        <w:rPr>
          <w:rFonts w:hint="eastAsia"/>
          <w:sz w:val="24"/>
        </w:rPr>
        <w:t>支撑还需另行考虑机械行走因素</w:t>
      </w:r>
      <w:r>
        <w:rPr>
          <w:rFonts w:hint="eastAsia"/>
          <w:sz w:val="24"/>
        </w:rPr>
        <w:t>,</w:t>
      </w:r>
      <w:r>
        <w:rPr>
          <w:rFonts w:hint="eastAsia"/>
          <w:sz w:val="24"/>
        </w:rPr>
        <w:t>每平方米支撑数</w:t>
      </w:r>
      <w:r>
        <w:rPr>
          <w:rFonts w:hint="eastAsia"/>
          <w:sz w:val="24"/>
        </w:rPr>
        <w:t>,</w:t>
      </w:r>
      <w:r>
        <w:rPr>
          <w:rFonts w:hint="eastAsia"/>
          <w:sz w:val="24"/>
        </w:rPr>
        <w:t>必须符合荷载要求。</w:t>
      </w:r>
    </w:p>
    <w:p w14:paraId="2D25F66E" w14:textId="77777777" w:rsidR="007A6E77" w:rsidRDefault="007A6E77">
      <w:pPr>
        <w:numPr>
          <w:ilvl w:val="1"/>
          <w:numId w:val="14"/>
        </w:numPr>
      </w:pPr>
      <w:r>
        <w:rPr>
          <w:rFonts w:hint="eastAsia"/>
          <w:sz w:val="24"/>
        </w:rPr>
        <w:t>高空作业人员必须佩戴安全带</w:t>
      </w:r>
      <w:r>
        <w:rPr>
          <w:rFonts w:hint="eastAsia"/>
          <w:sz w:val="24"/>
        </w:rPr>
        <w:t>,</w:t>
      </w:r>
      <w:r>
        <w:rPr>
          <w:rFonts w:hint="eastAsia"/>
          <w:sz w:val="24"/>
        </w:rPr>
        <w:t>并系牢固。</w:t>
      </w:r>
    </w:p>
    <w:p w14:paraId="246BB7FF" w14:textId="77777777" w:rsidR="007A6E77" w:rsidRDefault="007A6E77">
      <w:pPr>
        <w:rPr>
          <w:rFonts w:eastAsia="黑体"/>
          <w:sz w:val="24"/>
        </w:rPr>
      </w:pPr>
      <w:r>
        <w:rPr>
          <w:rFonts w:eastAsia="黑体" w:hint="eastAsia"/>
          <w:sz w:val="24"/>
        </w:rPr>
        <w:t>（三）、脚手架搭设拆除施工安全</w:t>
      </w:r>
    </w:p>
    <w:p w14:paraId="537E89E7" w14:textId="77777777" w:rsidR="007A6E77" w:rsidRDefault="007A6E77">
      <w:r>
        <w:rPr>
          <w:rFonts w:hint="eastAsia"/>
        </w:rPr>
        <w:t>A</w:t>
      </w:r>
      <w:r>
        <w:rPr>
          <w:rFonts w:hint="eastAsia"/>
        </w:rPr>
        <w:t>．脚手架的安装</w:t>
      </w:r>
    </w:p>
    <w:p w14:paraId="387D3BB5" w14:textId="77777777" w:rsidR="007A6E77" w:rsidRDefault="007A6E77">
      <w:pPr>
        <w:ind w:left="945"/>
        <w:rPr>
          <w:rFonts w:ascii="宋体"/>
        </w:rPr>
      </w:pPr>
      <w:r>
        <w:rPr>
          <w:rFonts w:ascii="宋体" w:hint="eastAsia"/>
        </w:rPr>
        <w:t>（1）凡是高血压、心脏病、癫痫病、晕高或视力不够等不适合做高处作业的人员，均不得从事架子作业。配备架子工的徒工，在培训以前必须经过医务部门体检合格，操作时必须有技工带领、指导、由低到高，逐步增加，不得任意单独上架子操作。要经常进行安全技术教育。凡从事架子工种的人员，必须定期（每年）进行体检</w:t>
      </w:r>
    </w:p>
    <w:p w14:paraId="376871F6" w14:textId="77777777" w:rsidR="007A6E77" w:rsidRDefault="007A6E77">
      <w:pPr>
        <w:ind w:leftChars="500" w:left="1680" w:hangingChars="300" w:hanging="630"/>
        <w:rPr>
          <w:rFonts w:ascii="宋体"/>
        </w:rPr>
      </w:pPr>
      <w:r>
        <w:rPr>
          <w:rFonts w:ascii="宋体" w:hint="eastAsia"/>
        </w:rPr>
        <w:t>(2)   脚手架支搭以前,必须制定施工方案和进行安全技术交底.对于高大异形的架子并应报请上级部门批准,向所有参加作业人员进行书面交底.</w:t>
      </w:r>
    </w:p>
    <w:p w14:paraId="3CE8B0BA" w14:textId="77777777" w:rsidR="007A6E77" w:rsidRDefault="007A6E77">
      <w:pPr>
        <w:ind w:leftChars="500" w:left="1680" w:hangingChars="300" w:hanging="630"/>
        <w:rPr>
          <w:rFonts w:ascii="宋体"/>
        </w:rPr>
      </w:pPr>
      <w:r>
        <w:rPr>
          <w:rFonts w:ascii="宋体" w:hint="eastAsia"/>
        </w:rPr>
        <w:t>(3)   操作小组接受任务后,必须根据任务特点和交底要求进行认真讨论,确定支搭方案,明确分工.在开始操作前,组长和操作员应对施工环境及所需防护用具做一次检查,消除隐患后方可进行操作.</w:t>
      </w:r>
    </w:p>
    <w:p w14:paraId="45D0988D" w14:textId="77777777" w:rsidR="007A6E77" w:rsidRDefault="007A6E77">
      <w:pPr>
        <w:ind w:left="1680" w:hangingChars="800" w:hanging="1680"/>
        <w:rPr>
          <w:rFonts w:ascii="宋体"/>
        </w:rPr>
      </w:pPr>
      <w:r>
        <w:rPr>
          <w:rFonts w:ascii="宋体" w:hint="eastAsia"/>
        </w:rPr>
        <w:t xml:space="preserve">          (4)   架子工在高处作业时,必须配戴安全带.所用的杆子应栓</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ascii="宋体" w:hint="eastAsia"/>
          </w:rPr>
          <w:t>2m</w:t>
        </w:r>
      </w:smartTag>
      <w:r>
        <w:rPr>
          <w:rFonts w:ascii="宋体" w:hint="eastAsia"/>
        </w:rPr>
        <w:t>长的杆子绳.安全带必须与已绑好的立\横挂牢,不得挂在铅丝扣或其他不牢固的地方,不得走过档,也不得跳跃架子,在架子上操作时应精力集中,禁止打闹和玩笑,休息时应下架子.严禁酒后作业</w:t>
      </w:r>
      <w:r>
        <w:rPr>
          <w:rFonts w:ascii="宋体"/>
        </w:rPr>
        <w:t>.</w:t>
      </w:r>
    </w:p>
    <w:p w14:paraId="6E792FEA" w14:textId="77777777" w:rsidR="007A6E77" w:rsidRDefault="007A6E77">
      <w:pPr>
        <w:numPr>
          <w:ilvl w:val="0"/>
          <w:numId w:val="4"/>
        </w:numPr>
        <w:rPr>
          <w:rFonts w:ascii="宋体"/>
        </w:rPr>
      </w:pPr>
      <w:r>
        <w:rPr>
          <w:rFonts w:ascii="宋体" w:hint="eastAsia"/>
        </w:rPr>
        <w:t>遇有恶劣气候影响安全施工时应停止高处作业.</w:t>
      </w:r>
    </w:p>
    <w:p w14:paraId="3A3003EB" w14:textId="77777777" w:rsidR="007A6E77" w:rsidRDefault="007A6E77">
      <w:pPr>
        <w:numPr>
          <w:ilvl w:val="0"/>
          <w:numId w:val="4"/>
        </w:numPr>
        <w:rPr>
          <w:rFonts w:ascii="宋体"/>
        </w:rPr>
      </w:pPr>
      <w:r>
        <w:rPr>
          <w:rFonts w:ascii="宋体" w:hint="eastAsia"/>
        </w:rPr>
        <w:t>大横杆应绑在立杆里边,绑第一步大横杆时,必须检查立杆是否立正,绑到四步时必须绑临时小横杆和临时十字盖. 绑大横杆时,必须2-3人配合操作,由中间一人结杆、放平、按训序绑扎.</w:t>
      </w:r>
    </w:p>
    <w:p w14:paraId="5F131507" w14:textId="77777777" w:rsidR="007A6E77" w:rsidRDefault="007A6E77">
      <w:pPr>
        <w:numPr>
          <w:ilvl w:val="0"/>
          <w:numId w:val="4"/>
        </w:numPr>
        <w:rPr>
          <w:rFonts w:ascii="宋体"/>
        </w:rPr>
      </w:pPr>
      <w:r>
        <w:rPr>
          <w:rFonts w:ascii="宋体" w:hint="eastAsia"/>
        </w:rPr>
        <w:t>递杆、拉杆时,上下左右操作人员应密切配合,协调一致.拉杆人员应注意不碰撞上方人员和已绑好的杆子,下方递杆人员应在上方人员接住杆子后方可松手,并躲离其垂直操作距离</w:t>
      </w:r>
      <w:smartTag w:uri="urn:schemas-microsoft-com:office:smarttags" w:element="chmetcnv">
        <w:smartTagPr>
          <w:attr w:name="TCSC" w:val="0"/>
          <w:attr w:name="NumberType" w:val="1"/>
          <w:attr w:name="Negative" w:val="False"/>
          <w:attr w:name="HasSpace" w:val="False"/>
          <w:attr w:name="SourceValue" w:val="3"/>
          <w:attr w:name="UnitName" w:val="m"/>
        </w:smartTagPr>
        <w:r>
          <w:rPr>
            <w:rFonts w:ascii="宋体" w:hint="eastAsia"/>
          </w:rPr>
          <w:t>3m</w:t>
        </w:r>
      </w:smartTag>
      <w:r>
        <w:rPr>
          <w:rFonts w:ascii="宋体" w:hint="eastAsia"/>
        </w:rPr>
        <w:t>以外.使用人力吊料,大绳必须牢固,严禁在垂直下方</w:t>
      </w:r>
      <w:smartTag w:uri="urn:schemas-microsoft-com:office:smarttags" w:element="chmetcnv">
        <w:smartTagPr>
          <w:attr w:name="TCSC" w:val="0"/>
          <w:attr w:name="NumberType" w:val="1"/>
          <w:attr w:name="Negative" w:val="False"/>
          <w:attr w:name="HasSpace" w:val="False"/>
          <w:attr w:name="SourceValue" w:val="3"/>
          <w:attr w:name="UnitName" w:val="m"/>
        </w:smartTagPr>
        <w:r>
          <w:rPr>
            <w:rFonts w:ascii="宋体" w:hint="eastAsia"/>
          </w:rPr>
          <w:t>3m</w:t>
        </w:r>
      </w:smartTag>
      <w:r>
        <w:rPr>
          <w:rFonts w:ascii="宋体" w:hint="eastAsia"/>
        </w:rPr>
        <w:t>以内拉大绳吊料.使用机械吊运,应设天地轮, 天地轮必须加固,应遵守机械吊装安全操作规程,吊运杉板、钢管等物应绑扎牢固,接料平台外侧不准站人,接料人员应等机械停车后在接料、解绑绳.</w:t>
      </w:r>
    </w:p>
    <w:p w14:paraId="7A1A9265" w14:textId="77777777" w:rsidR="007A6E77" w:rsidRDefault="007A6E77">
      <w:pPr>
        <w:numPr>
          <w:ilvl w:val="0"/>
          <w:numId w:val="4"/>
        </w:numPr>
        <w:rPr>
          <w:rFonts w:ascii="宋体"/>
        </w:rPr>
      </w:pPr>
      <w:r>
        <w:rPr>
          <w:rFonts w:ascii="宋体" w:hint="eastAsia"/>
        </w:rPr>
        <w:t>未搭完的脚手架,非架子工一律不准上架.架子搭完后由施工人会同架子组长以及使用工种、技术、安全等有关人员共同进行验收,认为合格,办理交接验收手续后方可使用.使用中的架子必须保持完整,禁止随意拆、改脚手架或挪动脚手板,必须拆改时,应经施工负责人员批准,由架子工负责操作.</w:t>
      </w:r>
    </w:p>
    <w:p w14:paraId="686F1943" w14:textId="77777777" w:rsidR="007A6E77" w:rsidRDefault="007A6E77">
      <w:pPr>
        <w:numPr>
          <w:ilvl w:val="0"/>
          <w:numId w:val="4"/>
        </w:numPr>
        <w:rPr>
          <w:rFonts w:ascii="宋体"/>
        </w:rPr>
      </w:pPr>
      <w:r>
        <w:rPr>
          <w:rFonts w:ascii="宋体" w:hint="eastAsia"/>
        </w:rPr>
        <w:t>所有的架子,经过大风、大雨后,要进行检查,如发现倾斜下沉及松扣、崩扣要及时修理.</w:t>
      </w:r>
    </w:p>
    <w:p w14:paraId="092900D3" w14:textId="77777777" w:rsidR="007A6E77" w:rsidRDefault="007A6E77">
      <w:r>
        <w:rPr>
          <w:rFonts w:hint="eastAsia"/>
        </w:rPr>
        <w:t>B</w:t>
      </w:r>
      <w:r>
        <w:rPr>
          <w:rFonts w:hint="eastAsia"/>
        </w:rPr>
        <w:t>、脚手架的拆除</w:t>
      </w:r>
    </w:p>
    <w:p w14:paraId="05115E32" w14:textId="77777777" w:rsidR="007A6E77" w:rsidRDefault="007A6E77">
      <w:pPr>
        <w:ind w:left="945"/>
        <w:rPr>
          <w:rFonts w:ascii="宋体"/>
        </w:rPr>
      </w:pPr>
      <w:r>
        <w:rPr>
          <w:rFonts w:ascii="宋体" w:hint="eastAsia"/>
        </w:rPr>
        <w:t>（1）外架拆除前,工长要向施工人员进行书面安全技术交底工作.交底有接受人</w:t>
      </w:r>
    </w:p>
    <w:p w14:paraId="065758D8" w14:textId="77777777" w:rsidR="007A6E77" w:rsidRDefault="007A6E77">
      <w:pPr>
        <w:ind w:leftChars="450" w:left="945" w:firstLineChars="300" w:firstLine="630"/>
        <w:rPr>
          <w:rFonts w:ascii="宋体"/>
        </w:rPr>
      </w:pPr>
      <w:r>
        <w:rPr>
          <w:rFonts w:ascii="宋体" w:hint="eastAsia"/>
        </w:rPr>
        <w:t>签字.</w:t>
      </w:r>
    </w:p>
    <w:p w14:paraId="5FF7FE2E" w14:textId="77777777" w:rsidR="007A6E77" w:rsidRDefault="007A6E77">
      <w:pPr>
        <w:numPr>
          <w:ilvl w:val="0"/>
          <w:numId w:val="5"/>
        </w:numPr>
        <w:rPr>
          <w:rFonts w:ascii="宋体"/>
        </w:rPr>
      </w:pPr>
      <w:r>
        <w:rPr>
          <w:rFonts w:ascii="宋体" w:hint="eastAsia"/>
        </w:rPr>
        <w:t>拆除前,班组要学习安全技术操作规程,班组必须对菜架人员进行安全交底,交底要有记录,交底内容要有针对性,拆架子的注意事项必须讲清楚.</w:t>
      </w:r>
    </w:p>
    <w:p w14:paraId="47DF0EE4" w14:textId="77777777" w:rsidR="007A6E77" w:rsidRDefault="007A6E77">
      <w:pPr>
        <w:numPr>
          <w:ilvl w:val="0"/>
          <w:numId w:val="5"/>
        </w:numPr>
        <w:rPr>
          <w:rFonts w:ascii="宋体"/>
        </w:rPr>
      </w:pPr>
      <w:r>
        <w:rPr>
          <w:rFonts w:ascii="宋体" w:hint="eastAsia"/>
        </w:rPr>
        <w:t>拆除前在地上用绳子或铁丝先拉好围栏,没有监护人,没有安全员工长在场,外架不准拆除.</w:t>
      </w:r>
    </w:p>
    <w:p w14:paraId="534B150C" w14:textId="77777777" w:rsidR="007A6E77" w:rsidRDefault="007A6E77">
      <w:pPr>
        <w:numPr>
          <w:ilvl w:val="0"/>
          <w:numId w:val="5"/>
        </w:numPr>
        <w:rPr>
          <w:rFonts w:ascii="宋体"/>
        </w:rPr>
      </w:pPr>
      <w:r>
        <w:rPr>
          <w:rFonts w:ascii="宋体" w:hint="eastAsia"/>
        </w:rPr>
        <w:t>架子差除程序应由上而下,按层按步拆除.先清除架上杂物,如脚手板上的砼、砂浆块、U型卡、活动杆子及材料.按拆架原则先拆后搭的杆子.剪刀撑、拉杆不准一次性全部拆除,要求杆拆到哪一层, 剪刀撑、拉杆拆除到哪</w:t>
      </w:r>
      <w:r>
        <w:rPr>
          <w:rFonts w:ascii="宋体" w:hint="eastAsia"/>
        </w:rPr>
        <w:lastRenderedPageBreak/>
        <w:t>一层.</w:t>
      </w:r>
    </w:p>
    <w:p w14:paraId="02734D7F" w14:textId="77777777" w:rsidR="007A6E77" w:rsidRDefault="007A6E77">
      <w:pPr>
        <w:numPr>
          <w:ilvl w:val="0"/>
          <w:numId w:val="5"/>
        </w:numPr>
        <w:rPr>
          <w:rFonts w:ascii="宋体"/>
        </w:rPr>
      </w:pPr>
      <w:r>
        <w:rPr>
          <w:rFonts w:ascii="宋体" w:hint="eastAsia"/>
        </w:rPr>
        <w:t>拆除工艺流程:拆护栏</w:t>
      </w:r>
      <w:r>
        <w:rPr>
          <w:rFonts w:ascii="宋体" w:hAnsi="宋体" w:hint="eastAsia"/>
        </w:rPr>
        <w:t>→</w:t>
      </w:r>
      <w:r>
        <w:rPr>
          <w:rFonts w:ascii="宋体" w:hint="eastAsia"/>
        </w:rPr>
        <w:t>拆脚手板</w:t>
      </w:r>
      <w:r>
        <w:rPr>
          <w:rFonts w:ascii="宋体" w:hAnsi="宋体" w:hint="eastAsia"/>
        </w:rPr>
        <w:t>→</w:t>
      </w:r>
      <w:r>
        <w:rPr>
          <w:rFonts w:ascii="宋体" w:hint="eastAsia"/>
        </w:rPr>
        <w:t>拆小横杆</w:t>
      </w:r>
      <w:r>
        <w:rPr>
          <w:rFonts w:ascii="宋体" w:hAnsi="宋体" w:hint="eastAsia"/>
        </w:rPr>
        <w:t>→</w:t>
      </w:r>
      <w:r>
        <w:rPr>
          <w:rFonts w:ascii="宋体" w:hint="eastAsia"/>
        </w:rPr>
        <w:t>拆大横杆</w:t>
      </w:r>
      <w:r>
        <w:rPr>
          <w:rFonts w:ascii="宋体" w:hAnsi="宋体" w:hint="eastAsia"/>
        </w:rPr>
        <w:t>→</w:t>
      </w:r>
      <w:r>
        <w:rPr>
          <w:rFonts w:ascii="宋体" w:hint="eastAsia"/>
        </w:rPr>
        <w:t>拆剪刀撑</w:t>
      </w:r>
      <w:r>
        <w:rPr>
          <w:rFonts w:ascii="宋体" w:hAnsi="宋体" w:hint="eastAsia"/>
        </w:rPr>
        <w:t>→</w:t>
      </w:r>
      <w:r>
        <w:rPr>
          <w:rFonts w:ascii="宋体" w:hint="eastAsia"/>
        </w:rPr>
        <w:t>拆立杆</w:t>
      </w:r>
      <w:r>
        <w:rPr>
          <w:rFonts w:ascii="宋体" w:hAnsi="宋体" w:hint="eastAsia"/>
        </w:rPr>
        <w:t>→</w:t>
      </w:r>
      <w:r>
        <w:rPr>
          <w:rFonts w:ascii="宋体" w:hint="eastAsia"/>
        </w:rPr>
        <w:t>拉杆传递到地面</w:t>
      </w:r>
      <w:r>
        <w:rPr>
          <w:rFonts w:ascii="宋体" w:hAnsi="宋体" w:hint="eastAsia"/>
        </w:rPr>
        <w:t>→</w:t>
      </w:r>
      <w:r>
        <w:rPr>
          <w:rFonts w:ascii="宋体" w:hint="eastAsia"/>
        </w:rPr>
        <w:t>清除扣件</w:t>
      </w:r>
      <w:r>
        <w:rPr>
          <w:rFonts w:ascii="宋体" w:hAnsi="宋体" w:hint="eastAsia"/>
        </w:rPr>
        <w:t>→</w:t>
      </w:r>
      <w:r>
        <w:rPr>
          <w:rFonts w:ascii="宋体" w:hint="eastAsia"/>
        </w:rPr>
        <w:t>按规程堆码.</w:t>
      </w:r>
    </w:p>
    <w:p w14:paraId="1C70B657" w14:textId="77777777" w:rsidR="007A6E77" w:rsidRDefault="007A6E77">
      <w:pPr>
        <w:numPr>
          <w:ilvl w:val="0"/>
          <w:numId w:val="5"/>
        </w:numPr>
        <w:rPr>
          <w:rFonts w:ascii="宋体"/>
        </w:rPr>
      </w:pPr>
      <w:r>
        <w:rPr>
          <w:rFonts w:ascii="宋体" w:hint="eastAsia"/>
        </w:rPr>
        <w:t>拆杆和放杆时必须由2-3人协同操作, 拆大横杆时,应由站在中间的人将杆顺下传递,下方人员接到杆拿稳拿牢后,上方人员才能松手,严禁往下乱扔脚手料具.</w:t>
      </w:r>
    </w:p>
    <w:p w14:paraId="2B0FD9BD" w14:textId="77777777" w:rsidR="007A6E77" w:rsidRDefault="007A6E77">
      <w:pPr>
        <w:numPr>
          <w:ilvl w:val="0"/>
          <w:numId w:val="5"/>
        </w:numPr>
        <w:rPr>
          <w:rFonts w:ascii="宋体"/>
        </w:rPr>
      </w:pPr>
      <w:r>
        <w:rPr>
          <w:rFonts w:ascii="宋体" w:hint="eastAsia"/>
        </w:rPr>
        <w:t>拆架人员必须系安全带,拆除过程中,应指派一个责任心强、技术水平高的工人担任指挥,负责拆除工作的全部安全作业.</w:t>
      </w:r>
    </w:p>
    <w:p w14:paraId="1A20DFA2" w14:textId="77777777" w:rsidR="007A6E77" w:rsidRDefault="007A6E77">
      <w:pPr>
        <w:numPr>
          <w:ilvl w:val="0"/>
          <w:numId w:val="5"/>
        </w:numPr>
        <w:rPr>
          <w:rFonts w:ascii="宋体"/>
        </w:rPr>
      </w:pPr>
      <w:r>
        <w:rPr>
          <w:rFonts w:ascii="宋体" w:hint="eastAsia"/>
        </w:rPr>
        <w:t>拆架时有管线阻碍不得任意割移,同时要注意扣件崩扣,避免踩在滑动的杆件上操作.</w:t>
      </w:r>
    </w:p>
    <w:p w14:paraId="7A3017A0" w14:textId="77777777" w:rsidR="007A6E77" w:rsidRDefault="007A6E77">
      <w:pPr>
        <w:numPr>
          <w:ilvl w:val="0"/>
          <w:numId w:val="5"/>
        </w:numPr>
        <w:rPr>
          <w:rFonts w:ascii="宋体"/>
        </w:rPr>
      </w:pPr>
      <w:r>
        <w:rPr>
          <w:rFonts w:ascii="宋体" w:hint="eastAsia"/>
        </w:rPr>
        <w:t>拆架时螺丝扣必须从钢管上拆除,不准螺丝扣在被拆下的钢管上.</w:t>
      </w:r>
    </w:p>
    <w:p w14:paraId="220743CC" w14:textId="77777777" w:rsidR="007A6E77" w:rsidRDefault="007A6E77">
      <w:pPr>
        <w:numPr>
          <w:ilvl w:val="0"/>
          <w:numId w:val="5"/>
        </w:numPr>
        <w:rPr>
          <w:rFonts w:ascii="宋体"/>
        </w:rPr>
      </w:pPr>
      <w:r>
        <w:rPr>
          <w:rFonts w:ascii="宋体" w:hint="eastAsia"/>
        </w:rPr>
        <w:t>拆架人员应配备工具套,手上拿钢管时,不准同时拿扳子,工具用后必须放在工具套内.</w:t>
      </w:r>
    </w:p>
    <w:p w14:paraId="0BC0A787" w14:textId="77777777" w:rsidR="007A6E77" w:rsidRDefault="007A6E77">
      <w:pPr>
        <w:numPr>
          <w:ilvl w:val="0"/>
          <w:numId w:val="5"/>
        </w:numPr>
        <w:rPr>
          <w:rFonts w:ascii="宋体"/>
        </w:rPr>
      </w:pPr>
      <w:r>
        <w:rPr>
          <w:rFonts w:ascii="宋体" w:hint="eastAsia"/>
        </w:rPr>
        <w:t>拆架休息时不准坐在架子上或不安全的地方,严禁在拆架时嘻戏打闹.</w:t>
      </w:r>
    </w:p>
    <w:p w14:paraId="78E7A548" w14:textId="77777777" w:rsidR="007A6E77" w:rsidRDefault="007A6E77">
      <w:pPr>
        <w:numPr>
          <w:ilvl w:val="0"/>
          <w:numId w:val="5"/>
        </w:numPr>
        <w:rPr>
          <w:rFonts w:ascii="宋体"/>
        </w:rPr>
      </w:pPr>
      <w:r>
        <w:rPr>
          <w:rFonts w:ascii="宋体" w:hint="eastAsia"/>
        </w:rPr>
        <w:t>拆架人员要穿戴好个人劳保用品,不准穿硬底易滑鞋上架操作,衣服要轻便.</w:t>
      </w:r>
    </w:p>
    <w:p w14:paraId="69BCA0AF" w14:textId="77777777" w:rsidR="007A6E77" w:rsidRDefault="007A6E77">
      <w:pPr>
        <w:numPr>
          <w:ilvl w:val="0"/>
          <w:numId w:val="5"/>
        </w:numPr>
        <w:rPr>
          <w:rFonts w:ascii="宋体"/>
        </w:rPr>
      </w:pPr>
      <w:r>
        <w:rPr>
          <w:rFonts w:ascii="宋体" w:hint="eastAsia"/>
        </w:rPr>
        <w:t>拆架中途不得换人,如更换人员必须重新进行安全技术交底.</w:t>
      </w:r>
    </w:p>
    <w:p w14:paraId="046D3836" w14:textId="77777777" w:rsidR="007A6E77" w:rsidRDefault="007A6E77">
      <w:pPr>
        <w:numPr>
          <w:ilvl w:val="0"/>
          <w:numId w:val="5"/>
        </w:numPr>
        <w:rPr>
          <w:rFonts w:ascii="宋体"/>
        </w:rPr>
      </w:pPr>
      <w:r>
        <w:rPr>
          <w:rFonts w:ascii="宋体" w:hint="eastAsia"/>
        </w:rPr>
        <w:t>拆下来的脚手架杆要随拆、随运、随清，分类、分堆、分规格码放整齐，要有防水措施，以防雨后生锈。扣件要分型号装箱保管。</w:t>
      </w:r>
    </w:p>
    <w:p w14:paraId="6D1232E6" w14:textId="77777777" w:rsidR="007A6E77" w:rsidRDefault="007A6E77">
      <w:pPr>
        <w:numPr>
          <w:ilvl w:val="0"/>
          <w:numId w:val="5"/>
        </w:numPr>
        <w:rPr>
          <w:rFonts w:ascii="宋体"/>
        </w:rPr>
      </w:pPr>
      <w:r>
        <w:rPr>
          <w:rFonts w:ascii="宋体" w:hint="eastAsia"/>
        </w:rPr>
        <w:t>拆下来的钢管要定期重新外刷一道防锈漆，刷一道调和漆。弯钢管要调直，扣件要上油润滑。</w:t>
      </w:r>
    </w:p>
    <w:p w14:paraId="6E37A61A" w14:textId="77777777" w:rsidR="007A6E77" w:rsidRDefault="007A6E77">
      <w:pPr>
        <w:numPr>
          <w:ilvl w:val="0"/>
          <w:numId w:val="5"/>
        </w:numPr>
        <w:rPr>
          <w:rFonts w:ascii="宋体"/>
        </w:rPr>
      </w:pPr>
      <w:r>
        <w:rPr>
          <w:rFonts w:ascii="宋体" w:hint="eastAsia"/>
        </w:rPr>
        <w:t>严禁架子工在夜间进行操作。未尽事宜工长在安全技术交底中做详细的交底，施工中从在问题的地方应及时与技术部门联系，以便及时纠正。</w:t>
      </w:r>
    </w:p>
    <w:p w14:paraId="67EC19B8" w14:textId="77777777" w:rsidR="007A6E77" w:rsidRDefault="007A6E77">
      <w:pPr>
        <w:rPr>
          <w:rFonts w:ascii="黑体" w:eastAsia="黑体"/>
          <w:sz w:val="24"/>
        </w:rPr>
      </w:pPr>
      <w:r>
        <w:rPr>
          <w:rFonts w:ascii="黑体" w:eastAsia="黑体" w:hint="eastAsia"/>
          <w:sz w:val="24"/>
        </w:rPr>
        <w:t>（四）、混凝土工程安全</w:t>
      </w:r>
    </w:p>
    <w:p w14:paraId="67A3A5CC" w14:textId="77777777" w:rsidR="007A6E77" w:rsidRDefault="007A6E77">
      <w:pPr>
        <w:autoSpaceDE w:val="0"/>
        <w:autoSpaceDN w:val="0"/>
        <w:adjustRightInd w:val="0"/>
        <w:jc w:val="left"/>
        <w:rPr>
          <w:rFonts w:ascii="黑体" w:eastAsia="黑体" w:hAnsi="宋体"/>
          <w:kern w:val="0"/>
          <w:sz w:val="24"/>
          <w:szCs w:val="21"/>
        </w:rPr>
      </w:pPr>
      <w:r>
        <w:rPr>
          <w:rFonts w:ascii="黑体" w:eastAsia="黑体" w:hAnsi="宋体" w:hint="eastAsia"/>
          <w:kern w:val="0"/>
          <w:sz w:val="24"/>
          <w:szCs w:val="21"/>
        </w:rPr>
        <w:t>A、安全重点</w:t>
      </w:r>
    </w:p>
    <w:p w14:paraId="0C1C69EA" w14:textId="77777777" w:rsidR="007A6E77" w:rsidRDefault="007A6E77">
      <w:pPr>
        <w:numPr>
          <w:ilvl w:val="1"/>
          <w:numId w:val="6"/>
        </w:numPr>
        <w:autoSpaceDE w:val="0"/>
        <w:autoSpaceDN w:val="0"/>
        <w:adjustRightInd w:val="0"/>
        <w:jc w:val="left"/>
        <w:rPr>
          <w:rFonts w:ascii="黑体" w:eastAsia="黑体" w:hAnsi="宋体"/>
          <w:kern w:val="0"/>
          <w:sz w:val="24"/>
          <w:szCs w:val="21"/>
        </w:rPr>
      </w:pPr>
      <w:r>
        <w:rPr>
          <w:rFonts w:ascii="黑体" w:eastAsia="黑体" w:hAnsi="宋体" w:hint="eastAsia"/>
          <w:kern w:val="0"/>
          <w:sz w:val="24"/>
          <w:szCs w:val="21"/>
        </w:rPr>
        <w:t>防止机械伤人</w:t>
      </w:r>
    </w:p>
    <w:p w14:paraId="3917F194" w14:textId="77777777" w:rsidR="007A6E77" w:rsidRDefault="007A6E77">
      <w:pPr>
        <w:numPr>
          <w:ilvl w:val="1"/>
          <w:numId w:val="6"/>
        </w:numPr>
        <w:autoSpaceDE w:val="0"/>
        <w:autoSpaceDN w:val="0"/>
        <w:adjustRightInd w:val="0"/>
        <w:jc w:val="left"/>
        <w:rPr>
          <w:rFonts w:ascii="黑体" w:eastAsia="黑体" w:hAnsi="宋体"/>
          <w:kern w:val="0"/>
          <w:sz w:val="24"/>
          <w:szCs w:val="21"/>
        </w:rPr>
      </w:pPr>
      <w:r>
        <w:rPr>
          <w:rFonts w:ascii="黑体" w:eastAsia="黑体" w:hAnsi="宋体" w:hint="eastAsia"/>
          <w:kern w:val="0"/>
          <w:sz w:val="24"/>
          <w:szCs w:val="21"/>
        </w:rPr>
        <w:t>防止触电</w:t>
      </w:r>
    </w:p>
    <w:p w14:paraId="669B7DC0" w14:textId="77777777" w:rsidR="007A6E77" w:rsidRDefault="007A6E77">
      <w:pPr>
        <w:numPr>
          <w:ilvl w:val="1"/>
          <w:numId w:val="6"/>
        </w:numPr>
        <w:autoSpaceDE w:val="0"/>
        <w:autoSpaceDN w:val="0"/>
        <w:adjustRightInd w:val="0"/>
        <w:jc w:val="left"/>
        <w:rPr>
          <w:rFonts w:ascii="宋体" w:hAnsi="宋体"/>
          <w:kern w:val="0"/>
          <w:szCs w:val="21"/>
        </w:rPr>
      </w:pPr>
      <w:r>
        <w:rPr>
          <w:rFonts w:ascii="黑体" w:eastAsia="黑体" w:hAnsi="宋体" w:hint="eastAsia"/>
          <w:kern w:val="0"/>
          <w:sz w:val="24"/>
          <w:szCs w:val="21"/>
        </w:rPr>
        <w:t>防止物体打击</w:t>
      </w:r>
    </w:p>
    <w:p w14:paraId="7634176C" w14:textId="77777777" w:rsidR="007A6E77" w:rsidRDefault="007A6E77">
      <w:pPr>
        <w:autoSpaceDE w:val="0"/>
        <w:autoSpaceDN w:val="0"/>
        <w:adjustRightInd w:val="0"/>
        <w:jc w:val="left"/>
        <w:rPr>
          <w:rFonts w:ascii="宋体" w:hAnsi="宋体"/>
          <w:kern w:val="0"/>
          <w:szCs w:val="21"/>
        </w:rPr>
      </w:pPr>
      <w:r>
        <w:rPr>
          <w:rFonts w:ascii="宋体" w:hAnsi="宋体" w:hint="eastAsia"/>
          <w:kern w:val="0"/>
          <w:szCs w:val="21"/>
        </w:rPr>
        <w:t>B、一般规定</w:t>
      </w:r>
    </w:p>
    <w:p w14:paraId="477380EC" w14:textId="77777777" w:rsidR="007A6E77" w:rsidRDefault="007A6E77">
      <w:pPr>
        <w:autoSpaceDE w:val="0"/>
        <w:autoSpaceDN w:val="0"/>
        <w:adjustRightInd w:val="0"/>
        <w:jc w:val="left"/>
        <w:rPr>
          <w:rFonts w:ascii="宋体" w:hAnsi="宋体" w:cs="宋体"/>
          <w:kern w:val="0"/>
          <w:szCs w:val="21"/>
        </w:rPr>
      </w:pPr>
      <w:r>
        <w:rPr>
          <w:rFonts w:ascii="宋体" w:hAnsi="宋体" w:hint="eastAsia"/>
          <w:kern w:val="0"/>
          <w:szCs w:val="21"/>
        </w:rPr>
        <w:t>⒈ 用车子向基坑或料斗倒砼，应有挡车措施，不得用力过猛和撤把。</w:t>
      </w:r>
    </w:p>
    <w:p w14:paraId="3525ACC9" w14:textId="77777777" w:rsidR="007A6E77" w:rsidRDefault="007A6E77">
      <w:pPr>
        <w:autoSpaceDE w:val="0"/>
        <w:autoSpaceDN w:val="0"/>
        <w:adjustRightInd w:val="0"/>
        <w:ind w:left="359" w:hangingChars="171" w:hanging="359"/>
        <w:jc w:val="left"/>
        <w:rPr>
          <w:rFonts w:ascii="宋体" w:hAnsi="宋体" w:cs="宋体"/>
          <w:kern w:val="0"/>
          <w:szCs w:val="21"/>
        </w:rPr>
      </w:pPr>
      <w:r>
        <w:rPr>
          <w:rFonts w:ascii="宋体" w:hAnsi="宋体" w:cs="宋体" w:hint="eastAsia"/>
          <w:kern w:val="0"/>
          <w:szCs w:val="21"/>
        </w:rPr>
        <w:t>⒉ 用井字架吊蓝运送砼时，斗车把不得伸出吊蓝外，车要放稳，运送到楼层要待吊蓝停稳，人</w:t>
      </w:r>
      <w:r>
        <w:rPr>
          <w:rFonts w:ascii="宋体" w:hAnsi="宋体" w:hint="eastAsia"/>
          <w:kern w:val="0"/>
          <w:szCs w:val="21"/>
        </w:rPr>
        <w:t>方可进入吊蓝内推车。</w:t>
      </w:r>
    </w:p>
    <w:p w14:paraId="016266B4" w14:textId="77777777" w:rsidR="007A6E77" w:rsidRDefault="007A6E77">
      <w:pPr>
        <w:autoSpaceDE w:val="0"/>
        <w:autoSpaceDN w:val="0"/>
        <w:adjustRightInd w:val="0"/>
        <w:ind w:left="359" w:hangingChars="171" w:hanging="359"/>
        <w:jc w:val="left"/>
        <w:rPr>
          <w:rFonts w:ascii="宋体" w:hAnsi="宋体" w:cs="宋体"/>
          <w:kern w:val="0"/>
          <w:szCs w:val="21"/>
        </w:rPr>
      </w:pPr>
      <w:r>
        <w:rPr>
          <w:rFonts w:ascii="宋体" w:hAnsi="宋体" w:cs="宋体" w:hint="eastAsia"/>
          <w:kern w:val="0"/>
          <w:szCs w:val="21"/>
        </w:rPr>
        <w:t>⒊ 浇砼使用的溜槽及串筒节间必须连接牢固。操作部位应有护身栏杆，不准直接站在溜槽边上操作。</w:t>
      </w:r>
    </w:p>
    <w:p w14:paraId="370AA60A" w14:textId="77777777" w:rsidR="007A6E77" w:rsidRDefault="007A6E77">
      <w:pPr>
        <w:autoSpaceDE w:val="0"/>
        <w:autoSpaceDN w:val="0"/>
        <w:adjustRightInd w:val="0"/>
        <w:jc w:val="left"/>
        <w:rPr>
          <w:rFonts w:ascii="宋体" w:hAnsi="宋体" w:cs="宋体"/>
          <w:kern w:val="0"/>
          <w:szCs w:val="21"/>
        </w:rPr>
      </w:pPr>
      <w:r>
        <w:rPr>
          <w:rFonts w:ascii="宋体" w:hAnsi="宋体" w:cs="宋体" w:hint="eastAsia"/>
          <w:kern w:val="0"/>
          <w:szCs w:val="21"/>
        </w:rPr>
        <w:t>⒋ 浇灌框架、梁、柱砼应设操作台，不得直接站在模板或支撑上操作。</w:t>
      </w:r>
    </w:p>
    <w:p w14:paraId="2E908C47" w14:textId="77777777" w:rsidR="007A6E77" w:rsidRDefault="007A6E77">
      <w:pPr>
        <w:autoSpaceDE w:val="0"/>
        <w:autoSpaceDN w:val="0"/>
        <w:adjustRightInd w:val="0"/>
        <w:ind w:left="420" w:hangingChars="200" w:hanging="420"/>
        <w:jc w:val="left"/>
        <w:rPr>
          <w:rFonts w:ascii="宋体" w:hAnsi="宋体" w:cs="宋体"/>
          <w:kern w:val="0"/>
          <w:szCs w:val="21"/>
        </w:rPr>
      </w:pPr>
      <w:r>
        <w:rPr>
          <w:rFonts w:ascii="宋体" w:hAnsi="宋体" w:cs="宋体" w:hint="eastAsia"/>
          <w:kern w:val="0"/>
          <w:szCs w:val="21"/>
        </w:rPr>
        <w:t>⒌ 浇捣拱形结构，应自两边拱脚对称同时进行；浇捣料仓，下口应先封闭，并铺设临时脚手架，以防人员坠落。</w:t>
      </w:r>
    </w:p>
    <w:p w14:paraId="7A623909" w14:textId="77777777" w:rsidR="007A6E77" w:rsidRDefault="007A6E77">
      <w:pPr>
        <w:autoSpaceDE w:val="0"/>
        <w:autoSpaceDN w:val="0"/>
        <w:adjustRightInd w:val="0"/>
        <w:ind w:left="210" w:hangingChars="100" w:hanging="210"/>
        <w:jc w:val="left"/>
        <w:rPr>
          <w:rFonts w:ascii="宋体" w:hAnsi="宋体" w:cs="宋体"/>
          <w:kern w:val="0"/>
          <w:szCs w:val="21"/>
        </w:rPr>
      </w:pPr>
      <w:r>
        <w:rPr>
          <w:rFonts w:ascii="宋体" w:hAnsi="宋体" w:cs="宋体" w:hint="eastAsia"/>
          <w:kern w:val="0"/>
          <w:szCs w:val="21"/>
        </w:rPr>
        <w:t>⒍ 使用震动器应穿胶鞋，湿手不得接触开关，电源线不得有破皮漏电，电线要架空，开关要有人监护。</w:t>
      </w:r>
    </w:p>
    <w:p w14:paraId="253305C8" w14:textId="77777777" w:rsidR="007A6E77" w:rsidRDefault="007A6E77">
      <w:pPr>
        <w:autoSpaceDE w:val="0"/>
        <w:autoSpaceDN w:val="0"/>
        <w:adjustRightInd w:val="0"/>
        <w:ind w:left="210" w:hangingChars="100" w:hanging="210"/>
        <w:jc w:val="left"/>
        <w:rPr>
          <w:rFonts w:ascii="宋体" w:hAnsi="宋体" w:cs="宋体"/>
          <w:kern w:val="0"/>
          <w:szCs w:val="21"/>
        </w:rPr>
      </w:pPr>
      <w:r>
        <w:rPr>
          <w:rFonts w:ascii="宋体" w:hAnsi="宋体" w:cs="宋体" w:hint="eastAsia"/>
          <w:kern w:val="0"/>
          <w:szCs w:val="21"/>
        </w:rPr>
        <w:t>⒎ 砼搅拌机在运行中，任何人不得将工具伸入筒内清料，进料斗升起时，严禁任何人在料斗下通过或停留。</w:t>
      </w:r>
    </w:p>
    <w:p w14:paraId="317198B5" w14:textId="77777777" w:rsidR="007A6E77" w:rsidRDefault="007A6E77">
      <w:pPr>
        <w:autoSpaceDE w:val="0"/>
        <w:autoSpaceDN w:val="0"/>
        <w:adjustRightInd w:val="0"/>
        <w:jc w:val="left"/>
        <w:rPr>
          <w:rFonts w:ascii="宋体" w:hAnsi="宋体" w:cs="宋体"/>
          <w:kern w:val="0"/>
          <w:szCs w:val="21"/>
        </w:rPr>
      </w:pPr>
      <w:r>
        <w:rPr>
          <w:rFonts w:ascii="宋体" w:hAnsi="宋体" w:cs="宋体" w:hint="eastAsia"/>
          <w:kern w:val="0"/>
          <w:szCs w:val="21"/>
        </w:rPr>
        <w:t>⒏ 砼机停用时，升起的料斗应扦上安全插肖，或挂上保险练。</w:t>
      </w:r>
    </w:p>
    <w:p w14:paraId="6DFC236E" w14:textId="77777777" w:rsidR="007A6E77" w:rsidRDefault="007A6E77">
      <w:pPr>
        <w:autoSpaceDE w:val="0"/>
        <w:autoSpaceDN w:val="0"/>
        <w:adjustRightInd w:val="0"/>
        <w:ind w:leftChars="1" w:left="418" w:hangingChars="198" w:hanging="416"/>
        <w:jc w:val="left"/>
        <w:rPr>
          <w:rFonts w:ascii="宋体" w:hAnsi="宋体" w:cs="宋体"/>
          <w:kern w:val="0"/>
          <w:szCs w:val="21"/>
        </w:rPr>
      </w:pPr>
      <w:r>
        <w:rPr>
          <w:rFonts w:ascii="宋体" w:hAnsi="宋体" w:cs="宋体" w:hint="eastAsia"/>
          <w:kern w:val="0"/>
          <w:szCs w:val="21"/>
        </w:rPr>
        <w:t>9．使用塔吊运输混凝土时，应注意与塔吊司机保持一致。应设专人指挥塔吊的升降，并用专门的指挥旗指挥。</w:t>
      </w:r>
    </w:p>
    <w:p w14:paraId="7CE81E54" w14:textId="77777777" w:rsidR="007A6E77" w:rsidRDefault="007A6E77">
      <w:pPr>
        <w:autoSpaceDE w:val="0"/>
        <w:autoSpaceDN w:val="0"/>
        <w:adjustRightInd w:val="0"/>
        <w:jc w:val="left"/>
        <w:rPr>
          <w:rFonts w:eastAsia="黑体"/>
          <w:sz w:val="24"/>
        </w:rPr>
      </w:pPr>
      <w:r>
        <w:rPr>
          <w:rFonts w:eastAsia="黑体" w:hint="eastAsia"/>
          <w:sz w:val="24"/>
        </w:rPr>
        <w:t>（五）、砌体工程安全</w:t>
      </w:r>
    </w:p>
    <w:p w14:paraId="6FE087F4" w14:textId="77777777" w:rsidR="007A6E77" w:rsidRDefault="007A6E77">
      <w:pPr>
        <w:rPr>
          <w:rFonts w:eastAsia="黑体"/>
          <w:sz w:val="24"/>
        </w:rPr>
      </w:pPr>
      <w:r>
        <w:rPr>
          <w:rFonts w:eastAsia="黑体" w:hint="eastAsia"/>
          <w:sz w:val="24"/>
        </w:rPr>
        <w:t>A</w:t>
      </w:r>
      <w:r>
        <w:rPr>
          <w:rFonts w:eastAsia="黑体" w:hint="eastAsia"/>
          <w:sz w:val="24"/>
        </w:rPr>
        <w:t>、安全重点</w:t>
      </w:r>
    </w:p>
    <w:p w14:paraId="13CC9D32" w14:textId="77777777" w:rsidR="007A6E77" w:rsidRDefault="007A6E77">
      <w:pPr>
        <w:numPr>
          <w:ilvl w:val="1"/>
          <w:numId w:val="7"/>
        </w:numPr>
        <w:rPr>
          <w:rFonts w:eastAsia="黑体"/>
          <w:sz w:val="24"/>
        </w:rPr>
      </w:pPr>
      <w:r>
        <w:rPr>
          <w:rFonts w:eastAsia="黑体" w:hint="eastAsia"/>
          <w:sz w:val="24"/>
        </w:rPr>
        <w:lastRenderedPageBreak/>
        <w:t>防止高空坠落</w:t>
      </w:r>
    </w:p>
    <w:p w14:paraId="2BB73CE4" w14:textId="77777777" w:rsidR="007A6E77" w:rsidRDefault="007A6E77">
      <w:pPr>
        <w:numPr>
          <w:ilvl w:val="1"/>
          <w:numId w:val="7"/>
        </w:numPr>
        <w:rPr>
          <w:rFonts w:eastAsia="黑体"/>
          <w:sz w:val="24"/>
        </w:rPr>
      </w:pPr>
      <w:r>
        <w:rPr>
          <w:rFonts w:eastAsia="黑体" w:hint="eastAsia"/>
          <w:sz w:val="24"/>
        </w:rPr>
        <w:t>防止物体打击</w:t>
      </w:r>
    </w:p>
    <w:p w14:paraId="2FA7B35F" w14:textId="77777777" w:rsidR="007A6E77" w:rsidRDefault="007A6E77">
      <w:pPr>
        <w:rPr>
          <w:rFonts w:eastAsia="黑体"/>
          <w:sz w:val="24"/>
        </w:rPr>
      </w:pPr>
      <w:r>
        <w:rPr>
          <w:rFonts w:eastAsia="黑体" w:hint="eastAsia"/>
          <w:sz w:val="24"/>
        </w:rPr>
        <w:t>B</w:t>
      </w:r>
      <w:r>
        <w:rPr>
          <w:rFonts w:eastAsia="黑体" w:hint="eastAsia"/>
          <w:sz w:val="24"/>
        </w:rPr>
        <w:t>、一般要求</w:t>
      </w:r>
    </w:p>
    <w:p w14:paraId="4F99145C" w14:textId="77777777" w:rsidR="007A6E77" w:rsidRDefault="007A6E77">
      <w:pPr>
        <w:numPr>
          <w:ilvl w:val="1"/>
          <w:numId w:val="7"/>
        </w:numPr>
      </w:pPr>
      <w:r>
        <w:rPr>
          <w:rFonts w:hint="eastAsia"/>
        </w:rPr>
        <w:t>工人进入施工现场必须佩戴安全帽，安全帽的佩戴应符合要求，将冒绳绑好。</w:t>
      </w:r>
    </w:p>
    <w:p w14:paraId="3EAEE6E3" w14:textId="77777777" w:rsidR="007A6E77" w:rsidRDefault="007A6E77">
      <w:pPr>
        <w:numPr>
          <w:ilvl w:val="1"/>
          <w:numId w:val="7"/>
        </w:numPr>
      </w:pPr>
      <w:r>
        <w:rPr>
          <w:rFonts w:hint="eastAsia"/>
        </w:rPr>
        <w:t>工人在操作前必须检查操作环境是否符合安全要求，道路是否畅通，机具是否完好牢固，安全设施和防护用品是否齐全，经检查符合要求后才允许施工。</w:t>
      </w:r>
    </w:p>
    <w:p w14:paraId="56DC67A8" w14:textId="77777777" w:rsidR="007A6E77" w:rsidRDefault="007A6E77">
      <w:pPr>
        <w:numPr>
          <w:ilvl w:val="1"/>
          <w:numId w:val="7"/>
        </w:numPr>
      </w:pPr>
      <w:r>
        <w:rPr>
          <w:rFonts w:hint="eastAsia"/>
        </w:rPr>
        <w:t>墙身砌体高度超过地平</w:t>
      </w:r>
      <w:smartTag w:uri="urn:schemas-microsoft-com:office:smarttags" w:element="chmetcnv">
        <w:smartTagPr>
          <w:attr w:name="TCSC" w:val="0"/>
          <w:attr w:name="NumberType" w:val="1"/>
          <w:attr w:name="Negative" w:val="False"/>
          <w:attr w:name="HasSpace" w:val="False"/>
          <w:attr w:name="SourceValue" w:val="1.2"/>
          <w:attr w:name="UnitName" w:val="m"/>
        </w:smartTagPr>
        <w:r>
          <w:rPr>
            <w:rFonts w:hint="eastAsia"/>
          </w:rPr>
          <w:t>1.2m</w:t>
        </w:r>
      </w:smartTag>
      <w:r>
        <w:rPr>
          <w:rFonts w:hint="eastAsia"/>
        </w:rPr>
        <w:t>以上时，应搭设脚手架。在一层以上或高度超过</w:t>
      </w:r>
      <w:smartTag w:uri="urn:schemas-microsoft-com:office:smarttags" w:element="chmetcnv">
        <w:smartTagPr>
          <w:attr w:name="TCSC" w:val="0"/>
          <w:attr w:name="NumberType" w:val="1"/>
          <w:attr w:name="Negative" w:val="False"/>
          <w:attr w:name="HasSpace" w:val="False"/>
          <w:attr w:name="SourceValue" w:val="4"/>
          <w:attr w:name="UnitName" w:val="m"/>
        </w:smartTagPr>
        <w:r>
          <w:rPr>
            <w:rFonts w:hint="eastAsia"/>
          </w:rPr>
          <w:t>4m</w:t>
        </w:r>
      </w:smartTag>
      <w:r>
        <w:rPr>
          <w:rFonts w:hint="eastAsia"/>
        </w:rPr>
        <w:t>时，采用里脚手架必须支搭安全网；采用外脚手架应设护身栏杆和挡脚板后方可砌筑。</w:t>
      </w:r>
    </w:p>
    <w:p w14:paraId="60818606" w14:textId="77777777" w:rsidR="007A6E77" w:rsidRDefault="007A6E77">
      <w:pPr>
        <w:numPr>
          <w:ilvl w:val="1"/>
          <w:numId w:val="7"/>
        </w:numPr>
      </w:pPr>
      <w:r>
        <w:rPr>
          <w:rFonts w:hint="eastAsia"/>
        </w:rPr>
        <w:t>脚手架上堆料量不得超过规定荷载，堆砖高度不得超过</w:t>
      </w:r>
      <w:r>
        <w:rPr>
          <w:rFonts w:hint="eastAsia"/>
        </w:rPr>
        <w:t>3</w:t>
      </w:r>
      <w:r>
        <w:rPr>
          <w:rFonts w:hint="eastAsia"/>
        </w:rPr>
        <w:t>皮侧砖，同一脚手架上操作不应超过</w:t>
      </w:r>
      <w:r>
        <w:rPr>
          <w:rFonts w:hint="eastAsia"/>
        </w:rPr>
        <w:t>2</w:t>
      </w:r>
      <w:r>
        <w:rPr>
          <w:rFonts w:hint="eastAsia"/>
        </w:rPr>
        <w:t>人。</w:t>
      </w:r>
    </w:p>
    <w:p w14:paraId="63FF86E5" w14:textId="77777777" w:rsidR="007A6E77" w:rsidRDefault="007A6E77">
      <w:pPr>
        <w:numPr>
          <w:ilvl w:val="1"/>
          <w:numId w:val="7"/>
        </w:numPr>
      </w:pPr>
      <w:r>
        <w:rPr>
          <w:rFonts w:hint="eastAsia"/>
        </w:rPr>
        <w:t>在楼层施工时，堆放机具、砖块等物品不得超过使用荷载。如超过荷载时，必须经过验算采取有效加固措施，方可进行堆放及施工。</w:t>
      </w:r>
    </w:p>
    <w:p w14:paraId="5CE6DC8D" w14:textId="77777777" w:rsidR="007A6E77" w:rsidRDefault="007A6E77">
      <w:pPr>
        <w:numPr>
          <w:ilvl w:val="1"/>
          <w:numId w:val="7"/>
        </w:numPr>
      </w:pPr>
      <w:r>
        <w:rPr>
          <w:rFonts w:hint="eastAsia"/>
        </w:rPr>
        <w:t>不准站在墙顶上划线、刮缝及清扫墙面或检查大角垂直度等工作。</w:t>
      </w:r>
    </w:p>
    <w:p w14:paraId="1FA7F381" w14:textId="77777777" w:rsidR="007A6E77" w:rsidRDefault="007A6E77">
      <w:pPr>
        <w:numPr>
          <w:ilvl w:val="1"/>
          <w:numId w:val="7"/>
        </w:numPr>
      </w:pPr>
      <w:r>
        <w:rPr>
          <w:rFonts w:hint="eastAsia"/>
        </w:rPr>
        <w:t>不准用不稳固的工具或物体在脚手板面垫高作业，更不允许在未经过加固的情况下，在一层脚手板上随意再叠加一层。</w:t>
      </w:r>
    </w:p>
    <w:p w14:paraId="09354D05" w14:textId="77777777" w:rsidR="007A6E77" w:rsidRDefault="007A6E77">
      <w:pPr>
        <w:numPr>
          <w:ilvl w:val="1"/>
          <w:numId w:val="7"/>
        </w:numPr>
      </w:pPr>
      <w:r>
        <w:rPr>
          <w:rFonts w:hint="eastAsia"/>
        </w:rPr>
        <w:t>砍砖时应向内砍，注意碎砖跳出伤人。</w:t>
      </w:r>
    </w:p>
    <w:p w14:paraId="5CD87249" w14:textId="77777777" w:rsidR="007A6E77" w:rsidRDefault="007A6E77">
      <w:pPr>
        <w:numPr>
          <w:ilvl w:val="1"/>
          <w:numId w:val="7"/>
        </w:numPr>
      </w:pPr>
      <w:r>
        <w:rPr>
          <w:rFonts w:hint="eastAsia"/>
        </w:rPr>
        <w:t>砖运输车辆两车前后距离平道上不小于</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hint="eastAsia"/>
          </w:rPr>
          <w:t>2m</w:t>
        </w:r>
      </w:smartTag>
      <w:r>
        <w:rPr>
          <w:rFonts w:hint="eastAsia"/>
        </w:rPr>
        <w:t>，坡道上不小于</w:t>
      </w:r>
      <w:smartTag w:uri="urn:schemas-microsoft-com:office:smarttags" w:element="chmetcnv">
        <w:smartTagPr>
          <w:attr w:name="TCSC" w:val="0"/>
          <w:attr w:name="NumberType" w:val="1"/>
          <w:attr w:name="Negative" w:val="False"/>
          <w:attr w:name="HasSpace" w:val="False"/>
          <w:attr w:name="SourceValue" w:val="10"/>
          <w:attr w:name="UnitName" w:val="m"/>
        </w:smartTagPr>
        <w:r>
          <w:rPr>
            <w:rFonts w:hint="eastAsia"/>
          </w:rPr>
          <w:t>10m</w:t>
        </w:r>
      </w:smartTag>
      <w:r>
        <w:rPr>
          <w:rFonts w:hint="eastAsia"/>
        </w:rPr>
        <w:t>；装砖时要先取高处后取低出，防止垛倒伤人。</w:t>
      </w:r>
    </w:p>
    <w:p w14:paraId="76A54092" w14:textId="77777777" w:rsidR="007A6E77" w:rsidRDefault="007A6E77">
      <w:pPr>
        <w:numPr>
          <w:ilvl w:val="1"/>
          <w:numId w:val="7"/>
        </w:numPr>
      </w:pPr>
      <w:r>
        <w:rPr>
          <w:rFonts w:hint="eastAsia"/>
        </w:rPr>
        <w:t>已砌好的山墙，应临时用联系杆放置各跨山墙上，使其联系稳定，或采取其它有效的加固措施。</w:t>
      </w:r>
    </w:p>
    <w:p w14:paraId="3CAB0A04" w14:textId="77777777" w:rsidR="007A6E77" w:rsidRDefault="007A6E77">
      <w:pPr>
        <w:numPr>
          <w:ilvl w:val="1"/>
          <w:numId w:val="7"/>
        </w:numPr>
      </w:pPr>
      <w:r>
        <w:rPr>
          <w:rFonts w:hint="eastAsia"/>
        </w:rPr>
        <w:t>每天下班时，要做好防雨措施，以防雨水冲走砂浆，致使砌体倒塌。</w:t>
      </w:r>
    </w:p>
    <w:p w14:paraId="08AC015D" w14:textId="77777777" w:rsidR="007A6E77" w:rsidRDefault="007A6E77">
      <w:pPr>
        <w:numPr>
          <w:ilvl w:val="1"/>
          <w:numId w:val="7"/>
        </w:numPr>
      </w:pPr>
      <w:r>
        <w:rPr>
          <w:rFonts w:hint="eastAsia"/>
        </w:rPr>
        <w:t>在同一垂直面内上下交叉作业时，必须设置安全隔板，下方操作人员必须配戴安全帽。</w:t>
      </w:r>
    </w:p>
    <w:p w14:paraId="49BD1251" w14:textId="77777777" w:rsidR="007A6E77" w:rsidRDefault="007A6E77">
      <w:pPr>
        <w:numPr>
          <w:ilvl w:val="1"/>
          <w:numId w:val="7"/>
        </w:numPr>
      </w:pPr>
      <w:r>
        <w:rPr>
          <w:rFonts w:hint="eastAsia"/>
        </w:rPr>
        <w:t>人工垂直往上或往下转递砖时，要搭递砖架子，架子的站人板宽度应不小于</w:t>
      </w:r>
      <w:r>
        <w:rPr>
          <w:rFonts w:hint="eastAsia"/>
        </w:rPr>
        <w:t>60</w:t>
      </w:r>
      <w:r>
        <w:rPr>
          <w:rFonts w:hint="eastAsia"/>
        </w:rPr>
        <w:t>㎝。</w:t>
      </w:r>
    </w:p>
    <w:p w14:paraId="75749CD7" w14:textId="77777777" w:rsidR="007A6E77" w:rsidRDefault="007A6E77">
      <w:pPr>
        <w:numPr>
          <w:ilvl w:val="1"/>
          <w:numId w:val="7"/>
        </w:numPr>
      </w:pPr>
      <w:r>
        <w:rPr>
          <w:rFonts w:hint="eastAsia"/>
        </w:rPr>
        <w:t>严禁使用砖块码起用着砌墙脚手架。</w:t>
      </w:r>
    </w:p>
    <w:p w14:paraId="15B1E822" w14:textId="77777777" w:rsidR="007A6E77" w:rsidRDefault="007A6E77">
      <w:pPr>
        <w:numPr>
          <w:ilvl w:val="1"/>
          <w:numId w:val="7"/>
        </w:numPr>
      </w:pPr>
      <w:r>
        <w:rPr>
          <w:rFonts w:hint="eastAsia"/>
        </w:rPr>
        <w:t>严禁工人酒后操作，严禁违章操作。</w:t>
      </w:r>
    </w:p>
    <w:p w14:paraId="652315EC" w14:textId="77777777" w:rsidR="007A6E77" w:rsidRDefault="007A6E77">
      <w:pPr>
        <w:numPr>
          <w:ilvl w:val="1"/>
          <w:numId w:val="7"/>
        </w:numPr>
      </w:pPr>
      <w:r>
        <w:rPr>
          <w:rFonts w:hint="eastAsia"/>
        </w:rPr>
        <w:t>严禁使用木板做脚手板，脚手板必须使用钢架板。</w:t>
      </w:r>
    </w:p>
    <w:p w14:paraId="0E0CFA12" w14:textId="77777777" w:rsidR="007A6E77" w:rsidRDefault="007A6E77">
      <w:r>
        <w:rPr>
          <w:rFonts w:eastAsia="黑体" w:hint="eastAsia"/>
          <w:sz w:val="24"/>
        </w:rPr>
        <w:t>（六）</w:t>
      </w:r>
      <w:r>
        <w:rPr>
          <w:rFonts w:hint="eastAsia"/>
        </w:rPr>
        <w:t>、</w:t>
      </w:r>
      <w:r>
        <w:rPr>
          <w:rFonts w:eastAsia="黑体" w:hint="eastAsia"/>
          <w:sz w:val="24"/>
        </w:rPr>
        <w:t>临时用电安全</w:t>
      </w:r>
    </w:p>
    <w:p w14:paraId="22E23745" w14:textId="77777777" w:rsidR="007A6E77" w:rsidRDefault="007A6E77">
      <w:r>
        <w:rPr>
          <w:rFonts w:hint="eastAsia"/>
        </w:rPr>
        <w:t>A</w:t>
      </w:r>
      <w:r>
        <w:rPr>
          <w:rFonts w:hint="eastAsia"/>
        </w:rPr>
        <w:t>．电工安全操作规程</w:t>
      </w:r>
    </w:p>
    <w:p w14:paraId="5B6F046B" w14:textId="77777777" w:rsidR="007A6E77" w:rsidRDefault="007A6E77">
      <w:pPr>
        <w:numPr>
          <w:ilvl w:val="0"/>
          <w:numId w:val="8"/>
        </w:numPr>
        <w:rPr>
          <w:sz w:val="24"/>
        </w:rPr>
      </w:pPr>
      <w:r>
        <w:rPr>
          <w:rFonts w:hint="eastAsia"/>
          <w:sz w:val="24"/>
        </w:rPr>
        <w:t>电气操作人员严格执行电工安全操作规程</w:t>
      </w:r>
      <w:r>
        <w:rPr>
          <w:rFonts w:hint="eastAsia"/>
          <w:sz w:val="24"/>
        </w:rPr>
        <w:t>,</w:t>
      </w:r>
      <w:r>
        <w:rPr>
          <w:rFonts w:hint="eastAsia"/>
          <w:sz w:val="24"/>
        </w:rPr>
        <w:t>对电气设备工具要进行定期检查和试验</w:t>
      </w:r>
      <w:r>
        <w:rPr>
          <w:rFonts w:hint="eastAsia"/>
          <w:sz w:val="24"/>
        </w:rPr>
        <w:t>,</w:t>
      </w:r>
      <w:r>
        <w:rPr>
          <w:rFonts w:hint="eastAsia"/>
          <w:sz w:val="24"/>
        </w:rPr>
        <w:t>凡不合格的电气设备、工具要停止使用。</w:t>
      </w:r>
    </w:p>
    <w:p w14:paraId="4D09591B" w14:textId="77777777" w:rsidR="007A6E77" w:rsidRDefault="007A6E77">
      <w:pPr>
        <w:numPr>
          <w:ilvl w:val="0"/>
          <w:numId w:val="8"/>
        </w:numPr>
        <w:rPr>
          <w:sz w:val="24"/>
        </w:rPr>
      </w:pPr>
      <w:r>
        <w:rPr>
          <w:rFonts w:hint="eastAsia"/>
          <w:sz w:val="24"/>
        </w:rPr>
        <w:t>电工人员严禁带电操作</w:t>
      </w:r>
      <w:r>
        <w:rPr>
          <w:rFonts w:hint="eastAsia"/>
          <w:sz w:val="24"/>
        </w:rPr>
        <w:t>,</w:t>
      </w:r>
      <w:r>
        <w:rPr>
          <w:rFonts w:hint="eastAsia"/>
          <w:sz w:val="24"/>
        </w:rPr>
        <w:t>线路上禁止带负荷接线</w:t>
      </w:r>
      <w:r>
        <w:rPr>
          <w:rFonts w:hint="eastAsia"/>
          <w:sz w:val="24"/>
        </w:rPr>
        <w:t>,</w:t>
      </w:r>
      <w:r>
        <w:rPr>
          <w:rFonts w:hint="eastAsia"/>
          <w:sz w:val="24"/>
        </w:rPr>
        <w:t>正确使用电工器具。</w:t>
      </w:r>
    </w:p>
    <w:p w14:paraId="7AAC51A6" w14:textId="77777777" w:rsidR="007A6E77" w:rsidRDefault="007A6E77">
      <w:pPr>
        <w:numPr>
          <w:ilvl w:val="0"/>
          <w:numId w:val="8"/>
        </w:numPr>
        <w:rPr>
          <w:sz w:val="24"/>
        </w:rPr>
      </w:pPr>
      <w:r>
        <w:rPr>
          <w:rFonts w:hint="eastAsia"/>
          <w:sz w:val="24"/>
        </w:rPr>
        <w:t>电器设备的金属外壳必须做接地或接零保护</w:t>
      </w:r>
      <w:r>
        <w:rPr>
          <w:rFonts w:hint="eastAsia"/>
          <w:sz w:val="24"/>
        </w:rPr>
        <w:t>,</w:t>
      </w:r>
      <w:r>
        <w:rPr>
          <w:rFonts w:hint="eastAsia"/>
          <w:sz w:val="24"/>
        </w:rPr>
        <w:t>在总箱、开关箱内必须安装漏电保护器</w:t>
      </w:r>
      <w:r>
        <w:rPr>
          <w:rFonts w:hint="eastAsia"/>
          <w:sz w:val="24"/>
        </w:rPr>
        <w:t>,</w:t>
      </w:r>
      <w:r>
        <w:rPr>
          <w:rFonts w:hint="eastAsia"/>
          <w:sz w:val="24"/>
        </w:rPr>
        <w:t>实行两级漏电保护。</w:t>
      </w:r>
    </w:p>
    <w:p w14:paraId="3FC53C46" w14:textId="77777777" w:rsidR="007A6E77" w:rsidRDefault="007A6E77">
      <w:pPr>
        <w:numPr>
          <w:ilvl w:val="0"/>
          <w:numId w:val="8"/>
        </w:numPr>
        <w:rPr>
          <w:sz w:val="24"/>
        </w:rPr>
      </w:pPr>
      <w:r>
        <w:rPr>
          <w:rFonts w:hint="eastAsia"/>
          <w:sz w:val="24"/>
        </w:rPr>
        <w:t>电气设备所用保险丝</w:t>
      </w:r>
      <w:r>
        <w:rPr>
          <w:rFonts w:hint="eastAsia"/>
          <w:sz w:val="24"/>
        </w:rPr>
        <w:t>,</w:t>
      </w:r>
      <w:r>
        <w:rPr>
          <w:rFonts w:hint="eastAsia"/>
          <w:sz w:val="24"/>
        </w:rPr>
        <w:t>禁止用其它金属丝代替</w:t>
      </w:r>
      <w:r>
        <w:rPr>
          <w:rFonts w:hint="eastAsia"/>
          <w:sz w:val="24"/>
        </w:rPr>
        <w:t>,</w:t>
      </w:r>
      <w:r>
        <w:rPr>
          <w:rFonts w:hint="eastAsia"/>
          <w:sz w:val="24"/>
        </w:rPr>
        <w:t>并且与其容量相匹配。</w:t>
      </w:r>
    </w:p>
    <w:p w14:paraId="0CA623B9" w14:textId="77777777" w:rsidR="007A6E77" w:rsidRDefault="007A6E77">
      <w:pPr>
        <w:numPr>
          <w:ilvl w:val="0"/>
          <w:numId w:val="8"/>
        </w:numPr>
        <w:rPr>
          <w:sz w:val="24"/>
        </w:rPr>
      </w:pPr>
      <w:r>
        <w:rPr>
          <w:rFonts w:hint="eastAsia"/>
          <w:sz w:val="24"/>
        </w:rPr>
        <w:t>施工现场内严禁使用朔料线</w:t>
      </w:r>
      <w:r>
        <w:rPr>
          <w:rFonts w:hint="eastAsia"/>
          <w:sz w:val="24"/>
        </w:rPr>
        <w:t>,</w:t>
      </w:r>
      <w:r>
        <w:rPr>
          <w:rFonts w:hint="eastAsia"/>
          <w:sz w:val="24"/>
        </w:rPr>
        <w:t>所用绝缘导线型号及截面必须符合临电设计。</w:t>
      </w:r>
    </w:p>
    <w:p w14:paraId="5CB51EF6" w14:textId="77777777" w:rsidR="007A6E77" w:rsidRDefault="007A6E77">
      <w:pPr>
        <w:numPr>
          <w:ilvl w:val="0"/>
          <w:numId w:val="8"/>
        </w:numPr>
        <w:rPr>
          <w:sz w:val="24"/>
        </w:rPr>
      </w:pPr>
      <w:r>
        <w:rPr>
          <w:rFonts w:hint="eastAsia"/>
          <w:sz w:val="24"/>
        </w:rPr>
        <w:t>电工必须持证上岗</w:t>
      </w:r>
      <w:r>
        <w:rPr>
          <w:rFonts w:hint="eastAsia"/>
          <w:sz w:val="24"/>
        </w:rPr>
        <w:t>,</w:t>
      </w:r>
      <w:r>
        <w:rPr>
          <w:rFonts w:hint="eastAsia"/>
          <w:sz w:val="24"/>
        </w:rPr>
        <w:t>操作时必须穿戴好各种绝缘用品</w:t>
      </w:r>
      <w:r>
        <w:rPr>
          <w:rFonts w:hint="eastAsia"/>
          <w:sz w:val="24"/>
        </w:rPr>
        <w:t>,</w:t>
      </w:r>
      <w:r>
        <w:rPr>
          <w:rFonts w:hint="eastAsia"/>
          <w:sz w:val="24"/>
        </w:rPr>
        <w:t>不得违章操作。</w:t>
      </w:r>
    </w:p>
    <w:p w14:paraId="2B71AA65" w14:textId="77777777" w:rsidR="007A6E77" w:rsidRDefault="007A6E77">
      <w:pPr>
        <w:numPr>
          <w:ilvl w:val="0"/>
          <w:numId w:val="8"/>
        </w:numPr>
        <w:rPr>
          <w:sz w:val="24"/>
        </w:rPr>
      </w:pPr>
      <w:r>
        <w:rPr>
          <w:rFonts w:hint="eastAsia"/>
          <w:sz w:val="24"/>
        </w:rPr>
        <w:t>当发生电气火灾时应立即切断电源</w:t>
      </w:r>
      <w:r>
        <w:rPr>
          <w:rFonts w:hint="eastAsia"/>
          <w:sz w:val="24"/>
        </w:rPr>
        <w:t>,</w:t>
      </w:r>
      <w:r>
        <w:rPr>
          <w:rFonts w:hint="eastAsia"/>
          <w:sz w:val="24"/>
        </w:rPr>
        <w:t>用干砂灭火</w:t>
      </w:r>
      <w:r>
        <w:rPr>
          <w:rFonts w:hint="eastAsia"/>
          <w:sz w:val="24"/>
        </w:rPr>
        <w:t>,</w:t>
      </w:r>
      <w:r>
        <w:rPr>
          <w:rFonts w:hint="eastAsia"/>
          <w:sz w:val="24"/>
        </w:rPr>
        <w:t>或用干粉灭火器灭火</w:t>
      </w:r>
      <w:r>
        <w:rPr>
          <w:rFonts w:hint="eastAsia"/>
          <w:sz w:val="24"/>
        </w:rPr>
        <w:t>,</w:t>
      </w:r>
      <w:r>
        <w:rPr>
          <w:rFonts w:hint="eastAsia"/>
          <w:sz w:val="24"/>
        </w:rPr>
        <w:t>严禁使用导电饿灭火器灭火。</w:t>
      </w:r>
    </w:p>
    <w:p w14:paraId="42A2B52A" w14:textId="77777777" w:rsidR="007A6E77" w:rsidRDefault="007A6E77">
      <w:pPr>
        <w:numPr>
          <w:ilvl w:val="0"/>
          <w:numId w:val="8"/>
        </w:numPr>
        <w:rPr>
          <w:sz w:val="24"/>
        </w:rPr>
      </w:pPr>
      <w:r>
        <w:rPr>
          <w:rFonts w:hint="eastAsia"/>
          <w:sz w:val="24"/>
        </w:rPr>
        <w:t>凡移动式照明</w:t>
      </w:r>
      <w:r>
        <w:rPr>
          <w:rFonts w:hint="eastAsia"/>
          <w:sz w:val="24"/>
        </w:rPr>
        <w:t>,</w:t>
      </w:r>
      <w:r>
        <w:rPr>
          <w:rFonts w:hint="eastAsia"/>
          <w:sz w:val="24"/>
        </w:rPr>
        <w:t>必须采用安全电压。</w:t>
      </w:r>
    </w:p>
    <w:p w14:paraId="770CE93E" w14:textId="77777777" w:rsidR="007A6E77" w:rsidRDefault="007A6E77">
      <w:pPr>
        <w:numPr>
          <w:ilvl w:val="0"/>
          <w:numId w:val="8"/>
        </w:numPr>
        <w:rPr>
          <w:sz w:val="24"/>
        </w:rPr>
      </w:pPr>
      <w:r>
        <w:rPr>
          <w:rFonts w:hint="eastAsia"/>
          <w:sz w:val="24"/>
        </w:rPr>
        <w:t>施工现场临时用电施工</w:t>
      </w:r>
      <w:r>
        <w:rPr>
          <w:rFonts w:hint="eastAsia"/>
          <w:sz w:val="24"/>
        </w:rPr>
        <w:t>,</w:t>
      </w:r>
      <w:r>
        <w:rPr>
          <w:rFonts w:hint="eastAsia"/>
          <w:sz w:val="24"/>
        </w:rPr>
        <w:t>必须执行施工组织设计和安全操作规程。</w:t>
      </w:r>
    </w:p>
    <w:p w14:paraId="455CD952" w14:textId="77777777" w:rsidR="007A6E77" w:rsidRDefault="007A6E77">
      <w:pPr>
        <w:numPr>
          <w:ilvl w:val="0"/>
          <w:numId w:val="8"/>
        </w:numPr>
        <w:rPr>
          <w:sz w:val="24"/>
        </w:rPr>
      </w:pPr>
      <w:r>
        <w:rPr>
          <w:rFonts w:hint="eastAsia"/>
          <w:sz w:val="24"/>
        </w:rPr>
        <w:t>电工班长对于现场中一些固定机械设备的防护和操作人员应进行如下交底</w:t>
      </w:r>
      <w:r>
        <w:rPr>
          <w:rFonts w:hint="eastAsia"/>
          <w:sz w:val="24"/>
        </w:rPr>
        <w:t>:</w:t>
      </w:r>
    </w:p>
    <w:p w14:paraId="160A0AEA" w14:textId="77777777" w:rsidR="007A6E77" w:rsidRDefault="007A6E77">
      <w:pPr>
        <w:numPr>
          <w:ilvl w:val="1"/>
          <w:numId w:val="8"/>
        </w:numPr>
        <w:rPr>
          <w:sz w:val="24"/>
        </w:rPr>
      </w:pPr>
      <w:r>
        <w:rPr>
          <w:rFonts w:hint="eastAsia"/>
          <w:sz w:val="24"/>
        </w:rPr>
        <w:t>开机前认真检查开关箱内的控制开关设备是否齐全有效</w:t>
      </w:r>
      <w:r>
        <w:rPr>
          <w:rFonts w:hint="eastAsia"/>
          <w:sz w:val="24"/>
        </w:rPr>
        <w:t>,</w:t>
      </w:r>
      <w:r>
        <w:rPr>
          <w:rFonts w:hint="eastAsia"/>
          <w:sz w:val="24"/>
        </w:rPr>
        <w:t>漏电保护器是否可靠</w:t>
      </w:r>
      <w:r>
        <w:rPr>
          <w:rFonts w:hint="eastAsia"/>
          <w:sz w:val="24"/>
        </w:rPr>
        <w:t>,</w:t>
      </w:r>
      <w:r>
        <w:rPr>
          <w:rFonts w:hint="eastAsia"/>
          <w:sz w:val="24"/>
        </w:rPr>
        <w:t>发现问题及时向工长汇报</w:t>
      </w:r>
      <w:r>
        <w:rPr>
          <w:rFonts w:hint="eastAsia"/>
          <w:sz w:val="24"/>
        </w:rPr>
        <w:t>,</w:t>
      </w:r>
      <w:r>
        <w:rPr>
          <w:rFonts w:hint="eastAsia"/>
          <w:sz w:val="24"/>
        </w:rPr>
        <w:t>工长派电工处理。</w:t>
      </w:r>
    </w:p>
    <w:p w14:paraId="1A516A9B" w14:textId="77777777" w:rsidR="007A6E77" w:rsidRDefault="007A6E77">
      <w:pPr>
        <w:numPr>
          <w:ilvl w:val="1"/>
          <w:numId w:val="8"/>
        </w:numPr>
        <w:rPr>
          <w:sz w:val="24"/>
        </w:rPr>
      </w:pPr>
      <w:r>
        <w:rPr>
          <w:rFonts w:hint="eastAsia"/>
          <w:sz w:val="24"/>
        </w:rPr>
        <w:t>开机前仔细检查电气设备的接零保护线端子有无松动</w:t>
      </w:r>
      <w:r>
        <w:rPr>
          <w:rFonts w:hint="eastAsia"/>
          <w:sz w:val="24"/>
        </w:rPr>
        <w:t>,</w:t>
      </w:r>
      <w:r>
        <w:rPr>
          <w:rFonts w:hint="eastAsia"/>
          <w:sz w:val="24"/>
        </w:rPr>
        <w:t>严禁赤手触摸带电</w:t>
      </w:r>
      <w:r>
        <w:rPr>
          <w:rFonts w:hint="eastAsia"/>
          <w:sz w:val="24"/>
        </w:rPr>
        <w:lastRenderedPageBreak/>
        <w:t>绝缘导线。</w:t>
      </w:r>
    </w:p>
    <w:p w14:paraId="40738D9B" w14:textId="77777777" w:rsidR="007A6E77" w:rsidRDefault="007A6E77">
      <w:pPr>
        <w:numPr>
          <w:ilvl w:val="1"/>
          <w:numId w:val="8"/>
        </w:numPr>
        <w:rPr>
          <w:sz w:val="24"/>
        </w:rPr>
      </w:pPr>
      <w:r>
        <w:rPr>
          <w:rFonts w:hint="eastAsia"/>
          <w:sz w:val="24"/>
        </w:rPr>
        <w:t>严格执行安全用电规范</w:t>
      </w:r>
      <w:r>
        <w:rPr>
          <w:rFonts w:hint="eastAsia"/>
          <w:sz w:val="24"/>
        </w:rPr>
        <w:t>,</w:t>
      </w:r>
      <w:r>
        <w:rPr>
          <w:rFonts w:hint="eastAsia"/>
          <w:sz w:val="24"/>
        </w:rPr>
        <w:t>凡一切属于电气维修、安装的工作</w:t>
      </w:r>
      <w:r>
        <w:rPr>
          <w:rFonts w:hint="eastAsia"/>
          <w:sz w:val="24"/>
        </w:rPr>
        <w:t>,</w:t>
      </w:r>
      <w:r>
        <w:rPr>
          <w:rFonts w:hint="eastAsia"/>
          <w:sz w:val="24"/>
        </w:rPr>
        <w:t>必须由电工来操作</w:t>
      </w:r>
      <w:r>
        <w:rPr>
          <w:rFonts w:hint="eastAsia"/>
          <w:sz w:val="24"/>
        </w:rPr>
        <w:t>,</w:t>
      </w:r>
      <w:r>
        <w:rPr>
          <w:rFonts w:hint="eastAsia"/>
          <w:sz w:val="24"/>
        </w:rPr>
        <w:t>严禁非电工进行电工作业。</w:t>
      </w:r>
    </w:p>
    <w:p w14:paraId="2C0C5039" w14:textId="77777777" w:rsidR="007A6E77" w:rsidRDefault="007A6E77">
      <w:pPr>
        <w:numPr>
          <w:ilvl w:val="0"/>
          <w:numId w:val="8"/>
        </w:numPr>
        <w:rPr>
          <w:sz w:val="24"/>
        </w:rPr>
      </w:pPr>
      <w:r>
        <w:rPr>
          <w:rFonts w:hint="eastAsia"/>
          <w:sz w:val="24"/>
        </w:rPr>
        <w:t>所有电工进入施工现场都必须进行安全教育后才允许进行电工作业操作</w:t>
      </w:r>
      <w:r>
        <w:rPr>
          <w:rFonts w:hint="eastAsia"/>
          <w:sz w:val="24"/>
        </w:rPr>
        <w:t>,</w:t>
      </w:r>
      <w:r>
        <w:rPr>
          <w:rFonts w:hint="eastAsia"/>
          <w:sz w:val="24"/>
        </w:rPr>
        <w:t>必须持证上岗。</w:t>
      </w:r>
    </w:p>
    <w:p w14:paraId="6F6E572C" w14:textId="77777777" w:rsidR="007A6E77" w:rsidRDefault="007A6E77">
      <w:pPr>
        <w:numPr>
          <w:ilvl w:val="0"/>
          <w:numId w:val="8"/>
        </w:numPr>
        <w:rPr>
          <w:sz w:val="24"/>
        </w:rPr>
      </w:pPr>
      <w:r>
        <w:rPr>
          <w:rFonts w:hint="eastAsia"/>
          <w:sz w:val="24"/>
        </w:rPr>
        <w:t>电工必须经过专业及安全技术培训</w:t>
      </w:r>
      <w:r>
        <w:rPr>
          <w:rFonts w:hint="eastAsia"/>
          <w:sz w:val="24"/>
        </w:rPr>
        <w:t>,</w:t>
      </w:r>
      <w:r>
        <w:rPr>
          <w:rFonts w:hint="eastAsia"/>
          <w:sz w:val="24"/>
        </w:rPr>
        <w:t>经</w:t>
      </w:r>
      <w:r>
        <w:rPr>
          <w:rFonts w:hint="eastAsia"/>
          <w:sz w:val="24"/>
        </w:rPr>
        <w:t>(</w:t>
      </w:r>
      <w:r>
        <w:rPr>
          <w:rFonts w:hint="eastAsia"/>
          <w:sz w:val="24"/>
        </w:rPr>
        <w:t>地</w:t>
      </w:r>
      <w:r>
        <w:rPr>
          <w:rFonts w:hint="eastAsia"/>
          <w:sz w:val="24"/>
        </w:rPr>
        <w:t>)</w:t>
      </w:r>
      <w:r>
        <w:rPr>
          <w:rFonts w:hint="eastAsia"/>
          <w:sz w:val="24"/>
        </w:rPr>
        <w:t>市劳动部门考试合格发给操作证后</w:t>
      </w:r>
      <w:r>
        <w:rPr>
          <w:rFonts w:hint="eastAsia"/>
          <w:sz w:val="24"/>
        </w:rPr>
        <w:t>,</w:t>
      </w:r>
      <w:r>
        <w:rPr>
          <w:rFonts w:hint="eastAsia"/>
          <w:sz w:val="24"/>
        </w:rPr>
        <w:t>方可独立操作。</w:t>
      </w:r>
    </w:p>
    <w:p w14:paraId="77132339" w14:textId="77777777" w:rsidR="007A6E77" w:rsidRDefault="007A6E77">
      <w:pPr>
        <w:numPr>
          <w:ilvl w:val="0"/>
          <w:numId w:val="8"/>
        </w:numPr>
        <w:rPr>
          <w:sz w:val="24"/>
        </w:rPr>
      </w:pPr>
      <w:r>
        <w:rPr>
          <w:rFonts w:hint="eastAsia"/>
          <w:sz w:val="24"/>
        </w:rPr>
        <w:t>电工应掌握用电安全基本知识和所用设备性能。</w:t>
      </w:r>
    </w:p>
    <w:p w14:paraId="343B45CF" w14:textId="77777777" w:rsidR="007A6E77" w:rsidRDefault="007A6E77">
      <w:pPr>
        <w:numPr>
          <w:ilvl w:val="0"/>
          <w:numId w:val="8"/>
        </w:numPr>
        <w:rPr>
          <w:sz w:val="24"/>
        </w:rPr>
      </w:pPr>
      <w:r>
        <w:rPr>
          <w:rFonts w:hint="eastAsia"/>
          <w:sz w:val="24"/>
        </w:rPr>
        <w:t>岗前按规定穿戴好个人防护用品。</w:t>
      </w:r>
    </w:p>
    <w:p w14:paraId="60F1D2AA" w14:textId="77777777" w:rsidR="007A6E77" w:rsidRDefault="007A6E77">
      <w:pPr>
        <w:numPr>
          <w:ilvl w:val="0"/>
          <w:numId w:val="8"/>
        </w:numPr>
        <w:rPr>
          <w:sz w:val="24"/>
        </w:rPr>
      </w:pPr>
      <w:r>
        <w:rPr>
          <w:rFonts w:hint="eastAsia"/>
          <w:sz w:val="24"/>
        </w:rPr>
        <w:t>停电设备应拉闸断电</w:t>
      </w:r>
      <w:r>
        <w:rPr>
          <w:rFonts w:hint="eastAsia"/>
          <w:sz w:val="24"/>
        </w:rPr>
        <w:t>,</w:t>
      </w:r>
      <w:r>
        <w:rPr>
          <w:rFonts w:hint="eastAsia"/>
          <w:sz w:val="24"/>
        </w:rPr>
        <w:t>锁好开关箱。</w:t>
      </w:r>
    </w:p>
    <w:p w14:paraId="382BB400" w14:textId="77777777" w:rsidR="007A6E77" w:rsidRDefault="007A6E77">
      <w:pPr>
        <w:numPr>
          <w:ilvl w:val="0"/>
          <w:numId w:val="8"/>
        </w:numPr>
        <w:rPr>
          <w:sz w:val="24"/>
        </w:rPr>
      </w:pPr>
      <w:r>
        <w:rPr>
          <w:rFonts w:hint="eastAsia"/>
          <w:sz w:val="24"/>
        </w:rPr>
        <w:t>移动用电设备必须切断电源</w:t>
      </w:r>
      <w:r>
        <w:rPr>
          <w:rFonts w:hint="eastAsia"/>
          <w:sz w:val="24"/>
        </w:rPr>
        <w:t>,</w:t>
      </w:r>
      <w:r>
        <w:rPr>
          <w:rFonts w:hint="eastAsia"/>
          <w:sz w:val="24"/>
        </w:rPr>
        <w:t>在一般情况下不允许带电作业</w:t>
      </w:r>
      <w:r>
        <w:rPr>
          <w:rFonts w:hint="eastAsia"/>
          <w:sz w:val="24"/>
        </w:rPr>
        <w:t>,</w:t>
      </w:r>
      <w:r>
        <w:rPr>
          <w:rFonts w:hint="eastAsia"/>
          <w:sz w:val="24"/>
        </w:rPr>
        <w:t>带电作业要设监护人。</w:t>
      </w:r>
    </w:p>
    <w:p w14:paraId="7FA54195" w14:textId="77777777" w:rsidR="007A6E77" w:rsidRDefault="007A6E77">
      <w:pPr>
        <w:numPr>
          <w:ilvl w:val="0"/>
          <w:numId w:val="8"/>
        </w:numPr>
        <w:rPr>
          <w:sz w:val="24"/>
        </w:rPr>
      </w:pPr>
      <w:r>
        <w:rPr>
          <w:rFonts w:hint="eastAsia"/>
          <w:sz w:val="24"/>
        </w:rPr>
        <w:t>负责保护用电设备的负荷线</w:t>
      </w:r>
      <w:r>
        <w:rPr>
          <w:rFonts w:hint="eastAsia"/>
          <w:sz w:val="24"/>
        </w:rPr>
        <w:t>,</w:t>
      </w:r>
      <w:r>
        <w:rPr>
          <w:rFonts w:hint="eastAsia"/>
          <w:sz w:val="24"/>
        </w:rPr>
        <w:t>保护零线和开关箱。</w:t>
      </w:r>
    </w:p>
    <w:p w14:paraId="01D1EC51" w14:textId="77777777" w:rsidR="007A6E77" w:rsidRDefault="007A6E77">
      <w:pPr>
        <w:numPr>
          <w:ilvl w:val="0"/>
          <w:numId w:val="8"/>
        </w:numPr>
        <w:rPr>
          <w:sz w:val="24"/>
        </w:rPr>
      </w:pPr>
      <w:r>
        <w:rPr>
          <w:rFonts w:hint="eastAsia"/>
          <w:sz w:val="24"/>
        </w:rPr>
        <w:t>按规定定期对用电线路进行检查</w:t>
      </w:r>
      <w:r>
        <w:rPr>
          <w:rFonts w:hint="eastAsia"/>
          <w:sz w:val="24"/>
        </w:rPr>
        <w:t>,</w:t>
      </w:r>
      <w:r>
        <w:rPr>
          <w:rFonts w:hint="eastAsia"/>
          <w:sz w:val="24"/>
        </w:rPr>
        <w:t>发现问题及时处理</w:t>
      </w:r>
      <w:r>
        <w:rPr>
          <w:rFonts w:hint="eastAsia"/>
          <w:sz w:val="24"/>
        </w:rPr>
        <w:t>,</w:t>
      </w:r>
      <w:r>
        <w:rPr>
          <w:rFonts w:hint="eastAsia"/>
          <w:sz w:val="24"/>
        </w:rPr>
        <w:t>并做好检查记录和维修记录。</w:t>
      </w:r>
    </w:p>
    <w:p w14:paraId="6D638437" w14:textId="77777777" w:rsidR="007A6E77" w:rsidRDefault="007A6E77">
      <w:pPr>
        <w:numPr>
          <w:ilvl w:val="0"/>
          <w:numId w:val="8"/>
        </w:numPr>
        <w:rPr>
          <w:sz w:val="24"/>
        </w:rPr>
      </w:pPr>
      <w:r>
        <w:rPr>
          <w:rFonts w:hint="eastAsia"/>
          <w:sz w:val="24"/>
        </w:rPr>
        <w:t>应懂得触电急救常识和电器灭火常识。</w:t>
      </w:r>
    </w:p>
    <w:p w14:paraId="1DD412F1" w14:textId="77777777" w:rsidR="007A6E77" w:rsidRDefault="007A6E77">
      <w:r>
        <w:rPr>
          <w:rFonts w:hint="eastAsia"/>
        </w:rPr>
        <w:t>B</w:t>
      </w:r>
      <w:r>
        <w:rPr>
          <w:rFonts w:hint="eastAsia"/>
        </w:rPr>
        <w:t>．临时用电</w:t>
      </w:r>
    </w:p>
    <w:p w14:paraId="6BE773C0" w14:textId="77777777" w:rsidR="007A6E77" w:rsidRDefault="007A6E77">
      <w:pPr>
        <w:numPr>
          <w:ilvl w:val="0"/>
          <w:numId w:val="9"/>
        </w:numPr>
        <w:rPr>
          <w:sz w:val="24"/>
        </w:rPr>
      </w:pPr>
      <w:r>
        <w:rPr>
          <w:rFonts w:hint="eastAsia"/>
          <w:sz w:val="24"/>
        </w:rPr>
        <w:t>建筑施工现场临时用电应采用电缆地埋敷设</w:t>
      </w:r>
      <w:r>
        <w:rPr>
          <w:rFonts w:hint="eastAsia"/>
          <w:sz w:val="24"/>
        </w:rPr>
        <w:t>,</w:t>
      </w:r>
      <w:r>
        <w:rPr>
          <w:rFonts w:hint="eastAsia"/>
          <w:sz w:val="24"/>
        </w:rPr>
        <w:t>绝缘导线穿钢管或穿塑料管地埋敷设。</w:t>
      </w:r>
    </w:p>
    <w:p w14:paraId="2950828A" w14:textId="77777777" w:rsidR="007A6E77" w:rsidRDefault="007A6E77">
      <w:pPr>
        <w:numPr>
          <w:ilvl w:val="0"/>
          <w:numId w:val="9"/>
        </w:numPr>
        <w:rPr>
          <w:sz w:val="24"/>
        </w:rPr>
      </w:pPr>
      <w:r>
        <w:rPr>
          <w:rFonts w:hint="eastAsia"/>
          <w:sz w:val="24"/>
        </w:rPr>
        <w:t>电缆在室外直接埋在敷设深度不因小于</w:t>
      </w:r>
      <w:smartTag w:uri="urn:schemas-microsoft-com:office:smarttags" w:element="chmetcnv">
        <w:smartTagPr>
          <w:attr w:name="TCSC" w:val="0"/>
          <w:attr w:name="NumberType" w:val="1"/>
          <w:attr w:name="Negative" w:val="False"/>
          <w:attr w:name="HasSpace" w:val="False"/>
          <w:attr w:name="SourceValue" w:val=".6"/>
          <w:attr w:name="UnitName" w:val="米"/>
        </w:smartTagPr>
        <w:r>
          <w:rPr>
            <w:rFonts w:hint="eastAsia"/>
            <w:sz w:val="24"/>
          </w:rPr>
          <w:t>0.6</w:t>
        </w:r>
        <w:r>
          <w:rPr>
            <w:rFonts w:hint="eastAsia"/>
            <w:sz w:val="24"/>
          </w:rPr>
          <w:t>米</w:t>
        </w:r>
      </w:smartTag>
      <w:r>
        <w:rPr>
          <w:rFonts w:hint="eastAsia"/>
          <w:sz w:val="24"/>
        </w:rPr>
        <w:t>,</w:t>
      </w:r>
      <w:r>
        <w:rPr>
          <w:rFonts w:hint="eastAsia"/>
          <w:sz w:val="24"/>
        </w:rPr>
        <w:t>并在电缆上下均匀的敷设细砂</w:t>
      </w:r>
      <w:r>
        <w:rPr>
          <w:rFonts w:hint="eastAsia"/>
          <w:sz w:val="24"/>
        </w:rPr>
        <w:t>,</w:t>
      </w:r>
      <w:r>
        <w:rPr>
          <w:rFonts w:hint="eastAsia"/>
          <w:sz w:val="24"/>
        </w:rPr>
        <w:t>及厚度不小于</w:t>
      </w:r>
      <w:r>
        <w:rPr>
          <w:rFonts w:hint="eastAsia"/>
          <w:sz w:val="24"/>
        </w:rPr>
        <w:t>50</w:t>
      </w:r>
      <w:r>
        <w:rPr>
          <w:rFonts w:hint="eastAsia"/>
          <w:sz w:val="24"/>
        </w:rPr>
        <w:t>㎝</w:t>
      </w:r>
      <w:r>
        <w:rPr>
          <w:rFonts w:hint="eastAsia"/>
          <w:sz w:val="24"/>
        </w:rPr>
        <w:t>,</w:t>
      </w:r>
      <w:r>
        <w:rPr>
          <w:rFonts w:hint="eastAsia"/>
          <w:sz w:val="24"/>
        </w:rPr>
        <w:t>然后覆盖砖等硬质保护层。</w:t>
      </w:r>
    </w:p>
    <w:p w14:paraId="10ACB04B" w14:textId="77777777" w:rsidR="007A6E77" w:rsidRDefault="007A6E77">
      <w:pPr>
        <w:numPr>
          <w:ilvl w:val="0"/>
          <w:numId w:val="9"/>
        </w:numPr>
        <w:rPr>
          <w:sz w:val="24"/>
        </w:rPr>
      </w:pPr>
      <w:r>
        <w:rPr>
          <w:rFonts w:hint="eastAsia"/>
          <w:sz w:val="24"/>
        </w:rPr>
        <w:t>电缆穿越建筑物、道路等易受伤的场所必须加设防护套管</w:t>
      </w:r>
      <w:r>
        <w:rPr>
          <w:rFonts w:hint="eastAsia"/>
          <w:sz w:val="24"/>
        </w:rPr>
        <w:t>,</w:t>
      </w:r>
      <w:r>
        <w:rPr>
          <w:rFonts w:hint="eastAsia"/>
          <w:sz w:val="24"/>
        </w:rPr>
        <w:t>埋地敷设的电缆线接头应设在地面的接线盒内</w:t>
      </w:r>
      <w:r>
        <w:rPr>
          <w:rFonts w:hint="eastAsia"/>
          <w:sz w:val="24"/>
        </w:rPr>
        <w:t xml:space="preserve">, </w:t>
      </w:r>
      <w:r>
        <w:rPr>
          <w:rFonts w:hint="eastAsia"/>
          <w:sz w:val="24"/>
        </w:rPr>
        <w:t>接线盒应能防水</w:t>
      </w:r>
      <w:r>
        <w:rPr>
          <w:rFonts w:hint="eastAsia"/>
          <w:sz w:val="24"/>
        </w:rPr>
        <w:t>,</w:t>
      </w:r>
      <w:r>
        <w:rPr>
          <w:rFonts w:hint="eastAsia"/>
          <w:sz w:val="24"/>
        </w:rPr>
        <w:t>防尘</w:t>
      </w:r>
      <w:r>
        <w:rPr>
          <w:rFonts w:hint="eastAsia"/>
          <w:sz w:val="24"/>
        </w:rPr>
        <w:t>,</w:t>
      </w:r>
      <w:r>
        <w:rPr>
          <w:rFonts w:hint="eastAsia"/>
          <w:sz w:val="24"/>
        </w:rPr>
        <w:t>电缆接头应牢固可靠</w:t>
      </w:r>
      <w:r>
        <w:rPr>
          <w:rFonts w:hint="eastAsia"/>
          <w:sz w:val="24"/>
        </w:rPr>
        <w:t>,</w:t>
      </w:r>
      <w:r>
        <w:rPr>
          <w:rFonts w:hint="eastAsia"/>
          <w:sz w:val="24"/>
        </w:rPr>
        <w:t>应做好绝缘包扎</w:t>
      </w:r>
      <w:r>
        <w:rPr>
          <w:rFonts w:hint="eastAsia"/>
          <w:sz w:val="24"/>
        </w:rPr>
        <w:t>,</w:t>
      </w:r>
      <w:r>
        <w:rPr>
          <w:rFonts w:hint="eastAsia"/>
          <w:sz w:val="24"/>
        </w:rPr>
        <w:t>保持绝缘强度</w:t>
      </w:r>
      <w:r>
        <w:rPr>
          <w:rFonts w:hint="eastAsia"/>
          <w:sz w:val="24"/>
        </w:rPr>
        <w:t>,</w:t>
      </w:r>
      <w:r>
        <w:rPr>
          <w:rFonts w:hint="eastAsia"/>
          <w:sz w:val="24"/>
        </w:rPr>
        <w:t>不得承受压力。</w:t>
      </w:r>
    </w:p>
    <w:p w14:paraId="4BF3DDA6" w14:textId="77777777" w:rsidR="007A6E77" w:rsidRDefault="007A6E77">
      <w:pPr>
        <w:numPr>
          <w:ilvl w:val="0"/>
          <w:numId w:val="9"/>
        </w:numPr>
        <w:rPr>
          <w:sz w:val="24"/>
        </w:rPr>
      </w:pPr>
      <w:r>
        <w:rPr>
          <w:rFonts w:hint="eastAsia"/>
          <w:sz w:val="24"/>
        </w:rPr>
        <w:t>绝缘导线穿钢管地埋敷设时</w:t>
      </w:r>
      <w:r>
        <w:rPr>
          <w:rFonts w:hint="eastAsia"/>
          <w:sz w:val="24"/>
        </w:rPr>
        <w:t>,</w:t>
      </w:r>
      <w:r>
        <w:rPr>
          <w:rFonts w:hint="eastAsia"/>
          <w:sz w:val="24"/>
        </w:rPr>
        <w:t>钢管的内壁应做防腐处理</w:t>
      </w:r>
      <w:r>
        <w:rPr>
          <w:rFonts w:hint="eastAsia"/>
          <w:sz w:val="24"/>
        </w:rPr>
        <w:t>,</w:t>
      </w:r>
      <w:r>
        <w:rPr>
          <w:rFonts w:hint="eastAsia"/>
          <w:sz w:val="24"/>
        </w:rPr>
        <w:t>外壁应涂沥青</w:t>
      </w:r>
      <w:r>
        <w:rPr>
          <w:rFonts w:hint="eastAsia"/>
          <w:sz w:val="24"/>
        </w:rPr>
        <w:t>,</w:t>
      </w:r>
      <w:r>
        <w:rPr>
          <w:rFonts w:hint="eastAsia"/>
          <w:sz w:val="24"/>
        </w:rPr>
        <w:t>并用玻璃死包扎。钢管应采用套管连接</w:t>
      </w:r>
      <w:r>
        <w:rPr>
          <w:rFonts w:hint="eastAsia"/>
          <w:sz w:val="24"/>
        </w:rPr>
        <w:t>,</w:t>
      </w:r>
      <w:r>
        <w:rPr>
          <w:rFonts w:hint="eastAsia"/>
          <w:sz w:val="24"/>
        </w:rPr>
        <w:t>焊缝应牢固严密。</w:t>
      </w:r>
    </w:p>
    <w:p w14:paraId="658B102E" w14:textId="77777777" w:rsidR="007A6E77" w:rsidRDefault="007A6E77">
      <w:pPr>
        <w:numPr>
          <w:ilvl w:val="0"/>
          <w:numId w:val="9"/>
        </w:numPr>
        <w:rPr>
          <w:sz w:val="24"/>
        </w:rPr>
      </w:pPr>
      <w:r>
        <w:rPr>
          <w:rFonts w:hint="eastAsia"/>
          <w:sz w:val="24"/>
        </w:rPr>
        <w:t>塑料管埋地敷设时中间应无接头</w:t>
      </w:r>
      <w:r>
        <w:rPr>
          <w:rFonts w:hint="eastAsia"/>
          <w:sz w:val="24"/>
        </w:rPr>
        <w:t>,</w:t>
      </w:r>
      <w:r>
        <w:rPr>
          <w:rFonts w:hint="eastAsia"/>
          <w:sz w:val="24"/>
        </w:rPr>
        <w:t>穿过建筑物、道路等易受伤的场所</w:t>
      </w:r>
      <w:r>
        <w:rPr>
          <w:rFonts w:hint="eastAsia"/>
          <w:sz w:val="24"/>
        </w:rPr>
        <w:t>,</w:t>
      </w:r>
      <w:r>
        <w:rPr>
          <w:rFonts w:hint="eastAsia"/>
          <w:sz w:val="24"/>
        </w:rPr>
        <w:t>必须加设防护套。</w:t>
      </w:r>
    </w:p>
    <w:p w14:paraId="22F89D9D" w14:textId="77777777" w:rsidR="007A6E77" w:rsidRDefault="007A6E77">
      <w:pPr>
        <w:numPr>
          <w:ilvl w:val="0"/>
          <w:numId w:val="9"/>
        </w:numPr>
        <w:rPr>
          <w:sz w:val="24"/>
        </w:rPr>
      </w:pPr>
      <w:r>
        <w:rPr>
          <w:rFonts w:hint="eastAsia"/>
          <w:sz w:val="24"/>
        </w:rPr>
        <w:t>必须采用三相五线制和</w:t>
      </w:r>
      <w:r>
        <w:rPr>
          <w:sz w:val="24"/>
        </w:rPr>
        <w:t>“</w:t>
      </w:r>
      <w:r>
        <w:rPr>
          <w:rFonts w:hint="eastAsia"/>
          <w:sz w:val="24"/>
        </w:rPr>
        <w:t>一机、一闸、一漏、一箱</w:t>
      </w:r>
      <w:r>
        <w:rPr>
          <w:sz w:val="24"/>
        </w:rPr>
        <w:t>”</w:t>
      </w:r>
      <w:r>
        <w:rPr>
          <w:rFonts w:hint="eastAsia"/>
          <w:sz w:val="24"/>
        </w:rPr>
        <w:t>制。</w:t>
      </w:r>
    </w:p>
    <w:p w14:paraId="36C34EE7" w14:textId="77777777" w:rsidR="007A6E77" w:rsidRDefault="007A6E77">
      <w:pPr>
        <w:numPr>
          <w:ilvl w:val="0"/>
          <w:numId w:val="9"/>
        </w:numPr>
        <w:rPr>
          <w:sz w:val="24"/>
        </w:rPr>
      </w:pPr>
      <w:r>
        <w:rPr>
          <w:rFonts w:hint="eastAsia"/>
          <w:sz w:val="24"/>
        </w:rPr>
        <w:t>配电系统硬梆梆采用保护导体和中性导体分离接地系统即</w:t>
      </w:r>
      <w:r>
        <w:rPr>
          <w:rFonts w:hint="eastAsia"/>
          <w:sz w:val="24"/>
        </w:rPr>
        <w:t>TN</w:t>
      </w:r>
      <w:r>
        <w:rPr>
          <w:rFonts w:hint="eastAsia"/>
          <w:sz w:val="24"/>
        </w:rPr>
        <w:t>—</w:t>
      </w:r>
      <w:r>
        <w:rPr>
          <w:rFonts w:hint="eastAsia"/>
          <w:sz w:val="24"/>
        </w:rPr>
        <w:t>S</w:t>
      </w:r>
      <w:r>
        <w:rPr>
          <w:rFonts w:hint="eastAsia"/>
          <w:sz w:val="24"/>
        </w:rPr>
        <w:t>接零保护系统</w:t>
      </w:r>
      <w:r>
        <w:rPr>
          <w:rFonts w:hint="eastAsia"/>
          <w:sz w:val="24"/>
        </w:rPr>
        <w:t>,</w:t>
      </w:r>
      <w:r>
        <w:rPr>
          <w:rFonts w:hint="eastAsia"/>
          <w:sz w:val="24"/>
        </w:rPr>
        <w:t>电气设备的金属外壳必须与保护零线连接</w:t>
      </w:r>
      <w:r>
        <w:rPr>
          <w:rFonts w:hint="eastAsia"/>
          <w:sz w:val="24"/>
        </w:rPr>
        <w:t>,</w:t>
      </w:r>
      <w:r>
        <w:rPr>
          <w:rFonts w:hint="eastAsia"/>
          <w:sz w:val="24"/>
        </w:rPr>
        <w:t>用电设备的保护地线能并联连接</w:t>
      </w:r>
      <w:r>
        <w:rPr>
          <w:rFonts w:hint="eastAsia"/>
          <w:sz w:val="24"/>
        </w:rPr>
        <w:t>,</w:t>
      </w:r>
      <w:r>
        <w:rPr>
          <w:rFonts w:hint="eastAsia"/>
          <w:sz w:val="24"/>
        </w:rPr>
        <w:t>严禁串联。</w:t>
      </w:r>
    </w:p>
    <w:p w14:paraId="7DB6B69A" w14:textId="77777777" w:rsidR="007A6E77" w:rsidRDefault="007A6E77">
      <w:pPr>
        <w:numPr>
          <w:ilvl w:val="0"/>
          <w:numId w:val="9"/>
        </w:numPr>
        <w:rPr>
          <w:sz w:val="24"/>
        </w:rPr>
      </w:pPr>
      <w:r>
        <w:rPr>
          <w:rFonts w:hint="eastAsia"/>
          <w:sz w:val="24"/>
        </w:rPr>
        <w:t>开关箱中必须装设漏电保护器</w:t>
      </w:r>
      <w:r>
        <w:rPr>
          <w:rFonts w:hint="eastAsia"/>
          <w:sz w:val="24"/>
        </w:rPr>
        <w:t xml:space="preserve">, </w:t>
      </w:r>
      <w:r>
        <w:rPr>
          <w:rFonts w:hint="eastAsia"/>
          <w:sz w:val="24"/>
        </w:rPr>
        <w:t>漏电保护器必须按产品说明书安装和使用</w:t>
      </w:r>
      <w:r>
        <w:rPr>
          <w:rFonts w:hint="eastAsia"/>
          <w:sz w:val="24"/>
        </w:rPr>
        <w:t xml:space="preserve">, </w:t>
      </w:r>
      <w:r>
        <w:rPr>
          <w:rFonts w:hint="eastAsia"/>
          <w:sz w:val="24"/>
        </w:rPr>
        <w:t>漏电保护的时间为</w:t>
      </w:r>
      <w:r>
        <w:rPr>
          <w:rFonts w:ascii="宋体" w:hAnsi="宋体" w:hint="eastAsia"/>
          <w:sz w:val="24"/>
        </w:rPr>
        <w:t>≤</w:t>
      </w:r>
      <w:r>
        <w:rPr>
          <w:rFonts w:hint="eastAsia"/>
          <w:sz w:val="24"/>
        </w:rPr>
        <w:t>0.1</w:t>
      </w:r>
      <w:r>
        <w:rPr>
          <w:rFonts w:ascii="宋体" w:hAnsi="宋体" w:hint="eastAsia"/>
          <w:sz w:val="24"/>
        </w:rPr>
        <w:t>s</w:t>
      </w:r>
      <w:r>
        <w:rPr>
          <w:rFonts w:hint="eastAsia"/>
          <w:sz w:val="24"/>
        </w:rPr>
        <w:t>。</w:t>
      </w:r>
    </w:p>
    <w:p w14:paraId="6588251C" w14:textId="77777777" w:rsidR="007A6E77" w:rsidRDefault="007A6E77">
      <w:pPr>
        <w:numPr>
          <w:ilvl w:val="0"/>
          <w:numId w:val="9"/>
        </w:numPr>
        <w:rPr>
          <w:sz w:val="24"/>
        </w:rPr>
      </w:pPr>
      <w:r>
        <w:rPr>
          <w:rFonts w:hint="eastAsia"/>
          <w:sz w:val="24"/>
        </w:rPr>
        <w:t>起重机械的电源应经常检查</w:t>
      </w:r>
      <w:r>
        <w:rPr>
          <w:rFonts w:hint="eastAsia"/>
          <w:sz w:val="24"/>
        </w:rPr>
        <w:t>,</w:t>
      </w:r>
      <w:r>
        <w:rPr>
          <w:rFonts w:hint="eastAsia"/>
          <w:sz w:val="24"/>
        </w:rPr>
        <w:t>起重机电气设备的连接方式不得随意改动</w:t>
      </w:r>
      <w:r>
        <w:rPr>
          <w:rFonts w:hint="eastAsia"/>
          <w:sz w:val="24"/>
        </w:rPr>
        <w:t>,</w:t>
      </w:r>
      <w:r>
        <w:rPr>
          <w:rFonts w:hint="eastAsia"/>
          <w:sz w:val="24"/>
        </w:rPr>
        <w:t>起重机应设专一接地装置。</w:t>
      </w:r>
    </w:p>
    <w:p w14:paraId="3304840E" w14:textId="77777777" w:rsidR="007A6E77" w:rsidRDefault="007A6E77">
      <w:pPr>
        <w:numPr>
          <w:ilvl w:val="0"/>
          <w:numId w:val="9"/>
        </w:numPr>
        <w:rPr>
          <w:sz w:val="24"/>
        </w:rPr>
      </w:pPr>
      <w:r>
        <w:rPr>
          <w:rFonts w:hint="eastAsia"/>
          <w:sz w:val="24"/>
        </w:rPr>
        <w:t>工地照明灯具和材料质量均应符合用关标准</w:t>
      </w:r>
      <w:r>
        <w:rPr>
          <w:rFonts w:hint="eastAsia"/>
          <w:sz w:val="24"/>
        </w:rPr>
        <w:t>,</w:t>
      </w:r>
      <w:r>
        <w:rPr>
          <w:rFonts w:hint="eastAsia"/>
          <w:sz w:val="24"/>
        </w:rPr>
        <w:t>规范的规定。必须绝缘良好</w:t>
      </w:r>
      <w:r>
        <w:rPr>
          <w:rFonts w:hint="eastAsia"/>
          <w:sz w:val="24"/>
        </w:rPr>
        <w:t>,</w:t>
      </w:r>
      <w:r>
        <w:rPr>
          <w:rFonts w:hint="eastAsia"/>
          <w:sz w:val="24"/>
        </w:rPr>
        <w:t>不得使用绝缘老化或破损的器具和器材。</w:t>
      </w:r>
    </w:p>
    <w:p w14:paraId="4F4AE19B" w14:textId="77777777" w:rsidR="007A6E77" w:rsidRDefault="007A6E77">
      <w:pPr>
        <w:numPr>
          <w:ilvl w:val="0"/>
          <w:numId w:val="9"/>
        </w:numPr>
        <w:rPr>
          <w:sz w:val="24"/>
        </w:rPr>
      </w:pPr>
      <w:r>
        <w:rPr>
          <w:rFonts w:hint="eastAsia"/>
          <w:sz w:val="24"/>
        </w:rPr>
        <w:t>施工现场所有用的电器设备</w:t>
      </w:r>
      <w:r>
        <w:rPr>
          <w:rFonts w:hint="eastAsia"/>
          <w:sz w:val="24"/>
        </w:rPr>
        <w:t>,</w:t>
      </w:r>
      <w:r>
        <w:rPr>
          <w:rFonts w:hint="eastAsia"/>
          <w:sz w:val="24"/>
        </w:rPr>
        <w:t>除作保护接地外</w:t>
      </w:r>
      <w:r>
        <w:rPr>
          <w:rFonts w:hint="eastAsia"/>
          <w:sz w:val="24"/>
        </w:rPr>
        <w:t>,</w:t>
      </w:r>
      <w:r>
        <w:rPr>
          <w:rFonts w:hint="eastAsia"/>
          <w:sz w:val="24"/>
        </w:rPr>
        <w:t>必须在设备负荷线首端处设置漏电装置。漏电保护装置应设在开关箱电源离开关的负荷侧</w:t>
      </w:r>
      <w:r>
        <w:rPr>
          <w:rFonts w:hint="eastAsia"/>
          <w:sz w:val="24"/>
        </w:rPr>
        <w:t>,36</w:t>
      </w:r>
      <w:r>
        <w:rPr>
          <w:rFonts w:ascii="宋体" w:hAnsi="宋体" w:hint="eastAsia"/>
          <w:sz w:val="24"/>
        </w:rPr>
        <w:t>v以下的用电设备如工作环境干操,可以免装漏电保护器。</w:t>
      </w:r>
    </w:p>
    <w:p w14:paraId="06BDCCF5" w14:textId="77777777" w:rsidR="007A6E77" w:rsidRDefault="007A6E77">
      <w:pPr>
        <w:numPr>
          <w:ilvl w:val="0"/>
          <w:numId w:val="9"/>
        </w:numPr>
        <w:rPr>
          <w:sz w:val="24"/>
        </w:rPr>
      </w:pPr>
      <w:r>
        <w:rPr>
          <w:rFonts w:ascii="宋体" w:hAnsi="宋体" w:hint="eastAsia"/>
          <w:sz w:val="24"/>
        </w:rPr>
        <w:t>在潮湿和易触及带电体场所的照明电源,电压不得大与24v,在特别潮湿的场</w:t>
      </w:r>
    </w:p>
    <w:p w14:paraId="3A6C77B8" w14:textId="77777777" w:rsidR="007A6E77" w:rsidRDefault="007A6E77">
      <w:pPr>
        <w:ind w:firstLineChars="200" w:firstLine="480"/>
        <w:rPr>
          <w:sz w:val="24"/>
        </w:rPr>
      </w:pPr>
      <w:r>
        <w:rPr>
          <w:rFonts w:ascii="宋体" w:hAnsi="宋体" w:hint="eastAsia"/>
          <w:sz w:val="24"/>
        </w:rPr>
        <w:t>所,导电良好的地面时,照明电源电压不得大于12v。</w:t>
      </w:r>
    </w:p>
    <w:p w14:paraId="6E39A7D5" w14:textId="77777777" w:rsidR="007A6E77" w:rsidRDefault="007A6E77">
      <w:pPr>
        <w:numPr>
          <w:ilvl w:val="0"/>
          <w:numId w:val="9"/>
        </w:numPr>
        <w:rPr>
          <w:sz w:val="24"/>
        </w:rPr>
      </w:pPr>
      <w:r>
        <w:rPr>
          <w:rFonts w:ascii="宋体" w:hAnsi="宋体" w:hint="eastAsia"/>
          <w:sz w:val="24"/>
        </w:rPr>
        <w:t>室内安装的固定灯具悬挂高度不得小于</w:t>
      </w:r>
      <w:smartTag w:uri="urn:schemas-microsoft-com:office:smarttags" w:element="chmetcnv">
        <w:smartTagPr>
          <w:attr w:name="TCSC" w:val="0"/>
          <w:attr w:name="NumberType" w:val="1"/>
          <w:attr w:name="Negative" w:val="False"/>
          <w:attr w:name="HasSpace" w:val="False"/>
          <w:attr w:name="SourceValue" w:val="2.5"/>
          <w:attr w:name="UnitName" w:val="米"/>
        </w:smartTagPr>
        <w:r>
          <w:rPr>
            <w:rFonts w:ascii="宋体" w:hAnsi="宋体" w:hint="eastAsia"/>
            <w:sz w:val="24"/>
          </w:rPr>
          <w:t>2.5米</w:t>
        </w:r>
      </w:smartTag>
      <w:r>
        <w:rPr>
          <w:rFonts w:ascii="宋体" w:hAnsi="宋体" w:hint="eastAsia"/>
          <w:sz w:val="24"/>
        </w:rPr>
        <w:t>,室外不得小于</w:t>
      </w:r>
      <w:smartTag w:uri="urn:schemas-microsoft-com:office:smarttags" w:element="chmetcnv">
        <w:smartTagPr>
          <w:attr w:name="TCSC" w:val="0"/>
          <w:attr w:name="NumberType" w:val="1"/>
          <w:attr w:name="Negative" w:val="False"/>
          <w:attr w:name="HasSpace" w:val="False"/>
          <w:attr w:name="SourceValue" w:val="3"/>
          <w:attr w:name="UnitName" w:val="米"/>
        </w:smartTagPr>
        <w:r>
          <w:rPr>
            <w:rFonts w:ascii="宋体" w:hAnsi="宋体" w:hint="eastAsia"/>
            <w:sz w:val="24"/>
          </w:rPr>
          <w:t>3米</w:t>
        </w:r>
      </w:smartTag>
      <w:r>
        <w:rPr>
          <w:rFonts w:ascii="宋体" w:hAnsi="宋体" w:hint="eastAsia"/>
          <w:sz w:val="24"/>
        </w:rPr>
        <w:t>,露天应采用防水灯具。</w:t>
      </w:r>
    </w:p>
    <w:p w14:paraId="34E875FD" w14:textId="77777777" w:rsidR="007A6E77" w:rsidRDefault="007A6E77">
      <w:pPr>
        <w:numPr>
          <w:ilvl w:val="0"/>
          <w:numId w:val="9"/>
        </w:numPr>
        <w:rPr>
          <w:sz w:val="24"/>
        </w:rPr>
      </w:pPr>
      <w:r>
        <w:rPr>
          <w:rFonts w:ascii="宋体" w:hAnsi="宋体" w:hint="eastAsia"/>
          <w:sz w:val="24"/>
        </w:rPr>
        <w:t>建立用电安全责任制,明确用电负责人,值班负责人,维修人员,必须掌握必要</w:t>
      </w:r>
      <w:r>
        <w:rPr>
          <w:rFonts w:ascii="宋体" w:hAnsi="宋体" w:hint="eastAsia"/>
          <w:sz w:val="24"/>
        </w:rPr>
        <w:lastRenderedPageBreak/>
        <w:t>的电气知识,考核合格并取得合格证,掌握触电解救和人工呼吸法,经常参加安全学习。</w:t>
      </w:r>
    </w:p>
    <w:p w14:paraId="55033C0E" w14:textId="77777777" w:rsidR="007A6E77" w:rsidRDefault="007A6E77">
      <w:pPr>
        <w:numPr>
          <w:ilvl w:val="0"/>
          <w:numId w:val="9"/>
        </w:numPr>
        <w:rPr>
          <w:sz w:val="24"/>
        </w:rPr>
      </w:pPr>
      <w:r>
        <w:rPr>
          <w:rFonts w:ascii="宋体" w:hAnsi="宋体" w:hint="eastAsia"/>
          <w:sz w:val="24"/>
        </w:rPr>
        <w:t>无证不许上岗操作,发现非电工作业人员从事电气操作应及时制止。</w:t>
      </w:r>
    </w:p>
    <w:p w14:paraId="7823DA6C" w14:textId="77777777" w:rsidR="007A6E77" w:rsidRDefault="007A6E77">
      <w:pPr>
        <w:numPr>
          <w:ilvl w:val="0"/>
          <w:numId w:val="9"/>
        </w:numPr>
        <w:rPr>
          <w:sz w:val="24"/>
        </w:rPr>
      </w:pPr>
      <w:r>
        <w:rPr>
          <w:rFonts w:ascii="宋体" w:hAnsi="宋体" w:hint="eastAsia"/>
          <w:sz w:val="24"/>
        </w:rPr>
        <w:t>加强安全教育,树立安全生产的观点,建立健全有关安全法规、规程和制度,不得违章操作。</w:t>
      </w:r>
    </w:p>
    <w:p w14:paraId="127F4C4F" w14:textId="77777777" w:rsidR="007A6E77" w:rsidRDefault="007A6E77">
      <w:pPr>
        <w:numPr>
          <w:ilvl w:val="0"/>
          <w:numId w:val="9"/>
        </w:numPr>
        <w:rPr>
          <w:sz w:val="24"/>
        </w:rPr>
      </w:pPr>
      <w:r>
        <w:rPr>
          <w:rFonts w:ascii="宋体" w:hAnsi="宋体" w:hint="eastAsia"/>
          <w:sz w:val="24"/>
        </w:rPr>
        <w:t>加强运行维护和检修试验工作,认真做好电气设备的定期巡视检查,发现问题及时处理,并及时准确地填好工作记录。如遇大风、雨、雪、雾等恶劣天气时,应加强对电气设备的巡视和检查。检查时应穿好绝缘鞋、戴好绝缘手套。</w:t>
      </w:r>
    </w:p>
    <w:p w14:paraId="389F3BE8" w14:textId="77777777" w:rsidR="007A6E77" w:rsidRDefault="007A6E77">
      <w:pPr>
        <w:numPr>
          <w:ilvl w:val="0"/>
          <w:numId w:val="9"/>
        </w:numPr>
        <w:rPr>
          <w:sz w:val="24"/>
        </w:rPr>
      </w:pPr>
      <w:r>
        <w:rPr>
          <w:rFonts w:ascii="宋体" w:hAnsi="宋体" w:hint="eastAsia"/>
          <w:sz w:val="24"/>
        </w:rPr>
        <w:t>不能带电工作,特别是在危险的场所禁止带电工作,带电操作必须有一个以上监护。</w:t>
      </w:r>
    </w:p>
    <w:p w14:paraId="4FC9F884" w14:textId="77777777" w:rsidR="007A6E77" w:rsidRDefault="007A6E77">
      <w:pPr>
        <w:rPr>
          <w:sz w:val="24"/>
        </w:rPr>
      </w:pPr>
      <w:r>
        <w:rPr>
          <w:rFonts w:hint="eastAsia"/>
        </w:rPr>
        <w:t>C</w:t>
      </w:r>
      <w:r>
        <w:rPr>
          <w:rFonts w:hint="eastAsia"/>
        </w:rPr>
        <w:t>．</w:t>
      </w:r>
      <w:r>
        <w:rPr>
          <w:rFonts w:hint="eastAsia"/>
          <w:sz w:val="24"/>
        </w:rPr>
        <w:t>配电箱及开关箱</w:t>
      </w:r>
    </w:p>
    <w:p w14:paraId="124FB380" w14:textId="77777777" w:rsidR="007A6E77" w:rsidRDefault="007A6E77">
      <w:pPr>
        <w:numPr>
          <w:ilvl w:val="0"/>
          <w:numId w:val="10"/>
        </w:numPr>
        <w:rPr>
          <w:sz w:val="24"/>
        </w:rPr>
      </w:pPr>
      <w:r>
        <w:rPr>
          <w:rFonts w:hint="eastAsia"/>
          <w:sz w:val="24"/>
        </w:rPr>
        <w:t>动力配电箱与照明开关箱应分开设置。</w:t>
      </w:r>
    </w:p>
    <w:p w14:paraId="16A5FD49" w14:textId="77777777" w:rsidR="007A6E77" w:rsidRDefault="007A6E77">
      <w:pPr>
        <w:numPr>
          <w:ilvl w:val="0"/>
          <w:numId w:val="10"/>
        </w:numPr>
        <w:rPr>
          <w:sz w:val="24"/>
        </w:rPr>
      </w:pPr>
      <w:r>
        <w:rPr>
          <w:rFonts w:hint="eastAsia"/>
          <w:sz w:val="24"/>
        </w:rPr>
        <w:t>总配电箱应设在靠近电源的地方</w:t>
      </w:r>
      <w:r>
        <w:rPr>
          <w:rFonts w:hint="eastAsia"/>
          <w:sz w:val="24"/>
        </w:rPr>
        <w:t>,</w:t>
      </w:r>
      <w:r>
        <w:rPr>
          <w:rFonts w:hint="eastAsia"/>
          <w:sz w:val="24"/>
        </w:rPr>
        <w:t>分配电箱应装在用电设备或负荷相对集中的地方</w:t>
      </w:r>
      <w:r>
        <w:rPr>
          <w:rFonts w:hint="eastAsia"/>
          <w:sz w:val="24"/>
        </w:rPr>
        <w:t>,</w:t>
      </w:r>
      <w:r>
        <w:rPr>
          <w:rFonts w:hint="eastAsia"/>
          <w:sz w:val="24"/>
        </w:rPr>
        <w:t>分配电箱与开关箱的距离不得超过</w:t>
      </w:r>
      <w:smartTag w:uri="urn:schemas-microsoft-com:office:smarttags" w:element="chmetcnv">
        <w:smartTagPr>
          <w:attr w:name="TCSC" w:val="0"/>
          <w:attr w:name="NumberType" w:val="1"/>
          <w:attr w:name="Negative" w:val="False"/>
          <w:attr w:name="HasSpace" w:val="False"/>
          <w:attr w:name="SourceValue" w:val="30"/>
          <w:attr w:name="UnitName" w:val="米"/>
        </w:smartTagPr>
        <w:r>
          <w:rPr>
            <w:rFonts w:hint="eastAsia"/>
            <w:sz w:val="24"/>
          </w:rPr>
          <w:t>30</w:t>
        </w:r>
        <w:r>
          <w:rPr>
            <w:rFonts w:hint="eastAsia"/>
            <w:sz w:val="24"/>
          </w:rPr>
          <w:t>米</w:t>
        </w:r>
      </w:smartTag>
      <w:r>
        <w:rPr>
          <w:rFonts w:hint="eastAsia"/>
          <w:sz w:val="24"/>
        </w:rPr>
        <w:t>,</w:t>
      </w:r>
      <w:r>
        <w:rPr>
          <w:rFonts w:hint="eastAsia"/>
          <w:sz w:val="24"/>
        </w:rPr>
        <w:t>开关箱与其控制的固定设备的水平距离不宜超过</w:t>
      </w:r>
      <w:smartTag w:uri="urn:schemas-microsoft-com:office:smarttags" w:element="chmetcnv">
        <w:smartTagPr>
          <w:attr w:name="TCSC" w:val="0"/>
          <w:attr w:name="NumberType" w:val="1"/>
          <w:attr w:name="Negative" w:val="False"/>
          <w:attr w:name="HasSpace" w:val="False"/>
          <w:attr w:name="SourceValue" w:val="3"/>
          <w:attr w:name="UnitName" w:val="米"/>
        </w:smartTagPr>
        <w:r>
          <w:rPr>
            <w:rFonts w:hint="eastAsia"/>
            <w:sz w:val="24"/>
          </w:rPr>
          <w:t>3</w:t>
        </w:r>
        <w:r>
          <w:rPr>
            <w:rFonts w:hint="eastAsia"/>
            <w:sz w:val="24"/>
          </w:rPr>
          <w:t>米</w:t>
        </w:r>
      </w:smartTag>
      <w:r>
        <w:rPr>
          <w:rFonts w:hint="eastAsia"/>
          <w:sz w:val="24"/>
        </w:rPr>
        <w:t>。</w:t>
      </w:r>
    </w:p>
    <w:p w14:paraId="78F28D71" w14:textId="77777777" w:rsidR="007A6E77" w:rsidRDefault="007A6E77">
      <w:pPr>
        <w:numPr>
          <w:ilvl w:val="0"/>
          <w:numId w:val="10"/>
        </w:numPr>
        <w:rPr>
          <w:sz w:val="24"/>
        </w:rPr>
      </w:pPr>
      <w:r>
        <w:rPr>
          <w:rFonts w:hint="eastAsia"/>
          <w:sz w:val="24"/>
        </w:rPr>
        <w:t>配电箱和开关箱周围应有足够二人同时工作的空间和通道</w:t>
      </w:r>
      <w:r>
        <w:rPr>
          <w:rFonts w:hint="eastAsia"/>
          <w:sz w:val="24"/>
        </w:rPr>
        <w:t>,</w:t>
      </w:r>
      <w:r>
        <w:rPr>
          <w:rFonts w:hint="eastAsia"/>
          <w:sz w:val="24"/>
        </w:rPr>
        <w:t>不得堆放任何妨碍操作维修的物品</w:t>
      </w:r>
      <w:r>
        <w:rPr>
          <w:rFonts w:hint="eastAsia"/>
          <w:sz w:val="24"/>
        </w:rPr>
        <w:t>,</w:t>
      </w:r>
      <w:r>
        <w:rPr>
          <w:rFonts w:hint="eastAsia"/>
          <w:sz w:val="24"/>
        </w:rPr>
        <w:t>不得有杂草等。</w:t>
      </w:r>
    </w:p>
    <w:p w14:paraId="0C292389" w14:textId="77777777" w:rsidR="007A6E77" w:rsidRDefault="007A6E77">
      <w:pPr>
        <w:numPr>
          <w:ilvl w:val="0"/>
          <w:numId w:val="10"/>
        </w:numPr>
      </w:pPr>
      <w:r>
        <w:rPr>
          <w:rFonts w:hint="eastAsia"/>
          <w:sz w:val="24"/>
        </w:rPr>
        <w:t>配电箱和开关箱应采用铁板或优质绝缘材料制作，安装应端正牢固，箱下底与地面的距离在</w:t>
      </w:r>
      <w:r>
        <w:rPr>
          <w:rFonts w:hint="eastAsia"/>
          <w:sz w:val="24"/>
        </w:rPr>
        <w:t>1.3~</w:t>
      </w:r>
      <w:smartTag w:uri="urn:schemas-microsoft-com:office:smarttags" w:element="chmetcnv">
        <w:smartTagPr>
          <w:attr w:name="TCSC" w:val="0"/>
          <w:attr w:name="NumberType" w:val="1"/>
          <w:attr w:name="Negative" w:val="False"/>
          <w:attr w:name="HasSpace" w:val="False"/>
          <w:attr w:name="SourceValue" w:val="1.5"/>
          <w:attr w:name="UnitName" w:val="米"/>
        </w:smartTagPr>
        <w:r>
          <w:rPr>
            <w:rFonts w:hint="eastAsia"/>
            <w:sz w:val="24"/>
          </w:rPr>
          <w:t>1.5</w:t>
        </w:r>
        <w:r>
          <w:rPr>
            <w:rFonts w:hint="eastAsia"/>
            <w:sz w:val="24"/>
          </w:rPr>
          <w:t>米</w:t>
        </w:r>
      </w:smartTag>
      <w:r>
        <w:rPr>
          <w:rFonts w:hint="eastAsia"/>
          <w:sz w:val="24"/>
        </w:rPr>
        <w:t>之间，移动式开关箱应装高在坚固的支架上，下底距离地面</w:t>
      </w:r>
      <w:r>
        <w:rPr>
          <w:rFonts w:hint="eastAsia"/>
          <w:sz w:val="24"/>
        </w:rPr>
        <w:t>0.6~</w:t>
      </w:r>
      <w:smartTag w:uri="urn:schemas-microsoft-com:office:smarttags" w:element="chmetcnv">
        <w:smartTagPr>
          <w:attr w:name="TCSC" w:val="0"/>
          <w:attr w:name="NumberType" w:val="1"/>
          <w:attr w:name="Negative" w:val="False"/>
          <w:attr w:name="HasSpace" w:val="False"/>
          <w:attr w:name="SourceValue" w:val="1.5"/>
          <w:attr w:name="UnitName" w:val="米"/>
        </w:smartTagPr>
        <w:r>
          <w:rPr>
            <w:rFonts w:hint="eastAsia"/>
            <w:sz w:val="24"/>
          </w:rPr>
          <w:t>1.5</w:t>
        </w:r>
        <w:r>
          <w:rPr>
            <w:rFonts w:hint="eastAsia"/>
            <w:sz w:val="24"/>
          </w:rPr>
          <w:t>米</w:t>
        </w:r>
      </w:smartTag>
      <w:r>
        <w:rPr>
          <w:rFonts w:hint="eastAsia"/>
          <w:sz w:val="24"/>
        </w:rPr>
        <w:t>之间。进出线必须采用橡皮绝缘电缆。</w:t>
      </w:r>
    </w:p>
    <w:p w14:paraId="2144FF6F" w14:textId="77777777" w:rsidR="007A6E77" w:rsidRDefault="007A6E77">
      <w:pPr>
        <w:numPr>
          <w:ilvl w:val="0"/>
          <w:numId w:val="10"/>
        </w:numPr>
      </w:pPr>
      <w:r>
        <w:rPr>
          <w:rFonts w:hint="eastAsia"/>
          <w:sz w:val="24"/>
        </w:rPr>
        <w:t>配电箱和开关箱内的开关电器，应紧固在电器安装板上，并便于操作，不得不偿失歪斜和松动，电线应用绝缘导线。削头不得不偿失外露，接头不得松动。</w:t>
      </w:r>
    </w:p>
    <w:p w14:paraId="6F0815CB" w14:textId="77777777" w:rsidR="007A6E77" w:rsidRDefault="007A6E77">
      <w:pPr>
        <w:numPr>
          <w:ilvl w:val="0"/>
          <w:numId w:val="10"/>
        </w:numPr>
      </w:pPr>
      <w:r>
        <w:rPr>
          <w:rFonts w:hint="eastAsia"/>
          <w:sz w:val="24"/>
        </w:rPr>
        <w:t>箱体的金属外壳应做保护接零（接地），保护零线必须通过接线端子板连接。</w:t>
      </w:r>
    </w:p>
    <w:p w14:paraId="24391019" w14:textId="77777777" w:rsidR="007A6E77" w:rsidRDefault="007A6E77">
      <w:pPr>
        <w:numPr>
          <w:ilvl w:val="0"/>
          <w:numId w:val="10"/>
        </w:numPr>
      </w:pPr>
      <w:r>
        <w:rPr>
          <w:rFonts w:hint="eastAsia"/>
          <w:sz w:val="24"/>
        </w:rPr>
        <w:t>箱内的工作零线通过接线路端子板连接，并应与保护零线接线端子分设。</w:t>
      </w:r>
    </w:p>
    <w:p w14:paraId="3C2B5298" w14:textId="77777777" w:rsidR="007A6E77" w:rsidRDefault="007A6E77">
      <w:pPr>
        <w:numPr>
          <w:ilvl w:val="0"/>
          <w:numId w:val="10"/>
        </w:numPr>
      </w:pPr>
      <w:r>
        <w:rPr>
          <w:rFonts w:hint="eastAsia"/>
          <w:sz w:val="24"/>
        </w:rPr>
        <w:t>配电箱必须防雨、防尘，导线的进线口和出线口应设在箱体的下底面，并要求上部为电源端，严禁设在箱体的上顶部、侧面、后面或箱门处。</w:t>
      </w:r>
    </w:p>
    <w:p w14:paraId="650C5DF2" w14:textId="77777777" w:rsidR="007A6E77" w:rsidRDefault="007A6E77">
      <w:pPr>
        <w:rPr>
          <w:sz w:val="24"/>
        </w:rPr>
      </w:pPr>
      <w:r>
        <w:rPr>
          <w:rFonts w:hint="eastAsia"/>
          <w:sz w:val="24"/>
        </w:rPr>
        <w:t>进出线应加护套分路成束并做好防水弯，导线束不得与箱体进出口直接接触。</w:t>
      </w:r>
    </w:p>
    <w:p w14:paraId="267CE6C1" w14:textId="77777777" w:rsidR="007A6E77" w:rsidRDefault="007A6E77">
      <w:pPr>
        <w:rPr>
          <w:sz w:val="24"/>
        </w:rPr>
      </w:pPr>
      <w:r>
        <w:rPr>
          <w:rFonts w:eastAsia="黑体" w:hint="eastAsia"/>
          <w:sz w:val="24"/>
        </w:rPr>
        <w:t>（七）井架安全操作规程</w:t>
      </w:r>
    </w:p>
    <w:p w14:paraId="20AD4BCA" w14:textId="77777777" w:rsidR="007A6E77" w:rsidRDefault="007A6E77">
      <w:pPr>
        <w:numPr>
          <w:ilvl w:val="0"/>
          <w:numId w:val="11"/>
        </w:numPr>
        <w:rPr>
          <w:sz w:val="24"/>
        </w:rPr>
      </w:pPr>
      <w:r>
        <w:rPr>
          <w:rFonts w:hint="eastAsia"/>
          <w:sz w:val="24"/>
        </w:rPr>
        <w:t>物料提升机的安装与拆卸必须由具有安装资质的安装公司来安装。</w:t>
      </w:r>
    </w:p>
    <w:p w14:paraId="33413769" w14:textId="77777777" w:rsidR="007A6E77" w:rsidRDefault="007A6E77">
      <w:pPr>
        <w:numPr>
          <w:ilvl w:val="0"/>
          <w:numId w:val="11"/>
        </w:numPr>
        <w:rPr>
          <w:sz w:val="24"/>
        </w:rPr>
      </w:pPr>
      <w:r>
        <w:rPr>
          <w:rFonts w:hint="eastAsia"/>
          <w:sz w:val="24"/>
        </w:rPr>
        <w:t>每天使用卷扬机前，必须对卷扬机的钢丝绳、制动器、限位装置、断绳装置等进行检查，确认安全可靠后方可进行操作运行。</w:t>
      </w:r>
    </w:p>
    <w:p w14:paraId="67F7855E" w14:textId="77777777" w:rsidR="007A6E77" w:rsidRDefault="007A6E77">
      <w:pPr>
        <w:numPr>
          <w:ilvl w:val="0"/>
          <w:numId w:val="11"/>
        </w:numPr>
        <w:rPr>
          <w:sz w:val="24"/>
        </w:rPr>
      </w:pPr>
      <w:r>
        <w:rPr>
          <w:rFonts w:hint="eastAsia"/>
          <w:sz w:val="24"/>
        </w:rPr>
        <w:t>钢丝绳在卷扬机卷筒上必须排列整齐，作业中最少要保持三圈。</w:t>
      </w:r>
    </w:p>
    <w:p w14:paraId="1DC45944" w14:textId="77777777" w:rsidR="007A6E77" w:rsidRDefault="007A6E77">
      <w:pPr>
        <w:numPr>
          <w:ilvl w:val="0"/>
          <w:numId w:val="11"/>
        </w:numPr>
        <w:rPr>
          <w:sz w:val="24"/>
        </w:rPr>
      </w:pPr>
      <w:r>
        <w:rPr>
          <w:rFonts w:hint="eastAsia"/>
          <w:sz w:val="24"/>
        </w:rPr>
        <w:t>要经常对卷扬机进行保养和维修。</w:t>
      </w:r>
    </w:p>
    <w:p w14:paraId="10A151AF" w14:textId="77777777" w:rsidR="007A6E77" w:rsidRDefault="007A6E77">
      <w:pPr>
        <w:numPr>
          <w:ilvl w:val="0"/>
          <w:numId w:val="11"/>
        </w:numPr>
        <w:rPr>
          <w:sz w:val="24"/>
        </w:rPr>
      </w:pPr>
      <w:r>
        <w:rPr>
          <w:rFonts w:hint="eastAsia"/>
          <w:sz w:val="24"/>
        </w:rPr>
        <w:t>吊盘（上料平台）下放时要使用下降电源开关，严禁用脚踩，空载下降。</w:t>
      </w:r>
    </w:p>
    <w:p w14:paraId="17C76119" w14:textId="77777777" w:rsidR="007A6E77" w:rsidRDefault="007A6E77">
      <w:pPr>
        <w:numPr>
          <w:ilvl w:val="0"/>
          <w:numId w:val="11"/>
        </w:numPr>
        <w:rPr>
          <w:sz w:val="24"/>
        </w:rPr>
      </w:pPr>
      <w:r>
        <w:rPr>
          <w:rFonts w:hint="eastAsia"/>
          <w:sz w:val="24"/>
        </w:rPr>
        <w:t>卷扬机操作人员必须有上岗操作证，严禁无证操作。</w:t>
      </w:r>
    </w:p>
    <w:p w14:paraId="56E4AA3D" w14:textId="77777777" w:rsidR="007A6E77" w:rsidRDefault="007A6E77">
      <w:pPr>
        <w:numPr>
          <w:ilvl w:val="0"/>
          <w:numId w:val="11"/>
        </w:numPr>
        <w:rPr>
          <w:sz w:val="24"/>
        </w:rPr>
      </w:pPr>
      <w:r>
        <w:rPr>
          <w:rFonts w:hint="eastAsia"/>
          <w:sz w:val="24"/>
        </w:rPr>
        <w:t>吊盘（上料平台）上严禁人员乘坐上下。</w:t>
      </w:r>
    </w:p>
    <w:p w14:paraId="1D63BBCE" w14:textId="77777777" w:rsidR="007A6E77" w:rsidRDefault="007A6E77">
      <w:pPr>
        <w:numPr>
          <w:ilvl w:val="0"/>
          <w:numId w:val="11"/>
        </w:numPr>
        <w:rPr>
          <w:sz w:val="24"/>
        </w:rPr>
      </w:pPr>
      <w:r>
        <w:rPr>
          <w:rFonts w:hint="eastAsia"/>
          <w:sz w:val="24"/>
        </w:rPr>
        <w:t>卷扬机应由专职机构和专业技术人员管理。</w:t>
      </w:r>
    </w:p>
    <w:p w14:paraId="162898EB" w14:textId="77777777" w:rsidR="007A6E77" w:rsidRDefault="007A6E77">
      <w:pPr>
        <w:numPr>
          <w:ilvl w:val="0"/>
          <w:numId w:val="11"/>
        </w:numPr>
        <w:rPr>
          <w:sz w:val="24"/>
        </w:rPr>
      </w:pPr>
      <w:r>
        <w:rPr>
          <w:rFonts w:hint="eastAsia"/>
          <w:sz w:val="24"/>
        </w:rPr>
        <w:t>卷扬机操作人员应相对稳定，实行专人专机。</w:t>
      </w:r>
    </w:p>
    <w:p w14:paraId="2E7F2300" w14:textId="77777777" w:rsidR="007A6E77" w:rsidRDefault="007A6E77">
      <w:pPr>
        <w:ind w:left="225"/>
        <w:rPr>
          <w:sz w:val="24"/>
        </w:rPr>
      </w:pPr>
      <w:r>
        <w:rPr>
          <w:rFonts w:hint="eastAsia"/>
          <w:sz w:val="24"/>
        </w:rPr>
        <w:t>10.</w:t>
      </w:r>
      <w:r>
        <w:rPr>
          <w:rFonts w:hint="eastAsia"/>
          <w:sz w:val="24"/>
        </w:rPr>
        <w:t>严禁酒后操作。</w:t>
      </w:r>
    </w:p>
    <w:p w14:paraId="5E6E703E" w14:textId="77777777" w:rsidR="007A6E77" w:rsidRDefault="007A6E77">
      <w:pPr>
        <w:ind w:left="225"/>
        <w:rPr>
          <w:sz w:val="24"/>
        </w:rPr>
      </w:pPr>
      <w:r>
        <w:rPr>
          <w:rFonts w:hint="eastAsia"/>
          <w:sz w:val="24"/>
        </w:rPr>
        <w:t>11.</w:t>
      </w:r>
      <w:r>
        <w:rPr>
          <w:rFonts w:hint="eastAsia"/>
          <w:sz w:val="24"/>
        </w:rPr>
        <w:t>不准在无停靠装置的地方任意停靠装卸。</w:t>
      </w:r>
    </w:p>
    <w:p w14:paraId="4DD4F209" w14:textId="77777777" w:rsidR="007A6E77" w:rsidRDefault="007A6E77">
      <w:pPr>
        <w:ind w:left="225"/>
        <w:rPr>
          <w:sz w:val="24"/>
        </w:rPr>
      </w:pPr>
      <w:r>
        <w:rPr>
          <w:rFonts w:hint="eastAsia"/>
          <w:sz w:val="24"/>
        </w:rPr>
        <w:t>12.</w:t>
      </w:r>
      <w:r>
        <w:rPr>
          <w:rFonts w:hint="eastAsia"/>
          <w:sz w:val="24"/>
        </w:rPr>
        <w:t>操作时任何人不准攀登机架。</w:t>
      </w:r>
    </w:p>
    <w:p w14:paraId="7D56123E" w14:textId="77777777" w:rsidR="007A6E77" w:rsidRDefault="007A6E77">
      <w:pPr>
        <w:ind w:left="225"/>
        <w:rPr>
          <w:sz w:val="24"/>
        </w:rPr>
      </w:pPr>
      <w:r>
        <w:rPr>
          <w:rFonts w:hint="eastAsia"/>
          <w:sz w:val="24"/>
        </w:rPr>
        <w:t>13.</w:t>
      </w:r>
      <w:r>
        <w:rPr>
          <w:rFonts w:hint="eastAsia"/>
          <w:sz w:val="24"/>
        </w:rPr>
        <w:t>操作时，操作人员严禁看书报杂志和闲谈。</w:t>
      </w:r>
    </w:p>
    <w:p w14:paraId="6A06BF98" w14:textId="77777777" w:rsidR="007A6E77" w:rsidRDefault="007A6E77">
      <w:pPr>
        <w:ind w:left="225"/>
        <w:rPr>
          <w:sz w:val="24"/>
        </w:rPr>
      </w:pPr>
      <w:r>
        <w:rPr>
          <w:rFonts w:hint="eastAsia"/>
          <w:sz w:val="24"/>
        </w:rPr>
        <w:t>14.</w:t>
      </w:r>
      <w:r>
        <w:rPr>
          <w:rFonts w:hint="eastAsia"/>
          <w:sz w:val="24"/>
        </w:rPr>
        <w:t>机械运转时，严禁保养、检查、调整。</w:t>
      </w:r>
    </w:p>
    <w:p w14:paraId="1FF119CA" w14:textId="77777777" w:rsidR="007A6E77" w:rsidRDefault="007A6E77">
      <w:pPr>
        <w:ind w:left="225"/>
        <w:rPr>
          <w:sz w:val="24"/>
        </w:rPr>
      </w:pPr>
      <w:r>
        <w:rPr>
          <w:rFonts w:hint="eastAsia"/>
          <w:sz w:val="24"/>
        </w:rPr>
        <w:t>15.</w:t>
      </w:r>
      <w:r>
        <w:rPr>
          <w:rFonts w:hint="eastAsia"/>
          <w:sz w:val="24"/>
        </w:rPr>
        <w:t>发现故障时应立即停机进行检查。</w:t>
      </w:r>
    </w:p>
    <w:p w14:paraId="7F771F9D" w14:textId="77777777" w:rsidR="007A6E77" w:rsidRDefault="007A6E77">
      <w:pPr>
        <w:ind w:left="225"/>
        <w:rPr>
          <w:sz w:val="24"/>
        </w:rPr>
      </w:pPr>
      <w:r>
        <w:rPr>
          <w:rFonts w:hint="eastAsia"/>
          <w:sz w:val="24"/>
        </w:rPr>
        <w:t>16.</w:t>
      </w:r>
      <w:r>
        <w:rPr>
          <w:rFonts w:hint="eastAsia"/>
          <w:sz w:val="24"/>
        </w:rPr>
        <w:t>严禁超载升降。</w:t>
      </w:r>
    </w:p>
    <w:p w14:paraId="1804C3F2" w14:textId="77777777" w:rsidR="007A6E77" w:rsidRDefault="007A6E77">
      <w:pPr>
        <w:ind w:left="225"/>
        <w:rPr>
          <w:sz w:val="24"/>
        </w:rPr>
      </w:pPr>
      <w:r>
        <w:rPr>
          <w:rFonts w:hint="eastAsia"/>
          <w:sz w:val="24"/>
        </w:rPr>
        <w:lastRenderedPageBreak/>
        <w:t>17.</w:t>
      </w:r>
      <w:r>
        <w:rPr>
          <w:rFonts w:hint="eastAsia"/>
          <w:sz w:val="24"/>
        </w:rPr>
        <w:t>机械停机，吊盘（上料平台）应降至到地面，并切断电源，锁好配电箱。</w:t>
      </w:r>
    </w:p>
    <w:p w14:paraId="09DDE2C6" w14:textId="77777777" w:rsidR="007A6E77" w:rsidRDefault="007A6E77">
      <w:r>
        <w:rPr>
          <w:rFonts w:eastAsia="黑体" w:hint="eastAsia"/>
          <w:sz w:val="24"/>
        </w:rPr>
        <w:t>（八）、木工机械</w:t>
      </w:r>
    </w:p>
    <w:p w14:paraId="205180D3" w14:textId="77777777" w:rsidR="007A6E77" w:rsidRDefault="007A6E77">
      <w:pPr>
        <w:autoSpaceDE w:val="0"/>
        <w:autoSpaceDN w:val="0"/>
        <w:adjustRightInd w:val="0"/>
        <w:jc w:val="left"/>
        <w:rPr>
          <w:rFonts w:ascii="黑体" w:eastAsia="黑体" w:hAnsi="宋体" w:cs="宋体"/>
          <w:kern w:val="0"/>
          <w:szCs w:val="21"/>
        </w:rPr>
      </w:pPr>
      <w:r>
        <w:rPr>
          <w:rFonts w:ascii="黑体" w:eastAsia="黑体" w:hAnsi="宋体" w:hint="eastAsia"/>
          <w:kern w:val="0"/>
          <w:szCs w:val="21"/>
        </w:rPr>
        <w:t>⒈圆锯：</w:t>
      </w:r>
    </w:p>
    <w:p w14:paraId="71C7EFA6" w14:textId="77777777" w:rsidR="007A6E77" w:rsidRDefault="007A6E77">
      <w:pPr>
        <w:autoSpaceDE w:val="0"/>
        <w:autoSpaceDN w:val="0"/>
        <w:adjustRightInd w:val="0"/>
        <w:jc w:val="left"/>
        <w:rPr>
          <w:rFonts w:ascii="宋体" w:hAnsi="宋体" w:cs="宋体"/>
          <w:kern w:val="0"/>
          <w:szCs w:val="21"/>
        </w:rPr>
      </w:pPr>
      <w:r>
        <w:rPr>
          <w:rFonts w:ascii="宋体" w:hAnsi="宋体" w:cs="宋体" w:hint="eastAsia"/>
          <w:kern w:val="0"/>
          <w:szCs w:val="21"/>
        </w:rPr>
        <w:t>⑴</w:t>
      </w:r>
      <w:r>
        <w:rPr>
          <w:rFonts w:ascii="宋体" w:hAnsi="宋体" w:cs="宋体"/>
          <w:kern w:val="0"/>
          <w:szCs w:val="21"/>
        </w:rPr>
        <w:t xml:space="preserve"> </w:t>
      </w:r>
      <w:r>
        <w:rPr>
          <w:rFonts w:ascii="宋体" w:hAnsi="宋体" w:cs="宋体" w:hint="eastAsia"/>
          <w:kern w:val="0"/>
          <w:szCs w:val="21"/>
        </w:rPr>
        <w:t>操作平台要稳固，锯片不得连续缺齿和缺齿太多，螺丝帽要上紧。圆锯应有防护罩，不得使用倒顺开关，应使用点动开关。</w:t>
      </w:r>
    </w:p>
    <w:p w14:paraId="1E419AB5" w14:textId="77777777" w:rsidR="007A6E77" w:rsidRDefault="007A6E77">
      <w:pPr>
        <w:autoSpaceDE w:val="0"/>
        <w:autoSpaceDN w:val="0"/>
        <w:adjustRightInd w:val="0"/>
        <w:jc w:val="left"/>
        <w:rPr>
          <w:rFonts w:ascii="宋体" w:hAnsi="宋体" w:cs="宋体"/>
          <w:kern w:val="0"/>
          <w:szCs w:val="21"/>
        </w:rPr>
      </w:pPr>
      <w:r>
        <w:rPr>
          <w:rFonts w:ascii="宋体" w:hAnsi="宋体" w:cs="宋体" w:hint="eastAsia"/>
          <w:kern w:val="0"/>
          <w:szCs w:val="21"/>
        </w:rPr>
        <w:t>⑵</w:t>
      </w:r>
      <w:r>
        <w:rPr>
          <w:rFonts w:ascii="宋体" w:hAnsi="宋体" w:cs="宋体"/>
          <w:kern w:val="0"/>
          <w:szCs w:val="21"/>
        </w:rPr>
        <w:t xml:space="preserve"> </w:t>
      </w:r>
      <w:r>
        <w:rPr>
          <w:rFonts w:ascii="宋体" w:hAnsi="宋体" w:cs="宋体" w:hint="eastAsia"/>
          <w:kern w:val="0"/>
          <w:szCs w:val="21"/>
        </w:rPr>
        <w:t>操作人应站在锯片一侧，禁止站在与锯片同一直线上，手臂不得跨越锯片操作。</w:t>
      </w:r>
    </w:p>
    <w:p w14:paraId="55D8DEB4" w14:textId="77777777" w:rsidR="007A6E77" w:rsidRDefault="007A6E77">
      <w:pPr>
        <w:autoSpaceDE w:val="0"/>
        <w:autoSpaceDN w:val="0"/>
        <w:adjustRightInd w:val="0"/>
        <w:jc w:val="left"/>
        <w:rPr>
          <w:rFonts w:ascii="宋体" w:hAnsi="宋体" w:cs="宋体"/>
          <w:kern w:val="0"/>
          <w:szCs w:val="21"/>
        </w:rPr>
      </w:pPr>
      <w:r>
        <w:rPr>
          <w:rFonts w:ascii="宋体" w:hAnsi="宋体" w:cs="宋体" w:hint="eastAsia"/>
          <w:kern w:val="0"/>
          <w:szCs w:val="21"/>
        </w:rPr>
        <w:t>⑶</w:t>
      </w:r>
      <w:r>
        <w:rPr>
          <w:rFonts w:ascii="宋体" w:hAnsi="宋体" w:cs="宋体"/>
          <w:kern w:val="0"/>
          <w:szCs w:val="21"/>
        </w:rPr>
        <w:t xml:space="preserve"> </w:t>
      </w:r>
      <w:r>
        <w:rPr>
          <w:rFonts w:ascii="宋体" w:hAnsi="宋体" w:cs="宋体" w:hint="eastAsia"/>
          <w:kern w:val="0"/>
          <w:szCs w:val="21"/>
        </w:rPr>
        <w:t>进料必须紧贴靠山，不得用力过猛，遇硬节应慢推，接料要待料出锯片</w:t>
      </w:r>
      <w:smartTag w:uri="urn:schemas-microsoft-com:office:smarttags" w:element="chmetcnv">
        <w:smartTagPr>
          <w:attr w:name="TCSC" w:val="0"/>
          <w:attr w:name="NumberType" w:val="1"/>
          <w:attr w:name="Negative" w:val="False"/>
          <w:attr w:name="HasSpace" w:val="False"/>
          <w:attr w:name="SourceValue" w:val="15"/>
          <w:attr w:name="UnitName" w:val="cm"/>
        </w:smartTagPr>
        <w:r>
          <w:rPr>
            <w:rFonts w:ascii="宋体" w:hAnsi="宋体" w:cs="宋体"/>
            <w:kern w:val="0"/>
            <w:szCs w:val="21"/>
          </w:rPr>
          <w:t>15cm</w:t>
        </w:r>
      </w:smartTag>
      <w:r>
        <w:rPr>
          <w:rFonts w:ascii="宋体" w:hAnsi="宋体" w:cs="宋体" w:hint="eastAsia"/>
          <w:kern w:val="0"/>
          <w:szCs w:val="21"/>
        </w:rPr>
        <w:t>，不得用手硬</w:t>
      </w:r>
    </w:p>
    <w:p w14:paraId="7BE48E22" w14:textId="77777777" w:rsidR="007A6E77" w:rsidRDefault="007A6E77">
      <w:pPr>
        <w:autoSpaceDE w:val="0"/>
        <w:autoSpaceDN w:val="0"/>
        <w:adjustRightInd w:val="0"/>
        <w:jc w:val="left"/>
        <w:rPr>
          <w:rFonts w:ascii="宋体" w:hAnsi="宋体" w:cs="宋体"/>
          <w:kern w:val="0"/>
          <w:szCs w:val="21"/>
        </w:rPr>
      </w:pPr>
      <w:r>
        <w:rPr>
          <w:rFonts w:ascii="宋体" w:hAnsi="宋体" w:cs="宋体" w:hint="eastAsia"/>
          <w:kern w:val="0"/>
          <w:szCs w:val="21"/>
        </w:rPr>
        <w:t>⑷</w:t>
      </w:r>
      <w:r>
        <w:rPr>
          <w:rFonts w:ascii="宋体" w:hAnsi="宋体" w:cs="宋体"/>
          <w:kern w:val="0"/>
          <w:szCs w:val="21"/>
        </w:rPr>
        <w:t xml:space="preserve"> </w:t>
      </w:r>
      <w:r>
        <w:rPr>
          <w:rFonts w:ascii="宋体" w:hAnsi="宋体" w:cs="宋体" w:hint="eastAsia"/>
          <w:kern w:val="0"/>
          <w:szCs w:val="21"/>
        </w:rPr>
        <w:t>加工旧料时，须先清除铁钉、水泥浆、泥砂等。</w:t>
      </w:r>
    </w:p>
    <w:p w14:paraId="0A2D9A07" w14:textId="77777777" w:rsidR="007A6E77" w:rsidRDefault="007A6E77">
      <w:pPr>
        <w:autoSpaceDE w:val="0"/>
        <w:autoSpaceDN w:val="0"/>
        <w:adjustRightInd w:val="0"/>
        <w:jc w:val="left"/>
        <w:rPr>
          <w:rFonts w:ascii="宋体" w:hAnsi="宋体" w:cs="宋体"/>
          <w:kern w:val="0"/>
          <w:szCs w:val="21"/>
        </w:rPr>
      </w:pPr>
      <w:r>
        <w:rPr>
          <w:rFonts w:ascii="宋体" w:hAnsi="宋体" w:cs="宋体" w:hint="eastAsia"/>
          <w:kern w:val="0"/>
          <w:szCs w:val="21"/>
        </w:rPr>
        <w:t>⑸</w:t>
      </w:r>
      <w:r>
        <w:rPr>
          <w:rFonts w:ascii="宋体" w:hAnsi="宋体" w:cs="宋体"/>
          <w:kern w:val="0"/>
          <w:szCs w:val="21"/>
        </w:rPr>
        <w:t xml:space="preserve"> </w:t>
      </w:r>
      <w:r>
        <w:rPr>
          <w:rFonts w:ascii="宋体" w:hAnsi="宋体" w:cs="宋体" w:hint="eastAsia"/>
          <w:kern w:val="0"/>
          <w:szCs w:val="21"/>
        </w:rPr>
        <w:t>锯短料时应用推棍，接料使用刨钩。禁止锯超过圆锯半径的木料。</w:t>
      </w:r>
    </w:p>
    <w:p w14:paraId="127AB2C5" w14:textId="77777777" w:rsidR="007A6E77" w:rsidRDefault="007A6E77">
      <w:pPr>
        <w:autoSpaceDE w:val="0"/>
        <w:autoSpaceDN w:val="0"/>
        <w:adjustRightInd w:val="0"/>
        <w:jc w:val="left"/>
        <w:rPr>
          <w:rFonts w:ascii="宋体" w:hAnsi="宋体" w:cs="宋体"/>
          <w:kern w:val="0"/>
          <w:szCs w:val="21"/>
        </w:rPr>
      </w:pPr>
      <w:r>
        <w:rPr>
          <w:rFonts w:ascii="宋体" w:hAnsi="宋体" w:cs="宋体" w:hint="eastAsia"/>
          <w:kern w:val="0"/>
          <w:szCs w:val="21"/>
        </w:rPr>
        <w:t>⑹</w:t>
      </w:r>
      <w:r>
        <w:rPr>
          <w:rFonts w:ascii="宋体" w:hAnsi="宋体" w:cs="宋体"/>
          <w:kern w:val="0"/>
          <w:szCs w:val="21"/>
        </w:rPr>
        <w:t xml:space="preserve"> </w:t>
      </w:r>
      <w:r>
        <w:rPr>
          <w:rFonts w:ascii="宋体" w:hAnsi="宋体" w:cs="宋体" w:hint="eastAsia"/>
          <w:kern w:val="0"/>
          <w:szCs w:val="21"/>
        </w:rPr>
        <w:t>锯片未停稳前不许用手触动，也不要用力猛推木料的方法强迫锯片停转。</w:t>
      </w:r>
    </w:p>
    <w:p w14:paraId="0828FA33" w14:textId="77777777" w:rsidR="007A6E77" w:rsidRDefault="007A6E77">
      <w:pPr>
        <w:autoSpaceDE w:val="0"/>
        <w:autoSpaceDN w:val="0"/>
        <w:adjustRightInd w:val="0"/>
        <w:jc w:val="left"/>
        <w:rPr>
          <w:rFonts w:ascii="宋体" w:hAnsi="宋体" w:cs="宋体"/>
          <w:kern w:val="0"/>
          <w:szCs w:val="21"/>
        </w:rPr>
      </w:pPr>
      <w:r>
        <w:rPr>
          <w:rFonts w:ascii="宋体" w:hAnsi="宋体" w:cs="宋体" w:hint="eastAsia"/>
          <w:kern w:val="0"/>
          <w:szCs w:val="21"/>
        </w:rPr>
        <w:t>⑺</w:t>
      </w:r>
      <w:r>
        <w:rPr>
          <w:rFonts w:ascii="宋体" w:hAnsi="宋体" w:cs="宋体"/>
          <w:kern w:val="0"/>
          <w:szCs w:val="21"/>
        </w:rPr>
        <w:t xml:space="preserve"> </w:t>
      </w:r>
      <w:r>
        <w:rPr>
          <w:rFonts w:ascii="宋体" w:hAnsi="宋体" w:cs="宋体" w:hint="eastAsia"/>
          <w:kern w:val="0"/>
          <w:szCs w:val="21"/>
        </w:rPr>
        <w:t>电动机外壳及开关的铁外壳应采取接零或接地保护，且须安装漏电保护开关。</w:t>
      </w:r>
    </w:p>
    <w:p w14:paraId="271326B5" w14:textId="77777777" w:rsidR="007A6E77" w:rsidRDefault="007A6E77">
      <w:pPr>
        <w:autoSpaceDE w:val="0"/>
        <w:autoSpaceDN w:val="0"/>
        <w:adjustRightInd w:val="0"/>
        <w:jc w:val="left"/>
        <w:rPr>
          <w:rFonts w:ascii="宋体" w:hAnsi="宋体" w:cs="宋体"/>
          <w:kern w:val="0"/>
          <w:szCs w:val="21"/>
        </w:rPr>
      </w:pPr>
      <w:r>
        <w:rPr>
          <w:rFonts w:ascii="黑体" w:eastAsia="黑体" w:hAnsi="宋体" w:cs="宋体" w:hint="eastAsia"/>
          <w:kern w:val="0"/>
          <w:szCs w:val="21"/>
        </w:rPr>
        <w:t>⒉手电钻</w:t>
      </w:r>
      <w:r>
        <w:rPr>
          <w:rFonts w:ascii="宋体" w:hAnsi="宋体" w:cs="宋体" w:hint="eastAsia"/>
          <w:kern w:val="0"/>
          <w:szCs w:val="21"/>
        </w:rPr>
        <w:t>：</w:t>
      </w:r>
    </w:p>
    <w:p w14:paraId="24C0BFBA" w14:textId="77777777" w:rsidR="007A6E77" w:rsidRDefault="007A6E77">
      <w:pPr>
        <w:autoSpaceDE w:val="0"/>
        <w:autoSpaceDN w:val="0"/>
        <w:adjustRightInd w:val="0"/>
        <w:jc w:val="left"/>
        <w:rPr>
          <w:rFonts w:ascii="宋体" w:hAnsi="宋体" w:cs="宋体"/>
          <w:kern w:val="0"/>
          <w:szCs w:val="21"/>
        </w:rPr>
      </w:pPr>
      <w:r>
        <w:rPr>
          <w:rFonts w:ascii="宋体" w:hAnsi="宋体" w:cs="宋体" w:hint="eastAsia"/>
          <w:kern w:val="0"/>
          <w:szCs w:val="21"/>
        </w:rPr>
        <w:t>⑴</w:t>
      </w:r>
      <w:r>
        <w:rPr>
          <w:rFonts w:ascii="宋体" w:hAnsi="宋体" w:cs="宋体"/>
          <w:kern w:val="0"/>
          <w:szCs w:val="21"/>
        </w:rPr>
        <w:t xml:space="preserve"> </w:t>
      </w:r>
      <w:r>
        <w:rPr>
          <w:rFonts w:ascii="宋体" w:hAnsi="宋体" w:cs="宋体" w:hint="eastAsia"/>
          <w:kern w:val="0"/>
          <w:szCs w:val="21"/>
        </w:rPr>
        <w:t>使用前要先检查电源绝缘是否良好，有无破损，电线须架空，操作时要戴绝缘手套，使用时要安装漏电保护开关。</w:t>
      </w:r>
    </w:p>
    <w:p w14:paraId="11881179" w14:textId="77777777" w:rsidR="007A6E77" w:rsidRDefault="007A6E77">
      <w:pPr>
        <w:autoSpaceDE w:val="0"/>
        <w:autoSpaceDN w:val="0"/>
        <w:adjustRightInd w:val="0"/>
        <w:jc w:val="left"/>
        <w:rPr>
          <w:rFonts w:ascii="宋体" w:hAnsi="宋体" w:cs="宋体"/>
          <w:kern w:val="0"/>
          <w:szCs w:val="21"/>
        </w:rPr>
      </w:pPr>
      <w:r>
        <w:rPr>
          <w:rFonts w:ascii="宋体" w:hAnsi="宋体" w:cs="宋体" w:hint="eastAsia"/>
          <w:kern w:val="0"/>
          <w:szCs w:val="21"/>
        </w:rPr>
        <w:t>⑵</w:t>
      </w:r>
      <w:r>
        <w:rPr>
          <w:rFonts w:ascii="宋体" w:hAnsi="宋体" w:cs="宋体"/>
          <w:kern w:val="0"/>
          <w:szCs w:val="21"/>
        </w:rPr>
        <w:t xml:space="preserve"> </w:t>
      </w:r>
      <w:r>
        <w:rPr>
          <w:rFonts w:ascii="宋体" w:hAnsi="宋体" w:cs="宋体" w:hint="eastAsia"/>
          <w:kern w:val="0"/>
          <w:szCs w:val="21"/>
        </w:rPr>
        <w:t>按铭牌规定，正确使用手电钻，发现有漏电现象或电动机温度过高、转速突然变慢和有异声，应立即停止使用，并交电工检修。</w:t>
      </w:r>
    </w:p>
    <w:p w14:paraId="2C130CB3" w14:textId="77777777" w:rsidR="007A6E77" w:rsidRDefault="007A6E77">
      <w:pPr>
        <w:autoSpaceDE w:val="0"/>
        <w:autoSpaceDN w:val="0"/>
        <w:adjustRightInd w:val="0"/>
        <w:jc w:val="left"/>
        <w:rPr>
          <w:rFonts w:ascii="宋体" w:hAnsi="宋体" w:cs="宋体"/>
          <w:kern w:val="0"/>
          <w:szCs w:val="21"/>
        </w:rPr>
      </w:pPr>
      <w:r>
        <w:rPr>
          <w:rFonts w:ascii="宋体" w:hAnsi="宋体" w:cs="宋体" w:hint="eastAsia"/>
          <w:kern w:val="0"/>
          <w:szCs w:val="21"/>
        </w:rPr>
        <w:t>⑶</w:t>
      </w:r>
      <w:r>
        <w:rPr>
          <w:rFonts w:ascii="宋体" w:hAnsi="宋体" w:cs="宋体"/>
          <w:kern w:val="0"/>
          <w:szCs w:val="21"/>
        </w:rPr>
        <w:t xml:space="preserve"> </w:t>
      </w:r>
      <w:r>
        <w:rPr>
          <w:rFonts w:ascii="宋体" w:hAnsi="宋体" w:cs="宋体" w:hint="eastAsia"/>
          <w:kern w:val="0"/>
          <w:szCs w:val="21"/>
        </w:rPr>
        <w:t>在高空作业时，应搭设脚手架，危险处作业要挂好安全带，工作中要注意前、后、左、右的操作条件，防止发生事故。</w:t>
      </w:r>
    </w:p>
    <w:p w14:paraId="71DAFC47" w14:textId="77777777" w:rsidR="007A6E77" w:rsidRDefault="007A6E77">
      <w:pPr>
        <w:autoSpaceDE w:val="0"/>
        <w:autoSpaceDN w:val="0"/>
        <w:adjustRightInd w:val="0"/>
        <w:jc w:val="left"/>
        <w:rPr>
          <w:rFonts w:ascii="宋体" w:hAnsi="宋体" w:cs="宋体"/>
          <w:kern w:val="0"/>
          <w:szCs w:val="21"/>
        </w:rPr>
      </w:pPr>
      <w:r>
        <w:rPr>
          <w:rFonts w:ascii="宋体" w:hAnsi="宋体" w:cs="宋体" w:hint="eastAsia"/>
          <w:kern w:val="0"/>
          <w:szCs w:val="21"/>
        </w:rPr>
        <w:t>⑷</w:t>
      </w:r>
      <w:r>
        <w:rPr>
          <w:rFonts w:ascii="宋体" w:hAnsi="宋体" w:cs="宋体"/>
          <w:kern w:val="0"/>
          <w:szCs w:val="21"/>
        </w:rPr>
        <w:t xml:space="preserve"> </w:t>
      </w:r>
      <w:r>
        <w:rPr>
          <w:rFonts w:ascii="宋体" w:hAnsi="宋体" w:cs="宋体" w:hint="eastAsia"/>
          <w:kern w:val="0"/>
          <w:szCs w:val="21"/>
        </w:rPr>
        <w:t>向上钻孔时，只许用手或扛杆的办法顶托钻把，不许用头或肩扛等办法。</w:t>
      </w:r>
    </w:p>
    <w:p w14:paraId="790D140B" w14:textId="77777777" w:rsidR="007A6E77" w:rsidRDefault="007A6E77">
      <w:pPr>
        <w:autoSpaceDE w:val="0"/>
        <w:autoSpaceDN w:val="0"/>
        <w:adjustRightInd w:val="0"/>
        <w:jc w:val="left"/>
        <w:rPr>
          <w:rFonts w:ascii="宋体" w:hAnsi="宋体" w:cs="宋体"/>
          <w:kern w:val="0"/>
          <w:szCs w:val="21"/>
        </w:rPr>
      </w:pPr>
      <w:r>
        <w:rPr>
          <w:rFonts w:ascii="宋体" w:hAnsi="宋体" w:cs="宋体" w:hint="eastAsia"/>
          <w:kern w:val="0"/>
          <w:szCs w:val="21"/>
        </w:rPr>
        <w:t>⑸</w:t>
      </w:r>
      <w:r>
        <w:rPr>
          <w:rFonts w:ascii="宋体" w:hAnsi="宋体" w:cs="宋体"/>
          <w:kern w:val="0"/>
          <w:szCs w:val="21"/>
        </w:rPr>
        <w:t xml:space="preserve"> </w:t>
      </w:r>
      <w:r>
        <w:rPr>
          <w:rFonts w:ascii="宋体" w:hAnsi="宋体" w:cs="宋体" w:hint="eastAsia"/>
          <w:kern w:val="0"/>
          <w:szCs w:val="21"/>
        </w:rPr>
        <w:t>电钻在转动中，只准用钻把对准孔位、禁止用手扶钻头对孔。</w:t>
      </w:r>
    </w:p>
    <w:p w14:paraId="05C6EBB3" w14:textId="77777777" w:rsidR="007A6E77" w:rsidRDefault="007A6E77">
      <w:r>
        <w:rPr>
          <w:rFonts w:ascii="宋体" w:hAnsi="宋体" w:cs="宋体" w:hint="eastAsia"/>
          <w:kern w:val="0"/>
          <w:szCs w:val="21"/>
        </w:rPr>
        <w:t>⑹</w:t>
      </w:r>
      <w:r>
        <w:rPr>
          <w:rFonts w:ascii="宋体" w:hAnsi="宋体" w:cs="宋体"/>
          <w:kern w:val="0"/>
          <w:szCs w:val="21"/>
        </w:rPr>
        <w:t xml:space="preserve"> </w:t>
      </w:r>
      <w:r>
        <w:rPr>
          <w:rFonts w:ascii="宋体" w:hAnsi="宋体" w:cs="宋体" w:hint="eastAsia"/>
          <w:kern w:val="0"/>
          <w:szCs w:val="21"/>
        </w:rPr>
        <w:t>工作完毕后，应切断电源，收好导线以备再用。</w:t>
      </w:r>
    </w:p>
    <w:p w14:paraId="3B4CF5B0" w14:textId="77777777" w:rsidR="007A6E77" w:rsidRDefault="007A6E77">
      <w:pPr>
        <w:rPr>
          <w:rFonts w:eastAsia="黑体"/>
          <w:sz w:val="24"/>
        </w:rPr>
      </w:pPr>
      <w:r>
        <w:rPr>
          <w:rFonts w:eastAsia="黑体" w:hint="eastAsia"/>
          <w:sz w:val="24"/>
        </w:rPr>
        <w:t>（九）、搅拌机</w:t>
      </w:r>
    </w:p>
    <w:p w14:paraId="127A3B9B" w14:textId="77777777" w:rsidR="007A6E77" w:rsidRDefault="007A6E77">
      <w:pPr>
        <w:autoSpaceDE w:val="0"/>
        <w:autoSpaceDN w:val="0"/>
        <w:adjustRightInd w:val="0"/>
        <w:jc w:val="left"/>
        <w:rPr>
          <w:rFonts w:ascii="黑体" w:eastAsia="黑体" w:hAnsi="宋体"/>
          <w:kern w:val="0"/>
          <w:sz w:val="28"/>
          <w:szCs w:val="21"/>
        </w:rPr>
      </w:pPr>
      <w:r>
        <w:rPr>
          <w:rFonts w:ascii="宋体" w:hAnsi="宋体" w:hint="eastAsia"/>
          <w:kern w:val="0"/>
          <w:sz w:val="28"/>
          <w:szCs w:val="21"/>
        </w:rPr>
        <w:t>A、</w:t>
      </w:r>
      <w:r>
        <w:rPr>
          <w:rFonts w:ascii="黑体" w:eastAsia="黑体" w:hAnsi="宋体" w:hint="eastAsia"/>
          <w:kern w:val="0"/>
          <w:sz w:val="28"/>
          <w:szCs w:val="21"/>
        </w:rPr>
        <w:t>安全重点</w:t>
      </w:r>
    </w:p>
    <w:p w14:paraId="764D548A" w14:textId="77777777" w:rsidR="007A6E77" w:rsidRDefault="007A6E77">
      <w:pPr>
        <w:autoSpaceDE w:val="0"/>
        <w:autoSpaceDN w:val="0"/>
        <w:adjustRightInd w:val="0"/>
        <w:ind w:left="420"/>
        <w:jc w:val="left"/>
        <w:rPr>
          <w:rFonts w:ascii="黑体" w:eastAsia="黑体" w:hAnsi="宋体"/>
          <w:kern w:val="0"/>
          <w:sz w:val="28"/>
          <w:szCs w:val="21"/>
        </w:rPr>
      </w:pPr>
      <w:r>
        <w:rPr>
          <w:rFonts w:ascii="黑体" w:eastAsia="黑体" w:hAnsi="宋体" w:hint="eastAsia"/>
          <w:kern w:val="0"/>
          <w:sz w:val="28"/>
          <w:szCs w:val="21"/>
        </w:rPr>
        <w:t>1.防止机械伤人</w:t>
      </w:r>
    </w:p>
    <w:p w14:paraId="0FB12AEC" w14:textId="77777777" w:rsidR="007A6E77" w:rsidRDefault="007A6E77">
      <w:pPr>
        <w:autoSpaceDE w:val="0"/>
        <w:autoSpaceDN w:val="0"/>
        <w:adjustRightInd w:val="0"/>
        <w:ind w:left="420"/>
        <w:jc w:val="left"/>
        <w:rPr>
          <w:rFonts w:ascii="黑体" w:eastAsia="黑体" w:hAnsi="宋体"/>
          <w:kern w:val="0"/>
          <w:sz w:val="28"/>
          <w:szCs w:val="21"/>
        </w:rPr>
      </w:pPr>
      <w:r>
        <w:rPr>
          <w:rFonts w:ascii="黑体" w:eastAsia="黑体" w:hAnsi="宋体" w:hint="eastAsia"/>
          <w:kern w:val="0"/>
          <w:sz w:val="28"/>
          <w:szCs w:val="21"/>
        </w:rPr>
        <w:t>2.防止触电</w:t>
      </w:r>
    </w:p>
    <w:p w14:paraId="1AC84BB8" w14:textId="77777777" w:rsidR="007A6E77" w:rsidRDefault="007A6E77">
      <w:pPr>
        <w:autoSpaceDE w:val="0"/>
        <w:autoSpaceDN w:val="0"/>
        <w:adjustRightInd w:val="0"/>
        <w:ind w:left="420"/>
        <w:jc w:val="left"/>
        <w:rPr>
          <w:rFonts w:ascii="黑体" w:eastAsia="黑体" w:hAnsi="宋体"/>
          <w:kern w:val="0"/>
          <w:sz w:val="28"/>
          <w:szCs w:val="21"/>
        </w:rPr>
      </w:pPr>
      <w:r>
        <w:rPr>
          <w:rFonts w:ascii="黑体" w:eastAsia="黑体" w:hAnsi="宋体" w:hint="eastAsia"/>
          <w:kern w:val="0"/>
          <w:sz w:val="28"/>
          <w:szCs w:val="21"/>
        </w:rPr>
        <w:t>3.防尘</w:t>
      </w:r>
    </w:p>
    <w:p w14:paraId="110D9D3A" w14:textId="77777777" w:rsidR="007A6E77" w:rsidRDefault="007A6E77">
      <w:pPr>
        <w:autoSpaceDE w:val="0"/>
        <w:autoSpaceDN w:val="0"/>
        <w:adjustRightInd w:val="0"/>
        <w:jc w:val="left"/>
        <w:rPr>
          <w:rFonts w:ascii="宋体" w:hAnsi="宋体"/>
          <w:kern w:val="0"/>
          <w:szCs w:val="21"/>
        </w:rPr>
      </w:pPr>
      <w:r>
        <w:rPr>
          <w:rFonts w:ascii="宋体" w:hAnsi="宋体" w:hint="eastAsia"/>
          <w:kern w:val="0"/>
          <w:szCs w:val="21"/>
        </w:rPr>
        <w:t>B、</w:t>
      </w:r>
      <w:r>
        <w:rPr>
          <w:rFonts w:ascii="宋体" w:hAnsi="宋体" w:hint="eastAsia"/>
          <w:kern w:val="0"/>
          <w:sz w:val="28"/>
          <w:szCs w:val="21"/>
        </w:rPr>
        <w:t>一般要求</w:t>
      </w:r>
    </w:p>
    <w:p w14:paraId="52556335" w14:textId="77777777" w:rsidR="007A6E77" w:rsidRDefault="007A6E77">
      <w:pPr>
        <w:autoSpaceDE w:val="0"/>
        <w:autoSpaceDN w:val="0"/>
        <w:adjustRightInd w:val="0"/>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t>.</w:t>
      </w:r>
      <w:r>
        <w:rPr>
          <w:rFonts w:ascii="宋体" w:hAnsi="宋体" w:cs="宋体" w:hint="eastAsia"/>
          <w:kern w:val="0"/>
          <w:sz w:val="24"/>
        </w:rPr>
        <w:t xml:space="preserve"> 现场</w:t>
      </w:r>
      <w:r>
        <w:rPr>
          <w:rFonts w:hint="eastAsia"/>
          <w:sz w:val="28"/>
          <w:szCs w:val="28"/>
        </w:rPr>
        <w:t>搅拌</w:t>
      </w:r>
      <w:r>
        <w:rPr>
          <w:rFonts w:ascii="宋体" w:hAnsi="宋体" w:cs="宋体" w:hint="eastAsia"/>
          <w:kern w:val="0"/>
          <w:sz w:val="24"/>
        </w:rPr>
        <w:t>机械安装应稳固，带有胶轮胎的时应将轮胎拆下并垫离地面，保养好。按规定搭设操作平台、防护栏杆，保证进、出料安全，整机应搭设安全可靠的操作棚。</w:t>
      </w:r>
    </w:p>
    <w:p w14:paraId="30CBB761" w14:textId="77777777" w:rsidR="007A6E77" w:rsidRDefault="007A6E77">
      <w:pPr>
        <w:autoSpaceDE w:val="0"/>
        <w:autoSpaceDN w:val="0"/>
        <w:adjustRightInd w:val="0"/>
        <w:jc w:val="left"/>
        <w:rPr>
          <w:rFonts w:ascii="宋体" w:hAnsi="宋体" w:cs="宋体"/>
          <w:kern w:val="0"/>
          <w:sz w:val="24"/>
        </w:rPr>
      </w:pPr>
      <w:r>
        <w:rPr>
          <w:rFonts w:ascii="宋体" w:hAnsi="宋体" w:cs="宋体" w:hint="eastAsia"/>
          <w:kern w:val="0"/>
          <w:sz w:val="24"/>
        </w:rPr>
        <w:t>2</w:t>
      </w:r>
      <w:r>
        <w:rPr>
          <w:rFonts w:ascii="宋体" w:hAnsi="宋体" w:cs="宋体"/>
          <w:kern w:val="0"/>
          <w:sz w:val="24"/>
        </w:rPr>
        <w:t>.</w:t>
      </w:r>
      <w:r>
        <w:rPr>
          <w:sz w:val="28"/>
          <w:szCs w:val="28"/>
        </w:rPr>
        <w:t xml:space="preserve"> </w:t>
      </w:r>
      <w:r>
        <w:rPr>
          <w:rFonts w:hint="eastAsia"/>
          <w:sz w:val="28"/>
          <w:szCs w:val="28"/>
        </w:rPr>
        <w:t>搅拌</w:t>
      </w:r>
      <w:r>
        <w:rPr>
          <w:rFonts w:ascii="宋体" w:hAnsi="宋体" w:cs="宋体" w:hint="eastAsia"/>
          <w:kern w:val="0"/>
          <w:sz w:val="24"/>
        </w:rPr>
        <w:t>机械安装或检修完毕，必须经试运转正常后，办理交接班签证手续后方准使用。</w:t>
      </w:r>
    </w:p>
    <w:p w14:paraId="1246D6E3" w14:textId="77777777" w:rsidR="007A6E77" w:rsidRDefault="007A6E77">
      <w:pPr>
        <w:autoSpaceDE w:val="0"/>
        <w:autoSpaceDN w:val="0"/>
        <w:adjustRightInd w:val="0"/>
        <w:jc w:val="left"/>
        <w:rPr>
          <w:rFonts w:ascii="宋体" w:hAnsi="宋体" w:cs="宋体"/>
          <w:kern w:val="0"/>
          <w:sz w:val="24"/>
        </w:rPr>
      </w:pPr>
      <w:r>
        <w:rPr>
          <w:rFonts w:ascii="宋体" w:hAnsi="宋体" w:cs="宋体" w:hint="eastAsia"/>
          <w:kern w:val="0"/>
          <w:sz w:val="24"/>
        </w:rPr>
        <w:t>3</w:t>
      </w:r>
      <w:r>
        <w:rPr>
          <w:rFonts w:ascii="宋体" w:hAnsi="宋体" w:cs="宋体"/>
          <w:kern w:val="0"/>
          <w:sz w:val="24"/>
        </w:rPr>
        <w:t>.</w:t>
      </w:r>
      <w:r>
        <w:rPr>
          <w:sz w:val="28"/>
          <w:szCs w:val="28"/>
        </w:rPr>
        <w:t xml:space="preserve"> </w:t>
      </w:r>
      <w:r>
        <w:rPr>
          <w:rFonts w:hint="eastAsia"/>
          <w:sz w:val="28"/>
          <w:szCs w:val="28"/>
        </w:rPr>
        <w:t>搅拌</w:t>
      </w:r>
      <w:r>
        <w:rPr>
          <w:rFonts w:ascii="宋体" w:hAnsi="宋体" w:cs="宋体" w:hint="eastAsia"/>
          <w:kern w:val="0"/>
          <w:sz w:val="24"/>
        </w:rPr>
        <w:t>机械操作人员要事先经过培训，三机操作工要持证上岗。严禁违章作业，严格执行操作规程，实行定机定人定责任制。</w:t>
      </w:r>
    </w:p>
    <w:p w14:paraId="42AE835A" w14:textId="77777777" w:rsidR="007A6E77" w:rsidRDefault="007A6E77">
      <w:pPr>
        <w:autoSpaceDE w:val="0"/>
        <w:autoSpaceDN w:val="0"/>
        <w:adjustRightInd w:val="0"/>
        <w:jc w:val="left"/>
        <w:rPr>
          <w:rFonts w:ascii="宋体" w:hAnsi="宋体" w:cs="宋体"/>
          <w:kern w:val="0"/>
          <w:sz w:val="24"/>
        </w:rPr>
      </w:pPr>
      <w:r>
        <w:rPr>
          <w:rFonts w:ascii="宋体" w:hAnsi="宋体" w:cs="宋体" w:hint="eastAsia"/>
          <w:kern w:val="0"/>
          <w:sz w:val="24"/>
        </w:rPr>
        <w:t>4</w:t>
      </w:r>
      <w:r>
        <w:rPr>
          <w:rFonts w:ascii="宋体" w:hAnsi="宋体" w:cs="宋体"/>
          <w:kern w:val="0"/>
          <w:sz w:val="24"/>
        </w:rPr>
        <w:t>.</w:t>
      </w:r>
      <w:r>
        <w:rPr>
          <w:sz w:val="28"/>
          <w:szCs w:val="28"/>
        </w:rPr>
        <w:t xml:space="preserve"> </w:t>
      </w:r>
      <w:r>
        <w:rPr>
          <w:rFonts w:hint="eastAsia"/>
          <w:sz w:val="28"/>
          <w:szCs w:val="28"/>
        </w:rPr>
        <w:t>搅拌机</w:t>
      </w:r>
      <w:r>
        <w:rPr>
          <w:rFonts w:ascii="宋体" w:hAnsi="宋体" w:cs="宋体" w:hint="eastAsia"/>
          <w:kern w:val="0"/>
          <w:sz w:val="24"/>
        </w:rPr>
        <w:t>操作工应做到</w:t>
      </w:r>
      <w:r>
        <w:rPr>
          <w:rFonts w:ascii="宋体" w:hAnsi="宋体" w:cs="宋体"/>
          <w:kern w:val="0"/>
          <w:sz w:val="24"/>
        </w:rPr>
        <w:t>"</w:t>
      </w:r>
      <w:r>
        <w:rPr>
          <w:rFonts w:ascii="宋体" w:hAnsi="宋体" w:cs="宋体" w:hint="eastAsia"/>
          <w:kern w:val="0"/>
          <w:sz w:val="24"/>
        </w:rPr>
        <w:t>四懂</w:t>
      </w:r>
      <w:r>
        <w:rPr>
          <w:rFonts w:ascii="宋体" w:hAnsi="宋体" w:cs="宋体"/>
          <w:kern w:val="0"/>
          <w:sz w:val="24"/>
        </w:rPr>
        <w:t>""</w:t>
      </w:r>
      <w:r>
        <w:rPr>
          <w:rFonts w:ascii="宋体" w:hAnsi="宋体" w:cs="宋体" w:hint="eastAsia"/>
          <w:kern w:val="0"/>
          <w:sz w:val="24"/>
        </w:rPr>
        <w:t>三会</w:t>
      </w:r>
      <w:r>
        <w:rPr>
          <w:rFonts w:ascii="宋体" w:hAnsi="宋体" w:cs="宋体"/>
          <w:kern w:val="0"/>
          <w:sz w:val="24"/>
        </w:rPr>
        <w:t>"</w:t>
      </w:r>
      <w:r>
        <w:rPr>
          <w:rFonts w:ascii="宋体" w:hAnsi="宋体" w:cs="宋体" w:hint="eastAsia"/>
          <w:kern w:val="0"/>
          <w:sz w:val="24"/>
        </w:rPr>
        <w:t>即，懂构造、原理、性能、用途、会操作、会维修保养、会排除故障。</w:t>
      </w:r>
    </w:p>
    <w:p w14:paraId="3BF1F913" w14:textId="77777777" w:rsidR="007A6E77" w:rsidRDefault="007A6E77">
      <w:pPr>
        <w:autoSpaceDE w:val="0"/>
        <w:autoSpaceDN w:val="0"/>
        <w:adjustRightInd w:val="0"/>
        <w:jc w:val="left"/>
        <w:rPr>
          <w:rFonts w:ascii="宋体" w:hAnsi="宋体" w:cs="宋体"/>
          <w:kern w:val="0"/>
          <w:sz w:val="24"/>
        </w:rPr>
      </w:pPr>
      <w:r>
        <w:rPr>
          <w:rFonts w:ascii="宋体" w:hAnsi="宋体" w:cs="宋体" w:hint="eastAsia"/>
          <w:kern w:val="0"/>
          <w:sz w:val="24"/>
        </w:rPr>
        <w:lastRenderedPageBreak/>
        <w:t>5</w:t>
      </w:r>
      <w:r>
        <w:rPr>
          <w:rFonts w:ascii="宋体" w:hAnsi="宋体" w:cs="宋体"/>
          <w:kern w:val="0"/>
          <w:sz w:val="24"/>
        </w:rPr>
        <w:t>.</w:t>
      </w:r>
      <w:r>
        <w:rPr>
          <w:rFonts w:ascii="宋体" w:hAnsi="宋体" w:cs="宋体" w:hint="eastAsia"/>
          <w:kern w:val="0"/>
          <w:sz w:val="24"/>
        </w:rPr>
        <w:t xml:space="preserve"> 工作前必须按规定穿戴好防护用品，操作旋转机库严禁戴手套。</w:t>
      </w:r>
    </w:p>
    <w:p w14:paraId="4CED1E86" w14:textId="77777777" w:rsidR="007A6E77" w:rsidRDefault="007A6E77">
      <w:pPr>
        <w:autoSpaceDE w:val="0"/>
        <w:autoSpaceDN w:val="0"/>
        <w:adjustRightInd w:val="0"/>
        <w:jc w:val="left"/>
        <w:rPr>
          <w:rFonts w:ascii="宋体" w:hAnsi="宋体" w:cs="宋体"/>
          <w:kern w:val="0"/>
          <w:sz w:val="24"/>
        </w:rPr>
      </w:pPr>
      <w:r>
        <w:rPr>
          <w:rFonts w:ascii="宋体" w:hAnsi="宋体" w:cs="宋体" w:hint="eastAsia"/>
          <w:kern w:val="0"/>
          <w:sz w:val="24"/>
        </w:rPr>
        <w:t>6</w:t>
      </w:r>
      <w:r>
        <w:rPr>
          <w:rFonts w:ascii="宋体" w:hAnsi="宋体" w:cs="宋体"/>
          <w:kern w:val="0"/>
          <w:sz w:val="24"/>
        </w:rPr>
        <w:t>.</w:t>
      </w:r>
      <w:r>
        <w:rPr>
          <w:sz w:val="28"/>
          <w:szCs w:val="28"/>
        </w:rPr>
        <w:t xml:space="preserve"> </w:t>
      </w:r>
      <w:r>
        <w:rPr>
          <w:rFonts w:hint="eastAsia"/>
          <w:sz w:val="28"/>
          <w:szCs w:val="28"/>
        </w:rPr>
        <w:t>搅拌</w:t>
      </w:r>
      <w:r>
        <w:rPr>
          <w:rFonts w:ascii="宋体" w:hAnsi="宋体" w:cs="宋体" w:hint="eastAsia"/>
          <w:kern w:val="0"/>
          <w:sz w:val="24"/>
        </w:rPr>
        <w:t>机使用前应检查各部位另配件、防护装置、尤其是离合器、制动器等是否齐全有效，并进行试运转，确认安全后方可使用。</w:t>
      </w:r>
    </w:p>
    <w:p w14:paraId="3FB8E59A" w14:textId="77777777" w:rsidR="007A6E77" w:rsidRDefault="007A6E77">
      <w:pPr>
        <w:autoSpaceDE w:val="0"/>
        <w:autoSpaceDN w:val="0"/>
        <w:adjustRightInd w:val="0"/>
        <w:jc w:val="left"/>
        <w:rPr>
          <w:rFonts w:ascii="宋体" w:hAnsi="宋体" w:cs="宋体"/>
          <w:kern w:val="0"/>
          <w:sz w:val="24"/>
        </w:rPr>
      </w:pPr>
      <w:r>
        <w:rPr>
          <w:rFonts w:ascii="宋体" w:hAnsi="宋体" w:cs="宋体" w:hint="eastAsia"/>
          <w:kern w:val="0"/>
          <w:sz w:val="24"/>
        </w:rPr>
        <w:t>7</w:t>
      </w:r>
      <w:r>
        <w:rPr>
          <w:rFonts w:ascii="宋体" w:hAnsi="宋体" w:cs="宋体"/>
          <w:kern w:val="0"/>
          <w:sz w:val="24"/>
        </w:rPr>
        <w:t>.</w:t>
      </w:r>
      <w:r>
        <w:rPr>
          <w:rFonts w:ascii="宋体" w:hAnsi="宋体" w:cs="宋体" w:hint="eastAsia"/>
          <w:kern w:val="0"/>
          <w:sz w:val="24"/>
        </w:rPr>
        <w:t xml:space="preserve"> 工作中精力要集中，不准开玩笑，打闹，不准睡觉和看书护，不做与本职无关的事。</w:t>
      </w:r>
    </w:p>
    <w:p w14:paraId="334D2681" w14:textId="77777777" w:rsidR="007A6E77" w:rsidRDefault="007A6E77">
      <w:pPr>
        <w:autoSpaceDE w:val="0"/>
        <w:autoSpaceDN w:val="0"/>
        <w:adjustRightInd w:val="0"/>
        <w:jc w:val="left"/>
        <w:rPr>
          <w:rFonts w:ascii="宋体" w:hAnsi="宋体" w:cs="宋体"/>
          <w:kern w:val="0"/>
          <w:sz w:val="24"/>
        </w:rPr>
      </w:pPr>
      <w:r>
        <w:rPr>
          <w:rFonts w:ascii="宋体" w:hAnsi="宋体" w:cs="宋体" w:hint="eastAsia"/>
          <w:kern w:val="0"/>
          <w:sz w:val="24"/>
        </w:rPr>
        <w:t>8</w:t>
      </w:r>
      <w:r>
        <w:rPr>
          <w:rFonts w:ascii="宋体" w:hAnsi="宋体" w:cs="宋体"/>
          <w:kern w:val="0"/>
          <w:sz w:val="24"/>
        </w:rPr>
        <w:t>.</w:t>
      </w:r>
      <w:r>
        <w:rPr>
          <w:rFonts w:ascii="宋体" w:hAnsi="宋体" w:cs="宋体" w:hint="eastAsia"/>
          <w:kern w:val="0"/>
          <w:sz w:val="24"/>
        </w:rPr>
        <w:t xml:space="preserve"> 运行中发现有异声、什音或电机过热（超过电机铭牌规定温度）应停机检修、或降温，严禁在运行中检修、保养。</w:t>
      </w:r>
    </w:p>
    <w:p w14:paraId="31CAE95F" w14:textId="77777777" w:rsidR="007A6E77" w:rsidRDefault="007A6E77">
      <w:pPr>
        <w:autoSpaceDE w:val="0"/>
        <w:autoSpaceDN w:val="0"/>
        <w:adjustRightInd w:val="0"/>
        <w:jc w:val="left"/>
        <w:rPr>
          <w:rFonts w:ascii="宋体" w:hAnsi="宋体" w:cs="宋体"/>
          <w:kern w:val="0"/>
          <w:sz w:val="24"/>
        </w:rPr>
      </w:pPr>
      <w:r>
        <w:rPr>
          <w:rFonts w:ascii="宋体" w:hAnsi="宋体" w:cs="宋体" w:hint="eastAsia"/>
          <w:kern w:val="0"/>
          <w:sz w:val="24"/>
        </w:rPr>
        <w:t>9</w:t>
      </w:r>
      <w:r>
        <w:rPr>
          <w:rFonts w:ascii="宋体" w:hAnsi="宋体" w:cs="宋体"/>
          <w:kern w:val="0"/>
          <w:sz w:val="24"/>
        </w:rPr>
        <w:t>.</w:t>
      </w:r>
      <w:r>
        <w:rPr>
          <w:rFonts w:ascii="宋体" w:hAnsi="宋体" w:cs="宋体" w:hint="eastAsia"/>
          <w:kern w:val="0"/>
          <w:sz w:val="24"/>
        </w:rPr>
        <w:t xml:space="preserve"> 按时做好机械的维修、保养工作，按规定加注润滑油。严禁机械带病运转，中途停电，应切断电源。</w:t>
      </w:r>
    </w:p>
    <w:p w14:paraId="5067B86E" w14:textId="77777777" w:rsidR="007A6E77" w:rsidRDefault="007A6E77">
      <w:pPr>
        <w:autoSpaceDE w:val="0"/>
        <w:autoSpaceDN w:val="0"/>
        <w:adjustRightInd w:val="0"/>
        <w:jc w:val="left"/>
        <w:rPr>
          <w:rFonts w:ascii="宋体" w:hAnsi="宋体" w:cs="宋体"/>
          <w:kern w:val="0"/>
          <w:sz w:val="24"/>
        </w:rPr>
      </w:pPr>
      <w:r>
        <w:rPr>
          <w:rFonts w:ascii="宋体" w:hAnsi="宋体" w:cs="宋体"/>
          <w:kern w:val="0"/>
          <w:sz w:val="24"/>
        </w:rPr>
        <w:t>10.</w:t>
      </w:r>
      <w:r>
        <w:rPr>
          <w:rFonts w:ascii="宋体" w:hAnsi="宋体" w:cs="宋体" w:hint="eastAsia"/>
          <w:kern w:val="0"/>
          <w:sz w:val="24"/>
        </w:rPr>
        <w:t xml:space="preserve"> 检修</w:t>
      </w:r>
      <w:r>
        <w:rPr>
          <w:rFonts w:hint="eastAsia"/>
          <w:sz w:val="28"/>
          <w:szCs w:val="28"/>
        </w:rPr>
        <w:t>搅拌</w:t>
      </w:r>
      <w:r>
        <w:rPr>
          <w:rFonts w:ascii="宋体" w:hAnsi="宋体" w:cs="宋体" w:hint="eastAsia"/>
          <w:kern w:val="0"/>
          <w:sz w:val="24"/>
        </w:rPr>
        <w:t>机时,应拉闸断电锁箱，并挂</w:t>
      </w:r>
      <w:r>
        <w:rPr>
          <w:rFonts w:ascii="宋体" w:hAnsi="宋体" w:cs="宋体"/>
          <w:kern w:val="0"/>
          <w:sz w:val="24"/>
        </w:rPr>
        <w:t>"</w:t>
      </w:r>
      <w:r>
        <w:rPr>
          <w:rFonts w:ascii="宋体" w:hAnsi="宋体" w:cs="宋体" w:hint="eastAsia"/>
          <w:kern w:val="0"/>
          <w:sz w:val="24"/>
        </w:rPr>
        <w:t>有人检修禁止合闸警示牌</w:t>
      </w:r>
      <w:r>
        <w:rPr>
          <w:rFonts w:ascii="宋体" w:hAnsi="宋体" w:cs="宋体"/>
          <w:kern w:val="0"/>
          <w:sz w:val="24"/>
        </w:rPr>
        <w:t>"</w:t>
      </w:r>
      <w:r>
        <w:rPr>
          <w:rFonts w:ascii="宋体" w:hAnsi="宋体" w:cs="宋体" w:hint="eastAsia"/>
          <w:kern w:val="0"/>
          <w:sz w:val="24"/>
        </w:rPr>
        <w:t>，最好设监护人，停电牌应诠挂谁取。</w:t>
      </w:r>
    </w:p>
    <w:p w14:paraId="361B2269" w14:textId="77777777" w:rsidR="007A6E77" w:rsidRDefault="007A6E77">
      <w:pPr>
        <w:autoSpaceDE w:val="0"/>
        <w:autoSpaceDN w:val="0"/>
        <w:adjustRightInd w:val="0"/>
        <w:jc w:val="left"/>
        <w:rPr>
          <w:rFonts w:ascii="宋体" w:hAnsi="宋体" w:cs="宋体"/>
          <w:kern w:val="0"/>
          <w:sz w:val="24"/>
        </w:rPr>
      </w:pPr>
      <w:r>
        <w:rPr>
          <w:rFonts w:ascii="宋体" w:hAnsi="宋体" w:cs="宋体"/>
          <w:kern w:val="0"/>
          <w:sz w:val="24"/>
        </w:rPr>
        <w:t>11.</w:t>
      </w:r>
      <w:r>
        <w:rPr>
          <w:rFonts w:ascii="宋体" w:hAnsi="宋体" w:cs="宋体" w:hint="eastAsia"/>
          <w:kern w:val="0"/>
          <w:sz w:val="24"/>
        </w:rPr>
        <w:t xml:space="preserve"> 严格执行交接班制度，下班（或工作完毕）后应切断电源，关箱加锁，并做好</w:t>
      </w:r>
      <w:r>
        <w:rPr>
          <w:rFonts w:ascii="宋体" w:hAnsi="宋体" w:cs="宋体"/>
          <w:kern w:val="0"/>
          <w:sz w:val="24"/>
        </w:rPr>
        <w:t>"</w:t>
      </w:r>
      <w:r>
        <w:rPr>
          <w:rFonts w:ascii="宋体" w:hAnsi="宋体" w:cs="宋体" w:hint="eastAsia"/>
          <w:kern w:val="0"/>
          <w:sz w:val="24"/>
        </w:rPr>
        <w:t>十字</w:t>
      </w:r>
      <w:r>
        <w:rPr>
          <w:rFonts w:ascii="宋体" w:hAnsi="宋体" w:cs="宋体"/>
          <w:kern w:val="0"/>
          <w:sz w:val="24"/>
        </w:rPr>
        <w:t>"</w:t>
      </w:r>
      <w:r>
        <w:rPr>
          <w:rFonts w:ascii="宋体" w:hAnsi="宋体" w:cs="宋体" w:hint="eastAsia"/>
          <w:kern w:val="0"/>
          <w:sz w:val="24"/>
        </w:rPr>
        <w:t>作业（清洁、润滑、调整、紧固、防腐）。</w:t>
      </w:r>
    </w:p>
    <w:p w14:paraId="4A03F6CD" w14:textId="77777777" w:rsidR="007A6E77" w:rsidRDefault="007A6E77">
      <w:pPr>
        <w:rPr>
          <w:rFonts w:ascii="宋体" w:hAnsi="宋体" w:cs="宋体"/>
          <w:kern w:val="0"/>
          <w:sz w:val="24"/>
        </w:rPr>
      </w:pPr>
      <w:r>
        <w:rPr>
          <w:rFonts w:ascii="宋体" w:hAnsi="宋体" w:cs="宋体"/>
          <w:kern w:val="0"/>
          <w:sz w:val="24"/>
        </w:rPr>
        <w:t>12.</w:t>
      </w:r>
      <w:r>
        <w:rPr>
          <w:rFonts w:ascii="宋体" w:hAnsi="宋体" w:cs="宋体" w:hint="eastAsia"/>
          <w:kern w:val="0"/>
          <w:sz w:val="24"/>
        </w:rPr>
        <w:t xml:space="preserve"> 操作人员应做好本机的使用、停用、维修、保养记录。</w:t>
      </w:r>
    </w:p>
    <w:p w14:paraId="151FFC74" w14:textId="77777777" w:rsidR="007A6E77" w:rsidRDefault="007A6E77">
      <w:pPr>
        <w:rPr>
          <w:rFonts w:ascii="宋体" w:hAnsi="宋体" w:cs="宋体"/>
          <w:kern w:val="0"/>
          <w:sz w:val="24"/>
        </w:rPr>
      </w:pPr>
      <w:r>
        <w:rPr>
          <w:rFonts w:ascii="宋体" w:hAnsi="宋体" w:cs="宋体" w:hint="eastAsia"/>
          <w:kern w:val="0"/>
          <w:sz w:val="24"/>
        </w:rPr>
        <w:t>13. 当有人进入料筒清理时,要将电源断开,或在外面设人看管.</w:t>
      </w:r>
    </w:p>
    <w:p w14:paraId="0724A9CA" w14:textId="77777777" w:rsidR="007A6E77" w:rsidRDefault="007A6E77">
      <w:pPr>
        <w:rPr>
          <w:sz w:val="24"/>
        </w:rPr>
      </w:pPr>
      <w:r>
        <w:rPr>
          <w:rFonts w:ascii="宋体" w:hAnsi="宋体" w:cs="宋体" w:hint="eastAsia"/>
          <w:kern w:val="0"/>
          <w:sz w:val="24"/>
        </w:rPr>
        <w:t>14. 当要进入料斗下进行清理时,要将料斗保险扣挂好,并将电源断开。</w:t>
      </w:r>
    </w:p>
    <w:p w14:paraId="24924DFA" w14:textId="77777777" w:rsidR="007A6E77" w:rsidRDefault="007A6E77">
      <w:pPr>
        <w:rPr>
          <w:rFonts w:eastAsia="黑体"/>
          <w:sz w:val="24"/>
        </w:rPr>
      </w:pPr>
      <w:r>
        <w:rPr>
          <w:rFonts w:eastAsia="黑体" w:hint="eastAsia"/>
          <w:sz w:val="24"/>
        </w:rPr>
        <w:t>（十）、卷扬机安全操作规程</w:t>
      </w:r>
    </w:p>
    <w:p w14:paraId="1BC62E03" w14:textId="77777777" w:rsidR="007A6E77" w:rsidRDefault="007A6E77">
      <w:pPr>
        <w:ind w:left="225"/>
        <w:rPr>
          <w:rFonts w:ascii="黑体" w:eastAsia="黑体"/>
          <w:sz w:val="24"/>
        </w:rPr>
      </w:pPr>
      <w:r>
        <w:rPr>
          <w:rFonts w:ascii="黑体" w:eastAsia="黑体" w:hint="eastAsia"/>
          <w:sz w:val="24"/>
        </w:rPr>
        <w:t>A、安全重点</w:t>
      </w:r>
    </w:p>
    <w:p w14:paraId="1CDFF9CA" w14:textId="77777777" w:rsidR="007A6E77" w:rsidRDefault="007A6E77">
      <w:pPr>
        <w:ind w:left="645"/>
        <w:rPr>
          <w:rFonts w:ascii="黑体" w:eastAsia="黑体"/>
          <w:sz w:val="24"/>
        </w:rPr>
      </w:pPr>
      <w:r>
        <w:rPr>
          <w:rFonts w:ascii="黑体" w:eastAsia="黑体" w:hint="eastAsia"/>
          <w:sz w:val="24"/>
        </w:rPr>
        <w:t>1.防止机械伤人</w:t>
      </w:r>
    </w:p>
    <w:p w14:paraId="577E85E9" w14:textId="77777777" w:rsidR="007A6E77" w:rsidRDefault="007A6E77">
      <w:pPr>
        <w:ind w:left="645"/>
        <w:rPr>
          <w:rFonts w:ascii="黑体" w:eastAsia="黑体"/>
          <w:sz w:val="24"/>
        </w:rPr>
      </w:pPr>
      <w:r>
        <w:rPr>
          <w:rFonts w:ascii="黑体" w:eastAsia="黑体" w:hint="eastAsia"/>
          <w:sz w:val="24"/>
        </w:rPr>
        <w:t>2.防止触电</w:t>
      </w:r>
    </w:p>
    <w:p w14:paraId="2BE41915" w14:textId="77777777" w:rsidR="007A6E77" w:rsidRDefault="007A6E77">
      <w:pPr>
        <w:ind w:left="225"/>
        <w:rPr>
          <w:rFonts w:eastAsia="黑体"/>
          <w:sz w:val="24"/>
        </w:rPr>
      </w:pPr>
      <w:r>
        <w:rPr>
          <w:rFonts w:eastAsia="黑体" w:hint="eastAsia"/>
          <w:sz w:val="24"/>
        </w:rPr>
        <w:t>B</w:t>
      </w:r>
      <w:r>
        <w:rPr>
          <w:rFonts w:eastAsia="黑体" w:hint="eastAsia"/>
          <w:sz w:val="24"/>
        </w:rPr>
        <w:t>、一般要求</w:t>
      </w:r>
    </w:p>
    <w:p w14:paraId="68A30182" w14:textId="77777777" w:rsidR="007A6E77" w:rsidRDefault="007A6E77">
      <w:pPr>
        <w:numPr>
          <w:ilvl w:val="0"/>
          <w:numId w:val="12"/>
        </w:numPr>
        <w:rPr>
          <w:sz w:val="24"/>
        </w:rPr>
      </w:pPr>
      <w:r>
        <w:rPr>
          <w:rFonts w:hint="eastAsia"/>
          <w:sz w:val="24"/>
        </w:rPr>
        <w:t>每天使用卷扬机前，必须对卷扬机的钢丝绳、制动器、限位装置、断绳装置等进行检查，确认安全可靠后方可进行操作运行。</w:t>
      </w:r>
    </w:p>
    <w:p w14:paraId="507DD1FC" w14:textId="77777777" w:rsidR="007A6E77" w:rsidRDefault="007A6E77">
      <w:pPr>
        <w:numPr>
          <w:ilvl w:val="0"/>
          <w:numId w:val="12"/>
        </w:numPr>
        <w:rPr>
          <w:sz w:val="24"/>
        </w:rPr>
      </w:pPr>
      <w:r>
        <w:rPr>
          <w:rFonts w:hint="eastAsia"/>
          <w:sz w:val="24"/>
        </w:rPr>
        <w:t>钢丝绳在卷扬机卷筒上必须排列整齐，作业中最少要保持三圈。</w:t>
      </w:r>
    </w:p>
    <w:p w14:paraId="05ED90C2" w14:textId="77777777" w:rsidR="007A6E77" w:rsidRDefault="007A6E77">
      <w:pPr>
        <w:numPr>
          <w:ilvl w:val="0"/>
          <w:numId w:val="12"/>
        </w:numPr>
        <w:rPr>
          <w:sz w:val="24"/>
        </w:rPr>
      </w:pPr>
      <w:r>
        <w:rPr>
          <w:rFonts w:hint="eastAsia"/>
          <w:sz w:val="24"/>
        </w:rPr>
        <w:t>要经常对卷扬机进行保养和维修。</w:t>
      </w:r>
    </w:p>
    <w:p w14:paraId="05D71EA6" w14:textId="77777777" w:rsidR="007A6E77" w:rsidRDefault="007A6E77">
      <w:pPr>
        <w:numPr>
          <w:ilvl w:val="0"/>
          <w:numId w:val="12"/>
        </w:numPr>
        <w:rPr>
          <w:sz w:val="24"/>
        </w:rPr>
      </w:pPr>
      <w:r>
        <w:rPr>
          <w:rFonts w:hint="eastAsia"/>
          <w:sz w:val="24"/>
        </w:rPr>
        <w:t>吊盘（上料平台）下放时要使用下降电源开关，严禁用脚踩，空载下降。</w:t>
      </w:r>
    </w:p>
    <w:p w14:paraId="28BF7450" w14:textId="77777777" w:rsidR="007A6E77" w:rsidRDefault="007A6E77">
      <w:pPr>
        <w:numPr>
          <w:ilvl w:val="0"/>
          <w:numId w:val="12"/>
        </w:numPr>
        <w:rPr>
          <w:sz w:val="24"/>
        </w:rPr>
      </w:pPr>
      <w:r>
        <w:rPr>
          <w:rFonts w:hint="eastAsia"/>
          <w:sz w:val="24"/>
        </w:rPr>
        <w:t>卷扬机操作人员必须有上岗操作证，严禁无证操作。</w:t>
      </w:r>
    </w:p>
    <w:p w14:paraId="53DDE8C5" w14:textId="77777777" w:rsidR="007A6E77" w:rsidRDefault="007A6E77">
      <w:pPr>
        <w:numPr>
          <w:ilvl w:val="0"/>
          <w:numId w:val="12"/>
        </w:numPr>
        <w:rPr>
          <w:sz w:val="24"/>
        </w:rPr>
      </w:pPr>
      <w:r>
        <w:rPr>
          <w:rFonts w:hint="eastAsia"/>
          <w:sz w:val="24"/>
        </w:rPr>
        <w:t>吊盘（上料平台）上严禁人员乘坐上下。</w:t>
      </w:r>
    </w:p>
    <w:p w14:paraId="0337A0E4" w14:textId="77777777" w:rsidR="007A6E77" w:rsidRDefault="007A6E77">
      <w:pPr>
        <w:numPr>
          <w:ilvl w:val="0"/>
          <w:numId w:val="12"/>
        </w:numPr>
        <w:rPr>
          <w:sz w:val="24"/>
        </w:rPr>
      </w:pPr>
      <w:r>
        <w:rPr>
          <w:rFonts w:hint="eastAsia"/>
          <w:sz w:val="24"/>
        </w:rPr>
        <w:t>卷扬机应由专职机构和专业技术人员管理。</w:t>
      </w:r>
    </w:p>
    <w:p w14:paraId="0823FDB5" w14:textId="77777777" w:rsidR="007A6E77" w:rsidRDefault="007A6E77">
      <w:pPr>
        <w:numPr>
          <w:ilvl w:val="0"/>
          <w:numId w:val="12"/>
        </w:numPr>
        <w:rPr>
          <w:sz w:val="24"/>
        </w:rPr>
      </w:pPr>
      <w:r>
        <w:rPr>
          <w:rFonts w:hint="eastAsia"/>
          <w:sz w:val="24"/>
        </w:rPr>
        <w:t>卷扬机操作人员应相对稳定，实行专人专机。</w:t>
      </w:r>
    </w:p>
    <w:p w14:paraId="67C8C90B" w14:textId="77777777" w:rsidR="007A6E77" w:rsidRDefault="007A6E77">
      <w:pPr>
        <w:ind w:left="225"/>
        <w:rPr>
          <w:sz w:val="24"/>
        </w:rPr>
      </w:pPr>
      <w:r>
        <w:rPr>
          <w:rFonts w:hint="eastAsia"/>
          <w:sz w:val="24"/>
        </w:rPr>
        <w:t>9.</w:t>
      </w:r>
      <w:r>
        <w:rPr>
          <w:rFonts w:hint="eastAsia"/>
          <w:sz w:val="24"/>
        </w:rPr>
        <w:t>严禁酒后操作。</w:t>
      </w:r>
    </w:p>
    <w:p w14:paraId="1CD595FD" w14:textId="77777777" w:rsidR="007A6E77" w:rsidRDefault="007A6E77">
      <w:pPr>
        <w:ind w:left="225"/>
        <w:rPr>
          <w:sz w:val="24"/>
        </w:rPr>
      </w:pPr>
      <w:r>
        <w:rPr>
          <w:sz w:val="24"/>
        </w:rPr>
        <w:t>10.</w:t>
      </w:r>
      <w:r>
        <w:rPr>
          <w:rFonts w:hint="eastAsia"/>
          <w:sz w:val="24"/>
        </w:rPr>
        <w:t>不准在无停靠装置的地方任意停靠装卸。</w:t>
      </w:r>
    </w:p>
    <w:p w14:paraId="48E7BDC9" w14:textId="77777777" w:rsidR="007A6E77" w:rsidRDefault="007A6E77">
      <w:pPr>
        <w:ind w:left="225"/>
        <w:rPr>
          <w:sz w:val="24"/>
        </w:rPr>
      </w:pPr>
      <w:r>
        <w:rPr>
          <w:sz w:val="24"/>
        </w:rPr>
        <w:t>11.</w:t>
      </w:r>
      <w:r>
        <w:rPr>
          <w:rFonts w:hint="eastAsia"/>
          <w:sz w:val="24"/>
        </w:rPr>
        <w:t>操作时任何人不准攀登机架。</w:t>
      </w:r>
    </w:p>
    <w:p w14:paraId="7D68AEAB" w14:textId="77777777" w:rsidR="007A6E77" w:rsidRDefault="007A6E77">
      <w:pPr>
        <w:ind w:left="225"/>
        <w:rPr>
          <w:sz w:val="24"/>
        </w:rPr>
      </w:pPr>
      <w:r>
        <w:rPr>
          <w:sz w:val="24"/>
        </w:rPr>
        <w:t>12.</w:t>
      </w:r>
      <w:r>
        <w:rPr>
          <w:rFonts w:hint="eastAsia"/>
          <w:sz w:val="24"/>
        </w:rPr>
        <w:t>操作时，操作人员严禁看书报杂志和闲谈。</w:t>
      </w:r>
    </w:p>
    <w:p w14:paraId="3401D07B" w14:textId="77777777" w:rsidR="007A6E77" w:rsidRDefault="007A6E77">
      <w:pPr>
        <w:ind w:left="225"/>
        <w:rPr>
          <w:sz w:val="24"/>
        </w:rPr>
      </w:pPr>
      <w:r>
        <w:rPr>
          <w:sz w:val="24"/>
        </w:rPr>
        <w:t>13.</w:t>
      </w:r>
      <w:r>
        <w:rPr>
          <w:rFonts w:hint="eastAsia"/>
          <w:sz w:val="24"/>
        </w:rPr>
        <w:t>机械运转时，严禁保养、检查、调整。</w:t>
      </w:r>
    </w:p>
    <w:p w14:paraId="44A7C9FD" w14:textId="77777777" w:rsidR="007A6E77" w:rsidRDefault="007A6E77">
      <w:pPr>
        <w:ind w:left="225"/>
        <w:rPr>
          <w:sz w:val="24"/>
        </w:rPr>
      </w:pPr>
      <w:r>
        <w:rPr>
          <w:sz w:val="24"/>
        </w:rPr>
        <w:t>14.</w:t>
      </w:r>
      <w:r>
        <w:rPr>
          <w:rFonts w:hint="eastAsia"/>
          <w:sz w:val="24"/>
        </w:rPr>
        <w:t>发现故障时应立即停机进行检查。</w:t>
      </w:r>
    </w:p>
    <w:p w14:paraId="73FCB770" w14:textId="77777777" w:rsidR="007A6E77" w:rsidRDefault="007A6E77">
      <w:pPr>
        <w:ind w:left="225"/>
        <w:rPr>
          <w:sz w:val="24"/>
        </w:rPr>
      </w:pPr>
      <w:r>
        <w:rPr>
          <w:sz w:val="24"/>
        </w:rPr>
        <w:t>15.</w:t>
      </w:r>
      <w:r>
        <w:rPr>
          <w:rFonts w:hint="eastAsia"/>
          <w:sz w:val="24"/>
        </w:rPr>
        <w:t>严禁超载升降。</w:t>
      </w:r>
    </w:p>
    <w:p w14:paraId="41163D4C" w14:textId="77777777" w:rsidR="007A6E77" w:rsidRDefault="007A6E77">
      <w:pPr>
        <w:ind w:left="225"/>
        <w:rPr>
          <w:sz w:val="24"/>
        </w:rPr>
      </w:pPr>
      <w:r>
        <w:rPr>
          <w:sz w:val="24"/>
        </w:rPr>
        <w:t>16.</w:t>
      </w:r>
      <w:r>
        <w:rPr>
          <w:rFonts w:hint="eastAsia"/>
          <w:sz w:val="24"/>
        </w:rPr>
        <w:t>机械停机，吊盘（上料平台）应降至到地面，并切断电源，锁好配电箱。</w:t>
      </w:r>
    </w:p>
    <w:p w14:paraId="0D3A5EF6" w14:textId="77777777" w:rsidR="007A6E77" w:rsidRDefault="007A6E77">
      <w:pPr>
        <w:numPr>
          <w:ilvl w:val="0"/>
          <w:numId w:val="1"/>
        </w:numPr>
        <w:rPr>
          <w:rFonts w:eastAsia="黑体"/>
          <w:sz w:val="28"/>
        </w:rPr>
      </w:pPr>
      <w:r>
        <w:rPr>
          <w:rFonts w:eastAsia="黑体" w:hint="eastAsia"/>
          <w:sz w:val="28"/>
        </w:rPr>
        <w:t>其他注意事项</w:t>
      </w:r>
    </w:p>
    <w:p w14:paraId="1359A863" w14:textId="77777777" w:rsidR="007A6E77" w:rsidRDefault="007A6E77">
      <w:pPr>
        <w:numPr>
          <w:ilvl w:val="1"/>
          <w:numId w:val="1"/>
        </w:numPr>
        <w:rPr>
          <w:rFonts w:ascii="宋体" w:hAnsi="宋体"/>
        </w:rPr>
      </w:pPr>
      <w:r>
        <w:rPr>
          <w:rFonts w:ascii="宋体" w:hAnsi="宋体" w:hint="eastAsia"/>
        </w:rPr>
        <w:t>施工前，应逐级进行安全技术教育及交底，落实所有安全技术措施和人身防护用品。</w:t>
      </w:r>
    </w:p>
    <w:p w14:paraId="719D8719" w14:textId="77777777" w:rsidR="007A6E77" w:rsidRDefault="007A6E77">
      <w:pPr>
        <w:numPr>
          <w:ilvl w:val="1"/>
          <w:numId w:val="1"/>
        </w:numPr>
        <w:rPr>
          <w:rFonts w:ascii="宋体" w:hAnsi="宋体"/>
        </w:rPr>
      </w:pPr>
      <w:r>
        <w:rPr>
          <w:rFonts w:ascii="宋体" w:hAnsi="宋体" w:hint="eastAsia"/>
        </w:rPr>
        <w:t>高处作业中的安全带、标志、工具、仪表、电气设施和各种设备，必须在施工前进行检查，确认其完好，方能投入使用。</w:t>
      </w:r>
    </w:p>
    <w:p w14:paraId="4354BF92" w14:textId="77777777" w:rsidR="007A6E77" w:rsidRDefault="007A6E77">
      <w:pPr>
        <w:numPr>
          <w:ilvl w:val="1"/>
          <w:numId w:val="1"/>
        </w:numPr>
        <w:rPr>
          <w:rFonts w:ascii="宋体" w:hAnsi="宋体"/>
        </w:rPr>
      </w:pPr>
      <w:r>
        <w:rPr>
          <w:rFonts w:ascii="宋体" w:hAnsi="宋体" w:hint="eastAsia"/>
        </w:rPr>
        <w:t>攀登和悬空高处作业人员以及搭设高处作业安全设施的人员，必须经过专业技术培</w:t>
      </w:r>
      <w:r>
        <w:rPr>
          <w:rFonts w:ascii="宋体" w:hAnsi="宋体" w:hint="eastAsia"/>
        </w:rPr>
        <w:lastRenderedPageBreak/>
        <w:t>训，专业考试合格后方能持证上岗，并必须定期进行体格检查。</w:t>
      </w:r>
    </w:p>
    <w:p w14:paraId="254616B0" w14:textId="77777777" w:rsidR="007A6E77" w:rsidRDefault="007A6E77">
      <w:pPr>
        <w:numPr>
          <w:ilvl w:val="1"/>
          <w:numId w:val="1"/>
        </w:numPr>
        <w:rPr>
          <w:rFonts w:ascii="宋体" w:hAnsi="宋体"/>
        </w:rPr>
      </w:pPr>
      <w:r>
        <w:rPr>
          <w:rFonts w:ascii="宋体" w:hAnsi="宋体" w:hint="eastAsia"/>
        </w:rPr>
        <w:t>施工中高处作业的安全技术设施，如发现有缺陷和安全隐患时，必须及时解决；危及人身安全时，必须停止作业。</w:t>
      </w:r>
    </w:p>
    <w:p w14:paraId="0CE11ED4" w14:textId="77777777" w:rsidR="007A6E77" w:rsidRDefault="007A6E77">
      <w:pPr>
        <w:numPr>
          <w:ilvl w:val="1"/>
          <w:numId w:val="1"/>
        </w:numPr>
        <w:rPr>
          <w:rFonts w:ascii="宋体" w:hAnsi="宋体"/>
        </w:rPr>
      </w:pPr>
      <w:r>
        <w:rPr>
          <w:rFonts w:ascii="宋体" w:hAnsi="宋体" w:hint="eastAsia"/>
        </w:rPr>
        <w:t>施工作业场所有可能坠落的物体，应一律先进行撤除或加以固定。高处作业中所用的物料，均应堆放平稳，不妨碍通行的装卸。工具应随时放入工具袋；作业中的走道、通道和登高用具，应随时清扫干净；拆卸下来的物件及余料应及时清理和运走，不得任意放置或向下丢弃。传递物件禁止抛掷。</w:t>
      </w:r>
    </w:p>
    <w:p w14:paraId="33686A08" w14:textId="77777777" w:rsidR="007A6E77" w:rsidRDefault="007A6E77">
      <w:pPr>
        <w:numPr>
          <w:ilvl w:val="1"/>
          <w:numId w:val="1"/>
        </w:numPr>
        <w:rPr>
          <w:rFonts w:ascii="宋体" w:hAnsi="宋体"/>
        </w:rPr>
      </w:pPr>
      <w:r>
        <w:rPr>
          <w:rFonts w:ascii="宋体" w:hAnsi="宋体" w:hint="eastAsia"/>
        </w:rPr>
        <w:t>因作业必须临时拆除或变动安全防护设施时，必须经施工负责人同意，并采取相应可靠措施，作业或应立即恢复。</w:t>
      </w:r>
    </w:p>
    <w:p w14:paraId="47B88587" w14:textId="77777777" w:rsidR="007A6E77" w:rsidRDefault="007A6E77">
      <w:pPr>
        <w:numPr>
          <w:ilvl w:val="1"/>
          <w:numId w:val="1"/>
        </w:numPr>
        <w:rPr>
          <w:rFonts w:ascii="宋体" w:hAnsi="宋体"/>
        </w:rPr>
      </w:pPr>
      <w:r>
        <w:rPr>
          <w:rFonts w:ascii="宋体" w:hAnsi="宋体" w:hint="eastAsia"/>
        </w:rPr>
        <w:t>临边作业：</w:t>
      </w:r>
    </w:p>
    <w:p w14:paraId="0CE776F8" w14:textId="77777777" w:rsidR="007A6E77" w:rsidRDefault="007A6E77">
      <w:pPr>
        <w:numPr>
          <w:ilvl w:val="2"/>
          <w:numId w:val="1"/>
        </w:numPr>
        <w:rPr>
          <w:rFonts w:ascii="宋体" w:hAnsi="宋体"/>
        </w:rPr>
      </w:pPr>
      <w:r>
        <w:rPr>
          <w:rFonts w:ascii="宋体" w:hAnsi="宋体" w:hint="eastAsia"/>
        </w:rPr>
        <w:t>首层高度超过</w:t>
      </w:r>
      <w:smartTag w:uri="urn:schemas-microsoft-com:office:smarttags" w:element="chmetcnv">
        <w:smartTagPr>
          <w:attr w:name="TCSC" w:val="0"/>
          <w:attr w:name="NumberType" w:val="1"/>
          <w:attr w:name="Negative" w:val="False"/>
          <w:attr w:name="HasSpace" w:val="False"/>
          <w:attr w:name="SourceValue" w:val="2.7"/>
          <w:attr w:name="UnitName" w:val="m"/>
        </w:smartTagPr>
        <w:r>
          <w:rPr>
            <w:rFonts w:ascii="宋体" w:hAnsi="宋体" w:hint="eastAsia"/>
          </w:rPr>
          <w:t>2.7m</w:t>
        </w:r>
      </w:smartTag>
      <w:r>
        <w:rPr>
          <w:rFonts w:ascii="宋体" w:hAnsi="宋体" w:hint="eastAsia"/>
        </w:rPr>
        <w:t>的二层楼面周边，以及无外脚手架的高度超过</w:t>
      </w:r>
      <w:smartTag w:uri="urn:schemas-microsoft-com:office:smarttags" w:element="chmetcnv">
        <w:smartTagPr>
          <w:attr w:name="TCSC" w:val="0"/>
          <w:attr w:name="NumberType" w:val="1"/>
          <w:attr w:name="Negative" w:val="False"/>
          <w:attr w:name="HasSpace" w:val="False"/>
          <w:attr w:name="SourceValue" w:val="2.7"/>
          <w:attr w:name="UnitName" w:val="m"/>
        </w:smartTagPr>
        <w:r>
          <w:rPr>
            <w:rFonts w:ascii="宋体" w:hAnsi="宋体" w:hint="eastAsia"/>
          </w:rPr>
          <w:t>2.7m</w:t>
        </w:r>
      </w:smartTag>
      <w:r>
        <w:rPr>
          <w:rFonts w:ascii="宋体" w:hAnsi="宋体" w:hint="eastAsia"/>
        </w:rPr>
        <w:t>的楼层周边，必须在外围架设安全水平网一道。</w:t>
      </w:r>
    </w:p>
    <w:p w14:paraId="26CBC34A" w14:textId="77777777" w:rsidR="007A6E77" w:rsidRDefault="007A6E77">
      <w:pPr>
        <w:numPr>
          <w:ilvl w:val="2"/>
          <w:numId w:val="1"/>
        </w:numPr>
        <w:rPr>
          <w:rFonts w:ascii="宋体" w:hAnsi="宋体"/>
        </w:rPr>
      </w:pPr>
      <w:r>
        <w:rPr>
          <w:rFonts w:ascii="宋体" w:hAnsi="宋体" w:hint="eastAsia"/>
        </w:rPr>
        <w:t>尚未安装栏杆或栏板的阳台、料台与挑平台周边，无脚手架的屋面与楼层周边，都必须设置防护栏杆。</w:t>
      </w:r>
    </w:p>
    <w:p w14:paraId="720FB463" w14:textId="77777777" w:rsidR="007A6E77" w:rsidRDefault="007A6E77">
      <w:pPr>
        <w:numPr>
          <w:ilvl w:val="2"/>
          <w:numId w:val="1"/>
        </w:numPr>
        <w:rPr>
          <w:rFonts w:ascii="宋体" w:hAnsi="宋体"/>
        </w:rPr>
      </w:pPr>
      <w:r>
        <w:rPr>
          <w:rFonts w:ascii="宋体" w:hAnsi="宋体" w:hint="eastAsia"/>
        </w:rPr>
        <w:t>各种垂直运输卸料平台，除两侧设防护栏杆外，平台口应设置安全门或活动防护栏杆。</w:t>
      </w:r>
    </w:p>
    <w:p w14:paraId="5F88373E" w14:textId="77777777" w:rsidR="007A6E77" w:rsidRDefault="007A6E77">
      <w:pPr>
        <w:numPr>
          <w:ilvl w:val="2"/>
          <w:numId w:val="1"/>
        </w:numPr>
        <w:rPr>
          <w:rFonts w:ascii="宋体" w:hAnsi="宋体"/>
        </w:rPr>
      </w:pPr>
      <w:r>
        <w:rPr>
          <w:rFonts w:ascii="宋体" w:hAnsi="宋体" w:hint="eastAsia"/>
        </w:rPr>
        <w:t>搭设临边防护时应注意以下要求：</w:t>
      </w:r>
    </w:p>
    <w:p w14:paraId="07BC3A57" w14:textId="77777777" w:rsidR="007A6E77" w:rsidRDefault="007A6E77">
      <w:pPr>
        <w:numPr>
          <w:ilvl w:val="4"/>
          <w:numId w:val="1"/>
        </w:numPr>
        <w:rPr>
          <w:rFonts w:ascii="宋体" w:hAnsi="宋体"/>
        </w:rPr>
      </w:pPr>
      <w:r>
        <w:rPr>
          <w:rFonts w:ascii="宋体" w:hAnsi="宋体" w:hint="eastAsia"/>
        </w:rPr>
        <w:t>防护栏杆应由上下两道横杆及栏杆组成，上杆离地高度</w:t>
      </w:r>
      <w:smartTag w:uri="urn:schemas-microsoft-com:office:smarttags" w:element="chmetcnv">
        <w:smartTagPr>
          <w:attr w:name="TCSC" w:val="0"/>
          <w:attr w:name="NumberType" w:val="1"/>
          <w:attr w:name="Negative" w:val="False"/>
          <w:attr w:name="HasSpace" w:val="False"/>
          <w:attr w:name="SourceValue" w:val="1.2"/>
          <w:attr w:name="UnitName" w:val="m"/>
        </w:smartTagPr>
        <w:r>
          <w:rPr>
            <w:rFonts w:ascii="宋体" w:hAnsi="宋体" w:hint="eastAsia"/>
          </w:rPr>
          <w:t>1.2m</w:t>
        </w:r>
      </w:smartTag>
      <w:r>
        <w:rPr>
          <w:rFonts w:ascii="宋体" w:hAnsi="宋体" w:hint="eastAsia"/>
        </w:rPr>
        <w:t>,下杆离地高</w:t>
      </w:r>
      <w:smartTag w:uri="urn:schemas-microsoft-com:office:smarttags" w:element="chmetcnv">
        <w:smartTagPr>
          <w:attr w:name="TCSC" w:val="0"/>
          <w:attr w:name="NumberType" w:val="1"/>
          <w:attr w:name="Negative" w:val="False"/>
          <w:attr w:name="HasSpace" w:val="False"/>
          <w:attr w:name="SourceValue" w:val=".6"/>
          <w:attr w:name="UnitName" w:val="m"/>
        </w:smartTagPr>
        <w:r>
          <w:rPr>
            <w:rFonts w:ascii="宋体" w:hAnsi="宋体" w:hint="eastAsia"/>
          </w:rPr>
          <w:t>0.6m</w:t>
        </w:r>
      </w:smartTag>
      <w:r>
        <w:rPr>
          <w:rFonts w:ascii="宋体" w:hAnsi="宋体" w:hint="eastAsia"/>
        </w:rPr>
        <w:t>,坡度大于1:22的坡面.防护栏杆应高</w:t>
      </w:r>
      <w:smartTag w:uri="urn:schemas-microsoft-com:office:smarttags" w:element="chmetcnv">
        <w:smartTagPr>
          <w:attr w:name="TCSC" w:val="0"/>
          <w:attr w:name="NumberType" w:val="1"/>
          <w:attr w:name="Negative" w:val="False"/>
          <w:attr w:name="HasSpace" w:val="False"/>
          <w:attr w:name="SourceValue" w:val="1.5"/>
          <w:attr w:name="UnitName" w:val="m"/>
        </w:smartTagPr>
        <w:r>
          <w:rPr>
            <w:rFonts w:ascii="宋体" w:hAnsi="宋体" w:hint="eastAsia"/>
          </w:rPr>
          <w:t>1.5m</w:t>
        </w:r>
      </w:smartTag>
      <w:r>
        <w:rPr>
          <w:rFonts w:ascii="宋体" w:hAnsi="宋体" w:hint="eastAsia"/>
        </w:rPr>
        <w:t>,并加挂安全网.</w:t>
      </w:r>
    </w:p>
    <w:p w14:paraId="5B16D5E6" w14:textId="77777777" w:rsidR="007A6E77" w:rsidRDefault="007A6E77">
      <w:pPr>
        <w:numPr>
          <w:ilvl w:val="4"/>
          <w:numId w:val="1"/>
        </w:numPr>
        <w:rPr>
          <w:rFonts w:ascii="宋体" w:hAnsi="宋体"/>
        </w:rPr>
      </w:pPr>
      <w:smartTag w:uri="urn:schemas-microsoft-com:office:smarttags" w:element="chmetcnv">
        <w:smartTagPr>
          <w:attr w:name="TCSC" w:val="0"/>
          <w:attr w:name="NumberType" w:val="1"/>
          <w:attr w:name="Negative" w:val="False"/>
          <w:attr w:name="HasSpace" w:val="False"/>
          <w:attr w:name="SourceValue" w:val="1.5"/>
          <w:attr w:name="UnitName" w:val="m"/>
        </w:smartTagPr>
        <w:r>
          <w:rPr>
            <w:rFonts w:ascii="宋体" w:hAnsi="宋体" w:hint="eastAsia"/>
          </w:rPr>
          <w:t>1.5m</w:t>
        </w:r>
      </w:smartTag>
      <w:r>
        <w:rPr>
          <w:rFonts w:ascii="宋体" w:hAnsi="宋体" w:hint="eastAsia"/>
        </w:rPr>
        <w:t>×</w:t>
      </w:r>
      <w:smartTag w:uri="urn:schemas-microsoft-com:office:smarttags" w:element="chmetcnv">
        <w:smartTagPr>
          <w:attr w:name="TCSC" w:val="0"/>
          <w:attr w:name="NumberType" w:val="1"/>
          <w:attr w:name="Negative" w:val="False"/>
          <w:attr w:name="HasSpace" w:val="False"/>
          <w:attr w:name="SourceValue" w:val="1.5"/>
          <w:attr w:name="UnitName" w:val="m"/>
        </w:smartTagPr>
        <w:r>
          <w:rPr>
            <w:rFonts w:ascii="宋体" w:hAnsi="宋体" w:hint="eastAsia"/>
          </w:rPr>
          <w:t>1.5m</w:t>
        </w:r>
      </w:smartTag>
      <w:r>
        <w:rPr>
          <w:rFonts w:ascii="宋体" w:hAnsi="宋体" w:hint="eastAsia"/>
        </w:rPr>
        <w:t xml:space="preserve">以下的孔洞,应预埋通长钢筋或加盖板, </w:t>
      </w:r>
      <w:smartTag w:uri="urn:schemas-microsoft-com:office:smarttags" w:element="chmetcnv">
        <w:smartTagPr>
          <w:attr w:name="TCSC" w:val="0"/>
          <w:attr w:name="NumberType" w:val="1"/>
          <w:attr w:name="Negative" w:val="False"/>
          <w:attr w:name="HasSpace" w:val="False"/>
          <w:attr w:name="SourceValue" w:val="1.5"/>
          <w:attr w:name="UnitName" w:val="m"/>
        </w:smartTagPr>
        <w:r>
          <w:rPr>
            <w:rFonts w:ascii="宋体" w:hAnsi="宋体" w:hint="eastAsia"/>
          </w:rPr>
          <w:t>1.5m</w:t>
        </w:r>
      </w:smartTag>
      <w:r>
        <w:rPr>
          <w:rFonts w:ascii="宋体" w:hAnsi="宋体" w:hint="eastAsia"/>
        </w:rPr>
        <w:t>×</w:t>
      </w:r>
      <w:smartTag w:uri="urn:schemas-microsoft-com:office:smarttags" w:element="chmetcnv">
        <w:smartTagPr>
          <w:attr w:name="TCSC" w:val="0"/>
          <w:attr w:name="NumberType" w:val="1"/>
          <w:attr w:name="Negative" w:val="False"/>
          <w:attr w:name="HasSpace" w:val="False"/>
          <w:attr w:name="SourceValue" w:val="1.5"/>
          <w:attr w:name="UnitName" w:val="m"/>
        </w:smartTagPr>
        <w:r>
          <w:rPr>
            <w:rFonts w:ascii="宋体" w:hAnsi="宋体" w:hint="eastAsia"/>
          </w:rPr>
          <w:t>1.5m</w:t>
        </w:r>
      </w:smartTag>
      <w:r>
        <w:rPr>
          <w:rFonts w:ascii="宋体" w:hAnsi="宋体" w:hint="eastAsia"/>
        </w:rPr>
        <w:t>以上的孔洞,四周必须设两道护身栏杆,中间挂水平安全网.</w:t>
      </w:r>
    </w:p>
    <w:p w14:paraId="1618BE89" w14:textId="77777777" w:rsidR="007A6E77" w:rsidRDefault="007A6E77">
      <w:pPr>
        <w:numPr>
          <w:ilvl w:val="4"/>
          <w:numId w:val="1"/>
        </w:numPr>
        <w:rPr>
          <w:rFonts w:ascii="宋体" w:hAnsi="宋体"/>
        </w:rPr>
      </w:pPr>
      <w:r>
        <w:rPr>
          <w:rFonts w:ascii="宋体" w:hAnsi="宋体" w:hint="eastAsia"/>
        </w:rPr>
        <w:t>梯踏步及休息平台处,必须设两道牢固的护身栏杆或用立挂安全网做防护.</w:t>
      </w:r>
    </w:p>
    <w:p w14:paraId="4E524969" w14:textId="77777777" w:rsidR="007A6E77" w:rsidRDefault="007A6E77">
      <w:pPr>
        <w:rPr>
          <w:rFonts w:ascii="宋体" w:hAnsi="宋体"/>
        </w:rPr>
      </w:pPr>
      <w:r>
        <w:rPr>
          <w:rFonts w:ascii="宋体" w:hAnsi="宋体" w:hint="eastAsia"/>
        </w:rPr>
        <w:t xml:space="preserve">   8.洞口作业:</w:t>
      </w:r>
    </w:p>
    <w:p w14:paraId="45D73176" w14:textId="77777777" w:rsidR="007A6E77" w:rsidRDefault="007A6E77">
      <w:pPr>
        <w:numPr>
          <w:ilvl w:val="1"/>
          <w:numId w:val="9"/>
        </w:numPr>
        <w:rPr>
          <w:rFonts w:ascii="宋体" w:hAnsi="宋体"/>
        </w:rPr>
      </w:pPr>
      <w:r>
        <w:rPr>
          <w:rFonts w:ascii="宋体" w:hAnsi="宋体" w:hint="eastAsia"/>
        </w:rPr>
        <w:t>板与墙的洞口，必须设置牢固的盖板、防护栏杆、安全网其他安全防护设施。</w:t>
      </w:r>
    </w:p>
    <w:p w14:paraId="6B91606B" w14:textId="77777777" w:rsidR="007A6E77" w:rsidRDefault="007A6E77">
      <w:pPr>
        <w:numPr>
          <w:ilvl w:val="1"/>
          <w:numId w:val="9"/>
        </w:numPr>
        <w:rPr>
          <w:rFonts w:ascii="宋体" w:hAnsi="宋体"/>
        </w:rPr>
      </w:pPr>
      <w:r>
        <w:rPr>
          <w:rFonts w:ascii="宋体" w:hAnsi="宋体" w:hint="eastAsia"/>
        </w:rPr>
        <w:t>楼板、屋面和平台等面上，短边尺寸大于20㎝洞口必须设置盖板。盖板应能防止挪动移位。</w:t>
      </w:r>
    </w:p>
    <w:p w14:paraId="432CDFEF" w14:textId="77777777" w:rsidR="007A6E77" w:rsidRDefault="007A6E77">
      <w:pPr>
        <w:numPr>
          <w:ilvl w:val="1"/>
          <w:numId w:val="9"/>
        </w:numPr>
        <w:rPr>
          <w:rFonts w:ascii="宋体" w:hAnsi="宋体"/>
        </w:rPr>
      </w:pPr>
      <w:r>
        <w:rPr>
          <w:rFonts w:ascii="宋体" w:hAnsi="宋体" w:hint="eastAsia"/>
        </w:rPr>
        <w:t>边长为100～150㎝的洞口必须设置以扣件扣接钢管而形成的双格，并在其上面满铺脚手板。也可采用钢筋防护网，钢筋网格不得大于20㎝。</w:t>
      </w:r>
    </w:p>
    <w:p w14:paraId="2B979F6E" w14:textId="77777777" w:rsidR="007A6E77" w:rsidRDefault="007A6E77">
      <w:pPr>
        <w:numPr>
          <w:ilvl w:val="1"/>
          <w:numId w:val="9"/>
        </w:numPr>
        <w:rPr>
          <w:rFonts w:ascii="宋体" w:hAnsi="宋体"/>
        </w:rPr>
      </w:pPr>
      <w:r>
        <w:rPr>
          <w:rFonts w:ascii="宋体" w:hAnsi="宋体" w:hint="eastAsia"/>
        </w:rPr>
        <w:t>长边在150㎝以上的洞口四周舌防护栏杆，洞口下张设安全平网。</w:t>
      </w:r>
    </w:p>
    <w:p w14:paraId="72CBFD00" w14:textId="77777777" w:rsidR="007A6E77" w:rsidRDefault="007A6E77">
      <w:pPr>
        <w:numPr>
          <w:ilvl w:val="1"/>
          <w:numId w:val="9"/>
        </w:numPr>
        <w:rPr>
          <w:rFonts w:ascii="宋体" w:hAnsi="宋体"/>
        </w:rPr>
      </w:pPr>
      <w:r>
        <w:rPr>
          <w:rFonts w:ascii="宋体" w:hAnsi="宋体" w:hint="eastAsia"/>
        </w:rPr>
        <w:t>梯脚底部应坚实，不得垫高使用。梯子的上端应有固定措施。立梯工作角度以75</w:t>
      </w:r>
      <w:r>
        <w:rPr>
          <w:rFonts w:ascii="宋体" w:hAnsi="宋体" w:hint="eastAsia"/>
          <w:vertAlign w:val="superscript"/>
        </w:rPr>
        <w:t>0</w:t>
      </w:r>
      <w:r>
        <w:rPr>
          <w:rFonts w:ascii="宋体" w:hAnsi="宋体" w:hint="eastAsia"/>
        </w:rPr>
        <w:t>±5</w:t>
      </w:r>
      <w:r>
        <w:rPr>
          <w:rFonts w:ascii="宋体" w:hAnsi="宋体" w:hint="eastAsia"/>
          <w:vertAlign w:val="superscript"/>
        </w:rPr>
        <w:t>0</w:t>
      </w:r>
      <w:r>
        <w:rPr>
          <w:rFonts w:ascii="宋体" w:hAnsi="宋体" w:hint="eastAsia"/>
        </w:rPr>
        <w:t>为宜，踏板上下间距以30㎝为宜，不得有缺档。</w:t>
      </w:r>
    </w:p>
    <w:p w14:paraId="16B5D221" w14:textId="77777777" w:rsidR="007A6E77" w:rsidRDefault="007A6E77">
      <w:pPr>
        <w:numPr>
          <w:ilvl w:val="1"/>
          <w:numId w:val="9"/>
        </w:numPr>
        <w:rPr>
          <w:rFonts w:ascii="宋体" w:hAnsi="宋体"/>
        </w:rPr>
      </w:pPr>
      <w:r>
        <w:rPr>
          <w:rFonts w:ascii="宋体" w:hAnsi="宋体" w:hint="eastAsia"/>
        </w:rPr>
        <w:t>梯子如需接长使用，必须有可靠的连接措施。且接头不得超过1处。连接后梯子的强度，不应低于单梯梯梁的强度。</w:t>
      </w:r>
    </w:p>
    <w:p w14:paraId="584AE978" w14:textId="77777777" w:rsidR="007A6E77" w:rsidRDefault="007A6E77">
      <w:pPr>
        <w:numPr>
          <w:ilvl w:val="1"/>
          <w:numId w:val="9"/>
        </w:numPr>
        <w:rPr>
          <w:rFonts w:ascii="宋体" w:hAnsi="宋体"/>
        </w:rPr>
      </w:pPr>
      <w:r>
        <w:rPr>
          <w:rFonts w:ascii="宋体" w:hAnsi="宋体" w:hint="eastAsia"/>
        </w:rPr>
        <w:t>悬空作业所用的索具、脚手架、吊蓝、吊笼、平台等设备，经虚经过技术鉴定或验证后方可使用。</w:t>
      </w:r>
    </w:p>
    <w:p w14:paraId="4CEB843F" w14:textId="77777777" w:rsidR="007A6E77" w:rsidRDefault="007A6E77">
      <w:pPr>
        <w:numPr>
          <w:ilvl w:val="1"/>
          <w:numId w:val="9"/>
        </w:numPr>
        <w:rPr>
          <w:rFonts w:ascii="宋体" w:hAnsi="宋体"/>
        </w:rPr>
      </w:pPr>
      <w:r>
        <w:rPr>
          <w:rFonts w:ascii="宋体" w:hAnsi="宋体" w:hint="eastAsia"/>
        </w:rPr>
        <w:t>悬空进行门窗作业时，必须遵守下列规定：</w:t>
      </w:r>
    </w:p>
    <w:p w14:paraId="023D550F" w14:textId="77777777" w:rsidR="007A6E77" w:rsidRDefault="007A6E77">
      <w:pPr>
        <w:numPr>
          <w:ilvl w:val="2"/>
          <w:numId w:val="9"/>
        </w:numPr>
        <w:rPr>
          <w:rFonts w:ascii="宋体" w:hAnsi="宋体"/>
        </w:rPr>
      </w:pPr>
      <w:r>
        <w:rPr>
          <w:rFonts w:ascii="宋体" w:hAnsi="宋体" w:hint="eastAsia"/>
        </w:rPr>
        <w:t>在高处外墙安装门窗，无外脚手架时，应张挂安全网。无安全网时，操作人员应系好安全带，其保险过、、钩应挂在操作人员上方的可靠物件上，</w:t>
      </w:r>
    </w:p>
    <w:p w14:paraId="05F4D0B5" w14:textId="77777777" w:rsidR="007A6E77" w:rsidRDefault="007A6E77">
      <w:pPr>
        <w:numPr>
          <w:ilvl w:val="2"/>
          <w:numId w:val="9"/>
        </w:numPr>
        <w:rPr>
          <w:rFonts w:ascii="宋体" w:hAnsi="宋体"/>
        </w:rPr>
      </w:pPr>
      <w:r>
        <w:rPr>
          <w:rFonts w:ascii="宋体" w:hAnsi="宋体" w:hint="eastAsia"/>
        </w:rPr>
        <w:t>进行各项窗口作业时，操作人员的重心应位于室内，不得在窗台上站立。必要时系好安全带进行操作。</w:t>
      </w:r>
    </w:p>
    <w:p w14:paraId="1BF76256" w14:textId="77777777" w:rsidR="007A6E77" w:rsidRDefault="007A6E77">
      <w:pPr>
        <w:numPr>
          <w:ilvl w:val="2"/>
          <w:numId w:val="9"/>
        </w:numPr>
        <w:rPr>
          <w:rFonts w:ascii="宋体" w:hAnsi="宋体"/>
        </w:rPr>
      </w:pPr>
      <w:r>
        <w:rPr>
          <w:rFonts w:ascii="宋体" w:hAnsi="宋体" w:hint="eastAsia"/>
        </w:rPr>
        <w:t>进行粉刷、支模、砌墙等上下立体交叉作业时，不得在同一垂直方向上操作，下层作业的位置，必须处于上层高度确定的可能坠落范围半径之外。不符合以上条件时，应设置安全防护层。</w:t>
      </w:r>
    </w:p>
    <w:p w14:paraId="7C8438A6" w14:textId="77777777" w:rsidR="007A6E77" w:rsidRDefault="007A6E77">
      <w:pPr>
        <w:numPr>
          <w:ilvl w:val="2"/>
          <w:numId w:val="9"/>
        </w:numPr>
        <w:rPr>
          <w:rFonts w:ascii="宋体" w:hAnsi="宋体"/>
        </w:rPr>
      </w:pPr>
      <w:r>
        <w:rPr>
          <w:rFonts w:ascii="宋体" w:hAnsi="宋体" w:hint="eastAsia"/>
        </w:rPr>
        <w:t>模板、脚手架等拆除时，下方不得有其他操作人员。模板部件拆除扣件，临时堆放处离楼层边沿不应小于</w:t>
      </w:r>
      <w:smartTag w:uri="urn:schemas-microsoft-com:office:smarttags" w:element="chmetcnv">
        <w:smartTagPr>
          <w:attr w:name="TCSC" w:val="0"/>
          <w:attr w:name="NumberType" w:val="1"/>
          <w:attr w:name="Negative" w:val="False"/>
          <w:attr w:name="HasSpace" w:val="False"/>
          <w:attr w:name="SourceValue" w:val="1"/>
          <w:attr w:name="UnitName" w:val="米"/>
        </w:smartTagPr>
        <w:r>
          <w:rPr>
            <w:rFonts w:ascii="宋体" w:hAnsi="宋体" w:hint="eastAsia"/>
          </w:rPr>
          <w:t>1米</w:t>
        </w:r>
      </w:smartTag>
      <w:r>
        <w:rPr>
          <w:rFonts w:ascii="宋体" w:hAnsi="宋体" w:hint="eastAsia"/>
        </w:rPr>
        <w:t>，堆放高度不得超过</w:t>
      </w:r>
      <w:smartTag w:uri="urn:schemas-microsoft-com:office:smarttags" w:element="chmetcnv">
        <w:smartTagPr>
          <w:attr w:name="TCSC" w:val="0"/>
          <w:attr w:name="NumberType" w:val="1"/>
          <w:attr w:name="Negative" w:val="False"/>
          <w:attr w:name="HasSpace" w:val="False"/>
          <w:attr w:name="SourceValue" w:val="1"/>
          <w:attr w:name="UnitName" w:val="米"/>
        </w:smartTagPr>
        <w:r>
          <w:rPr>
            <w:rFonts w:ascii="宋体" w:hAnsi="宋体" w:hint="eastAsia"/>
          </w:rPr>
          <w:t>1米</w:t>
        </w:r>
      </w:smartTag>
      <w:r>
        <w:rPr>
          <w:rFonts w:ascii="宋体" w:hAnsi="宋体" w:hint="eastAsia"/>
        </w:rPr>
        <w:t>。楼层边口、通道口、</w:t>
      </w:r>
      <w:r>
        <w:rPr>
          <w:rFonts w:ascii="宋体" w:hAnsi="宋体" w:hint="eastAsia"/>
        </w:rPr>
        <w:lastRenderedPageBreak/>
        <w:t>脚手架边缘等处，严禁堆放任何拆下物件。</w:t>
      </w:r>
    </w:p>
    <w:p w14:paraId="777E2AD4" w14:textId="77777777" w:rsidR="007A6E77" w:rsidRDefault="007A6E77">
      <w:pPr>
        <w:numPr>
          <w:ilvl w:val="2"/>
          <w:numId w:val="9"/>
        </w:numPr>
        <w:rPr>
          <w:rFonts w:ascii="宋体" w:hAnsi="宋体"/>
        </w:rPr>
      </w:pPr>
      <w:r>
        <w:rPr>
          <w:rFonts w:ascii="宋体" w:hAnsi="宋体" w:hint="eastAsia"/>
        </w:rPr>
        <w:t>由于上方施工可能坠落物件或处于起重机把杆回转之内的通道，在其受影响的范围内。必须搭设顶部能防止穿透的双层防护棚。</w:t>
      </w:r>
    </w:p>
    <w:p w14:paraId="3E3E0C9D" w14:textId="77777777" w:rsidR="007A6E77" w:rsidRDefault="007A6E77">
      <w:pPr>
        <w:numPr>
          <w:ilvl w:val="2"/>
          <w:numId w:val="9"/>
        </w:numPr>
        <w:rPr>
          <w:rFonts w:ascii="宋体" w:hAnsi="宋体"/>
        </w:rPr>
      </w:pPr>
      <w:r>
        <w:rPr>
          <w:rFonts w:ascii="宋体" w:hAnsi="宋体" w:hint="eastAsia"/>
        </w:rPr>
        <w:t>建筑施工进行高处作业前，应进行安全防护设施逐项检查和验收。验收合格后，方可进行高处作业，验收也可以分层进行或分阶段进行。</w:t>
      </w:r>
    </w:p>
    <w:p w14:paraId="6D76B7C7" w14:textId="77777777" w:rsidR="007A6E77" w:rsidRDefault="007A6E77">
      <w:pPr>
        <w:rPr>
          <w:rFonts w:ascii="黑体" w:eastAsia="黑体" w:hAnsi="宋体"/>
          <w:sz w:val="24"/>
        </w:rPr>
      </w:pPr>
      <w:r>
        <w:rPr>
          <w:rFonts w:ascii="黑体" w:eastAsia="黑体" w:hAnsi="宋体" w:hint="eastAsia"/>
          <w:sz w:val="24"/>
        </w:rPr>
        <w:t>八、施工现场安全标志平面图（见附图）</w:t>
      </w:r>
    </w:p>
    <w:p w14:paraId="4392D873" w14:textId="53693011" w:rsidR="007A6E77" w:rsidRDefault="00F80203" w:rsidP="009608C6">
      <w:pPr>
        <w:jc w:val="center"/>
        <w:rPr>
          <w:lang w:val="en-GB"/>
        </w:rPr>
      </w:pPr>
      <w:r>
        <w:rPr>
          <w:rFonts w:ascii="宋体" w:hAnsi="宋体" w:hint="eastAsia"/>
          <w:color w:val="800000"/>
        </w:rPr>
        <w:t xml:space="preserve"> </w:t>
      </w:r>
    </w:p>
    <w:sectPr w:rsidR="007A6E77">
      <w:pgSz w:w="11906" w:h="16838"/>
      <w:pgMar w:top="935"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D62BD" w14:textId="77777777" w:rsidR="00CB49F1" w:rsidRDefault="00CB49F1" w:rsidP="00447607">
      <w:r>
        <w:separator/>
      </w:r>
    </w:p>
  </w:endnote>
  <w:endnote w:type="continuationSeparator" w:id="0">
    <w:p w14:paraId="5618613D" w14:textId="77777777" w:rsidR="00CB49F1" w:rsidRDefault="00CB49F1" w:rsidP="0044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7E603" w14:textId="77777777" w:rsidR="00CB49F1" w:rsidRDefault="00CB49F1" w:rsidP="00447607">
      <w:r>
        <w:separator/>
      </w:r>
    </w:p>
  </w:footnote>
  <w:footnote w:type="continuationSeparator" w:id="0">
    <w:p w14:paraId="4DBD2CC5" w14:textId="77777777" w:rsidR="00CB49F1" w:rsidRDefault="00CB49F1" w:rsidP="00447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B00BB"/>
    <w:multiLevelType w:val="hybridMultilevel"/>
    <w:tmpl w:val="23C83CC2"/>
    <w:lvl w:ilvl="0" w:tplc="37C28CAC">
      <w:start w:val="5"/>
      <w:numFmt w:val="decimal"/>
      <w:lvlText w:val="(%1)"/>
      <w:lvlJc w:val="left"/>
      <w:pPr>
        <w:tabs>
          <w:tab w:val="num" w:pos="1680"/>
        </w:tabs>
        <w:ind w:left="1680" w:hanging="630"/>
      </w:pPr>
      <w:rPr>
        <w:rFonts w:hint="eastAsia"/>
      </w:rPr>
    </w:lvl>
    <w:lvl w:ilvl="1" w:tplc="04090019" w:tentative="1">
      <w:start w:val="1"/>
      <w:numFmt w:val="lowerLetter"/>
      <w:lvlText w:val="%2)"/>
      <w:lvlJc w:val="left"/>
      <w:pPr>
        <w:tabs>
          <w:tab w:val="num" w:pos="1890"/>
        </w:tabs>
        <w:ind w:left="1890" w:hanging="420"/>
      </w:pPr>
    </w:lvl>
    <w:lvl w:ilvl="2" w:tplc="0409001B" w:tentative="1">
      <w:start w:val="1"/>
      <w:numFmt w:val="lowerRoman"/>
      <w:lvlText w:val="%3."/>
      <w:lvlJc w:val="righ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9" w:tentative="1">
      <w:start w:val="1"/>
      <w:numFmt w:val="lowerLetter"/>
      <w:lvlText w:val="%5)"/>
      <w:lvlJc w:val="left"/>
      <w:pPr>
        <w:tabs>
          <w:tab w:val="num" w:pos="3150"/>
        </w:tabs>
        <w:ind w:left="3150" w:hanging="420"/>
      </w:pPr>
    </w:lvl>
    <w:lvl w:ilvl="5" w:tplc="0409001B" w:tentative="1">
      <w:start w:val="1"/>
      <w:numFmt w:val="lowerRoman"/>
      <w:lvlText w:val="%6."/>
      <w:lvlJc w:val="righ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9" w:tentative="1">
      <w:start w:val="1"/>
      <w:numFmt w:val="lowerLetter"/>
      <w:lvlText w:val="%8)"/>
      <w:lvlJc w:val="left"/>
      <w:pPr>
        <w:tabs>
          <w:tab w:val="num" w:pos="4410"/>
        </w:tabs>
        <w:ind w:left="4410" w:hanging="420"/>
      </w:pPr>
    </w:lvl>
    <w:lvl w:ilvl="8" w:tplc="0409001B" w:tentative="1">
      <w:start w:val="1"/>
      <w:numFmt w:val="lowerRoman"/>
      <w:lvlText w:val="%9."/>
      <w:lvlJc w:val="right"/>
      <w:pPr>
        <w:tabs>
          <w:tab w:val="num" w:pos="4830"/>
        </w:tabs>
        <w:ind w:left="4830" w:hanging="420"/>
      </w:pPr>
    </w:lvl>
  </w:abstractNum>
  <w:abstractNum w:abstractNumId="1" w15:restartNumberingAfterBreak="0">
    <w:nsid w:val="017A4448"/>
    <w:multiLevelType w:val="hybridMultilevel"/>
    <w:tmpl w:val="F3F6BBF8"/>
    <w:lvl w:ilvl="0" w:tplc="B5BA4D72">
      <w:start w:val="1"/>
      <w:numFmt w:val="japaneseCounting"/>
      <w:lvlText w:val="%1、"/>
      <w:lvlJc w:val="left"/>
      <w:pPr>
        <w:tabs>
          <w:tab w:val="num" w:pos="420"/>
        </w:tabs>
        <w:ind w:left="420" w:hanging="420"/>
      </w:pPr>
      <w:rPr>
        <w:rFonts w:hint="eastAsia"/>
      </w:rPr>
    </w:lvl>
    <w:lvl w:ilvl="1" w:tplc="C4A4748E">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1D7179F"/>
    <w:multiLevelType w:val="hybridMultilevel"/>
    <w:tmpl w:val="AD1C85E4"/>
    <w:lvl w:ilvl="0" w:tplc="9D9ABC4E">
      <w:start w:val="1"/>
      <w:numFmt w:val="japaneseCounting"/>
      <w:lvlText w:val="%1、"/>
      <w:lvlJc w:val="left"/>
      <w:pPr>
        <w:tabs>
          <w:tab w:val="num" w:pos="420"/>
        </w:tabs>
        <w:ind w:left="420" w:hanging="420"/>
      </w:pPr>
      <w:rPr>
        <w:rFonts w:hint="eastAsia"/>
      </w:rPr>
    </w:lvl>
    <w:lvl w:ilvl="1" w:tplc="F12CECB4">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1B105944"/>
    <w:multiLevelType w:val="hybridMultilevel"/>
    <w:tmpl w:val="61F44B5A"/>
    <w:lvl w:ilvl="0" w:tplc="CE320ADC">
      <w:start w:val="1"/>
      <w:numFmt w:val="decimal"/>
      <w:lvlText w:val="%1."/>
      <w:lvlJc w:val="left"/>
      <w:pPr>
        <w:tabs>
          <w:tab w:val="num" w:pos="360"/>
        </w:tabs>
        <w:ind w:left="360" w:hanging="360"/>
      </w:pPr>
      <w:rPr>
        <w:rFonts w:hint="eastAsia"/>
      </w:rPr>
    </w:lvl>
    <w:lvl w:ilvl="1" w:tplc="395CE6C2">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234C6413"/>
    <w:multiLevelType w:val="hybridMultilevel"/>
    <w:tmpl w:val="D0C23E5C"/>
    <w:lvl w:ilvl="0" w:tplc="505C44A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BC11D28"/>
    <w:multiLevelType w:val="hybridMultilevel"/>
    <w:tmpl w:val="C2C6E190"/>
    <w:lvl w:ilvl="0" w:tplc="DFA41D76">
      <w:start w:val="1"/>
      <w:numFmt w:val="japaneseCounting"/>
      <w:lvlText w:val="%1、"/>
      <w:lvlJc w:val="left"/>
      <w:pPr>
        <w:tabs>
          <w:tab w:val="num" w:pos="705"/>
        </w:tabs>
        <w:ind w:left="705" w:hanging="480"/>
      </w:pPr>
      <w:rPr>
        <w:rFonts w:hint="eastAsia"/>
      </w:rPr>
    </w:lvl>
    <w:lvl w:ilvl="1" w:tplc="E446FF5A">
      <w:start w:val="1"/>
      <w:numFmt w:val="decimal"/>
      <w:lvlText w:val="%2."/>
      <w:lvlJc w:val="left"/>
      <w:pPr>
        <w:tabs>
          <w:tab w:val="num" w:pos="1005"/>
        </w:tabs>
        <w:ind w:left="1005" w:hanging="360"/>
      </w:pPr>
      <w:rPr>
        <w:rFonts w:hint="eastAsia"/>
      </w:rPr>
    </w:lvl>
    <w:lvl w:ilvl="2" w:tplc="0409001B" w:tentative="1">
      <w:start w:val="1"/>
      <w:numFmt w:val="lowerRoman"/>
      <w:lvlText w:val="%3."/>
      <w:lvlJc w:val="righ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9" w:tentative="1">
      <w:start w:val="1"/>
      <w:numFmt w:val="lowerLetter"/>
      <w:lvlText w:val="%5)"/>
      <w:lvlJc w:val="left"/>
      <w:pPr>
        <w:tabs>
          <w:tab w:val="num" w:pos="2325"/>
        </w:tabs>
        <w:ind w:left="2325" w:hanging="420"/>
      </w:pPr>
    </w:lvl>
    <w:lvl w:ilvl="5" w:tplc="0409001B" w:tentative="1">
      <w:start w:val="1"/>
      <w:numFmt w:val="lowerRoman"/>
      <w:lvlText w:val="%6."/>
      <w:lvlJc w:val="righ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9" w:tentative="1">
      <w:start w:val="1"/>
      <w:numFmt w:val="lowerLetter"/>
      <w:lvlText w:val="%8)"/>
      <w:lvlJc w:val="left"/>
      <w:pPr>
        <w:tabs>
          <w:tab w:val="num" w:pos="3585"/>
        </w:tabs>
        <w:ind w:left="3585" w:hanging="420"/>
      </w:pPr>
    </w:lvl>
    <w:lvl w:ilvl="8" w:tplc="0409001B" w:tentative="1">
      <w:start w:val="1"/>
      <w:numFmt w:val="lowerRoman"/>
      <w:lvlText w:val="%9."/>
      <w:lvlJc w:val="right"/>
      <w:pPr>
        <w:tabs>
          <w:tab w:val="num" w:pos="4005"/>
        </w:tabs>
        <w:ind w:left="4005" w:hanging="420"/>
      </w:pPr>
    </w:lvl>
  </w:abstractNum>
  <w:abstractNum w:abstractNumId="6" w15:restartNumberingAfterBreak="0">
    <w:nsid w:val="41B87082"/>
    <w:multiLevelType w:val="hybridMultilevel"/>
    <w:tmpl w:val="825A2BA8"/>
    <w:lvl w:ilvl="0" w:tplc="CF187C64">
      <w:start w:val="1"/>
      <w:numFmt w:val="decimal"/>
      <w:lvlText w:val="(%1)"/>
      <w:lvlJc w:val="left"/>
      <w:pPr>
        <w:tabs>
          <w:tab w:val="num" w:pos="1575"/>
        </w:tabs>
        <w:ind w:left="1575" w:hanging="630"/>
      </w:pPr>
      <w:rPr>
        <w:rFonts w:hint="eastAsia"/>
      </w:rPr>
    </w:lvl>
    <w:lvl w:ilvl="1" w:tplc="04090019" w:tentative="1">
      <w:start w:val="1"/>
      <w:numFmt w:val="lowerLetter"/>
      <w:lvlText w:val="%2)"/>
      <w:lvlJc w:val="left"/>
      <w:pPr>
        <w:tabs>
          <w:tab w:val="num" w:pos="1785"/>
        </w:tabs>
        <w:ind w:left="1785" w:hanging="420"/>
      </w:pPr>
    </w:lvl>
    <w:lvl w:ilvl="2" w:tplc="0409001B" w:tentative="1">
      <w:start w:val="1"/>
      <w:numFmt w:val="lowerRoman"/>
      <w:lvlText w:val="%3."/>
      <w:lvlJc w:val="righ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9" w:tentative="1">
      <w:start w:val="1"/>
      <w:numFmt w:val="lowerLetter"/>
      <w:lvlText w:val="%5)"/>
      <w:lvlJc w:val="left"/>
      <w:pPr>
        <w:tabs>
          <w:tab w:val="num" w:pos="3045"/>
        </w:tabs>
        <w:ind w:left="3045" w:hanging="420"/>
      </w:pPr>
    </w:lvl>
    <w:lvl w:ilvl="5" w:tplc="0409001B" w:tentative="1">
      <w:start w:val="1"/>
      <w:numFmt w:val="lowerRoman"/>
      <w:lvlText w:val="%6."/>
      <w:lvlJc w:val="righ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9" w:tentative="1">
      <w:start w:val="1"/>
      <w:numFmt w:val="lowerLetter"/>
      <w:lvlText w:val="%8)"/>
      <w:lvlJc w:val="left"/>
      <w:pPr>
        <w:tabs>
          <w:tab w:val="num" w:pos="4305"/>
        </w:tabs>
        <w:ind w:left="4305" w:hanging="420"/>
      </w:pPr>
    </w:lvl>
    <w:lvl w:ilvl="8" w:tplc="0409001B" w:tentative="1">
      <w:start w:val="1"/>
      <w:numFmt w:val="lowerRoman"/>
      <w:lvlText w:val="%9."/>
      <w:lvlJc w:val="right"/>
      <w:pPr>
        <w:tabs>
          <w:tab w:val="num" w:pos="4725"/>
        </w:tabs>
        <w:ind w:left="4725" w:hanging="420"/>
      </w:pPr>
    </w:lvl>
  </w:abstractNum>
  <w:abstractNum w:abstractNumId="7" w15:restartNumberingAfterBreak="0">
    <w:nsid w:val="425B5D98"/>
    <w:multiLevelType w:val="hybridMultilevel"/>
    <w:tmpl w:val="0E9013DE"/>
    <w:lvl w:ilvl="0" w:tplc="BDD41460">
      <w:start w:val="1"/>
      <w:numFmt w:val="decimal"/>
      <w:lvlText w:val="%1．"/>
      <w:lvlJc w:val="left"/>
      <w:pPr>
        <w:tabs>
          <w:tab w:val="num" w:pos="585"/>
        </w:tabs>
        <w:ind w:left="585" w:hanging="360"/>
      </w:pPr>
      <w:rPr>
        <w:rFonts w:hint="eastAsia"/>
      </w:rPr>
    </w:lvl>
    <w:lvl w:ilvl="1" w:tplc="04090019" w:tentative="1">
      <w:start w:val="1"/>
      <w:numFmt w:val="lowerLetter"/>
      <w:lvlText w:val="%2)"/>
      <w:lvlJc w:val="left"/>
      <w:pPr>
        <w:tabs>
          <w:tab w:val="num" w:pos="1065"/>
        </w:tabs>
        <w:ind w:left="1065" w:hanging="420"/>
      </w:pPr>
    </w:lvl>
    <w:lvl w:ilvl="2" w:tplc="0409001B" w:tentative="1">
      <w:start w:val="1"/>
      <w:numFmt w:val="lowerRoman"/>
      <w:lvlText w:val="%3."/>
      <w:lvlJc w:val="righ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9" w:tentative="1">
      <w:start w:val="1"/>
      <w:numFmt w:val="lowerLetter"/>
      <w:lvlText w:val="%5)"/>
      <w:lvlJc w:val="left"/>
      <w:pPr>
        <w:tabs>
          <w:tab w:val="num" w:pos="2325"/>
        </w:tabs>
        <w:ind w:left="2325" w:hanging="420"/>
      </w:pPr>
    </w:lvl>
    <w:lvl w:ilvl="5" w:tplc="0409001B" w:tentative="1">
      <w:start w:val="1"/>
      <w:numFmt w:val="lowerRoman"/>
      <w:lvlText w:val="%6."/>
      <w:lvlJc w:val="righ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9" w:tentative="1">
      <w:start w:val="1"/>
      <w:numFmt w:val="lowerLetter"/>
      <w:lvlText w:val="%8)"/>
      <w:lvlJc w:val="left"/>
      <w:pPr>
        <w:tabs>
          <w:tab w:val="num" w:pos="3585"/>
        </w:tabs>
        <w:ind w:left="3585" w:hanging="420"/>
      </w:pPr>
    </w:lvl>
    <w:lvl w:ilvl="8" w:tplc="0409001B" w:tentative="1">
      <w:start w:val="1"/>
      <w:numFmt w:val="lowerRoman"/>
      <w:lvlText w:val="%9."/>
      <w:lvlJc w:val="right"/>
      <w:pPr>
        <w:tabs>
          <w:tab w:val="num" w:pos="4005"/>
        </w:tabs>
        <w:ind w:left="4005" w:hanging="420"/>
      </w:pPr>
    </w:lvl>
  </w:abstractNum>
  <w:abstractNum w:abstractNumId="8" w15:restartNumberingAfterBreak="0">
    <w:nsid w:val="43B70F81"/>
    <w:multiLevelType w:val="hybridMultilevel"/>
    <w:tmpl w:val="469AD1C2"/>
    <w:lvl w:ilvl="0" w:tplc="B4B05534">
      <w:start w:val="2"/>
      <w:numFmt w:val="decimal"/>
      <w:lvlText w:val="%1．"/>
      <w:lvlJc w:val="left"/>
      <w:pPr>
        <w:tabs>
          <w:tab w:val="num" w:pos="780"/>
        </w:tabs>
        <w:ind w:left="780" w:hanging="360"/>
      </w:pPr>
      <w:rPr>
        <w:rFonts w:hint="eastAsia"/>
      </w:rPr>
    </w:lvl>
    <w:lvl w:ilvl="1" w:tplc="04090019">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 w15:restartNumberingAfterBreak="0">
    <w:nsid w:val="4BBD5332"/>
    <w:multiLevelType w:val="hybridMultilevel"/>
    <w:tmpl w:val="629C529C"/>
    <w:lvl w:ilvl="0" w:tplc="17740DAE">
      <w:start w:val="1"/>
      <w:numFmt w:val="decimal"/>
      <w:lvlText w:val="%1."/>
      <w:lvlJc w:val="left"/>
      <w:pPr>
        <w:tabs>
          <w:tab w:val="num" w:pos="360"/>
        </w:tabs>
        <w:ind w:left="360" w:hanging="360"/>
      </w:pPr>
      <w:rPr>
        <w:rFonts w:hint="eastAsia"/>
      </w:rPr>
    </w:lvl>
    <w:lvl w:ilvl="1" w:tplc="0762A21A">
      <w:start w:val="1"/>
      <w:numFmt w:val="decimal"/>
      <w:lvlText w:val="（%2）"/>
      <w:lvlJc w:val="left"/>
      <w:pPr>
        <w:tabs>
          <w:tab w:val="num" w:pos="1140"/>
        </w:tabs>
        <w:ind w:left="1140" w:hanging="720"/>
      </w:pPr>
      <w:rPr>
        <w:rFonts w:hint="eastAsia"/>
      </w:rPr>
    </w:lvl>
    <w:lvl w:ilvl="2" w:tplc="7A3E32D6">
      <w:start w:val="1"/>
      <w:numFmt w:val="low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BC47065"/>
    <w:multiLevelType w:val="hybridMultilevel"/>
    <w:tmpl w:val="7EC2567E"/>
    <w:lvl w:ilvl="0" w:tplc="BD701968">
      <w:start w:val="1"/>
      <w:numFmt w:val="japaneseCounting"/>
      <w:lvlText w:val="%1、"/>
      <w:lvlJc w:val="left"/>
      <w:pPr>
        <w:tabs>
          <w:tab w:val="num" w:pos="420"/>
        </w:tabs>
        <w:ind w:left="420" w:hanging="420"/>
      </w:pPr>
      <w:rPr>
        <w:rFonts w:hint="eastAsia"/>
      </w:rPr>
    </w:lvl>
    <w:lvl w:ilvl="1" w:tplc="8FA2E510">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6C496E82"/>
    <w:multiLevelType w:val="hybridMultilevel"/>
    <w:tmpl w:val="3070BC92"/>
    <w:lvl w:ilvl="0" w:tplc="762C1B60">
      <w:start w:val="1"/>
      <w:numFmt w:val="japaneseCounting"/>
      <w:lvlText w:val="%1、"/>
      <w:lvlJc w:val="left"/>
      <w:pPr>
        <w:tabs>
          <w:tab w:val="num" w:pos="420"/>
        </w:tabs>
        <w:ind w:left="420" w:hanging="420"/>
      </w:pPr>
      <w:rPr>
        <w:rFonts w:hint="eastAsia"/>
      </w:rPr>
    </w:lvl>
    <w:lvl w:ilvl="1" w:tplc="18C6EC62">
      <w:start w:val="1"/>
      <w:numFmt w:val="decimal"/>
      <w:lvlText w:val="%2．"/>
      <w:lvlJc w:val="left"/>
      <w:pPr>
        <w:tabs>
          <w:tab w:val="num" w:pos="780"/>
        </w:tabs>
        <w:ind w:left="780" w:hanging="360"/>
      </w:pPr>
      <w:rPr>
        <w:rFonts w:hint="eastAsia"/>
      </w:rPr>
    </w:lvl>
    <w:lvl w:ilvl="2" w:tplc="3C84EBDE">
      <w:start w:val="1"/>
      <w:numFmt w:val="decimal"/>
      <w:lvlText w:val="（%3）"/>
      <w:lvlJc w:val="left"/>
      <w:pPr>
        <w:tabs>
          <w:tab w:val="num" w:pos="1560"/>
        </w:tabs>
        <w:ind w:left="1560" w:hanging="720"/>
      </w:pPr>
      <w:rPr>
        <w:rFonts w:hint="eastAsia"/>
      </w:rPr>
    </w:lvl>
    <w:lvl w:ilvl="3" w:tplc="F342D11A">
      <w:start w:val="1"/>
      <w:numFmt w:val="japaneseCounting"/>
      <w:lvlText w:val="（%4）"/>
      <w:lvlJc w:val="left"/>
      <w:pPr>
        <w:tabs>
          <w:tab w:val="num" w:pos="1980"/>
        </w:tabs>
        <w:ind w:left="1980" w:hanging="720"/>
      </w:pPr>
      <w:rPr>
        <w:rFonts w:hint="eastAsia"/>
      </w:rPr>
    </w:lvl>
    <w:lvl w:ilvl="4" w:tplc="A76A1F1A">
      <w:start w:val="1"/>
      <w:numFmt w:val="lowerLetter"/>
      <w:lvlText w:val="%5．"/>
      <w:lvlJc w:val="left"/>
      <w:pPr>
        <w:tabs>
          <w:tab w:val="num" w:pos="2040"/>
        </w:tabs>
        <w:ind w:left="2040" w:hanging="360"/>
      </w:pPr>
      <w:rPr>
        <w:rFonts w:hint="eastAsia"/>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72E80886"/>
    <w:multiLevelType w:val="hybridMultilevel"/>
    <w:tmpl w:val="E0EC8222"/>
    <w:lvl w:ilvl="0" w:tplc="329CD74A">
      <w:start w:val="1"/>
      <w:numFmt w:val="japaneseCounting"/>
      <w:lvlText w:val="%1、"/>
      <w:lvlJc w:val="left"/>
      <w:pPr>
        <w:tabs>
          <w:tab w:val="num" w:pos="420"/>
        </w:tabs>
        <w:ind w:left="420" w:hanging="420"/>
      </w:pPr>
      <w:rPr>
        <w:rFonts w:hint="eastAsia"/>
      </w:rPr>
    </w:lvl>
    <w:lvl w:ilvl="1" w:tplc="E9C4CBB2">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483234064">
    <w:abstractNumId w:val="11"/>
  </w:num>
  <w:num w:numId="2" w16cid:durableId="1161044644">
    <w:abstractNumId w:val="1"/>
  </w:num>
  <w:num w:numId="3" w16cid:durableId="341514779">
    <w:abstractNumId w:val="2"/>
  </w:num>
  <w:num w:numId="4" w16cid:durableId="1041442313">
    <w:abstractNumId w:val="0"/>
  </w:num>
  <w:num w:numId="5" w16cid:durableId="1561286007">
    <w:abstractNumId w:val="6"/>
  </w:num>
  <w:num w:numId="6" w16cid:durableId="54013878">
    <w:abstractNumId w:val="12"/>
  </w:num>
  <w:num w:numId="7" w16cid:durableId="106974520">
    <w:abstractNumId w:val="10"/>
  </w:num>
  <w:num w:numId="8" w16cid:durableId="654720694">
    <w:abstractNumId w:val="3"/>
  </w:num>
  <w:num w:numId="9" w16cid:durableId="436220943">
    <w:abstractNumId w:val="9"/>
  </w:num>
  <w:num w:numId="10" w16cid:durableId="1679695394">
    <w:abstractNumId w:val="4"/>
  </w:num>
  <w:num w:numId="11" w16cid:durableId="657923949">
    <w:abstractNumId w:val="7"/>
  </w:num>
  <w:num w:numId="12" w16cid:durableId="10343873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6117324">
    <w:abstractNumId w:val="5"/>
  </w:num>
  <w:num w:numId="14" w16cid:durableId="13721446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6E77"/>
    <w:rsid w:val="003777A4"/>
    <w:rsid w:val="003A57EE"/>
    <w:rsid w:val="00447607"/>
    <w:rsid w:val="007A6E77"/>
    <w:rsid w:val="009608C6"/>
    <w:rsid w:val="00BD7CEB"/>
    <w:rsid w:val="00CB49F1"/>
    <w:rsid w:val="00F80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3C168905"/>
  <w15:chartTrackingRefBased/>
  <w15:docId w15:val="{6A2FBFEF-660E-4B1F-BCDB-2E2E6BFB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widowControl/>
      <w:spacing w:before="100" w:beforeAutospacing="1" w:after="100" w:afterAutospacing="1"/>
      <w:jc w:val="left"/>
    </w:pPr>
    <w:rPr>
      <w:rFonts w:ascii="宋体" w:hAnsi="宋体" w:cs="宋体"/>
      <w:kern w:val="0"/>
      <w:sz w:val="24"/>
    </w:rPr>
  </w:style>
  <w:style w:type="character" w:styleId="a4">
    <w:name w:val="Strong"/>
    <w:qFormat/>
    <w:rPr>
      <w:b/>
      <w:bCs/>
    </w:rPr>
  </w:style>
  <w:style w:type="character" w:styleId="a5">
    <w:name w:val="Hyperlink"/>
    <w:rPr>
      <w:strike w:val="0"/>
      <w:dstrike w:val="0"/>
      <w:color w:val="0000FF"/>
      <w:u w:val="none"/>
      <w:effect w:val="none"/>
    </w:rPr>
  </w:style>
  <w:style w:type="paragraph" w:styleId="a6">
    <w:name w:val="header"/>
    <w:basedOn w:val="a"/>
    <w:link w:val="a7"/>
    <w:rsid w:val="00447607"/>
    <w:pPr>
      <w:tabs>
        <w:tab w:val="center" w:pos="4153"/>
        <w:tab w:val="right" w:pos="8306"/>
      </w:tabs>
      <w:snapToGrid w:val="0"/>
      <w:jc w:val="center"/>
    </w:pPr>
    <w:rPr>
      <w:sz w:val="18"/>
      <w:szCs w:val="18"/>
    </w:rPr>
  </w:style>
  <w:style w:type="character" w:customStyle="1" w:styleId="a7">
    <w:name w:val="页眉 字符"/>
    <w:link w:val="a6"/>
    <w:rsid w:val="00447607"/>
    <w:rPr>
      <w:kern w:val="2"/>
      <w:sz w:val="18"/>
      <w:szCs w:val="18"/>
    </w:rPr>
  </w:style>
  <w:style w:type="paragraph" w:styleId="a8">
    <w:name w:val="footer"/>
    <w:basedOn w:val="a"/>
    <w:link w:val="a9"/>
    <w:rsid w:val="00447607"/>
    <w:pPr>
      <w:tabs>
        <w:tab w:val="center" w:pos="4153"/>
        <w:tab w:val="right" w:pos="8306"/>
      </w:tabs>
      <w:snapToGrid w:val="0"/>
      <w:jc w:val="left"/>
    </w:pPr>
    <w:rPr>
      <w:sz w:val="18"/>
      <w:szCs w:val="18"/>
    </w:rPr>
  </w:style>
  <w:style w:type="character" w:customStyle="1" w:styleId="a9">
    <w:name w:val="页脚 字符"/>
    <w:link w:val="a8"/>
    <w:rsid w:val="0044760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13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1808</Words>
  <Characters>10310</Characters>
  <Application>Microsoft Office Word</Application>
  <DocSecurity>0</DocSecurity>
  <Lines>85</Lines>
  <Paragraphs>24</Paragraphs>
  <ScaleCrop>false</ScaleCrop>
  <Company>jyd</Company>
  <LinksUpToDate>false</LinksUpToDate>
  <CharactersWithSpaces>12094</CharactersWithSpaces>
  <SharedDoc>false</SharedDoc>
  <HLinks>
    <vt:vector size="12" baseType="variant">
      <vt:variant>
        <vt:i4>2818174</vt:i4>
      </vt:variant>
      <vt:variant>
        <vt:i4>3</vt:i4>
      </vt:variant>
      <vt:variant>
        <vt:i4>0</vt:i4>
      </vt:variant>
      <vt:variant>
        <vt:i4>5</vt:i4>
      </vt:variant>
      <vt:variant>
        <vt:lpwstr>ftp://xingxin.oicp.net/</vt:lpwstr>
      </vt:variant>
      <vt:variant>
        <vt:lpwstr/>
      </vt:variant>
      <vt:variant>
        <vt:i4>917598</vt:i4>
      </vt:variant>
      <vt:variant>
        <vt:i4>0</vt:i4>
      </vt:variant>
      <vt:variant>
        <vt:i4>0</vt:i4>
      </vt:variant>
      <vt:variant>
        <vt:i4>5</vt:i4>
      </vt:variant>
      <vt:variant>
        <vt:lpwstr>http://www.xingsc.cn/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说  明</dc:title>
  <dc:subject/>
  <dc:creator>hz</dc:creator>
  <cp:keywords/>
  <dc:description/>
  <cp:lastModifiedBy>yyp yin</cp:lastModifiedBy>
  <cp:revision>3</cp:revision>
  <dcterms:created xsi:type="dcterms:W3CDTF">2023-12-21T06:19:00Z</dcterms:created>
  <dcterms:modified xsi:type="dcterms:W3CDTF">2024-08-07T02:53:00Z</dcterms:modified>
</cp:coreProperties>
</file>