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B72B1" w14:textId="008CF73B" w:rsidR="00BC2EC3" w:rsidRDefault="00BC2EC3">
      <w:pPr>
        <w:pStyle w:val="TOC1"/>
        <w:jc w:val="center"/>
        <w:rPr>
          <w:snapToGrid w:val="0"/>
          <w:sz w:val="30"/>
        </w:rPr>
      </w:pPr>
      <w:bookmarkStart w:id="0" w:name="_Toc500012208"/>
      <w:bookmarkStart w:id="1" w:name="_Toc501161515"/>
      <w:r>
        <w:rPr>
          <w:rFonts w:hint="eastAsia"/>
          <w:snapToGrid w:val="0"/>
          <w:sz w:val="30"/>
        </w:rPr>
        <w:t>目</w:t>
      </w:r>
      <w:r w:rsidR="00327EAB">
        <w:rPr>
          <w:rFonts w:hint="eastAsia"/>
          <w:snapToGrid w:val="0"/>
          <w:sz w:val="30"/>
        </w:rPr>
        <w:t xml:space="preserve">  </w:t>
      </w:r>
      <w:r>
        <w:rPr>
          <w:rFonts w:hint="eastAsia"/>
          <w:snapToGrid w:val="0"/>
          <w:sz w:val="30"/>
        </w:rPr>
        <w:t>录</w:t>
      </w:r>
    </w:p>
    <w:bookmarkStart w:id="2" w:name="_Toc88444622"/>
    <w:bookmarkStart w:id="3" w:name="_Toc88444805"/>
    <w:bookmarkStart w:id="4" w:name="_Toc130438669"/>
    <w:p w14:paraId="63ABE0EB" w14:textId="77777777" w:rsidR="00063F01" w:rsidRPr="00063F01" w:rsidRDefault="00063F01" w:rsidP="00063F01">
      <w:pPr>
        <w:pStyle w:val="TOC1"/>
        <w:tabs>
          <w:tab w:val="right" w:leader="middleDot" w:pos="9174"/>
        </w:tabs>
        <w:rPr>
          <w:b w:val="0"/>
          <w:bCs w:val="0"/>
          <w:caps w:val="0"/>
          <w:noProof/>
        </w:rPr>
      </w:pPr>
      <w:r w:rsidRPr="00063F01">
        <w:rPr>
          <w:rStyle w:val="ac"/>
          <w:noProof/>
          <w:color w:val="auto"/>
          <w:u w:val="none"/>
        </w:rPr>
        <w:fldChar w:fldCharType="begin"/>
      </w:r>
      <w:r w:rsidRPr="00063F01">
        <w:rPr>
          <w:rStyle w:val="ac"/>
          <w:noProof/>
          <w:color w:val="auto"/>
          <w:u w:val="none"/>
        </w:rPr>
        <w:instrText xml:space="preserve"> </w:instrText>
      </w:r>
      <w:r w:rsidRPr="00063F01">
        <w:rPr>
          <w:noProof/>
        </w:rPr>
        <w:instrText>HYPERLINK \l "_Toc130438669"</w:instrText>
      </w:r>
      <w:r w:rsidRPr="00063F01">
        <w:rPr>
          <w:rStyle w:val="ac"/>
          <w:noProof/>
          <w:color w:val="auto"/>
          <w:u w:val="none"/>
        </w:rPr>
        <w:instrText xml:space="preserve"> </w:instrText>
      </w:r>
      <w:r w:rsidRPr="00063F01">
        <w:rPr>
          <w:rStyle w:val="ac"/>
          <w:noProof/>
          <w:color w:val="auto"/>
          <w:u w:val="none"/>
        </w:rPr>
      </w:r>
      <w:r w:rsidRPr="00063F01">
        <w:rPr>
          <w:rStyle w:val="ac"/>
          <w:noProof/>
          <w:color w:val="auto"/>
          <w:u w:val="none"/>
        </w:rPr>
        <w:fldChar w:fldCharType="separate"/>
      </w:r>
      <w:r w:rsidRPr="00063F01">
        <w:rPr>
          <w:rStyle w:val="ac"/>
          <w:rFonts w:eastAsia="黑体" w:hint="eastAsia"/>
          <w:noProof/>
          <w:snapToGrid w:val="0"/>
          <w:color w:val="auto"/>
          <w:u w:val="none"/>
        </w:rPr>
        <w:t>第一章、工程总体概述</w:t>
      </w:r>
      <w:r w:rsidRPr="00063F01">
        <w:rPr>
          <w:noProof/>
          <w:webHidden/>
        </w:rPr>
        <w:tab/>
      </w:r>
      <w:r w:rsidRPr="00063F01">
        <w:rPr>
          <w:rStyle w:val="ac"/>
          <w:noProof/>
          <w:color w:val="auto"/>
          <w:u w:val="none"/>
        </w:rPr>
        <w:fldChar w:fldCharType="end"/>
      </w:r>
      <w:r w:rsidRPr="00063F01">
        <w:rPr>
          <w:rStyle w:val="ac"/>
          <w:rFonts w:hint="eastAsia"/>
          <w:noProof/>
          <w:color w:val="auto"/>
          <w:u w:val="none"/>
        </w:rPr>
        <w:t xml:space="preserve"> </w:t>
      </w:r>
    </w:p>
    <w:p w14:paraId="53E0716F" w14:textId="77777777" w:rsidR="00063F01" w:rsidRPr="00063F01" w:rsidRDefault="00000000" w:rsidP="00063F01">
      <w:pPr>
        <w:pStyle w:val="TOC2"/>
        <w:tabs>
          <w:tab w:val="right" w:leader="middleDot" w:pos="9174"/>
        </w:tabs>
        <w:rPr>
          <w:smallCaps w:val="0"/>
          <w:noProof/>
        </w:rPr>
      </w:pPr>
      <w:hyperlink w:anchor="_Toc130438670"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工程概况</w:t>
        </w:r>
        <w:r w:rsidR="00063F01" w:rsidRPr="00063F01">
          <w:rPr>
            <w:noProof/>
            <w:webHidden/>
          </w:rPr>
          <w:tab/>
        </w:r>
      </w:hyperlink>
      <w:r w:rsidR="00063F01" w:rsidRPr="00063F01">
        <w:rPr>
          <w:rStyle w:val="ac"/>
          <w:rFonts w:hint="eastAsia"/>
          <w:noProof/>
          <w:color w:val="auto"/>
          <w:u w:val="none"/>
        </w:rPr>
        <w:t xml:space="preserve"> </w:t>
      </w:r>
    </w:p>
    <w:p w14:paraId="646C95E6" w14:textId="77777777" w:rsidR="00063F01" w:rsidRPr="00063F01" w:rsidRDefault="00000000" w:rsidP="00063F01">
      <w:pPr>
        <w:pStyle w:val="TOC2"/>
        <w:tabs>
          <w:tab w:val="right" w:leader="middleDot" w:pos="9174"/>
        </w:tabs>
        <w:rPr>
          <w:smallCaps w:val="0"/>
          <w:noProof/>
        </w:rPr>
      </w:pPr>
      <w:hyperlink w:anchor="_Toc130438671"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本工程施工管理目</w:t>
        </w:r>
        <w:r w:rsidR="00063F01" w:rsidRPr="00063F01">
          <w:rPr>
            <w:rStyle w:val="ac"/>
            <w:rFonts w:ascii="宋体" w:hAnsi="宋体" w:hint="eastAsia"/>
            <w:b/>
            <w:bCs/>
            <w:noProof/>
            <w:snapToGrid w:val="0"/>
            <w:color w:val="auto"/>
            <w:u w:val="none"/>
          </w:rPr>
          <w:t>标</w:t>
        </w:r>
        <w:r w:rsidR="00063F01" w:rsidRPr="00063F01">
          <w:rPr>
            <w:rStyle w:val="ac"/>
            <w:rFonts w:ascii="宋体" w:hAnsi="宋体" w:hint="eastAsia"/>
            <w:b/>
            <w:bCs/>
            <w:noProof/>
            <w:snapToGrid w:val="0"/>
            <w:color w:val="auto"/>
            <w:u w:val="none"/>
          </w:rPr>
          <w:t>承诺</w:t>
        </w:r>
        <w:r w:rsidR="00063F01" w:rsidRPr="00063F01">
          <w:rPr>
            <w:noProof/>
            <w:webHidden/>
          </w:rPr>
          <w:tab/>
        </w:r>
      </w:hyperlink>
      <w:r w:rsidR="00063F01" w:rsidRPr="00063F01">
        <w:rPr>
          <w:rStyle w:val="ac"/>
          <w:rFonts w:hint="eastAsia"/>
          <w:noProof/>
          <w:color w:val="auto"/>
          <w:u w:val="none"/>
        </w:rPr>
        <w:t xml:space="preserve"> </w:t>
      </w:r>
    </w:p>
    <w:p w14:paraId="34BF8BF2" w14:textId="77777777" w:rsidR="00063F01" w:rsidRPr="00063F01" w:rsidRDefault="00000000" w:rsidP="00063F01">
      <w:pPr>
        <w:pStyle w:val="TOC2"/>
        <w:tabs>
          <w:tab w:val="right" w:leader="middleDot" w:pos="9174"/>
        </w:tabs>
        <w:rPr>
          <w:smallCaps w:val="0"/>
          <w:noProof/>
        </w:rPr>
      </w:pPr>
      <w:hyperlink w:anchor="_Toc130438672"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施工阶段的划分</w:t>
        </w:r>
        <w:r w:rsidR="00063F01" w:rsidRPr="00063F01">
          <w:rPr>
            <w:noProof/>
            <w:webHidden/>
          </w:rPr>
          <w:tab/>
        </w:r>
      </w:hyperlink>
      <w:r w:rsidR="00063F01" w:rsidRPr="00063F01">
        <w:rPr>
          <w:rStyle w:val="ac"/>
          <w:rFonts w:hint="eastAsia"/>
          <w:noProof/>
          <w:color w:val="auto"/>
          <w:u w:val="none"/>
        </w:rPr>
        <w:t xml:space="preserve"> </w:t>
      </w:r>
    </w:p>
    <w:p w14:paraId="33689244" w14:textId="77777777" w:rsidR="00063F01" w:rsidRPr="00063F01" w:rsidRDefault="00000000" w:rsidP="00063F01">
      <w:pPr>
        <w:pStyle w:val="TOC2"/>
        <w:tabs>
          <w:tab w:val="right" w:leader="middleDot" w:pos="9174"/>
        </w:tabs>
        <w:rPr>
          <w:smallCaps w:val="0"/>
          <w:noProof/>
        </w:rPr>
      </w:pPr>
      <w:hyperlink w:anchor="_Toc130438673" w:history="1">
        <w:r w:rsidR="00063F01" w:rsidRPr="00063F01">
          <w:rPr>
            <w:rStyle w:val="ac"/>
            <w:rFonts w:ascii="宋体" w:hAnsi="宋体" w:hint="eastAsia"/>
            <w:b/>
            <w:bCs/>
            <w:noProof/>
            <w:snapToGrid w:val="0"/>
            <w:color w:val="auto"/>
            <w:u w:val="none"/>
          </w:rPr>
          <w:t>第四节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施工措施和施工方案的选择</w:t>
        </w:r>
        <w:r w:rsidR="00063F01" w:rsidRPr="00063F01">
          <w:rPr>
            <w:noProof/>
            <w:webHidden/>
          </w:rPr>
          <w:tab/>
        </w:r>
      </w:hyperlink>
      <w:r w:rsidR="00063F01" w:rsidRPr="00063F01">
        <w:rPr>
          <w:rStyle w:val="ac"/>
          <w:rFonts w:hint="eastAsia"/>
          <w:noProof/>
          <w:color w:val="auto"/>
          <w:u w:val="none"/>
        </w:rPr>
        <w:t xml:space="preserve"> </w:t>
      </w:r>
    </w:p>
    <w:p w14:paraId="4DBFFBE4" w14:textId="77777777" w:rsidR="00063F01" w:rsidRPr="00063F01" w:rsidRDefault="00000000" w:rsidP="00063F01">
      <w:pPr>
        <w:pStyle w:val="TOC2"/>
        <w:tabs>
          <w:tab w:val="right" w:leader="middleDot" w:pos="9174"/>
        </w:tabs>
        <w:rPr>
          <w:smallCaps w:val="0"/>
          <w:noProof/>
        </w:rPr>
      </w:pPr>
      <w:hyperlink w:anchor="_Toc130438674" w:history="1">
        <w:r w:rsidR="00063F01" w:rsidRPr="00063F01">
          <w:rPr>
            <w:rStyle w:val="ac"/>
            <w:rFonts w:ascii="宋体" w:hAnsi="宋体" w:hint="eastAsia"/>
            <w:b/>
            <w:bCs/>
            <w:noProof/>
            <w:snapToGrid w:val="0"/>
            <w:color w:val="auto"/>
            <w:u w:val="none"/>
          </w:rPr>
          <w:t>第五节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新技术应用措施方案</w:t>
        </w:r>
        <w:r w:rsidR="00063F01" w:rsidRPr="00063F01">
          <w:rPr>
            <w:noProof/>
            <w:webHidden/>
          </w:rPr>
          <w:tab/>
        </w:r>
      </w:hyperlink>
      <w:r w:rsidR="00063F01" w:rsidRPr="00063F01">
        <w:rPr>
          <w:rStyle w:val="ac"/>
          <w:rFonts w:hint="eastAsia"/>
          <w:noProof/>
          <w:color w:val="auto"/>
          <w:u w:val="none"/>
        </w:rPr>
        <w:t xml:space="preserve"> </w:t>
      </w:r>
    </w:p>
    <w:p w14:paraId="592F34B7" w14:textId="77777777" w:rsidR="00063F01" w:rsidRPr="00063F01" w:rsidRDefault="00000000" w:rsidP="00063F01">
      <w:pPr>
        <w:pStyle w:val="TOC1"/>
        <w:tabs>
          <w:tab w:val="right" w:leader="middleDot" w:pos="9174"/>
        </w:tabs>
        <w:rPr>
          <w:b w:val="0"/>
          <w:bCs w:val="0"/>
          <w:caps w:val="0"/>
          <w:noProof/>
        </w:rPr>
      </w:pPr>
      <w:hyperlink w:anchor="_Toc130438675" w:history="1">
        <w:r w:rsidR="00063F01" w:rsidRPr="00063F01">
          <w:rPr>
            <w:rStyle w:val="ac"/>
            <w:rFonts w:eastAsia="黑体" w:hint="eastAsia"/>
            <w:noProof/>
            <w:snapToGrid w:val="0"/>
            <w:color w:val="auto"/>
            <w:u w:val="none"/>
          </w:rPr>
          <w:t>第二章、施工进度计划和各阶段进度的保证措施及违约承诺</w:t>
        </w:r>
        <w:r w:rsidR="00063F01" w:rsidRPr="00063F01">
          <w:rPr>
            <w:noProof/>
            <w:webHidden/>
          </w:rPr>
          <w:tab/>
        </w:r>
      </w:hyperlink>
      <w:r w:rsidR="00063F01" w:rsidRPr="00063F01">
        <w:rPr>
          <w:rStyle w:val="ac"/>
          <w:rFonts w:hint="eastAsia"/>
          <w:noProof/>
          <w:color w:val="auto"/>
          <w:u w:val="none"/>
        </w:rPr>
        <w:t xml:space="preserve"> </w:t>
      </w:r>
    </w:p>
    <w:p w14:paraId="030636FD" w14:textId="77777777" w:rsidR="00063F01" w:rsidRPr="00063F01" w:rsidRDefault="00000000" w:rsidP="00063F01">
      <w:pPr>
        <w:pStyle w:val="TOC2"/>
        <w:tabs>
          <w:tab w:val="right" w:leader="middleDot" w:pos="9174"/>
        </w:tabs>
        <w:rPr>
          <w:smallCaps w:val="0"/>
          <w:noProof/>
        </w:rPr>
      </w:pPr>
      <w:hyperlink w:anchor="_Toc130438676"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施工进度计划编制依据及原则</w:t>
        </w:r>
        <w:r w:rsidR="00063F01" w:rsidRPr="00063F01">
          <w:rPr>
            <w:noProof/>
            <w:webHidden/>
          </w:rPr>
          <w:tab/>
        </w:r>
      </w:hyperlink>
      <w:r w:rsidR="00063F01" w:rsidRPr="00063F01">
        <w:rPr>
          <w:rStyle w:val="ac"/>
          <w:rFonts w:hint="eastAsia"/>
          <w:noProof/>
          <w:color w:val="auto"/>
          <w:u w:val="none"/>
        </w:rPr>
        <w:t xml:space="preserve"> </w:t>
      </w:r>
    </w:p>
    <w:p w14:paraId="2078279B" w14:textId="77777777" w:rsidR="00063F01" w:rsidRPr="00063F01" w:rsidRDefault="00000000" w:rsidP="00063F01">
      <w:pPr>
        <w:pStyle w:val="TOC2"/>
        <w:tabs>
          <w:tab w:val="right" w:leader="middleDot" w:pos="9174"/>
        </w:tabs>
        <w:rPr>
          <w:smallCaps w:val="0"/>
          <w:noProof/>
        </w:rPr>
      </w:pPr>
      <w:hyperlink w:anchor="_Toc130438677"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施工工期计划</w:t>
        </w:r>
        <w:r w:rsidR="00063F01" w:rsidRPr="00063F01">
          <w:rPr>
            <w:noProof/>
            <w:webHidden/>
          </w:rPr>
          <w:tab/>
        </w:r>
      </w:hyperlink>
      <w:r w:rsidR="00063F01" w:rsidRPr="00063F01">
        <w:rPr>
          <w:rStyle w:val="ac"/>
          <w:rFonts w:hint="eastAsia"/>
          <w:noProof/>
          <w:color w:val="auto"/>
          <w:u w:val="none"/>
        </w:rPr>
        <w:t xml:space="preserve"> </w:t>
      </w:r>
    </w:p>
    <w:p w14:paraId="3C9438C8" w14:textId="77777777" w:rsidR="00063F01" w:rsidRPr="00063F01" w:rsidRDefault="00000000" w:rsidP="00063F01">
      <w:pPr>
        <w:pStyle w:val="TOC2"/>
        <w:tabs>
          <w:tab w:val="right" w:leader="middleDot" w:pos="9174"/>
        </w:tabs>
        <w:rPr>
          <w:smallCaps w:val="0"/>
          <w:noProof/>
        </w:rPr>
      </w:pPr>
      <w:hyperlink w:anchor="_Toc130438678"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工程进度控制管理方法</w:t>
        </w:r>
        <w:r w:rsidR="00063F01" w:rsidRPr="00063F01">
          <w:rPr>
            <w:noProof/>
            <w:webHidden/>
          </w:rPr>
          <w:tab/>
        </w:r>
      </w:hyperlink>
      <w:r w:rsidR="00063F01" w:rsidRPr="00063F01">
        <w:rPr>
          <w:rStyle w:val="ac"/>
          <w:rFonts w:hint="eastAsia"/>
          <w:noProof/>
          <w:color w:val="auto"/>
          <w:u w:val="none"/>
        </w:rPr>
        <w:t xml:space="preserve"> </w:t>
      </w:r>
    </w:p>
    <w:p w14:paraId="1D53287A" w14:textId="77777777" w:rsidR="00063F01" w:rsidRPr="00063F01" w:rsidRDefault="00000000" w:rsidP="00063F01">
      <w:pPr>
        <w:pStyle w:val="TOC2"/>
        <w:tabs>
          <w:tab w:val="right" w:leader="middleDot" w:pos="9174"/>
        </w:tabs>
        <w:rPr>
          <w:smallCaps w:val="0"/>
          <w:noProof/>
        </w:rPr>
      </w:pPr>
      <w:hyperlink w:anchor="_Toc130438679" w:history="1">
        <w:r w:rsidR="00063F01" w:rsidRPr="00063F01">
          <w:rPr>
            <w:rStyle w:val="ac"/>
            <w:rFonts w:ascii="宋体" w:hAnsi="宋体" w:hint="eastAsia"/>
            <w:b/>
            <w:bCs/>
            <w:noProof/>
            <w:snapToGrid w:val="0"/>
            <w:color w:val="auto"/>
            <w:u w:val="none"/>
          </w:rPr>
          <w:t>第四节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工程工期总体控制和缩短工期措施</w:t>
        </w:r>
        <w:r w:rsidR="00063F01" w:rsidRPr="00063F01">
          <w:rPr>
            <w:noProof/>
            <w:webHidden/>
          </w:rPr>
          <w:tab/>
        </w:r>
      </w:hyperlink>
      <w:r w:rsidR="00063F01" w:rsidRPr="00063F01">
        <w:rPr>
          <w:rStyle w:val="ac"/>
          <w:rFonts w:hint="eastAsia"/>
          <w:noProof/>
          <w:color w:val="auto"/>
          <w:u w:val="none"/>
        </w:rPr>
        <w:t xml:space="preserve"> </w:t>
      </w:r>
    </w:p>
    <w:p w14:paraId="1A447F4E" w14:textId="77777777" w:rsidR="00063F01" w:rsidRPr="00063F01" w:rsidRDefault="00000000" w:rsidP="00063F01">
      <w:pPr>
        <w:pStyle w:val="TOC2"/>
        <w:tabs>
          <w:tab w:val="right" w:leader="middleDot" w:pos="9174"/>
        </w:tabs>
        <w:rPr>
          <w:smallCaps w:val="0"/>
          <w:noProof/>
        </w:rPr>
      </w:pPr>
      <w:hyperlink w:anchor="_Toc130438680" w:history="1">
        <w:r w:rsidR="00063F01" w:rsidRPr="00063F01">
          <w:rPr>
            <w:rStyle w:val="ac"/>
            <w:rFonts w:ascii="宋体" w:hAnsi="宋体" w:hint="eastAsia"/>
            <w:b/>
            <w:bCs/>
            <w:noProof/>
            <w:snapToGrid w:val="0"/>
            <w:color w:val="auto"/>
            <w:u w:val="none"/>
          </w:rPr>
          <w:t>第五节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关键阶段工程进度计划保证措施</w:t>
        </w:r>
        <w:r w:rsidR="00063F01" w:rsidRPr="00063F01">
          <w:rPr>
            <w:noProof/>
            <w:webHidden/>
          </w:rPr>
          <w:tab/>
        </w:r>
      </w:hyperlink>
      <w:r w:rsidR="00063F01" w:rsidRPr="00063F01">
        <w:rPr>
          <w:rStyle w:val="ac"/>
          <w:rFonts w:hint="eastAsia"/>
          <w:noProof/>
          <w:color w:val="auto"/>
          <w:u w:val="none"/>
        </w:rPr>
        <w:t xml:space="preserve"> </w:t>
      </w:r>
    </w:p>
    <w:p w14:paraId="50D4828A" w14:textId="77777777" w:rsidR="00063F01" w:rsidRPr="00063F01" w:rsidRDefault="00000000" w:rsidP="00063F01">
      <w:pPr>
        <w:pStyle w:val="TOC1"/>
        <w:tabs>
          <w:tab w:val="right" w:leader="middleDot" w:pos="9174"/>
        </w:tabs>
        <w:rPr>
          <w:b w:val="0"/>
          <w:bCs w:val="0"/>
          <w:caps w:val="0"/>
          <w:noProof/>
        </w:rPr>
      </w:pPr>
      <w:hyperlink w:anchor="_Toc130438681" w:history="1">
        <w:r w:rsidR="00063F01" w:rsidRPr="00063F01">
          <w:rPr>
            <w:rStyle w:val="ac"/>
            <w:rFonts w:eastAsia="黑体" w:hint="eastAsia"/>
            <w:noProof/>
            <w:snapToGrid w:val="0"/>
            <w:color w:val="auto"/>
            <w:u w:val="none"/>
          </w:rPr>
          <w:t>第三章、劳动力和材料投入计划及其保证措施</w:t>
        </w:r>
        <w:r w:rsidR="00063F01" w:rsidRPr="00063F01">
          <w:rPr>
            <w:noProof/>
            <w:webHidden/>
          </w:rPr>
          <w:tab/>
        </w:r>
      </w:hyperlink>
      <w:r w:rsidR="00063F01" w:rsidRPr="00063F01">
        <w:rPr>
          <w:rStyle w:val="ac"/>
          <w:rFonts w:hint="eastAsia"/>
          <w:noProof/>
          <w:color w:val="auto"/>
          <w:u w:val="none"/>
        </w:rPr>
        <w:t xml:space="preserve"> </w:t>
      </w:r>
    </w:p>
    <w:p w14:paraId="03A0D29C" w14:textId="77777777" w:rsidR="00063F01" w:rsidRPr="00063F01" w:rsidRDefault="00000000" w:rsidP="00063F01">
      <w:pPr>
        <w:pStyle w:val="TOC2"/>
        <w:tabs>
          <w:tab w:val="right" w:leader="middleDot" w:pos="9174"/>
        </w:tabs>
        <w:rPr>
          <w:smallCaps w:val="0"/>
          <w:noProof/>
        </w:rPr>
      </w:pPr>
      <w:hyperlink w:anchor="_Toc130438682"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劳动力投入计划及保证措施</w:t>
        </w:r>
        <w:r w:rsidR="00063F01" w:rsidRPr="00063F01">
          <w:rPr>
            <w:noProof/>
            <w:webHidden/>
          </w:rPr>
          <w:tab/>
        </w:r>
      </w:hyperlink>
      <w:r w:rsidR="00063F01" w:rsidRPr="00063F01">
        <w:rPr>
          <w:rStyle w:val="ac"/>
          <w:rFonts w:hint="eastAsia"/>
          <w:noProof/>
          <w:color w:val="auto"/>
          <w:u w:val="none"/>
        </w:rPr>
        <w:t xml:space="preserve"> </w:t>
      </w:r>
    </w:p>
    <w:p w14:paraId="4BBC626B" w14:textId="77777777" w:rsidR="00063F01" w:rsidRPr="00063F01" w:rsidRDefault="00000000" w:rsidP="00063F01">
      <w:pPr>
        <w:pStyle w:val="TOC2"/>
        <w:tabs>
          <w:tab w:val="right" w:leader="middleDot" w:pos="9174"/>
        </w:tabs>
        <w:rPr>
          <w:smallCaps w:val="0"/>
          <w:noProof/>
        </w:rPr>
      </w:pPr>
      <w:hyperlink w:anchor="_Toc130438683"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材料投入计划及保证措施</w:t>
        </w:r>
        <w:r w:rsidR="00063F01" w:rsidRPr="00063F01">
          <w:rPr>
            <w:noProof/>
            <w:webHidden/>
          </w:rPr>
          <w:tab/>
        </w:r>
      </w:hyperlink>
      <w:r w:rsidR="00063F01" w:rsidRPr="00063F01">
        <w:rPr>
          <w:rStyle w:val="ac"/>
          <w:rFonts w:hint="eastAsia"/>
          <w:noProof/>
          <w:color w:val="auto"/>
          <w:u w:val="none"/>
        </w:rPr>
        <w:t xml:space="preserve"> </w:t>
      </w:r>
    </w:p>
    <w:p w14:paraId="1518821C" w14:textId="77777777" w:rsidR="00063F01" w:rsidRPr="00063F01" w:rsidRDefault="00000000" w:rsidP="00063F01">
      <w:pPr>
        <w:pStyle w:val="TOC1"/>
        <w:tabs>
          <w:tab w:val="right" w:leader="middleDot" w:pos="9174"/>
        </w:tabs>
        <w:rPr>
          <w:b w:val="0"/>
          <w:bCs w:val="0"/>
          <w:caps w:val="0"/>
          <w:noProof/>
        </w:rPr>
      </w:pPr>
      <w:hyperlink w:anchor="_Toc130438684" w:history="1">
        <w:r w:rsidR="00063F01" w:rsidRPr="00063F01">
          <w:rPr>
            <w:rStyle w:val="ac"/>
            <w:rFonts w:eastAsia="黑体" w:hint="eastAsia"/>
            <w:noProof/>
            <w:snapToGrid w:val="0"/>
            <w:color w:val="auto"/>
            <w:u w:val="none"/>
          </w:rPr>
          <w:t>第四章、机械设备投入计划及检测设备</w:t>
        </w:r>
        <w:r w:rsidR="00063F01" w:rsidRPr="00063F01">
          <w:rPr>
            <w:noProof/>
            <w:webHidden/>
          </w:rPr>
          <w:tab/>
        </w:r>
      </w:hyperlink>
      <w:r w:rsidR="00063F01" w:rsidRPr="00063F01">
        <w:rPr>
          <w:rStyle w:val="ac"/>
          <w:rFonts w:hint="eastAsia"/>
          <w:noProof/>
          <w:color w:val="auto"/>
          <w:u w:val="none"/>
        </w:rPr>
        <w:t xml:space="preserve"> </w:t>
      </w:r>
    </w:p>
    <w:p w14:paraId="68441A7A" w14:textId="77777777" w:rsidR="00063F01" w:rsidRPr="00063F01" w:rsidRDefault="00000000" w:rsidP="00063F01">
      <w:pPr>
        <w:pStyle w:val="TOC2"/>
        <w:tabs>
          <w:tab w:val="right" w:leader="middleDot" w:pos="9174"/>
        </w:tabs>
        <w:rPr>
          <w:smallCaps w:val="0"/>
          <w:noProof/>
        </w:rPr>
      </w:pPr>
      <w:hyperlink w:anchor="_Toc130438685"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主要施工设备配备说明</w:t>
        </w:r>
        <w:r w:rsidR="00063F01" w:rsidRPr="00063F01">
          <w:rPr>
            <w:noProof/>
            <w:webHidden/>
          </w:rPr>
          <w:tab/>
        </w:r>
      </w:hyperlink>
      <w:r w:rsidR="00063F01" w:rsidRPr="00063F01">
        <w:rPr>
          <w:rStyle w:val="ac"/>
          <w:rFonts w:hint="eastAsia"/>
          <w:noProof/>
          <w:color w:val="auto"/>
          <w:u w:val="none"/>
        </w:rPr>
        <w:t xml:space="preserve"> </w:t>
      </w:r>
    </w:p>
    <w:p w14:paraId="17B89DE7" w14:textId="77777777" w:rsidR="00063F01" w:rsidRPr="00063F01" w:rsidRDefault="00000000" w:rsidP="00063F01">
      <w:pPr>
        <w:pStyle w:val="TOC2"/>
        <w:tabs>
          <w:tab w:val="right" w:leader="middleDot" w:pos="9174"/>
        </w:tabs>
        <w:rPr>
          <w:smallCaps w:val="0"/>
          <w:noProof/>
        </w:rPr>
      </w:pPr>
      <w:hyperlink w:anchor="_Toc130438686"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施工机械设备表</w:t>
        </w:r>
        <w:r w:rsidR="00063F01" w:rsidRPr="00063F01">
          <w:rPr>
            <w:noProof/>
            <w:webHidden/>
          </w:rPr>
          <w:tab/>
        </w:r>
      </w:hyperlink>
      <w:r w:rsidR="00063F01" w:rsidRPr="00063F01">
        <w:rPr>
          <w:rStyle w:val="ac"/>
          <w:rFonts w:hint="eastAsia"/>
          <w:noProof/>
          <w:color w:val="auto"/>
          <w:u w:val="none"/>
        </w:rPr>
        <w:t xml:space="preserve"> </w:t>
      </w:r>
    </w:p>
    <w:p w14:paraId="208E69C2" w14:textId="77777777" w:rsidR="00063F01" w:rsidRPr="00063F01" w:rsidRDefault="00000000" w:rsidP="00063F01">
      <w:pPr>
        <w:pStyle w:val="TOC2"/>
        <w:tabs>
          <w:tab w:val="right" w:leader="middleDot" w:pos="9174"/>
        </w:tabs>
        <w:rPr>
          <w:smallCaps w:val="0"/>
          <w:noProof/>
        </w:rPr>
      </w:pPr>
      <w:hyperlink w:anchor="_Toc130438687"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施工机械保养、维修措施</w:t>
        </w:r>
        <w:r w:rsidR="00063F01" w:rsidRPr="00063F01">
          <w:rPr>
            <w:noProof/>
            <w:webHidden/>
          </w:rPr>
          <w:tab/>
        </w:r>
      </w:hyperlink>
      <w:r w:rsidR="00063F01" w:rsidRPr="00063F01">
        <w:rPr>
          <w:rStyle w:val="ac"/>
          <w:rFonts w:hint="eastAsia"/>
          <w:noProof/>
          <w:color w:val="auto"/>
          <w:u w:val="none"/>
        </w:rPr>
        <w:t xml:space="preserve"> </w:t>
      </w:r>
    </w:p>
    <w:p w14:paraId="127BEBDB" w14:textId="77777777" w:rsidR="00063F01" w:rsidRPr="00063F01" w:rsidRDefault="00000000" w:rsidP="00063F01">
      <w:pPr>
        <w:pStyle w:val="TOC1"/>
        <w:tabs>
          <w:tab w:val="right" w:leader="middleDot" w:pos="9174"/>
        </w:tabs>
        <w:rPr>
          <w:b w:val="0"/>
          <w:bCs w:val="0"/>
          <w:caps w:val="0"/>
          <w:noProof/>
        </w:rPr>
      </w:pPr>
      <w:hyperlink w:anchor="_Toc130438688" w:history="1">
        <w:r w:rsidR="00063F01" w:rsidRPr="00063F01">
          <w:rPr>
            <w:rStyle w:val="ac"/>
            <w:rFonts w:eastAsia="黑体" w:hint="eastAsia"/>
            <w:noProof/>
            <w:snapToGrid w:val="0"/>
            <w:color w:val="auto"/>
            <w:u w:val="none"/>
          </w:rPr>
          <w:t>第五章、施工平面布置图和临时设施布置</w:t>
        </w:r>
        <w:r w:rsidR="00063F01" w:rsidRPr="00063F01">
          <w:rPr>
            <w:noProof/>
            <w:webHidden/>
          </w:rPr>
          <w:tab/>
        </w:r>
      </w:hyperlink>
      <w:r w:rsidR="00063F01" w:rsidRPr="00063F01">
        <w:rPr>
          <w:rStyle w:val="ac"/>
          <w:rFonts w:hint="eastAsia"/>
          <w:noProof/>
          <w:color w:val="auto"/>
          <w:u w:val="none"/>
        </w:rPr>
        <w:t xml:space="preserve"> </w:t>
      </w:r>
    </w:p>
    <w:p w14:paraId="3713E2C3" w14:textId="77777777" w:rsidR="00063F01" w:rsidRPr="00063F01" w:rsidRDefault="00000000" w:rsidP="00063F01">
      <w:pPr>
        <w:pStyle w:val="TOC2"/>
        <w:tabs>
          <w:tab w:val="right" w:leader="middleDot" w:pos="9174"/>
        </w:tabs>
        <w:rPr>
          <w:smallCaps w:val="0"/>
          <w:noProof/>
        </w:rPr>
      </w:pPr>
      <w:hyperlink w:anchor="_Toc130438689"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施工平面布置的基本原则</w:t>
        </w:r>
        <w:r w:rsidR="00063F01" w:rsidRPr="00063F01">
          <w:rPr>
            <w:noProof/>
            <w:webHidden/>
          </w:rPr>
          <w:tab/>
        </w:r>
      </w:hyperlink>
      <w:r w:rsidR="00063F01" w:rsidRPr="00063F01">
        <w:rPr>
          <w:rStyle w:val="ac"/>
          <w:rFonts w:hint="eastAsia"/>
          <w:noProof/>
          <w:color w:val="auto"/>
          <w:u w:val="none"/>
        </w:rPr>
        <w:t xml:space="preserve"> </w:t>
      </w:r>
    </w:p>
    <w:p w14:paraId="10EF2125" w14:textId="77777777" w:rsidR="00063F01" w:rsidRPr="00063F01" w:rsidRDefault="00000000" w:rsidP="00063F01">
      <w:pPr>
        <w:pStyle w:val="TOC2"/>
        <w:tabs>
          <w:tab w:val="right" w:leader="middleDot" w:pos="9174"/>
        </w:tabs>
        <w:rPr>
          <w:smallCaps w:val="0"/>
          <w:noProof/>
        </w:rPr>
      </w:pPr>
      <w:hyperlink w:anchor="_Toc130438690"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临时生产生活设施规划及布置</w:t>
        </w:r>
        <w:r w:rsidR="00063F01" w:rsidRPr="00063F01">
          <w:rPr>
            <w:noProof/>
            <w:webHidden/>
          </w:rPr>
          <w:tab/>
        </w:r>
      </w:hyperlink>
      <w:r w:rsidR="00063F01" w:rsidRPr="00063F01">
        <w:rPr>
          <w:rStyle w:val="ac"/>
          <w:rFonts w:hint="eastAsia"/>
          <w:noProof/>
          <w:color w:val="auto"/>
          <w:u w:val="none"/>
        </w:rPr>
        <w:t xml:space="preserve"> </w:t>
      </w:r>
    </w:p>
    <w:p w14:paraId="40D734CD" w14:textId="77777777" w:rsidR="00063F01" w:rsidRPr="00063F01" w:rsidRDefault="00000000" w:rsidP="00063F01">
      <w:pPr>
        <w:pStyle w:val="TOC2"/>
        <w:tabs>
          <w:tab w:val="right" w:leader="middleDot" w:pos="9174"/>
        </w:tabs>
        <w:rPr>
          <w:smallCaps w:val="0"/>
          <w:noProof/>
        </w:rPr>
      </w:pPr>
      <w:hyperlink w:anchor="_Toc130438691"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施工总平面布置图</w:t>
        </w:r>
        <w:r w:rsidR="00063F01" w:rsidRPr="00063F01">
          <w:rPr>
            <w:noProof/>
            <w:webHidden/>
          </w:rPr>
          <w:tab/>
        </w:r>
      </w:hyperlink>
      <w:r w:rsidR="00063F01" w:rsidRPr="00063F01">
        <w:rPr>
          <w:rStyle w:val="ac"/>
          <w:rFonts w:hint="eastAsia"/>
          <w:noProof/>
          <w:color w:val="auto"/>
          <w:u w:val="none"/>
        </w:rPr>
        <w:t xml:space="preserve"> </w:t>
      </w:r>
    </w:p>
    <w:p w14:paraId="1B116455" w14:textId="3AF55199" w:rsidR="00063F01" w:rsidRPr="00063F01" w:rsidRDefault="00000000" w:rsidP="00063F01">
      <w:pPr>
        <w:pStyle w:val="TOC2"/>
        <w:tabs>
          <w:tab w:val="right" w:leader="middleDot" w:pos="9174"/>
        </w:tabs>
        <w:rPr>
          <w:smallCaps w:val="0"/>
          <w:noProof/>
        </w:rPr>
      </w:pPr>
      <w:hyperlink w:anchor="_Toc130438692" w:history="1">
        <w:r w:rsidR="00063F01" w:rsidRPr="00063F01">
          <w:rPr>
            <w:rStyle w:val="ac"/>
            <w:rFonts w:ascii="宋体" w:hAnsi="宋体" w:hint="eastAsia"/>
            <w:b/>
            <w:bCs/>
            <w:noProof/>
            <w:snapToGrid w:val="0"/>
            <w:color w:val="auto"/>
            <w:u w:val="none"/>
          </w:rPr>
          <w:t>第四节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施工临时设施修建计划</w:t>
        </w:r>
        <w:r w:rsidR="00063F01" w:rsidRPr="00063F01">
          <w:rPr>
            <w:noProof/>
            <w:webHidden/>
          </w:rPr>
          <w:tab/>
        </w:r>
      </w:hyperlink>
      <w:r w:rsidR="00063F01" w:rsidRPr="00063F01">
        <w:rPr>
          <w:rStyle w:val="ac"/>
          <w:rFonts w:hint="eastAsia"/>
          <w:noProof/>
          <w:color w:val="auto"/>
          <w:u w:val="none"/>
        </w:rPr>
        <w:t xml:space="preserve"> </w:t>
      </w:r>
    </w:p>
    <w:p w14:paraId="0542CBC7" w14:textId="77777777" w:rsidR="00063F01" w:rsidRPr="00063F01" w:rsidRDefault="00000000" w:rsidP="00063F01">
      <w:pPr>
        <w:pStyle w:val="TOC2"/>
        <w:tabs>
          <w:tab w:val="right" w:leader="middleDot" w:pos="9174"/>
        </w:tabs>
        <w:rPr>
          <w:smallCaps w:val="0"/>
          <w:noProof/>
        </w:rPr>
      </w:pPr>
      <w:hyperlink w:anchor="_Toc130438693" w:history="1">
        <w:r w:rsidR="00063F01" w:rsidRPr="00063F01">
          <w:rPr>
            <w:rStyle w:val="ac"/>
            <w:rFonts w:ascii="宋体" w:hAnsi="宋体" w:hint="eastAsia"/>
            <w:b/>
            <w:bCs/>
            <w:noProof/>
            <w:snapToGrid w:val="0"/>
            <w:color w:val="auto"/>
            <w:u w:val="none"/>
          </w:rPr>
          <w:t>第五节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临时用水设计与布置</w:t>
        </w:r>
        <w:r w:rsidR="00063F01" w:rsidRPr="00063F01">
          <w:rPr>
            <w:noProof/>
            <w:webHidden/>
          </w:rPr>
          <w:tab/>
        </w:r>
      </w:hyperlink>
      <w:r w:rsidR="00063F01" w:rsidRPr="00063F01">
        <w:rPr>
          <w:rStyle w:val="ac"/>
          <w:rFonts w:hint="eastAsia"/>
          <w:noProof/>
          <w:color w:val="auto"/>
          <w:u w:val="none"/>
        </w:rPr>
        <w:t xml:space="preserve"> </w:t>
      </w:r>
    </w:p>
    <w:p w14:paraId="6E903BED" w14:textId="77777777" w:rsidR="00063F01" w:rsidRPr="00063F01" w:rsidRDefault="00000000" w:rsidP="00063F01">
      <w:pPr>
        <w:pStyle w:val="TOC2"/>
        <w:tabs>
          <w:tab w:val="right" w:leader="middleDot" w:pos="9174"/>
        </w:tabs>
        <w:rPr>
          <w:smallCaps w:val="0"/>
          <w:noProof/>
        </w:rPr>
      </w:pPr>
      <w:hyperlink w:anchor="_Toc130438694" w:history="1">
        <w:r w:rsidR="00063F01" w:rsidRPr="00063F01">
          <w:rPr>
            <w:rStyle w:val="ac"/>
            <w:rFonts w:ascii="宋体" w:hAnsi="宋体" w:hint="eastAsia"/>
            <w:b/>
            <w:bCs/>
            <w:noProof/>
            <w:snapToGrid w:val="0"/>
            <w:color w:val="auto"/>
            <w:u w:val="none"/>
          </w:rPr>
          <w:t>第六节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施工临时用电设计布置</w:t>
        </w:r>
        <w:r w:rsidR="00063F01" w:rsidRPr="00063F01">
          <w:rPr>
            <w:noProof/>
            <w:webHidden/>
          </w:rPr>
          <w:tab/>
        </w:r>
      </w:hyperlink>
      <w:r w:rsidR="00063F01" w:rsidRPr="00063F01">
        <w:rPr>
          <w:rStyle w:val="ac"/>
          <w:rFonts w:hint="eastAsia"/>
          <w:noProof/>
          <w:color w:val="auto"/>
          <w:u w:val="none"/>
        </w:rPr>
        <w:t xml:space="preserve"> </w:t>
      </w:r>
    </w:p>
    <w:p w14:paraId="2E57DA80" w14:textId="77777777" w:rsidR="00063F01" w:rsidRPr="00063F01" w:rsidRDefault="00000000" w:rsidP="00063F01">
      <w:pPr>
        <w:pStyle w:val="TOC1"/>
        <w:tabs>
          <w:tab w:val="right" w:leader="middleDot" w:pos="9174"/>
        </w:tabs>
        <w:rPr>
          <w:b w:val="0"/>
          <w:bCs w:val="0"/>
          <w:caps w:val="0"/>
          <w:noProof/>
        </w:rPr>
      </w:pPr>
      <w:hyperlink w:anchor="_Toc130438695" w:history="1">
        <w:r w:rsidR="00063F01" w:rsidRPr="00063F01">
          <w:rPr>
            <w:rStyle w:val="ac"/>
            <w:rFonts w:eastAsia="黑体" w:hint="eastAsia"/>
            <w:noProof/>
            <w:snapToGrid w:val="0"/>
            <w:color w:val="auto"/>
            <w:u w:val="none"/>
          </w:rPr>
          <w:t>第六章、关键施工技术、工艺及工程项目实施的重点难点和解决方案</w:t>
        </w:r>
        <w:r w:rsidR="00063F01" w:rsidRPr="00063F01">
          <w:rPr>
            <w:noProof/>
            <w:webHidden/>
          </w:rPr>
          <w:tab/>
        </w:r>
      </w:hyperlink>
      <w:r w:rsidR="00063F01" w:rsidRPr="00063F01">
        <w:rPr>
          <w:rStyle w:val="ac"/>
          <w:rFonts w:hint="eastAsia"/>
          <w:noProof/>
          <w:color w:val="auto"/>
          <w:u w:val="none"/>
        </w:rPr>
        <w:t xml:space="preserve"> </w:t>
      </w:r>
    </w:p>
    <w:p w14:paraId="7B662D73" w14:textId="77777777" w:rsidR="00063F01" w:rsidRPr="00063F01" w:rsidRDefault="00000000" w:rsidP="00063F01">
      <w:pPr>
        <w:pStyle w:val="TOC2"/>
        <w:tabs>
          <w:tab w:val="right" w:leader="middleDot" w:pos="9174"/>
        </w:tabs>
        <w:rPr>
          <w:smallCaps w:val="0"/>
          <w:noProof/>
        </w:rPr>
      </w:pPr>
      <w:hyperlink w:anchor="_Toc130438696"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施工测量及沉降监测方案</w:t>
        </w:r>
        <w:r w:rsidR="00063F01" w:rsidRPr="00063F01">
          <w:rPr>
            <w:noProof/>
            <w:webHidden/>
          </w:rPr>
          <w:tab/>
        </w:r>
      </w:hyperlink>
      <w:r w:rsidR="00063F01" w:rsidRPr="00063F01">
        <w:rPr>
          <w:rStyle w:val="ac"/>
          <w:rFonts w:hint="eastAsia"/>
          <w:noProof/>
          <w:color w:val="auto"/>
          <w:u w:val="none"/>
        </w:rPr>
        <w:t xml:space="preserve"> </w:t>
      </w:r>
    </w:p>
    <w:p w14:paraId="19EA8386" w14:textId="77777777" w:rsidR="00063F01" w:rsidRPr="00063F01" w:rsidRDefault="00000000" w:rsidP="00063F01">
      <w:pPr>
        <w:pStyle w:val="TOC2"/>
        <w:tabs>
          <w:tab w:val="right" w:leader="middleDot" w:pos="9174"/>
        </w:tabs>
        <w:rPr>
          <w:smallCaps w:val="0"/>
          <w:noProof/>
        </w:rPr>
      </w:pPr>
      <w:hyperlink w:anchor="_Toc130438697"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外脚手架及垂直运输工程</w:t>
        </w:r>
        <w:r w:rsidR="00063F01" w:rsidRPr="00063F01">
          <w:rPr>
            <w:noProof/>
            <w:webHidden/>
          </w:rPr>
          <w:tab/>
        </w:r>
      </w:hyperlink>
      <w:r w:rsidR="00063F01" w:rsidRPr="00063F01">
        <w:rPr>
          <w:rStyle w:val="ac"/>
          <w:rFonts w:hint="eastAsia"/>
          <w:noProof/>
          <w:color w:val="auto"/>
          <w:u w:val="none"/>
        </w:rPr>
        <w:t xml:space="preserve"> </w:t>
      </w:r>
    </w:p>
    <w:p w14:paraId="54C47123" w14:textId="77777777" w:rsidR="00063F01" w:rsidRPr="00063F01" w:rsidRDefault="00000000" w:rsidP="00063F01">
      <w:pPr>
        <w:pStyle w:val="TOC2"/>
        <w:tabs>
          <w:tab w:val="right" w:leader="middleDot" w:pos="9174"/>
        </w:tabs>
        <w:rPr>
          <w:smallCaps w:val="0"/>
          <w:noProof/>
        </w:rPr>
      </w:pPr>
      <w:hyperlink w:anchor="_Toc130438698"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基础及地下室工程</w:t>
        </w:r>
        <w:r w:rsidR="00063F01" w:rsidRPr="00063F01">
          <w:rPr>
            <w:noProof/>
            <w:webHidden/>
          </w:rPr>
          <w:tab/>
        </w:r>
      </w:hyperlink>
      <w:r w:rsidR="00063F01" w:rsidRPr="00063F01">
        <w:rPr>
          <w:rStyle w:val="ac"/>
          <w:rFonts w:hint="eastAsia"/>
          <w:noProof/>
          <w:color w:val="auto"/>
          <w:u w:val="none"/>
        </w:rPr>
        <w:t xml:space="preserve"> </w:t>
      </w:r>
    </w:p>
    <w:p w14:paraId="0F35342B" w14:textId="77777777" w:rsidR="00063F01" w:rsidRPr="00063F01" w:rsidRDefault="00000000" w:rsidP="00063F01">
      <w:pPr>
        <w:pStyle w:val="TOC2"/>
        <w:tabs>
          <w:tab w:val="right" w:leader="middleDot" w:pos="9174"/>
        </w:tabs>
        <w:rPr>
          <w:smallCaps w:val="0"/>
          <w:noProof/>
        </w:rPr>
      </w:pPr>
      <w:hyperlink w:anchor="_Toc130438700" w:history="1">
        <w:r w:rsidR="00063F01" w:rsidRPr="00063F01">
          <w:rPr>
            <w:rStyle w:val="ac"/>
            <w:rFonts w:ascii="宋体" w:hAnsi="宋体" w:hint="eastAsia"/>
            <w:b/>
            <w:bCs/>
            <w:noProof/>
            <w:snapToGrid w:val="0"/>
            <w:color w:val="auto"/>
            <w:u w:val="none"/>
          </w:rPr>
          <w:t>第</w:t>
        </w:r>
        <w:r w:rsidR="004E5337">
          <w:rPr>
            <w:rStyle w:val="ac"/>
            <w:rFonts w:ascii="宋体" w:hAnsi="宋体" w:hint="eastAsia"/>
            <w:b/>
            <w:bCs/>
            <w:noProof/>
            <w:snapToGrid w:val="0"/>
            <w:color w:val="auto"/>
            <w:u w:val="none"/>
          </w:rPr>
          <w:t>四</w:t>
        </w:r>
        <w:r w:rsidR="00063F01" w:rsidRPr="00063F01">
          <w:rPr>
            <w:rStyle w:val="ac"/>
            <w:rFonts w:ascii="宋体" w:hAnsi="宋体" w:hint="eastAsia"/>
            <w:b/>
            <w:bCs/>
            <w:noProof/>
            <w:snapToGrid w:val="0"/>
            <w:color w:val="auto"/>
            <w:u w:val="none"/>
          </w:rPr>
          <w:t>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模板工程</w:t>
        </w:r>
        <w:r w:rsidR="00063F01" w:rsidRPr="00063F01">
          <w:rPr>
            <w:noProof/>
            <w:webHidden/>
          </w:rPr>
          <w:tab/>
        </w:r>
      </w:hyperlink>
      <w:r w:rsidR="00063F01" w:rsidRPr="00063F01">
        <w:rPr>
          <w:rStyle w:val="ac"/>
          <w:rFonts w:hint="eastAsia"/>
          <w:noProof/>
          <w:color w:val="auto"/>
          <w:u w:val="none"/>
        </w:rPr>
        <w:t xml:space="preserve"> </w:t>
      </w:r>
    </w:p>
    <w:p w14:paraId="071F110B" w14:textId="77777777" w:rsidR="00063F01" w:rsidRPr="00063F01" w:rsidRDefault="00000000" w:rsidP="00063F01">
      <w:pPr>
        <w:pStyle w:val="TOC2"/>
        <w:tabs>
          <w:tab w:val="right" w:leader="middleDot" w:pos="9174"/>
        </w:tabs>
        <w:rPr>
          <w:smallCaps w:val="0"/>
          <w:noProof/>
        </w:rPr>
      </w:pPr>
      <w:hyperlink w:anchor="_Toc130438701" w:history="1">
        <w:r w:rsidR="00063F01" w:rsidRPr="00063F01">
          <w:rPr>
            <w:rStyle w:val="ac"/>
            <w:rFonts w:ascii="宋体" w:hAnsi="宋体" w:hint="eastAsia"/>
            <w:b/>
            <w:bCs/>
            <w:noProof/>
            <w:snapToGrid w:val="0"/>
            <w:color w:val="auto"/>
            <w:u w:val="none"/>
          </w:rPr>
          <w:t>第</w:t>
        </w:r>
        <w:r w:rsidR="004E5337">
          <w:rPr>
            <w:rStyle w:val="ac"/>
            <w:rFonts w:ascii="宋体" w:hAnsi="宋体" w:hint="eastAsia"/>
            <w:b/>
            <w:bCs/>
            <w:noProof/>
            <w:snapToGrid w:val="0"/>
            <w:color w:val="auto"/>
            <w:u w:val="none"/>
          </w:rPr>
          <w:t>五</w:t>
        </w:r>
        <w:r w:rsidR="00063F01" w:rsidRPr="00063F01">
          <w:rPr>
            <w:rStyle w:val="ac"/>
            <w:rFonts w:ascii="宋体" w:hAnsi="宋体" w:hint="eastAsia"/>
            <w:b/>
            <w:bCs/>
            <w:noProof/>
            <w:snapToGrid w:val="0"/>
            <w:color w:val="auto"/>
            <w:u w:val="none"/>
          </w:rPr>
          <w:t>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钢筋工程</w:t>
        </w:r>
        <w:r w:rsidR="00063F01" w:rsidRPr="00063F01">
          <w:rPr>
            <w:noProof/>
            <w:webHidden/>
          </w:rPr>
          <w:tab/>
        </w:r>
      </w:hyperlink>
      <w:r w:rsidR="00063F01" w:rsidRPr="00063F01">
        <w:rPr>
          <w:rStyle w:val="ac"/>
          <w:rFonts w:hint="eastAsia"/>
          <w:noProof/>
          <w:color w:val="auto"/>
          <w:u w:val="none"/>
        </w:rPr>
        <w:t xml:space="preserve"> </w:t>
      </w:r>
    </w:p>
    <w:p w14:paraId="4DDD880B" w14:textId="77777777" w:rsidR="00063F01" w:rsidRPr="00063F01" w:rsidRDefault="00000000" w:rsidP="00063F01">
      <w:pPr>
        <w:pStyle w:val="TOC2"/>
        <w:tabs>
          <w:tab w:val="right" w:leader="middleDot" w:pos="9174"/>
        </w:tabs>
        <w:rPr>
          <w:smallCaps w:val="0"/>
          <w:noProof/>
        </w:rPr>
      </w:pPr>
      <w:hyperlink w:anchor="_Toc130438702" w:history="1">
        <w:r w:rsidR="00063F01" w:rsidRPr="00063F01">
          <w:rPr>
            <w:rStyle w:val="ac"/>
            <w:rFonts w:ascii="宋体" w:hAnsi="宋体" w:hint="eastAsia"/>
            <w:b/>
            <w:bCs/>
            <w:noProof/>
            <w:snapToGrid w:val="0"/>
            <w:color w:val="auto"/>
            <w:u w:val="none"/>
          </w:rPr>
          <w:t>第</w:t>
        </w:r>
        <w:r w:rsidR="004E5337">
          <w:rPr>
            <w:rStyle w:val="ac"/>
            <w:rFonts w:ascii="宋体" w:hAnsi="宋体" w:hint="eastAsia"/>
            <w:b/>
            <w:bCs/>
            <w:noProof/>
            <w:snapToGrid w:val="0"/>
            <w:color w:val="auto"/>
            <w:u w:val="none"/>
          </w:rPr>
          <w:t>六</w:t>
        </w:r>
        <w:r w:rsidR="00063F01" w:rsidRPr="00063F01">
          <w:rPr>
            <w:rStyle w:val="ac"/>
            <w:rFonts w:ascii="宋体" w:hAnsi="宋体" w:hint="eastAsia"/>
            <w:b/>
            <w:bCs/>
            <w:noProof/>
            <w:snapToGrid w:val="0"/>
            <w:color w:val="auto"/>
            <w:u w:val="none"/>
          </w:rPr>
          <w:t>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混凝土工程</w:t>
        </w:r>
        <w:r w:rsidR="00063F01" w:rsidRPr="00063F01">
          <w:rPr>
            <w:noProof/>
            <w:webHidden/>
          </w:rPr>
          <w:tab/>
        </w:r>
      </w:hyperlink>
      <w:r w:rsidR="00063F01" w:rsidRPr="00063F01">
        <w:rPr>
          <w:rStyle w:val="ac"/>
          <w:rFonts w:hint="eastAsia"/>
          <w:noProof/>
          <w:color w:val="auto"/>
          <w:u w:val="none"/>
        </w:rPr>
        <w:t xml:space="preserve"> </w:t>
      </w:r>
    </w:p>
    <w:p w14:paraId="46B8FEEA" w14:textId="77777777" w:rsidR="00063F01" w:rsidRPr="00063F01" w:rsidRDefault="00000000" w:rsidP="00063F01">
      <w:pPr>
        <w:pStyle w:val="TOC2"/>
        <w:tabs>
          <w:tab w:val="right" w:leader="middleDot" w:pos="9174"/>
        </w:tabs>
        <w:rPr>
          <w:smallCaps w:val="0"/>
          <w:noProof/>
        </w:rPr>
      </w:pPr>
      <w:hyperlink w:anchor="_Toc130438703" w:history="1">
        <w:r w:rsidR="00063F01" w:rsidRPr="00063F01">
          <w:rPr>
            <w:rStyle w:val="ac"/>
            <w:rFonts w:ascii="宋体" w:hAnsi="宋体" w:hint="eastAsia"/>
            <w:b/>
            <w:bCs/>
            <w:noProof/>
            <w:snapToGrid w:val="0"/>
            <w:color w:val="auto"/>
            <w:u w:val="none"/>
          </w:rPr>
          <w:t>第</w:t>
        </w:r>
        <w:r w:rsidR="004E5337">
          <w:rPr>
            <w:rStyle w:val="ac"/>
            <w:rFonts w:ascii="宋体" w:hAnsi="宋体" w:hint="eastAsia"/>
            <w:b/>
            <w:bCs/>
            <w:noProof/>
            <w:snapToGrid w:val="0"/>
            <w:color w:val="auto"/>
            <w:u w:val="none"/>
          </w:rPr>
          <w:t>七</w:t>
        </w:r>
        <w:r w:rsidR="00063F01" w:rsidRPr="00063F01">
          <w:rPr>
            <w:rStyle w:val="ac"/>
            <w:rFonts w:ascii="宋体" w:hAnsi="宋体" w:hint="eastAsia"/>
            <w:b/>
            <w:bCs/>
            <w:noProof/>
            <w:snapToGrid w:val="0"/>
            <w:color w:val="auto"/>
            <w:u w:val="none"/>
          </w:rPr>
          <w:t>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砌体工程</w:t>
        </w:r>
        <w:r w:rsidR="00063F01" w:rsidRPr="00063F01">
          <w:rPr>
            <w:noProof/>
            <w:webHidden/>
          </w:rPr>
          <w:tab/>
        </w:r>
      </w:hyperlink>
      <w:r w:rsidR="00063F01" w:rsidRPr="00063F01">
        <w:rPr>
          <w:rStyle w:val="ac"/>
          <w:rFonts w:hint="eastAsia"/>
          <w:noProof/>
          <w:color w:val="auto"/>
          <w:u w:val="none"/>
        </w:rPr>
        <w:t xml:space="preserve"> </w:t>
      </w:r>
    </w:p>
    <w:p w14:paraId="42182695" w14:textId="77777777" w:rsidR="00063F01" w:rsidRPr="00063F01" w:rsidRDefault="00000000" w:rsidP="00063F01">
      <w:pPr>
        <w:pStyle w:val="TOC2"/>
        <w:tabs>
          <w:tab w:val="right" w:leader="middleDot" w:pos="9174"/>
        </w:tabs>
        <w:rPr>
          <w:smallCaps w:val="0"/>
          <w:noProof/>
        </w:rPr>
      </w:pPr>
      <w:hyperlink w:anchor="_Toc130438704" w:history="1">
        <w:r w:rsidR="00063F01" w:rsidRPr="00063F01">
          <w:rPr>
            <w:rStyle w:val="ac"/>
            <w:rFonts w:ascii="宋体" w:hAnsi="宋体" w:hint="eastAsia"/>
            <w:b/>
            <w:bCs/>
            <w:noProof/>
            <w:snapToGrid w:val="0"/>
            <w:color w:val="auto"/>
            <w:u w:val="none"/>
          </w:rPr>
          <w:t>第</w:t>
        </w:r>
        <w:r w:rsidR="004E5337">
          <w:rPr>
            <w:rStyle w:val="ac"/>
            <w:rFonts w:ascii="宋体" w:hAnsi="宋体" w:hint="eastAsia"/>
            <w:b/>
            <w:bCs/>
            <w:noProof/>
            <w:snapToGrid w:val="0"/>
            <w:color w:val="auto"/>
            <w:u w:val="none"/>
          </w:rPr>
          <w:t>八</w:t>
        </w:r>
        <w:r w:rsidR="00063F01" w:rsidRPr="00063F01">
          <w:rPr>
            <w:rStyle w:val="ac"/>
            <w:rFonts w:ascii="宋体" w:hAnsi="宋体" w:hint="eastAsia"/>
            <w:b/>
            <w:bCs/>
            <w:noProof/>
            <w:snapToGrid w:val="0"/>
            <w:color w:val="auto"/>
            <w:u w:val="none"/>
          </w:rPr>
          <w:t>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屋面防水工程</w:t>
        </w:r>
        <w:r w:rsidR="00063F01" w:rsidRPr="00063F01">
          <w:rPr>
            <w:noProof/>
            <w:webHidden/>
          </w:rPr>
          <w:tab/>
        </w:r>
      </w:hyperlink>
      <w:r w:rsidR="00063F01" w:rsidRPr="00063F01">
        <w:rPr>
          <w:rStyle w:val="ac"/>
          <w:rFonts w:hint="eastAsia"/>
          <w:noProof/>
          <w:color w:val="auto"/>
          <w:u w:val="none"/>
        </w:rPr>
        <w:t xml:space="preserve"> </w:t>
      </w:r>
    </w:p>
    <w:p w14:paraId="338CF839" w14:textId="77777777" w:rsidR="00063F01" w:rsidRPr="00063F01" w:rsidRDefault="00000000" w:rsidP="00063F01">
      <w:pPr>
        <w:pStyle w:val="TOC2"/>
        <w:tabs>
          <w:tab w:val="right" w:leader="middleDot" w:pos="9174"/>
        </w:tabs>
        <w:rPr>
          <w:smallCaps w:val="0"/>
          <w:noProof/>
        </w:rPr>
      </w:pPr>
      <w:hyperlink w:anchor="_Toc130438705" w:history="1">
        <w:r w:rsidR="00063F01" w:rsidRPr="00063F01">
          <w:rPr>
            <w:rStyle w:val="ac"/>
            <w:rFonts w:ascii="宋体" w:hAnsi="宋体" w:hint="eastAsia"/>
            <w:b/>
            <w:bCs/>
            <w:noProof/>
            <w:snapToGrid w:val="0"/>
            <w:color w:val="auto"/>
            <w:u w:val="none"/>
          </w:rPr>
          <w:t>第</w:t>
        </w:r>
        <w:r w:rsidR="004E5337">
          <w:rPr>
            <w:rStyle w:val="ac"/>
            <w:rFonts w:ascii="宋体" w:hAnsi="宋体" w:hint="eastAsia"/>
            <w:b/>
            <w:bCs/>
            <w:noProof/>
            <w:snapToGrid w:val="0"/>
            <w:color w:val="auto"/>
            <w:u w:val="none"/>
          </w:rPr>
          <w:t>就</w:t>
        </w:r>
        <w:r w:rsidR="00063F01" w:rsidRPr="00063F01">
          <w:rPr>
            <w:rStyle w:val="ac"/>
            <w:rFonts w:ascii="宋体" w:hAnsi="宋体" w:hint="eastAsia"/>
            <w:b/>
            <w:bCs/>
            <w:noProof/>
            <w:snapToGrid w:val="0"/>
            <w:color w:val="auto"/>
            <w:u w:val="none"/>
          </w:rPr>
          <w:t>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装饰工程</w:t>
        </w:r>
        <w:r w:rsidR="00063F01" w:rsidRPr="00063F01">
          <w:rPr>
            <w:noProof/>
            <w:webHidden/>
          </w:rPr>
          <w:tab/>
        </w:r>
      </w:hyperlink>
      <w:r w:rsidR="00063F01" w:rsidRPr="00063F01">
        <w:rPr>
          <w:rStyle w:val="ac"/>
          <w:rFonts w:hint="eastAsia"/>
          <w:noProof/>
          <w:color w:val="auto"/>
          <w:u w:val="none"/>
        </w:rPr>
        <w:t xml:space="preserve"> </w:t>
      </w:r>
    </w:p>
    <w:p w14:paraId="421B713B" w14:textId="77777777" w:rsidR="00063F01" w:rsidRPr="00063F01" w:rsidRDefault="00000000" w:rsidP="00063F01">
      <w:pPr>
        <w:pStyle w:val="TOC2"/>
        <w:tabs>
          <w:tab w:val="right" w:leader="middleDot" w:pos="9174"/>
        </w:tabs>
        <w:rPr>
          <w:smallCaps w:val="0"/>
          <w:noProof/>
        </w:rPr>
      </w:pPr>
      <w:hyperlink w:anchor="_Toc130438706" w:history="1">
        <w:r w:rsidR="00063F01" w:rsidRPr="00063F01">
          <w:rPr>
            <w:rStyle w:val="ac"/>
            <w:rFonts w:ascii="宋体" w:hAnsi="宋体" w:hint="eastAsia"/>
            <w:b/>
            <w:bCs/>
            <w:noProof/>
            <w:snapToGrid w:val="0"/>
            <w:color w:val="auto"/>
            <w:u w:val="none"/>
          </w:rPr>
          <w:t>第十节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机电工程</w:t>
        </w:r>
        <w:r w:rsidR="00063F01" w:rsidRPr="00063F01">
          <w:rPr>
            <w:noProof/>
            <w:webHidden/>
          </w:rPr>
          <w:tab/>
        </w:r>
      </w:hyperlink>
      <w:r w:rsidR="00063F01" w:rsidRPr="00063F01">
        <w:rPr>
          <w:rStyle w:val="ac"/>
          <w:rFonts w:hint="eastAsia"/>
          <w:noProof/>
          <w:color w:val="auto"/>
          <w:u w:val="none"/>
        </w:rPr>
        <w:t xml:space="preserve"> </w:t>
      </w:r>
    </w:p>
    <w:p w14:paraId="31D3CC10" w14:textId="77777777" w:rsidR="00063F01" w:rsidRPr="00063F01" w:rsidRDefault="00000000" w:rsidP="00063F01">
      <w:pPr>
        <w:pStyle w:val="TOC2"/>
        <w:tabs>
          <w:tab w:val="right" w:leader="middleDot" w:pos="9174"/>
        </w:tabs>
        <w:rPr>
          <w:smallCaps w:val="0"/>
          <w:noProof/>
        </w:rPr>
      </w:pPr>
      <w:hyperlink w:anchor="_Toc130438707" w:history="1">
        <w:r w:rsidR="00063F01" w:rsidRPr="00063F01">
          <w:rPr>
            <w:rStyle w:val="ac"/>
            <w:rFonts w:ascii="宋体" w:hAnsi="宋体" w:hint="eastAsia"/>
            <w:b/>
            <w:bCs/>
            <w:noProof/>
            <w:snapToGrid w:val="0"/>
            <w:color w:val="auto"/>
            <w:u w:val="none"/>
          </w:rPr>
          <w:t>第十二节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工程项目的重点、难点分析和解决方案</w:t>
        </w:r>
        <w:r w:rsidR="00063F01" w:rsidRPr="00063F01">
          <w:rPr>
            <w:noProof/>
            <w:webHidden/>
          </w:rPr>
          <w:tab/>
        </w:r>
      </w:hyperlink>
      <w:r w:rsidR="00063F01" w:rsidRPr="00063F01">
        <w:rPr>
          <w:rStyle w:val="ac"/>
          <w:rFonts w:hint="eastAsia"/>
          <w:noProof/>
          <w:color w:val="auto"/>
          <w:u w:val="none"/>
        </w:rPr>
        <w:t xml:space="preserve"> </w:t>
      </w:r>
    </w:p>
    <w:p w14:paraId="25483D4F" w14:textId="77777777" w:rsidR="00063F01" w:rsidRPr="00063F01" w:rsidRDefault="00000000" w:rsidP="00192340">
      <w:pPr>
        <w:pStyle w:val="TOC1"/>
        <w:tabs>
          <w:tab w:val="right" w:leader="middleDot" w:pos="9174"/>
        </w:tabs>
        <w:rPr>
          <w:b w:val="0"/>
          <w:bCs w:val="0"/>
          <w:caps w:val="0"/>
          <w:noProof/>
        </w:rPr>
      </w:pPr>
      <w:hyperlink w:anchor="_Toc130438714" w:history="1">
        <w:r w:rsidR="00063F01" w:rsidRPr="00063F01">
          <w:rPr>
            <w:rStyle w:val="ac"/>
            <w:rFonts w:eastAsia="黑体" w:hint="eastAsia"/>
            <w:noProof/>
            <w:snapToGrid w:val="0"/>
            <w:color w:val="auto"/>
            <w:u w:val="none"/>
          </w:rPr>
          <w:t>第</w:t>
        </w:r>
        <w:r w:rsidR="00192340">
          <w:rPr>
            <w:rStyle w:val="ac"/>
            <w:rFonts w:eastAsia="黑体" w:hint="eastAsia"/>
            <w:noProof/>
            <w:snapToGrid w:val="0"/>
            <w:color w:val="auto"/>
            <w:u w:val="none"/>
          </w:rPr>
          <w:t>七</w:t>
        </w:r>
        <w:r w:rsidR="00063F01" w:rsidRPr="00063F01">
          <w:rPr>
            <w:rStyle w:val="ac"/>
            <w:rFonts w:eastAsia="黑体" w:hint="eastAsia"/>
            <w:noProof/>
            <w:snapToGrid w:val="0"/>
            <w:color w:val="auto"/>
            <w:u w:val="none"/>
          </w:rPr>
          <w:t>章、安全文明施工措施</w:t>
        </w:r>
        <w:r w:rsidR="00063F01" w:rsidRPr="00063F01">
          <w:rPr>
            <w:noProof/>
            <w:webHidden/>
          </w:rPr>
          <w:tab/>
        </w:r>
      </w:hyperlink>
      <w:r w:rsidR="00063F01" w:rsidRPr="00063F01">
        <w:rPr>
          <w:rStyle w:val="ac"/>
          <w:rFonts w:hint="eastAsia"/>
          <w:noProof/>
          <w:color w:val="auto"/>
          <w:u w:val="none"/>
        </w:rPr>
        <w:t xml:space="preserve"> </w:t>
      </w:r>
    </w:p>
    <w:p w14:paraId="5F64BBB7" w14:textId="77777777" w:rsidR="00063F01" w:rsidRPr="00063F01" w:rsidRDefault="00000000" w:rsidP="00063F01">
      <w:pPr>
        <w:pStyle w:val="TOC2"/>
        <w:tabs>
          <w:tab w:val="right" w:leader="middleDot" w:pos="9174"/>
        </w:tabs>
        <w:rPr>
          <w:smallCaps w:val="0"/>
          <w:noProof/>
        </w:rPr>
      </w:pPr>
      <w:hyperlink w:anchor="_Toc130438715"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安全管理机构和管理制度的建立</w:t>
        </w:r>
        <w:r w:rsidR="00063F01" w:rsidRPr="00063F01">
          <w:rPr>
            <w:noProof/>
            <w:webHidden/>
          </w:rPr>
          <w:tab/>
        </w:r>
      </w:hyperlink>
      <w:r w:rsidR="00063F01" w:rsidRPr="00063F01">
        <w:rPr>
          <w:rStyle w:val="ac"/>
          <w:rFonts w:hint="eastAsia"/>
          <w:noProof/>
          <w:color w:val="auto"/>
          <w:u w:val="none"/>
        </w:rPr>
        <w:t xml:space="preserve"> </w:t>
      </w:r>
    </w:p>
    <w:p w14:paraId="36824847" w14:textId="77777777" w:rsidR="00063F01" w:rsidRPr="00063F01" w:rsidRDefault="00000000" w:rsidP="00063F01">
      <w:pPr>
        <w:pStyle w:val="TOC2"/>
        <w:tabs>
          <w:tab w:val="right" w:leader="middleDot" w:pos="9174"/>
        </w:tabs>
        <w:rPr>
          <w:smallCaps w:val="0"/>
          <w:noProof/>
        </w:rPr>
      </w:pPr>
      <w:hyperlink w:anchor="_Toc130438716"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文明施工措施</w:t>
        </w:r>
        <w:r w:rsidR="00063F01" w:rsidRPr="00063F01">
          <w:rPr>
            <w:noProof/>
            <w:webHidden/>
          </w:rPr>
          <w:tab/>
        </w:r>
      </w:hyperlink>
      <w:r w:rsidR="00063F01" w:rsidRPr="00063F01">
        <w:rPr>
          <w:rStyle w:val="ac"/>
          <w:rFonts w:hint="eastAsia"/>
          <w:noProof/>
          <w:color w:val="auto"/>
          <w:u w:val="none"/>
        </w:rPr>
        <w:t xml:space="preserve"> </w:t>
      </w:r>
    </w:p>
    <w:p w14:paraId="3F1B9BBE" w14:textId="77777777" w:rsidR="00063F01" w:rsidRPr="00063F01" w:rsidRDefault="00000000" w:rsidP="00063F01">
      <w:pPr>
        <w:pStyle w:val="TOC2"/>
        <w:tabs>
          <w:tab w:val="right" w:leader="middleDot" w:pos="9174"/>
        </w:tabs>
        <w:rPr>
          <w:smallCaps w:val="0"/>
          <w:noProof/>
        </w:rPr>
      </w:pPr>
      <w:hyperlink w:anchor="_Toc130438717"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环境保护措施</w:t>
        </w:r>
        <w:r w:rsidR="00063F01" w:rsidRPr="00063F01">
          <w:rPr>
            <w:noProof/>
            <w:webHidden/>
          </w:rPr>
          <w:tab/>
        </w:r>
      </w:hyperlink>
      <w:r w:rsidR="00063F01" w:rsidRPr="00063F01">
        <w:rPr>
          <w:rStyle w:val="ac"/>
          <w:rFonts w:hint="eastAsia"/>
          <w:noProof/>
          <w:color w:val="auto"/>
          <w:u w:val="none"/>
        </w:rPr>
        <w:t xml:space="preserve"> </w:t>
      </w:r>
    </w:p>
    <w:p w14:paraId="21329A99" w14:textId="77777777" w:rsidR="00063F01" w:rsidRPr="00063F01" w:rsidRDefault="00000000" w:rsidP="00063F01">
      <w:pPr>
        <w:pStyle w:val="TOC2"/>
        <w:tabs>
          <w:tab w:val="right" w:leader="middleDot" w:pos="9174"/>
        </w:tabs>
        <w:rPr>
          <w:smallCaps w:val="0"/>
          <w:noProof/>
        </w:rPr>
      </w:pPr>
      <w:hyperlink w:anchor="_Toc130438718" w:history="1">
        <w:r w:rsidR="00063F01" w:rsidRPr="00063F01">
          <w:rPr>
            <w:rStyle w:val="ac"/>
            <w:rFonts w:ascii="宋体" w:hAnsi="宋体" w:hint="eastAsia"/>
            <w:b/>
            <w:bCs/>
            <w:noProof/>
            <w:snapToGrid w:val="0"/>
            <w:color w:val="auto"/>
            <w:u w:val="none"/>
          </w:rPr>
          <w:t>第四节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保护现有建筑物、道路、绿化、居民及市政管道的措施</w:t>
        </w:r>
        <w:r w:rsidR="00063F01" w:rsidRPr="00063F01">
          <w:rPr>
            <w:noProof/>
            <w:webHidden/>
          </w:rPr>
          <w:tab/>
        </w:r>
      </w:hyperlink>
      <w:r w:rsidR="00063F01" w:rsidRPr="00063F01">
        <w:rPr>
          <w:rStyle w:val="ac"/>
          <w:rFonts w:hint="eastAsia"/>
          <w:noProof/>
          <w:color w:val="auto"/>
          <w:u w:val="none"/>
        </w:rPr>
        <w:t xml:space="preserve"> </w:t>
      </w:r>
    </w:p>
    <w:p w14:paraId="2D619981" w14:textId="77777777" w:rsidR="00063F01" w:rsidRPr="00063F01" w:rsidRDefault="00000000" w:rsidP="00063F01">
      <w:pPr>
        <w:pStyle w:val="TOC1"/>
        <w:tabs>
          <w:tab w:val="right" w:leader="middleDot" w:pos="9174"/>
        </w:tabs>
        <w:rPr>
          <w:b w:val="0"/>
          <w:bCs w:val="0"/>
          <w:caps w:val="0"/>
          <w:noProof/>
        </w:rPr>
      </w:pPr>
      <w:hyperlink w:anchor="_Toc130438719" w:history="1">
        <w:r w:rsidR="00063F01" w:rsidRPr="00063F01">
          <w:rPr>
            <w:rStyle w:val="ac"/>
            <w:rFonts w:eastAsia="黑体" w:hint="eastAsia"/>
            <w:noProof/>
            <w:snapToGrid w:val="0"/>
            <w:color w:val="auto"/>
            <w:u w:val="none"/>
          </w:rPr>
          <w:t>第</w:t>
        </w:r>
        <w:r w:rsidR="00192340">
          <w:rPr>
            <w:rStyle w:val="ac"/>
            <w:rFonts w:eastAsia="黑体" w:hint="eastAsia"/>
            <w:noProof/>
            <w:snapToGrid w:val="0"/>
            <w:color w:val="auto"/>
            <w:u w:val="none"/>
          </w:rPr>
          <w:t>八</w:t>
        </w:r>
        <w:r w:rsidR="00063F01" w:rsidRPr="00063F01">
          <w:rPr>
            <w:rStyle w:val="ac"/>
            <w:rFonts w:eastAsia="黑体" w:hint="eastAsia"/>
            <w:noProof/>
            <w:snapToGrid w:val="0"/>
            <w:color w:val="auto"/>
            <w:u w:val="none"/>
          </w:rPr>
          <w:t>章、质量保证措施及承诺</w:t>
        </w:r>
        <w:r w:rsidR="00063F01" w:rsidRPr="00063F01">
          <w:rPr>
            <w:noProof/>
            <w:webHidden/>
          </w:rPr>
          <w:tab/>
        </w:r>
      </w:hyperlink>
      <w:r w:rsidR="00063F01" w:rsidRPr="00063F01">
        <w:rPr>
          <w:rStyle w:val="ac"/>
          <w:rFonts w:hint="eastAsia"/>
          <w:noProof/>
          <w:color w:val="auto"/>
          <w:u w:val="none"/>
        </w:rPr>
        <w:t xml:space="preserve"> </w:t>
      </w:r>
    </w:p>
    <w:p w14:paraId="144AAD01" w14:textId="77777777" w:rsidR="00063F01" w:rsidRPr="00063F01" w:rsidRDefault="00000000" w:rsidP="00063F01">
      <w:pPr>
        <w:pStyle w:val="TOC2"/>
        <w:tabs>
          <w:tab w:val="right" w:leader="middleDot" w:pos="9174"/>
        </w:tabs>
        <w:rPr>
          <w:smallCaps w:val="0"/>
          <w:noProof/>
        </w:rPr>
      </w:pPr>
      <w:hyperlink w:anchor="_Toc130438720"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创优目标</w:t>
        </w:r>
        <w:r w:rsidR="00063F01" w:rsidRPr="00063F01">
          <w:rPr>
            <w:noProof/>
            <w:webHidden/>
          </w:rPr>
          <w:tab/>
        </w:r>
      </w:hyperlink>
      <w:r w:rsidR="00063F01" w:rsidRPr="00063F01">
        <w:rPr>
          <w:rStyle w:val="ac"/>
          <w:rFonts w:hint="eastAsia"/>
          <w:noProof/>
          <w:color w:val="auto"/>
          <w:u w:val="none"/>
        </w:rPr>
        <w:t xml:space="preserve"> </w:t>
      </w:r>
    </w:p>
    <w:p w14:paraId="0FDBA940" w14:textId="77777777" w:rsidR="00063F01" w:rsidRPr="00063F01" w:rsidRDefault="00000000" w:rsidP="00063F01">
      <w:pPr>
        <w:pStyle w:val="TOC2"/>
        <w:tabs>
          <w:tab w:val="right" w:leader="middleDot" w:pos="9174"/>
        </w:tabs>
        <w:rPr>
          <w:smallCaps w:val="0"/>
          <w:noProof/>
        </w:rPr>
      </w:pPr>
      <w:hyperlink w:anchor="_Toc130438721"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质量保证体系的组成</w:t>
        </w:r>
        <w:r w:rsidR="00063F01" w:rsidRPr="00063F01">
          <w:rPr>
            <w:noProof/>
            <w:webHidden/>
          </w:rPr>
          <w:tab/>
        </w:r>
      </w:hyperlink>
      <w:r w:rsidR="00063F01" w:rsidRPr="00063F01">
        <w:rPr>
          <w:rStyle w:val="ac"/>
          <w:rFonts w:hint="eastAsia"/>
          <w:noProof/>
          <w:color w:val="auto"/>
          <w:u w:val="none"/>
        </w:rPr>
        <w:t xml:space="preserve"> </w:t>
      </w:r>
    </w:p>
    <w:p w14:paraId="78F8C454" w14:textId="77777777" w:rsidR="00063F01" w:rsidRPr="00063F01" w:rsidRDefault="00000000" w:rsidP="00063F01">
      <w:pPr>
        <w:pStyle w:val="TOC2"/>
        <w:tabs>
          <w:tab w:val="right" w:leader="middleDot" w:pos="9174"/>
        </w:tabs>
        <w:rPr>
          <w:smallCaps w:val="0"/>
          <w:noProof/>
        </w:rPr>
      </w:pPr>
      <w:hyperlink w:anchor="_Toc130438722"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施工过程质量保证措施</w:t>
        </w:r>
        <w:r w:rsidR="00063F01" w:rsidRPr="00063F01">
          <w:rPr>
            <w:noProof/>
            <w:webHidden/>
          </w:rPr>
          <w:tab/>
        </w:r>
      </w:hyperlink>
      <w:r w:rsidR="00063F01" w:rsidRPr="00063F01">
        <w:rPr>
          <w:rStyle w:val="ac"/>
          <w:rFonts w:hint="eastAsia"/>
          <w:noProof/>
          <w:color w:val="auto"/>
          <w:u w:val="none"/>
        </w:rPr>
        <w:t xml:space="preserve"> </w:t>
      </w:r>
    </w:p>
    <w:p w14:paraId="7A90C0AD" w14:textId="77777777" w:rsidR="00063F01" w:rsidRPr="00063F01" w:rsidRDefault="00000000" w:rsidP="00063F01">
      <w:pPr>
        <w:pStyle w:val="TOC2"/>
        <w:tabs>
          <w:tab w:val="right" w:leader="middleDot" w:pos="9174"/>
        </w:tabs>
        <w:rPr>
          <w:smallCaps w:val="0"/>
          <w:noProof/>
        </w:rPr>
      </w:pPr>
      <w:hyperlink w:anchor="_Toc130438723" w:history="1">
        <w:r w:rsidR="00063F01" w:rsidRPr="00063F01">
          <w:rPr>
            <w:rStyle w:val="ac"/>
            <w:rFonts w:ascii="宋体" w:hAnsi="宋体" w:hint="eastAsia"/>
            <w:b/>
            <w:bCs/>
            <w:noProof/>
            <w:snapToGrid w:val="0"/>
            <w:color w:val="auto"/>
            <w:u w:val="none"/>
          </w:rPr>
          <w:t>第四节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工程创优体系及保证措施</w:t>
        </w:r>
        <w:r w:rsidR="00063F01" w:rsidRPr="00063F01">
          <w:rPr>
            <w:noProof/>
            <w:webHidden/>
          </w:rPr>
          <w:tab/>
        </w:r>
      </w:hyperlink>
      <w:r w:rsidR="00063F01" w:rsidRPr="00063F01">
        <w:rPr>
          <w:rStyle w:val="ac"/>
          <w:rFonts w:hint="eastAsia"/>
          <w:noProof/>
          <w:color w:val="auto"/>
          <w:u w:val="none"/>
        </w:rPr>
        <w:t xml:space="preserve"> </w:t>
      </w:r>
    </w:p>
    <w:p w14:paraId="1E3C97EC" w14:textId="77777777" w:rsidR="00063F01" w:rsidRPr="00063F01" w:rsidRDefault="00000000" w:rsidP="00063F01">
      <w:pPr>
        <w:pStyle w:val="TOC2"/>
        <w:tabs>
          <w:tab w:val="right" w:leader="middleDot" w:pos="9174"/>
        </w:tabs>
        <w:rPr>
          <w:smallCaps w:val="0"/>
          <w:noProof/>
        </w:rPr>
      </w:pPr>
      <w:hyperlink w:anchor="_Toc130438724" w:history="1">
        <w:r w:rsidR="00063F01" w:rsidRPr="00063F01">
          <w:rPr>
            <w:rStyle w:val="ac"/>
            <w:rFonts w:ascii="宋体" w:hAnsi="宋体" w:hint="eastAsia"/>
            <w:b/>
            <w:bCs/>
            <w:noProof/>
            <w:snapToGrid w:val="0"/>
            <w:color w:val="auto"/>
            <w:u w:val="none"/>
          </w:rPr>
          <w:t>第五节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关键工序质量控制措施</w:t>
        </w:r>
        <w:r w:rsidR="00063F01" w:rsidRPr="00063F01">
          <w:rPr>
            <w:noProof/>
            <w:webHidden/>
          </w:rPr>
          <w:tab/>
        </w:r>
      </w:hyperlink>
      <w:r w:rsidR="00063F01" w:rsidRPr="00063F01">
        <w:rPr>
          <w:rStyle w:val="ac"/>
          <w:rFonts w:hint="eastAsia"/>
          <w:noProof/>
          <w:color w:val="auto"/>
          <w:u w:val="none"/>
        </w:rPr>
        <w:t xml:space="preserve"> </w:t>
      </w:r>
    </w:p>
    <w:p w14:paraId="159D01F1" w14:textId="77777777" w:rsidR="00063F01" w:rsidRPr="00063F01" w:rsidRDefault="00000000" w:rsidP="00063F01">
      <w:pPr>
        <w:pStyle w:val="TOC2"/>
        <w:tabs>
          <w:tab w:val="right" w:leader="middleDot" w:pos="9174"/>
        </w:tabs>
        <w:rPr>
          <w:smallCaps w:val="0"/>
          <w:noProof/>
        </w:rPr>
      </w:pPr>
      <w:hyperlink w:anchor="_Toc130438725" w:history="1">
        <w:r w:rsidR="00063F01" w:rsidRPr="00063F01">
          <w:rPr>
            <w:rStyle w:val="ac"/>
            <w:rFonts w:ascii="宋体" w:hAnsi="宋体" w:hint="eastAsia"/>
            <w:b/>
            <w:bCs/>
            <w:noProof/>
            <w:snapToGrid w:val="0"/>
            <w:color w:val="auto"/>
            <w:u w:val="none"/>
          </w:rPr>
          <w:t>第六节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质量通病治理措施</w:t>
        </w:r>
        <w:r w:rsidR="00063F01" w:rsidRPr="00063F01">
          <w:rPr>
            <w:noProof/>
            <w:webHidden/>
          </w:rPr>
          <w:tab/>
        </w:r>
      </w:hyperlink>
      <w:r w:rsidR="00063F01" w:rsidRPr="00063F01">
        <w:rPr>
          <w:rStyle w:val="ac"/>
          <w:rFonts w:hint="eastAsia"/>
          <w:noProof/>
          <w:color w:val="auto"/>
          <w:u w:val="none"/>
        </w:rPr>
        <w:t xml:space="preserve"> </w:t>
      </w:r>
    </w:p>
    <w:p w14:paraId="43603FC9" w14:textId="77777777" w:rsidR="00063F01" w:rsidRPr="00063F01" w:rsidRDefault="00000000" w:rsidP="00063F01">
      <w:pPr>
        <w:pStyle w:val="TOC1"/>
        <w:tabs>
          <w:tab w:val="right" w:leader="middleDot" w:pos="9174"/>
        </w:tabs>
        <w:rPr>
          <w:b w:val="0"/>
          <w:bCs w:val="0"/>
          <w:caps w:val="0"/>
          <w:noProof/>
        </w:rPr>
      </w:pPr>
      <w:hyperlink w:anchor="_Toc130438726" w:history="1">
        <w:r w:rsidR="00063F01" w:rsidRPr="00063F01">
          <w:rPr>
            <w:rStyle w:val="ac"/>
            <w:rFonts w:eastAsia="黑体" w:hint="eastAsia"/>
            <w:noProof/>
            <w:snapToGrid w:val="0"/>
            <w:color w:val="auto"/>
            <w:u w:val="none"/>
          </w:rPr>
          <w:t>第</w:t>
        </w:r>
        <w:r w:rsidR="00192340">
          <w:rPr>
            <w:rStyle w:val="ac"/>
            <w:rFonts w:eastAsia="黑体" w:hint="eastAsia"/>
            <w:noProof/>
            <w:snapToGrid w:val="0"/>
            <w:color w:val="auto"/>
            <w:u w:val="none"/>
          </w:rPr>
          <w:t>九</w:t>
        </w:r>
        <w:r w:rsidR="00063F01" w:rsidRPr="00063F01">
          <w:rPr>
            <w:rStyle w:val="ac"/>
            <w:rFonts w:eastAsia="黑体" w:hint="eastAsia"/>
            <w:noProof/>
            <w:snapToGrid w:val="0"/>
            <w:color w:val="auto"/>
            <w:u w:val="none"/>
          </w:rPr>
          <w:t>章、新技术应用措施</w:t>
        </w:r>
        <w:r w:rsidR="00063F01" w:rsidRPr="00063F01">
          <w:rPr>
            <w:noProof/>
            <w:webHidden/>
          </w:rPr>
          <w:tab/>
        </w:r>
      </w:hyperlink>
      <w:r w:rsidR="00063F01" w:rsidRPr="00063F01">
        <w:rPr>
          <w:rStyle w:val="ac"/>
          <w:rFonts w:hint="eastAsia"/>
          <w:noProof/>
          <w:color w:val="auto"/>
          <w:u w:val="none"/>
        </w:rPr>
        <w:t xml:space="preserve"> </w:t>
      </w:r>
    </w:p>
    <w:p w14:paraId="5E7BD590" w14:textId="77777777" w:rsidR="00063F01" w:rsidRPr="00063F01" w:rsidRDefault="00000000" w:rsidP="00063F01">
      <w:pPr>
        <w:pStyle w:val="TOC2"/>
        <w:tabs>
          <w:tab w:val="right" w:leader="middleDot" w:pos="9174"/>
        </w:tabs>
        <w:rPr>
          <w:smallCaps w:val="0"/>
          <w:noProof/>
        </w:rPr>
      </w:pPr>
      <w:hyperlink w:anchor="_Toc130438727"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钢筋混凝土框架节点模板工法</w:t>
        </w:r>
        <w:r w:rsidR="00063F01" w:rsidRPr="00063F01">
          <w:rPr>
            <w:noProof/>
            <w:webHidden/>
          </w:rPr>
          <w:tab/>
        </w:r>
      </w:hyperlink>
      <w:r w:rsidR="00063F01" w:rsidRPr="00063F01">
        <w:rPr>
          <w:rStyle w:val="ac"/>
          <w:rFonts w:hint="eastAsia"/>
          <w:noProof/>
          <w:color w:val="auto"/>
          <w:u w:val="none"/>
        </w:rPr>
        <w:t xml:space="preserve"> </w:t>
      </w:r>
    </w:p>
    <w:p w14:paraId="4FBCE375" w14:textId="77777777" w:rsidR="00063F01" w:rsidRPr="00063F01" w:rsidRDefault="00000000" w:rsidP="00063F01">
      <w:pPr>
        <w:pStyle w:val="TOC2"/>
        <w:tabs>
          <w:tab w:val="right" w:leader="middleDot" w:pos="9174"/>
        </w:tabs>
        <w:rPr>
          <w:smallCaps w:val="0"/>
          <w:noProof/>
        </w:rPr>
      </w:pPr>
      <w:hyperlink w:anchor="_Toc130438728"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钢筋直螺纹连接技术</w:t>
        </w:r>
        <w:r w:rsidR="00063F01" w:rsidRPr="00063F01">
          <w:rPr>
            <w:noProof/>
            <w:webHidden/>
          </w:rPr>
          <w:tab/>
        </w:r>
      </w:hyperlink>
      <w:r w:rsidR="00063F01" w:rsidRPr="00063F01">
        <w:rPr>
          <w:rStyle w:val="ac"/>
          <w:rFonts w:hint="eastAsia"/>
          <w:noProof/>
          <w:color w:val="auto"/>
          <w:u w:val="none"/>
        </w:rPr>
        <w:t xml:space="preserve"> </w:t>
      </w:r>
    </w:p>
    <w:p w14:paraId="1C6ED9CC" w14:textId="77777777" w:rsidR="00063F01" w:rsidRPr="00063F01" w:rsidRDefault="00000000" w:rsidP="00063F01">
      <w:pPr>
        <w:pStyle w:val="TOC2"/>
        <w:tabs>
          <w:tab w:val="right" w:leader="middleDot" w:pos="9174"/>
        </w:tabs>
        <w:rPr>
          <w:smallCaps w:val="0"/>
          <w:noProof/>
        </w:rPr>
      </w:pPr>
      <w:hyperlink w:anchor="_Toc130438729"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MT</w:t>
        </w:r>
        <w:r w:rsidR="00063F01" w:rsidRPr="00063F01">
          <w:rPr>
            <w:rStyle w:val="ac"/>
            <w:rFonts w:ascii="宋体" w:hAnsi="宋体" w:hint="eastAsia"/>
            <w:b/>
            <w:bCs/>
            <w:noProof/>
            <w:snapToGrid w:val="0"/>
            <w:color w:val="auto"/>
            <w:u w:val="none"/>
          </w:rPr>
          <w:t>砂浆新技术的应用</w:t>
        </w:r>
        <w:r w:rsidR="00063F01" w:rsidRPr="00063F01">
          <w:rPr>
            <w:noProof/>
            <w:webHidden/>
          </w:rPr>
          <w:tab/>
        </w:r>
      </w:hyperlink>
      <w:r w:rsidR="00063F01" w:rsidRPr="00063F01">
        <w:rPr>
          <w:rStyle w:val="ac"/>
          <w:rFonts w:hint="eastAsia"/>
          <w:noProof/>
          <w:color w:val="auto"/>
          <w:u w:val="none"/>
        </w:rPr>
        <w:t xml:space="preserve"> </w:t>
      </w:r>
    </w:p>
    <w:p w14:paraId="63A615DD" w14:textId="77777777" w:rsidR="00063F01" w:rsidRPr="00063F01" w:rsidRDefault="00000000" w:rsidP="00063F01">
      <w:pPr>
        <w:pStyle w:val="TOC1"/>
        <w:tabs>
          <w:tab w:val="right" w:leader="middleDot" w:pos="9174"/>
        </w:tabs>
        <w:rPr>
          <w:b w:val="0"/>
          <w:bCs w:val="0"/>
          <w:caps w:val="0"/>
          <w:noProof/>
        </w:rPr>
      </w:pPr>
      <w:hyperlink w:anchor="_Toc130438730" w:history="1">
        <w:r w:rsidR="00063F01" w:rsidRPr="00063F01">
          <w:rPr>
            <w:rStyle w:val="ac"/>
            <w:rFonts w:eastAsia="黑体" w:hint="eastAsia"/>
            <w:noProof/>
            <w:snapToGrid w:val="0"/>
            <w:color w:val="auto"/>
            <w:u w:val="none"/>
          </w:rPr>
          <w:t>第十章、总承包管理及配合措施</w:t>
        </w:r>
        <w:r w:rsidR="00063F01" w:rsidRPr="00063F01">
          <w:rPr>
            <w:noProof/>
            <w:webHidden/>
          </w:rPr>
          <w:tab/>
        </w:r>
      </w:hyperlink>
      <w:r w:rsidR="00063F01" w:rsidRPr="00063F01">
        <w:rPr>
          <w:rStyle w:val="ac"/>
          <w:rFonts w:hint="eastAsia"/>
          <w:noProof/>
          <w:color w:val="auto"/>
          <w:u w:val="none"/>
        </w:rPr>
        <w:t xml:space="preserve"> </w:t>
      </w:r>
    </w:p>
    <w:p w14:paraId="75A1A64F" w14:textId="77777777" w:rsidR="00063F01" w:rsidRPr="00063F01" w:rsidRDefault="00000000" w:rsidP="00063F01">
      <w:pPr>
        <w:pStyle w:val="TOC2"/>
        <w:tabs>
          <w:tab w:val="right" w:leader="middleDot" w:pos="9174"/>
        </w:tabs>
        <w:rPr>
          <w:smallCaps w:val="0"/>
          <w:noProof/>
        </w:rPr>
      </w:pPr>
      <w:hyperlink w:anchor="_Toc130438731"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总包方的主要协调配合</w:t>
        </w:r>
        <w:r w:rsidR="00063F01" w:rsidRPr="00063F01">
          <w:rPr>
            <w:noProof/>
            <w:webHidden/>
          </w:rPr>
          <w:tab/>
        </w:r>
      </w:hyperlink>
      <w:r w:rsidR="00063F01" w:rsidRPr="00063F01">
        <w:rPr>
          <w:rStyle w:val="ac"/>
          <w:rFonts w:hint="eastAsia"/>
          <w:noProof/>
          <w:color w:val="auto"/>
          <w:u w:val="none"/>
        </w:rPr>
        <w:t xml:space="preserve"> </w:t>
      </w:r>
    </w:p>
    <w:p w14:paraId="55761B89" w14:textId="77777777" w:rsidR="00063F01" w:rsidRPr="00063F01" w:rsidRDefault="00000000" w:rsidP="00063F01">
      <w:pPr>
        <w:pStyle w:val="TOC2"/>
        <w:tabs>
          <w:tab w:val="right" w:leader="middleDot" w:pos="9174"/>
        </w:tabs>
        <w:rPr>
          <w:smallCaps w:val="0"/>
          <w:noProof/>
        </w:rPr>
      </w:pPr>
      <w:hyperlink w:anchor="_Toc130438732"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总包责任方管理职责</w:t>
        </w:r>
        <w:r w:rsidR="00063F01" w:rsidRPr="00063F01">
          <w:rPr>
            <w:noProof/>
            <w:webHidden/>
          </w:rPr>
          <w:tab/>
        </w:r>
      </w:hyperlink>
      <w:r w:rsidR="00063F01" w:rsidRPr="00063F01">
        <w:rPr>
          <w:rStyle w:val="ac"/>
          <w:rFonts w:hint="eastAsia"/>
          <w:noProof/>
          <w:color w:val="auto"/>
          <w:u w:val="none"/>
        </w:rPr>
        <w:t xml:space="preserve"> </w:t>
      </w:r>
    </w:p>
    <w:p w14:paraId="2F0B33E8" w14:textId="77777777" w:rsidR="00063F01" w:rsidRPr="00063F01" w:rsidRDefault="00000000" w:rsidP="00063F01">
      <w:pPr>
        <w:pStyle w:val="TOC2"/>
        <w:tabs>
          <w:tab w:val="right" w:leader="middleDot" w:pos="9174"/>
        </w:tabs>
        <w:rPr>
          <w:smallCaps w:val="0"/>
          <w:noProof/>
        </w:rPr>
      </w:pPr>
      <w:hyperlink w:anchor="_Toc130438733" w:history="1">
        <w:r w:rsidR="00063F01" w:rsidRPr="00063F01">
          <w:rPr>
            <w:rStyle w:val="ac"/>
            <w:rFonts w:ascii="宋体" w:hAnsi="宋体" w:hint="eastAsia"/>
            <w:b/>
            <w:bCs/>
            <w:noProof/>
            <w:snapToGrid w:val="0"/>
            <w:color w:val="auto"/>
            <w:u w:val="none"/>
          </w:rPr>
          <w:t>第三节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总包责任方对专业施工单位管理总体配合</w:t>
        </w:r>
        <w:r w:rsidR="00063F01" w:rsidRPr="00063F01">
          <w:rPr>
            <w:noProof/>
            <w:webHidden/>
          </w:rPr>
          <w:tab/>
        </w:r>
      </w:hyperlink>
      <w:r w:rsidR="00063F01" w:rsidRPr="00063F01">
        <w:rPr>
          <w:rStyle w:val="ac"/>
          <w:rFonts w:hint="eastAsia"/>
          <w:noProof/>
          <w:color w:val="auto"/>
          <w:u w:val="none"/>
        </w:rPr>
        <w:t xml:space="preserve"> </w:t>
      </w:r>
    </w:p>
    <w:p w14:paraId="5BD31CA7" w14:textId="77777777" w:rsidR="00063F01" w:rsidRPr="00063F01" w:rsidRDefault="00000000" w:rsidP="00063F01">
      <w:pPr>
        <w:pStyle w:val="TOC2"/>
        <w:tabs>
          <w:tab w:val="right" w:leader="middleDot" w:pos="9174"/>
        </w:tabs>
        <w:rPr>
          <w:smallCaps w:val="0"/>
          <w:noProof/>
        </w:rPr>
      </w:pPr>
      <w:hyperlink w:anchor="_Toc130438734" w:history="1">
        <w:r w:rsidR="00063F01" w:rsidRPr="00063F01">
          <w:rPr>
            <w:rStyle w:val="ac"/>
            <w:rFonts w:ascii="宋体" w:hAnsi="宋体" w:hint="eastAsia"/>
            <w:b/>
            <w:bCs/>
            <w:noProof/>
            <w:snapToGrid w:val="0"/>
            <w:color w:val="auto"/>
            <w:u w:val="none"/>
          </w:rPr>
          <w:t>第四节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总包责任方对安装工程的照管、配合、协调管理措施</w:t>
        </w:r>
        <w:r w:rsidR="00063F01" w:rsidRPr="00063F01">
          <w:rPr>
            <w:noProof/>
            <w:webHidden/>
          </w:rPr>
          <w:tab/>
        </w:r>
      </w:hyperlink>
      <w:r w:rsidR="00063F01" w:rsidRPr="00063F01">
        <w:rPr>
          <w:rStyle w:val="ac"/>
          <w:rFonts w:hint="eastAsia"/>
          <w:noProof/>
          <w:color w:val="auto"/>
          <w:u w:val="none"/>
        </w:rPr>
        <w:t xml:space="preserve"> </w:t>
      </w:r>
    </w:p>
    <w:p w14:paraId="4CFF168C" w14:textId="77777777" w:rsidR="00063F01" w:rsidRPr="00063F01" w:rsidRDefault="00000000" w:rsidP="00063F01">
      <w:pPr>
        <w:pStyle w:val="TOC2"/>
        <w:tabs>
          <w:tab w:val="right" w:leader="middleDot" w:pos="9174"/>
        </w:tabs>
        <w:rPr>
          <w:smallCaps w:val="0"/>
          <w:noProof/>
        </w:rPr>
      </w:pPr>
      <w:hyperlink w:anchor="_Toc130438735" w:history="1">
        <w:r w:rsidR="00063F01" w:rsidRPr="00063F01">
          <w:rPr>
            <w:rStyle w:val="ac"/>
            <w:rFonts w:ascii="宋体" w:hAnsi="宋体" w:hint="eastAsia"/>
            <w:b/>
            <w:bCs/>
            <w:noProof/>
            <w:snapToGrid w:val="0"/>
            <w:color w:val="auto"/>
            <w:u w:val="none"/>
          </w:rPr>
          <w:t>第五节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工程总包责任方与业主、监理及地方政府主管部门、社区等公共关系处理</w:t>
        </w:r>
        <w:r w:rsidR="00063F01" w:rsidRPr="00063F01">
          <w:rPr>
            <w:noProof/>
            <w:webHidden/>
          </w:rPr>
          <w:tab/>
        </w:r>
      </w:hyperlink>
      <w:r w:rsidR="00063F01" w:rsidRPr="00063F01">
        <w:rPr>
          <w:rStyle w:val="ac"/>
          <w:rFonts w:hint="eastAsia"/>
          <w:noProof/>
          <w:color w:val="auto"/>
          <w:u w:val="none"/>
        </w:rPr>
        <w:t xml:space="preserve"> </w:t>
      </w:r>
    </w:p>
    <w:p w14:paraId="7110D791" w14:textId="77777777" w:rsidR="00063F01" w:rsidRPr="00063F01" w:rsidRDefault="00000000" w:rsidP="00063F01">
      <w:pPr>
        <w:pStyle w:val="TOC1"/>
        <w:tabs>
          <w:tab w:val="right" w:leader="middleDot" w:pos="9174"/>
        </w:tabs>
        <w:rPr>
          <w:b w:val="0"/>
          <w:bCs w:val="0"/>
          <w:caps w:val="0"/>
          <w:noProof/>
        </w:rPr>
      </w:pPr>
      <w:hyperlink w:anchor="_Toc130438736" w:history="1">
        <w:r w:rsidR="00063F01" w:rsidRPr="00063F01">
          <w:rPr>
            <w:rStyle w:val="ac"/>
            <w:rFonts w:eastAsia="黑体" w:hint="eastAsia"/>
            <w:noProof/>
            <w:snapToGrid w:val="0"/>
            <w:color w:val="auto"/>
            <w:u w:val="none"/>
          </w:rPr>
          <w:t>第十</w:t>
        </w:r>
        <w:r w:rsidR="00192340">
          <w:rPr>
            <w:rStyle w:val="ac"/>
            <w:rFonts w:eastAsia="黑体" w:hint="eastAsia"/>
            <w:noProof/>
            <w:snapToGrid w:val="0"/>
            <w:color w:val="auto"/>
            <w:u w:val="none"/>
          </w:rPr>
          <w:t>一</w:t>
        </w:r>
        <w:r w:rsidR="00063F01" w:rsidRPr="00063F01">
          <w:rPr>
            <w:rStyle w:val="ac"/>
            <w:rFonts w:eastAsia="黑体" w:hint="eastAsia"/>
            <w:noProof/>
            <w:snapToGrid w:val="0"/>
            <w:color w:val="auto"/>
            <w:u w:val="none"/>
          </w:rPr>
          <w:t>章、项目组织机构及主要人员</w:t>
        </w:r>
        <w:r w:rsidR="00063F01" w:rsidRPr="00063F01">
          <w:rPr>
            <w:noProof/>
            <w:webHidden/>
          </w:rPr>
          <w:tab/>
        </w:r>
      </w:hyperlink>
      <w:r w:rsidR="00063F01" w:rsidRPr="00063F01">
        <w:rPr>
          <w:rStyle w:val="ac"/>
          <w:rFonts w:hint="eastAsia"/>
          <w:noProof/>
          <w:color w:val="auto"/>
          <w:u w:val="none"/>
        </w:rPr>
        <w:t xml:space="preserve"> </w:t>
      </w:r>
    </w:p>
    <w:p w14:paraId="2E2AC64B" w14:textId="77777777" w:rsidR="00063F01" w:rsidRPr="00063F01" w:rsidRDefault="00000000" w:rsidP="00063F01">
      <w:pPr>
        <w:pStyle w:val="TOC2"/>
        <w:tabs>
          <w:tab w:val="right" w:leader="middleDot" w:pos="9174"/>
        </w:tabs>
        <w:rPr>
          <w:smallCaps w:val="0"/>
          <w:noProof/>
        </w:rPr>
      </w:pPr>
      <w:hyperlink w:anchor="_Toc130438737" w:history="1">
        <w:r w:rsidR="00063F01" w:rsidRPr="00063F01">
          <w:rPr>
            <w:rStyle w:val="ac"/>
            <w:rFonts w:ascii="宋体" w:hAnsi="宋体" w:hint="eastAsia"/>
            <w:b/>
            <w:bCs/>
            <w:noProof/>
            <w:snapToGrid w:val="0"/>
            <w:color w:val="auto"/>
            <w:u w:val="none"/>
          </w:rPr>
          <w:t>第一节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项目施工管理组织机构</w:t>
        </w:r>
        <w:r w:rsidR="00063F01" w:rsidRPr="00063F01">
          <w:rPr>
            <w:noProof/>
            <w:webHidden/>
          </w:rPr>
          <w:tab/>
        </w:r>
      </w:hyperlink>
      <w:r w:rsidR="00063F01" w:rsidRPr="00063F01">
        <w:rPr>
          <w:rStyle w:val="ac"/>
          <w:rFonts w:hint="eastAsia"/>
          <w:noProof/>
          <w:color w:val="auto"/>
          <w:u w:val="none"/>
        </w:rPr>
        <w:t xml:space="preserve"> </w:t>
      </w:r>
    </w:p>
    <w:p w14:paraId="3A060563" w14:textId="77777777" w:rsidR="00063F01" w:rsidRDefault="00000000" w:rsidP="00063F01">
      <w:pPr>
        <w:pStyle w:val="TOC2"/>
        <w:tabs>
          <w:tab w:val="right" w:leader="middleDot" w:pos="9174"/>
        </w:tabs>
        <w:rPr>
          <w:smallCaps w:val="0"/>
          <w:noProof/>
        </w:rPr>
      </w:pPr>
      <w:hyperlink w:anchor="_Toc130438738" w:history="1">
        <w:r w:rsidR="00063F01" w:rsidRPr="00063F01">
          <w:rPr>
            <w:rStyle w:val="ac"/>
            <w:rFonts w:ascii="宋体" w:hAnsi="宋体" w:hint="eastAsia"/>
            <w:b/>
            <w:bCs/>
            <w:noProof/>
            <w:snapToGrid w:val="0"/>
            <w:color w:val="auto"/>
            <w:u w:val="none"/>
          </w:rPr>
          <w:t>第二节</w:t>
        </w:r>
        <w:r w:rsidR="00063F01" w:rsidRPr="00063F01">
          <w:rPr>
            <w:rStyle w:val="ac"/>
            <w:rFonts w:ascii="宋体" w:hAnsi="宋体"/>
            <w:b/>
            <w:bCs/>
            <w:noProof/>
            <w:snapToGrid w:val="0"/>
            <w:color w:val="auto"/>
            <w:u w:val="none"/>
          </w:rPr>
          <w:t xml:space="preserve">  </w:t>
        </w:r>
        <w:r w:rsidR="00063F01" w:rsidRPr="00063F01">
          <w:rPr>
            <w:rStyle w:val="ac"/>
            <w:rFonts w:ascii="宋体" w:hAnsi="宋体" w:hint="eastAsia"/>
            <w:b/>
            <w:bCs/>
            <w:noProof/>
            <w:snapToGrid w:val="0"/>
            <w:color w:val="auto"/>
            <w:u w:val="none"/>
          </w:rPr>
          <w:t>项目主要部门、人员的岗位职责</w:t>
        </w:r>
        <w:r w:rsidR="00063F01" w:rsidRPr="00063F01">
          <w:rPr>
            <w:noProof/>
            <w:webHidden/>
          </w:rPr>
          <w:tab/>
        </w:r>
      </w:hyperlink>
      <w:r w:rsidR="00063F01">
        <w:rPr>
          <w:rStyle w:val="ac"/>
          <w:rFonts w:hint="eastAsia"/>
          <w:noProof/>
        </w:rPr>
        <w:t xml:space="preserve"> </w:t>
      </w:r>
    </w:p>
    <w:p w14:paraId="14096E26" w14:textId="77777777" w:rsidR="00192340" w:rsidRDefault="00192340">
      <w:pPr>
        <w:pStyle w:val="1"/>
        <w:adjustRightInd w:val="0"/>
        <w:snapToGrid w:val="0"/>
        <w:spacing w:before="240" w:after="0" w:line="360" w:lineRule="auto"/>
        <w:rPr>
          <w:rFonts w:eastAsia="黑体"/>
          <w:b/>
          <w:bCs/>
          <w:snapToGrid w:val="0"/>
          <w:sz w:val="30"/>
        </w:rPr>
      </w:pPr>
    </w:p>
    <w:p w14:paraId="48D370B6" w14:textId="77777777" w:rsidR="00192340" w:rsidRDefault="00192340" w:rsidP="00192340"/>
    <w:p w14:paraId="7297C5D7" w14:textId="77777777" w:rsidR="00192340" w:rsidRPr="00192340" w:rsidRDefault="00192340" w:rsidP="00192340"/>
    <w:p w14:paraId="438DAD23" w14:textId="77777777" w:rsidR="00192340" w:rsidRDefault="00192340">
      <w:pPr>
        <w:pStyle w:val="1"/>
        <w:adjustRightInd w:val="0"/>
        <w:snapToGrid w:val="0"/>
        <w:spacing w:before="240" w:after="0" w:line="360" w:lineRule="auto"/>
        <w:rPr>
          <w:rFonts w:eastAsia="黑体"/>
          <w:b/>
          <w:bCs/>
          <w:snapToGrid w:val="0"/>
          <w:sz w:val="30"/>
        </w:rPr>
      </w:pPr>
    </w:p>
    <w:p w14:paraId="2D37DE13" w14:textId="77777777" w:rsidR="00192340" w:rsidRPr="00192340" w:rsidRDefault="00192340" w:rsidP="00192340"/>
    <w:p w14:paraId="534F47E2" w14:textId="77777777" w:rsidR="00BC2EC3" w:rsidRDefault="00BC2EC3">
      <w:pPr>
        <w:pStyle w:val="1"/>
        <w:adjustRightInd w:val="0"/>
        <w:snapToGrid w:val="0"/>
        <w:spacing w:before="240" w:after="0" w:line="360" w:lineRule="auto"/>
        <w:rPr>
          <w:rFonts w:eastAsia="黑体"/>
          <w:b/>
          <w:bCs/>
          <w:snapToGrid w:val="0"/>
          <w:sz w:val="30"/>
        </w:rPr>
      </w:pPr>
      <w:r>
        <w:rPr>
          <w:rFonts w:eastAsia="黑体" w:hint="eastAsia"/>
          <w:b/>
          <w:bCs/>
          <w:snapToGrid w:val="0"/>
          <w:sz w:val="30"/>
        </w:rPr>
        <w:lastRenderedPageBreak/>
        <w:t>第一章</w:t>
      </w:r>
      <w:bookmarkStart w:id="5" w:name="_Toc490822123"/>
      <w:bookmarkStart w:id="6" w:name="_Toc490824522"/>
      <w:bookmarkStart w:id="7" w:name="_Toc490828650"/>
      <w:bookmarkStart w:id="8" w:name="_Toc490834312"/>
      <w:bookmarkStart w:id="9" w:name="_Toc490834531"/>
      <w:bookmarkStart w:id="10" w:name="_Toc490836913"/>
      <w:bookmarkStart w:id="11" w:name="_Toc490839653"/>
      <w:bookmarkStart w:id="12" w:name="_Toc490839761"/>
      <w:bookmarkStart w:id="13" w:name="_Toc490839837"/>
      <w:bookmarkStart w:id="14" w:name="_Toc490839976"/>
      <w:bookmarkStart w:id="15" w:name="_Toc492107925"/>
      <w:bookmarkEnd w:id="0"/>
      <w:bookmarkEnd w:id="1"/>
      <w:r>
        <w:rPr>
          <w:rFonts w:eastAsia="黑体" w:hint="eastAsia"/>
          <w:b/>
          <w:bCs/>
          <w:snapToGrid w:val="0"/>
          <w:sz w:val="30"/>
        </w:rPr>
        <w:t>、工程总体概述</w:t>
      </w:r>
      <w:bookmarkEnd w:id="2"/>
      <w:bookmarkEnd w:id="3"/>
      <w:bookmarkEnd w:id="4"/>
    </w:p>
    <w:p w14:paraId="23857FCC" w14:textId="77777777"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16" w:name="_Toc475059424"/>
      <w:bookmarkStart w:id="17" w:name="_Toc475059604"/>
      <w:bookmarkStart w:id="18" w:name="_Toc475061017"/>
      <w:bookmarkStart w:id="19" w:name="_Toc475061165"/>
      <w:bookmarkStart w:id="20" w:name="_Toc475061395"/>
      <w:bookmarkStart w:id="21" w:name="_Toc475074535"/>
      <w:bookmarkStart w:id="22" w:name="_Toc475078859"/>
      <w:bookmarkStart w:id="23" w:name="_Toc475149160"/>
      <w:bookmarkStart w:id="24" w:name="_Toc475149593"/>
      <w:bookmarkStart w:id="25" w:name="_Toc475241795"/>
      <w:bookmarkStart w:id="26" w:name="_Toc475250219"/>
      <w:bookmarkStart w:id="27" w:name="_Toc475250322"/>
      <w:bookmarkStart w:id="28" w:name="_Toc475353818"/>
      <w:bookmarkStart w:id="29" w:name="_Toc499743729"/>
      <w:bookmarkStart w:id="30" w:name="_Toc500004518"/>
      <w:bookmarkStart w:id="31" w:name="_Toc500012209"/>
      <w:bookmarkStart w:id="32" w:name="_Toc501161516"/>
      <w:bookmarkStart w:id="33" w:name="_Toc88444623"/>
      <w:bookmarkStart w:id="34" w:name="_Toc88444806"/>
      <w:bookmarkStart w:id="35" w:name="_Toc130438670"/>
      <w:r>
        <w:rPr>
          <w:rFonts w:ascii="宋体" w:eastAsia="宋体" w:hAnsi="宋体" w:hint="eastAsia"/>
          <w:b/>
          <w:bCs/>
          <w:snapToGrid w:val="0"/>
          <w:sz w:val="28"/>
        </w:rPr>
        <w:t>第一节  工程</w:t>
      </w:r>
      <w:bookmarkStart w:id="36" w:name="_Toc490822124"/>
      <w:bookmarkStart w:id="37" w:name="_Toc490824523"/>
      <w:bookmarkStart w:id="38" w:name="_Toc490828651"/>
      <w:bookmarkStart w:id="39" w:name="_Toc490834313"/>
      <w:bookmarkStart w:id="40" w:name="_Toc490834532"/>
      <w:bookmarkStart w:id="41" w:name="_Toc490836914"/>
      <w:bookmarkStart w:id="42" w:name="_Toc490839654"/>
      <w:bookmarkStart w:id="43" w:name="_Toc490839762"/>
      <w:bookmarkStart w:id="44" w:name="_Toc490839838"/>
      <w:bookmarkStart w:id="45" w:name="_Toc490839977"/>
      <w:bookmarkStart w:id="46" w:name="_Toc49210792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宋体" w:eastAsia="宋体" w:hAnsi="宋体" w:hint="eastAsia"/>
          <w:b/>
          <w:bCs/>
          <w:snapToGrid w:val="0"/>
          <w:sz w:val="28"/>
        </w:rPr>
        <w:t>概况</w:t>
      </w:r>
      <w:bookmarkEnd w:id="33"/>
      <w:bookmarkEnd w:id="34"/>
      <w:bookmarkEnd w:id="35"/>
    </w:p>
    <w:p w14:paraId="53846EA7"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47" w:name="_Toc475059425"/>
      <w:bookmarkStart w:id="48" w:name="_Toc475059605"/>
      <w:bookmarkStart w:id="49" w:name="_Toc475061018"/>
      <w:bookmarkStart w:id="50" w:name="_Toc475061166"/>
      <w:bookmarkStart w:id="51" w:name="_Toc475061396"/>
      <w:bookmarkStart w:id="52" w:name="_Toc475074536"/>
      <w:bookmarkStart w:id="53" w:name="_Toc475078860"/>
      <w:bookmarkStart w:id="54" w:name="_Toc475149161"/>
      <w:bookmarkStart w:id="55" w:name="_Toc475149594"/>
      <w:bookmarkStart w:id="56" w:name="_Toc475241796"/>
      <w:bookmarkStart w:id="57" w:name="_Toc475250220"/>
      <w:bookmarkStart w:id="58" w:name="_Toc475250323"/>
      <w:bookmarkStart w:id="59" w:name="_Toc475353819"/>
      <w:bookmarkStart w:id="60" w:name="_Toc499743730"/>
      <w:bookmarkStart w:id="61" w:name="_Toc500004519"/>
      <w:bookmarkStart w:id="62" w:name="_Toc500012210"/>
      <w:bookmarkStart w:id="63" w:name="_Toc501161517"/>
      <w:bookmarkStart w:id="64" w:name="_Toc88444624"/>
      <w:r>
        <w:rPr>
          <w:rFonts w:ascii="楷体_GB2312" w:eastAsia="楷体_GB2312" w:hAnsi="宋体" w:hint="eastAsia"/>
          <w:bCs/>
          <w:snapToGrid w:val="0"/>
        </w:rPr>
        <w:t>一、工程名称及地理位置</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A95E9B1" w14:textId="77777777" w:rsidR="003E6CA8" w:rsidRPr="003E6CA8" w:rsidRDefault="003E6CA8" w:rsidP="003E6CA8">
      <w:pPr>
        <w:pStyle w:val="a0"/>
      </w:pPr>
      <w:r w:rsidRPr="00274BC4">
        <w:rPr>
          <w:rFonts w:hint="eastAsia"/>
          <w:sz w:val="28"/>
          <w:szCs w:val="28"/>
        </w:rPr>
        <w:t>本工程为</w:t>
      </w:r>
      <w:r w:rsidR="00BE5C42">
        <w:rPr>
          <w:rFonts w:hint="eastAsia"/>
          <w:sz w:val="28"/>
          <w:szCs w:val="28"/>
        </w:rPr>
        <w:t>科教花园高层</w:t>
      </w:r>
      <w:r>
        <w:rPr>
          <w:rFonts w:hint="eastAsia"/>
          <w:sz w:val="28"/>
          <w:szCs w:val="28"/>
        </w:rPr>
        <w:t>，位于衡阳市</w:t>
      </w:r>
      <w:r w:rsidR="00A739B8">
        <w:rPr>
          <w:rFonts w:hint="eastAsia"/>
          <w:sz w:val="28"/>
          <w:szCs w:val="28"/>
        </w:rPr>
        <w:t>区，西</w:t>
      </w:r>
      <w:proofErr w:type="gramStart"/>
      <w:r w:rsidR="00A739B8">
        <w:rPr>
          <w:rFonts w:hint="eastAsia"/>
          <w:sz w:val="28"/>
          <w:szCs w:val="28"/>
        </w:rPr>
        <w:t>临城市主干道红湘</w:t>
      </w:r>
      <w:proofErr w:type="gramEnd"/>
      <w:r w:rsidR="00A739B8">
        <w:rPr>
          <w:rFonts w:hint="eastAsia"/>
          <w:sz w:val="28"/>
          <w:szCs w:val="28"/>
        </w:rPr>
        <w:t>南路，</w:t>
      </w:r>
      <w:proofErr w:type="gramStart"/>
      <w:r w:rsidR="00A739B8">
        <w:rPr>
          <w:rFonts w:hint="eastAsia"/>
          <w:sz w:val="28"/>
          <w:szCs w:val="28"/>
        </w:rPr>
        <w:t>南临雁城</w:t>
      </w:r>
      <w:proofErr w:type="gramEnd"/>
      <w:r w:rsidR="00A739B8">
        <w:rPr>
          <w:rFonts w:hint="eastAsia"/>
          <w:sz w:val="28"/>
          <w:szCs w:val="28"/>
        </w:rPr>
        <w:t>路，北面为石塘路</w:t>
      </w:r>
      <w:r>
        <w:rPr>
          <w:rFonts w:hint="eastAsia"/>
          <w:sz w:val="28"/>
          <w:szCs w:val="28"/>
        </w:rPr>
        <w:t>。</w:t>
      </w:r>
    </w:p>
    <w:p w14:paraId="0432E9CC"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65" w:name="_Toc88444625"/>
      <w:r>
        <w:rPr>
          <w:rFonts w:ascii="楷体_GB2312" w:eastAsia="楷体_GB2312" w:hAnsi="宋体" w:hint="eastAsia"/>
          <w:bCs/>
          <w:snapToGrid w:val="0"/>
        </w:rPr>
        <w:t>二、施工现场条件</w:t>
      </w:r>
      <w:bookmarkEnd w:id="65"/>
    </w:p>
    <w:p w14:paraId="303FD6F5" w14:textId="77777777" w:rsidR="00BC2EC3" w:rsidRDefault="00BC2EC3">
      <w:pPr>
        <w:tabs>
          <w:tab w:val="left" w:pos="900"/>
        </w:tabs>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1、根据现场勘察</w:t>
      </w:r>
      <w:r w:rsidR="003E6CA8">
        <w:rPr>
          <w:rFonts w:ascii="宋体" w:hAnsi="宋体" w:hint="eastAsia"/>
          <w:snapToGrid w:val="0"/>
          <w:sz w:val="28"/>
        </w:rPr>
        <w:t>，三通一平已完成</w:t>
      </w:r>
      <w:r>
        <w:rPr>
          <w:rFonts w:ascii="宋体" w:hAnsi="宋体" w:hint="eastAsia"/>
          <w:snapToGrid w:val="0"/>
          <w:sz w:val="28"/>
        </w:rPr>
        <w:t>。</w:t>
      </w:r>
    </w:p>
    <w:p w14:paraId="1C26300D"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66" w:name="_Toc88444626"/>
      <w:r>
        <w:rPr>
          <w:rFonts w:ascii="楷体_GB2312" w:eastAsia="楷体_GB2312" w:hAnsi="宋体" w:hint="eastAsia"/>
          <w:bCs/>
          <w:snapToGrid w:val="0"/>
        </w:rPr>
        <w:t>三、</w:t>
      </w:r>
      <w:r w:rsidR="003E6CA8">
        <w:rPr>
          <w:rFonts w:ascii="楷体_GB2312" w:eastAsia="楷体_GB2312" w:hAnsi="宋体" w:hint="eastAsia"/>
          <w:bCs/>
          <w:snapToGrid w:val="0"/>
        </w:rPr>
        <w:t>参建</w:t>
      </w:r>
      <w:r>
        <w:rPr>
          <w:rFonts w:ascii="楷体_GB2312" w:eastAsia="楷体_GB2312" w:hAnsi="宋体" w:hint="eastAsia"/>
          <w:bCs/>
          <w:snapToGrid w:val="0"/>
        </w:rPr>
        <w:t>单位</w:t>
      </w:r>
      <w:bookmarkEnd w:id="6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400"/>
      </w:tblGrid>
      <w:tr w:rsidR="003E6CA8" w14:paraId="2108C27C" w14:textId="77777777">
        <w:trPr>
          <w:trHeight w:hRule="exact" w:val="454"/>
        </w:trPr>
        <w:tc>
          <w:tcPr>
            <w:tcW w:w="1800" w:type="dxa"/>
            <w:shd w:val="clear" w:color="auto" w:fill="auto"/>
            <w:vAlign w:val="center"/>
          </w:tcPr>
          <w:p w14:paraId="000E1B4C" w14:textId="77777777" w:rsidR="003E6CA8" w:rsidRDefault="003E6CA8">
            <w:pPr>
              <w:pStyle w:val="a0"/>
              <w:ind w:firstLine="0"/>
              <w:jc w:val="center"/>
              <w:rPr>
                <w:rFonts w:ascii="黑体" w:eastAsia="黑体"/>
                <w:b/>
                <w:szCs w:val="21"/>
              </w:rPr>
            </w:pPr>
            <w:r>
              <w:rPr>
                <w:rFonts w:ascii="黑体" w:eastAsia="黑体" w:hint="eastAsia"/>
                <w:b/>
                <w:szCs w:val="21"/>
              </w:rPr>
              <w:t>建设单位</w:t>
            </w:r>
          </w:p>
        </w:tc>
        <w:tc>
          <w:tcPr>
            <w:tcW w:w="5400" w:type="dxa"/>
            <w:shd w:val="clear" w:color="auto" w:fill="auto"/>
            <w:vAlign w:val="center"/>
          </w:tcPr>
          <w:p w14:paraId="3839EB68" w14:textId="77777777" w:rsidR="003E6CA8" w:rsidRDefault="003E6CA8">
            <w:pPr>
              <w:pStyle w:val="a0"/>
              <w:ind w:firstLine="0"/>
              <w:jc w:val="center"/>
              <w:rPr>
                <w:rFonts w:ascii="黑体" w:eastAsia="黑体"/>
                <w:b/>
                <w:szCs w:val="21"/>
              </w:rPr>
            </w:pPr>
            <w:r>
              <w:rPr>
                <w:rFonts w:ascii="黑体" w:eastAsia="黑体" w:hint="eastAsia"/>
                <w:b/>
                <w:szCs w:val="21"/>
              </w:rPr>
              <w:t>衡阳</w:t>
            </w:r>
            <w:r w:rsidR="00851BA1">
              <w:rPr>
                <w:rFonts w:ascii="黑体" w:eastAsia="黑体" w:hint="eastAsia"/>
                <w:b/>
                <w:szCs w:val="21"/>
              </w:rPr>
              <w:t>市</w:t>
            </w:r>
            <w:r w:rsidR="00BE5C42">
              <w:rPr>
                <w:rFonts w:ascii="黑体" w:eastAsia="黑体" w:hint="eastAsia"/>
                <w:b/>
                <w:szCs w:val="21"/>
              </w:rPr>
              <w:t>福泰</w:t>
            </w:r>
            <w:r>
              <w:rPr>
                <w:rFonts w:ascii="黑体" w:eastAsia="黑体" w:hint="eastAsia"/>
                <w:b/>
                <w:szCs w:val="21"/>
              </w:rPr>
              <w:t>房地产开发有限公司</w:t>
            </w:r>
          </w:p>
        </w:tc>
      </w:tr>
      <w:tr w:rsidR="003E6CA8" w14:paraId="6D9703F5" w14:textId="77777777">
        <w:trPr>
          <w:trHeight w:hRule="exact" w:val="454"/>
        </w:trPr>
        <w:tc>
          <w:tcPr>
            <w:tcW w:w="1800" w:type="dxa"/>
            <w:shd w:val="clear" w:color="auto" w:fill="auto"/>
            <w:vAlign w:val="center"/>
          </w:tcPr>
          <w:p w14:paraId="6819DE05" w14:textId="77777777" w:rsidR="003E6CA8" w:rsidRDefault="003E6CA8">
            <w:pPr>
              <w:pStyle w:val="a0"/>
              <w:ind w:firstLine="0"/>
              <w:jc w:val="center"/>
              <w:rPr>
                <w:rFonts w:ascii="黑体" w:eastAsia="黑体"/>
                <w:b/>
                <w:szCs w:val="21"/>
              </w:rPr>
            </w:pPr>
            <w:r>
              <w:rPr>
                <w:rFonts w:ascii="黑体" w:eastAsia="黑体" w:hint="eastAsia"/>
                <w:b/>
                <w:szCs w:val="21"/>
              </w:rPr>
              <w:t>设计单位</w:t>
            </w:r>
          </w:p>
        </w:tc>
        <w:tc>
          <w:tcPr>
            <w:tcW w:w="5400" w:type="dxa"/>
            <w:shd w:val="clear" w:color="auto" w:fill="auto"/>
            <w:vAlign w:val="center"/>
          </w:tcPr>
          <w:p w14:paraId="436750E4" w14:textId="77777777" w:rsidR="003E6CA8" w:rsidRDefault="00851BA1">
            <w:pPr>
              <w:pStyle w:val="a0"/>
              <w:ind w:firstLine="0"/>
              <w:jc w:val="center"/>
              <w:rPr>
                <w:rFonts w:ascii="黑体" w:eastAsia="黑体"/>
                <w:b/>
                <w:szCs w:val="21"/>
              </w:rPr>
            </w:pPr>
            <w:r>
              <w:rPr>
                <w:rFonts w:ascii="黑体" w:eastAsia="黑体" w:hint="eastAsia"/>
                <w:b/>
                <w:szCs w:val="21"/>
              </w:rPr>
              <w:t>衡阳市</w:t>
            </w:r>
            <w:r w:rsidR="00BE5C42">
              <w:rPr>
                <w:rFonts w:ascii="黑体" w:eastAsia="黑体" w:hint="eastAsia"/>
                <w:b/>
                <w:szCs w:val="21"/>
              </w:rPr>
              <w:t>经纬</w:t>
            </w:r>
            <w:r w:rsidR="003E6CA8">
              <w:rPr>
                <w:rFonts w:ascii="黑体" w:eastAsia="黑体" w:hint="eastAsia"/>
                <w:b/>
                <w:szCs w:val="21"/>
              </w:rPr>
              <w:t>建筑设计有限公司</w:t>
            </w:r>
          </w:p>
        </w:tc>
      </w:tr>
      <w:tr w:rsidR="003E6CA8" w14:paraId="2FC03D98" w14:textId="77777777">
        <w:trPr>
          <w:trHeight w:hRule="exact" w:val="454"/>
        </w:trPr>
        <w:tc>
          <w:tcPr>
            <w:tcW w:w="1800" w:type="dxa"/>
            <w:shd w:val="clear" w:color="auto" w:fill="auto"/>
            <w:vAlign w:val="center"/>
          </w:tcPr>
          <w:p w14:paraId="557FB2A2" w14:textId="77777777" w:rsidR="003E6CA8" w:rsidRDefault="003E6CA8">
            <w:pPr>
              <w:pStyle w:val="a0"/>
              <w:ind w:firstLine="0"/>
              <w:jc w:val="center"/>
              <w:rPr>
                <w:rFonts w:ascii="黑体" w:eastAsia="黑体"/>
                <w:b/>
                <w:szCs w:val="21"/>
              </w:rPr>
            </w:pPr>
            <w:r>
              <w:rPr>
                <w:rFonts w:ascii="黑体" w:eastAsia="黑体" w:hint="eastAsia"/>
                <w:b/>
                <w:szCs w:val="21"/>
              </w:rPr>
              <w:t>勘察单位</w:t>
            </w:r>
          </w:p>
        </w:tc>
        <w:tc>
          <w:tcPr>
            <w:tcW w:w="5400" w:type="dxa"/>
            <w:shd w:val="clear" w:color="auto" w:fill="auto"/>
            <w:vAlign w:val="center"/>
          </w:tcPr>
          <w:p w14:paraId="1EF4C898" w14:textId="77777777" w:rsidR="003E6CA8" w:rsidRDefault="00BE5C42">
            <w:pPr>
              <w:pStyle w:val="a0"/>
              <w:ind w:firstLine="0"/>
              <w:jc w:val="center"/>
              <w:rPr>
                <w:rFonts w:ascii="黑体" w:eastAsia="黑体"/>
                <w:b/>
                <w:szCs w:val="21"/>
              </w:rPr>
            </w:pPr>
            <w:r>
              <w:rPr>
                <w:rFonts w:ascii="黑体" w:eastAsia="黑体" w:hint="eastAsia"/>
                <w:b/>
                <w:szCs w:val="21"/>
              </w:rPr>
              <w:t>核工业岩土工程勘察设计研究</w:t>
            </w:r>
            <w:r w:rsidR="00851BA1">
              <w:rPr>
                <w:rFonts w:ascii="黑体" w:eastAsia="黑体" w:hint="eastAsia"/>
                <w:b/>
                <w:szCs w:val="21"/>
              </w:rPr>
              <w:t>院</w:t>
            </w:r>
          </w:p>
        </w:tc>
      </w:tr>
      <w:tr w:rsidR="003E6CA8" w14:paraId="70C371DE" w14:textId="77777777">
        <w:trPr>
          <w:trHeight w:hRule="exact" w:val="454"/>
        </w:trPr>
        <w:tc>
          <w:tcPr>
            <w:tcW w:w="1800" w:type="dxa"/>
            <w:shd w:val="clear" w:color="auto" w:fill="auto"/>
            <w:vAlign w:val="center"/>
          </w:tcPr>
          <w:p w14:paraId="7D07C9E8" w14:textId="77777777" w:rsidR="003E6CA8" w:rsidRDefault="003E6CA8">
            <w:pPr>
              <w:pStyle w:val="a0"/>
              <w:ind w:firstLine="0"/>
              <w:jc w:val="center"/>
              <w:rPr>
                <w:rFonts w:ascii="黑体" w:eastAsia="黑体"/>
                <w:b/>
                <w:szCs w:val="21"/>
              </w:rPr>
            </w:pPr>
            <w:r>
              <w:rPr>
                <w:rFonts w:ascii="黑体" w:eastAsia="黑体" w:hint="eastAsia"/>
                <w:b/>
                <w:szCs w:val="21"/>
              </w:rPr>
              <w:t>监理单位</w:t>
            </w:r>
          </w:p>
        </w:tc>
        <w:tc>
          <w:tcPr>
            <w:tcW w:w="5400" w:type="dxa"/>
            <w:shd w:val="clear" w:color="auto" w:fill="auto"/>
            <w:vAlign w:val="center"/>
          </w:tcPr>
          <w:p w14:paraId="2ED9B362" w14:textId="77777777" w:rsidR="003E6CA8" w:rsidRDefault="00851BA1">
            <w:pPr>
              <w:pStyle w:val="a0"/>
              <w:ind w:firstLine="0"/>
              <w:jc w:val="center"/>
              <w:rPr>
                <w:rFonts w:ascii="黑体" w:eastAsia="黑体"/>
                <w:b/>
                <w:szCs w:val="21"/>
              </w:rPr>
            </w:pPr>
            <w:r>
              <w:rPr>
                <w:rFonts w:ascii="黑体" w:eastAsia="黑体" w:hint="eastAsia"/>
                <w:b/>
                <w:szCs w:val="21"/>
              </w:rPr>
              <w:t>衡阳</w:t>
            </w:r>
            <w:proofErr w:type="gramStart"/>
            <w:r>
              <w:rPr>
                <w:rFonts w:ascii="黑体" w:eastAsia="黑体" w:hint="eastAsia"/>
                <w:b/>
                <w:szCs w:val="21"/>
              </w:rPr>
              <w:t>市</w:t>
            </w:r>
            <w:r w:rsidR="00BE5C42">
              <w:rPr>
                <w:rFonts w:ascii="黑体" w:eastAsia="黑体" w:hint="eastAsia"/>
                <w:b/>
                <w:szCs w:val="21"/>
              </w:rPr>
              <w:t>吉康</w:t>
            </w:r>
            <w:r>
              <w:rPr>
                <w:rFonts w:ascii="黑体" w:eastAsia="黑体" w:hint="eastAsia"/>
                <w:b/>
                <w:szCs w:val="21"/>
              </w:rPr>
              <w:t>监理</w:t>
            </w:r>
            <w:proofErr w:type="gramEnd"/>
            <w:r>
              <w:rPr>
                <w:rFonts w:ascii="黑体" w:eastAsia="黑体" w:hint="eastAsia"/>
                <w:b/>
                <w:szCs w:val="21"/>
              </w:rPr>
              <w:t>有限公司</w:t>
            </w:r>
          </w:p>
        </w:tc>
      </w:tr>
      <w:tr w:rsidR="003E6CA8" w14:paraId="6A6042D1" w14:textId="77777777">
        <w:trPr>
          <w:trHeight w:hRule="exact" w:val="454"/>
        </w:trPr>
        <w:tc>
          <w:tcPr>
            <w:tcW w:w="1800" w:type="dxa"/>
            <w:shd w:val="clear" w:color="auto" w:fill="auto"/>
            <w:vAlign w:val="center"/>
          </w:tcPr>
          <w:p w14:paraId="14F4457E" w14:textId="77777777" w:rsidR="003E6CA8" w:rsidRDefault="003E6CA8">
            <w:pPr>
              <w:pStyle w:val="a0"/>
              <w:ind w:firstLine="0"/>
              <w:jc w:val="center"/>
              <w:rPr>
                <w:rFonts w:ascii="黑体" w:eastAsia="黑体"/>
                <w:b/>
                <w:szCs w:val="21"/>
              </w:rPr>
            </w:pPr>
            <w:r>
              <w:rPr>
                <w:rFonts w:ascii="黑体" w:eastAsia="黑体" w:hint="eastAsia"/>
                <w:b/>
                <w:szCs w:val="21"/>
              </w:rPr>
              <w:t>施工单位</w:t>
            </w:r>
          </w:p>
        </w:tc>
        <w:tc>
          <w:tcPr>
            <w:tcW w:w="5400" w:type="dxa"/>
            <w:shd w:val="clear" w:color="auto" w:fill="auto"/>
            <w:vAlign w:val="center"/>
          </w:tcPr>
          <w:p w14:paraId="7A1A9F5A" w14:textId="77777777" w:rsidR="003E6CA8" w:rsidRDefault="003E6CA8">
            <w:pPr>
              <w:pStyle w:val="a0"/>
              <w:ind w:firstLine="0"/>
              <w:jc w:val="center"/>
              <w:rPr>
                <w:rFonts w:ascii="黑体" w:eastAsia="黑体"/>
                <w:b/>
                <w:szCs w:val="21"/>
              </w:rPr>
            </w:pPr>
            <w:proofErr w:type="gramStart"/>
            <w:r>
              <w:rPr>
                <w:rFonts w:ascii="黑体" w:eastAsia="黑体" w:hint="eastAsia"/>
                <w:b/>
                <w:szCs w:val="21"/>
              </w:rPr>
              <w:t>衡阳市楚材</w:t>
            </w:r>
            <w:proofErr w:type="gramEnd"/>
            <w:r>
              <w:rPr>
                <w:rFonts w:ascii="黑体" w:eastAsia="黑体" w:hint="eastAsia"/>
                <w:b/>
                <w:szCs w:val="21"/>
              </w:rPr>
              <w:t>城乡建筑工程有限公司</w:t>
            </w:r>
          </w:p>
        </w:tc>
      </w:tr>
    </w:tbl>
    <w:p w14:paraId="09F04756" w14:textId="77777777" w:rsidR="003E6CA8" w:rsidRPr="003E6CA8" w:rsidRDefault="003E6CA8" w:rsidP="003E6CA8">
      <w:pPr>
        <w:pStyle w:val="a0"/>
      </w:pPr>
    </w:p>
    <w:p w14:paraId="61ED67EF"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67" w:name="_Toc88444628"/>
      <w:r>
        <w:rPr>
          <w:rFonts w:ascii="楷体_GB2312" w:eastAsia="楷体_GB2312" w:hAnsi="宋体" w:hint="eastAsia"/>
          <w:bCs/>
          <w:snapToGrid w:val="0"/>
        </w:rPr>
        <w:t>四、工程概况</w:t>
      </w:r>
      <w:bookmarkEnd w:id="67"/>
    </w:p>
    <w:p w14:paraId="6BB936C7" w14:textId="77777777" w:rsidR="00BC2EC3" w:rsidRDefault="00BC2EC3">
      <w:pPr>
        <w:pStyle w:val="a0"/>
        <w:ind w:firstLineChars="200" w:firstLine="525"/>
        <w:rPr>
          <w:b/>
          <w:bCs/>
          <w:snapToGrid w:val="0"/>
          <w:sz w:val="28"/>
        </w:rPr>
      </w:pPr>
      <w:r>
        <w:rPr>
          <w:rFonts w:hint="eastAsia"/>
          <w:b/>
          <w:bCs/>
          <w:snapToGrid w:val="0"/>
          <w:sz w:val="28"/>
        </w:rPr>
        <w:t>1</w:t>
      </w:r>
      <w:r>
        <w:rPr>
          <w:rFonts w:hint="eastAsia"/>
          <w:b/>
          <w:bCs/>
          <w:snapToGrid w:val="0"/>
          <w:sz w:val="28"/>
        </w:rPr>
        <w:t>、工程规模</w:t>
      </w:r>
    </w:p>
    <w:p w14:paraId="3B777345" w14:textId="77777777" w:rsidR="003E6CA8" w:rsidRPr="004210C2" w:rsidRDefault="00BE5C42">
      <w:pPr>
        <w:pStyle w:val="a0"/>
        <w:ind w:firstLineChars="200" w:firstLine="525"/>
        <w:rPr>
          <w:rFonts w:ascii="宋体" w:hAnsi="宋体"/>
          <w:sz w:val="28"/>
          <w:szCs w:val="28"/>
        </w:rPr>
      </w:pPr>
      <w:r w:rsidRPr="004210C2">
        <w:rPr>
          <w:rFonts w:ascii="宋体" w:hAnsi="宋体" w:hint="eastAsia"/>
          <w:sz w:val="28"/>
          <w:szCs w:val="28"/>
        </w:rPr>
        <w:t>科教花园高层</w:t>
      </w:r>
      <w:r w:rsidR="00A739B8" w:rsidRPr="004210C2">
        <w:rPr>
          <w:rFonts w:ascii="宋体" w:hAnsi="宋体" w:hint="eastAsia"/>
          <w:sz w:val="28"/>
          <w:szCs w:val="28"/>
        </w:rPr>
        <w:t>包括</w:t>
      </w:r>
      <w:r w:rsidR="004210C2" w:rsidRPr="004210C2">
        <w:rPr>
          <w:rFonts w:ascii="宋体" w:hAnsi="宋体" w:hint="eastAsia"/>
          <w:sz w:val="28"/>
          <w:szCs w:val="28"/>
        </w:rPr>
        <w:t>7栋、8栋、</w:t>
      </w:r>
      <w:r w:rsidR="00A739B8" w:rsidRPr="004210C2">
        <w:rPr>
          <w:rFonts w:ascii="宋体" w:hAnsi="宋体" w:hint="eastAsia"/>
          <w:sz w:val="28"/>
          <w:szCs w:val="28"/>
        </w:rPr>
        <w:t>15栋、16栋商住楼</w:t>
      </w:r>
      <w:r w:rsidR="004671B4">
        <w:rPr>
          <w:rFonts w:ascii="宋体" w:hAnsi="宋体" w:hint="eastAsia"/>
          <w:sz w:val="28"/>
          <w:szCs w:val="28"/>
        </w:rPr>
        <w:t>，总建筑面积为49708.42㎡</w:t>
      </w:r>
      <w:r w:rsidR="00A739B8" w:rsidRPr="004210C2">
        <w:rPr>
          <w:rFonts w:ascii="宋体" w:hAnsi="宋体" w:hint="eastAsia"/>
          <w:sz w:val="28"/>
          <w:szCs w:val="28"/>
        </w:rPr>
        <w:t>。</w:t>
      </w:r>
      <w:r w:rsidR="00265308">
        <w:rPr>
          <w:rFonts w:ascii="宋体" w:hAnsi="宋体" w:hint="eastAsia"/>
          <w:sz w:val="28"/>
          <w:szCs w:val="28"/>
        </w:rPr>
        <w:t>7栋、8栋</w:t>
      </w:r>
      <w:r w:rsidR="00265308" w:rsidRPr="004210C2">
        <w:rPr>
          <w:rFonts w:ascii="宋体" w:hAnsi="宋体" w:hint="eastAsia"/>
          <w:sz w:val="28"/>
          <w:szCs w:val="28"/>
        </w:rPr>
        <w:t>为11层小高层</w:t>
      </w:r>
      <w:r w:rsidR="00265308">
        <w:rPr>
          <w:rFonts w:ascii="宋体" w:hAnsi="宋体" w:hint="eastAsia"/>
          <w:sz w:val="28"/>
          <w:szCs w:val="28"/>
        </w:rPr>
        <w:t>，</w:t>
      </w:r>
      <w:r w:rsidR="004210C2" w:rsidRPr="004210C2">
        <w:rPr>
          <w:rFonts w:ascii="宋体" w:hAnsi="宋体" w:hint="eastAsia"/>
          <w:sz w:val="28"/>
          <w:szCs w:val="28"/>
        </w:rPr>
        <w:t>7栋</w:t>
      </w:r>
      <w:r w:rsidR="00265308">
        <w:rPr>
          <w:rFonts w:ascii="宋体" w:hAnsi="宋体" w:hint="eastAsia"/>
          <w:sz w:val="28"/>
          <w:szCs w:val="28"/>
        </w:rPr>
        <w:t>建筑面积为</w:t>
      </w:r>
      <w:r w:rsidR="00265308" w:rsidRPr="004210C2">
        <w:rPr>
          <w:rFonts w:ascii="宋体" w:hAnsi="宋体" w:hint="eastAsia"/>
          <w:sz w:val="28"/>
          <w:szCs w:val="28"/>
        </w:rPr>
        <w:t>5470.52㎡</w:t>
      </w:r>
      <w:r w:rsidR="00265308">
        <w:rPr>
          <w:rFonts w:ascii="宋体" w:hAnsi="宋体" w:hint="eastAsia"/>
          <w:sz w:val="28"/>
          <w:szCs w:val="28"/>
        </w:rPr>
        <w:t>，商铺面积为543㎡；</w:t>
      </w:r>
      <w:r w:rsidR="004210C2" w:rsidRPr="004210C2">
        <w:rPr>
          <w:rFonts w:ascii="宋体" w:hAnsi="宋体" w:hint="eastAsia"/>
          <w:sz w:val="28"/>
          <w:szCs w:val="28"/>
        </w:rPr>
        <w:t>8栋</w:t>
      </w:r>
      <w:r w:rsidR="00265308" w:rsidRPr="004210C2">
        <w:rPr>
          <w:rFonts w:ascii="宋体" w:hAnsi="宋体" w:hint="eastAsia"/>
          <w:sz w:val="28"/>
          <w:szCs w:val="28"/>
        </w:rPr>
        <w:t>建筑面积为</w:t>
      </w:r>
      <w:r w:rsidR="004210C2" w:rsidRPr="004210C2">
        <w:rPr>
          <w:rFonts w:ascii="宋体" w:hAnsi="宋体" w:hint="eastAsia"/>
          <w:sz w:val="28"/>
          <w:szCs w:val="28"/>
        </w:rPr>
        <w:t>8725.46㎡</w:t>
      </w:r>
      <w:r w:rsidR="00265308">
        <w:rPr>
          <w:rFonts w:ascii="宋体" w:hAnsi="宋体" w:hint="eastAsia"/>
          <w:sz w:val="28"/>
          <w:szCs w:val="28"/>
        </w:rPr>
        <w:t>，商铺面积为794.88㎡</w:t>
      </w:r>
      <w:r w:rsidR="004210C2" w:rsidRPr="004210C2">
        <w:rPr>
          <w:rFonts w:ascii="宋体" w:hAnsi="宋体" w:hint="eastAsia"/>
          <w:sz w:val="28"/>
          <w:szCs w:val="28"/>
        </w:rPr>
        <w:t>；15栋、</w:t>
      </w:r>
      <w:r w:rsidR="00A739B8" w:rsidRPr="004210C2">
        <w:rPr>
          <w:rFonts w:ascii="宋体" w:hAnsi="宋体" w:hint="eastAsia"/>
          <w:sz w:val="28"/>
          <w:szCs w:val="28"/>
        </w:rPr>
        <w:t>16栋为1</w:t>
      </w:r>
      <w:r w:rsidR="00FD4872" w:rsidRPr="004210C2">
        <w:rPr>
          <w:rFonts w:ascii="宋体" w:hAnsi="宋体" w:hint="eastAsia"/>
          <w:sz w:val="28"/>
          <w:szCs w:val="28"/>
        </w:rPr>
        <w:t>7</w:t>
      </w:r>
      <w:r w:rsidR="00A739B8" w:rsidRPr="004210C2">
        <w:rPr>
          <w:rFonts w:ascii="宋体" w:hAnsi="宋体" w:hint="eastAsia"/>
          <w:sz w:val="28"/>
          <w:szCs w:val="28"/>
        </w:rPr>
        <w:t>层高层商住楼，负一层为地下车库，一、二层为商业用房，三至十五层为住宅；</w:t>
      </w:r>
      <w:r w:rsidR="004210C2" w:rsidRPr="004210C2">
        <w:rPr>
          <w:rFonts w:ascii="宋体" w:hAnsi="宋体" w:hint="eastAsia"/>
          <w:sz w:val="28"/>
          <w:szCs w:val="28"/>
        </w:rPr>
        <w:t>15栋建筑面积为17971.62㎡</w:t>
      </w:r>
      <w:r w:rsidR="00265308">
        <w:rPr>
          <w:rFonts w:ascii="宋体" w:hAnsi="宋体" w:hint="eastAsia"/>
          <w:sz w:val="28"/>
          <w:szCs w:val="28"/>
        </w:rPr>
        <w:t>，其中地下车库为1648.68㎡，商铺面积为3012.24㎡；</w:t>
      </w:r>
      <w:r w:rsidR="004210C2" w:rsidRPr="004210C2">
        <w:rPr>
          <w:rFonts w:ascii="宋体" w:hAnsi="宋体" w:hint="eastAsia"/>
          <w:sz w:val="28"/>
          <w:szCs w:val="28"/>
        </w:rPr>
        <w:t>16栋</w:t>
      </w:r>
      <w:r w:rsidR="00A739B8" w:rsidRPr="004210C2">
        <w:rPr>
          <w:rFonts w:ascii="宋体" w:hAnsi="宋体" w:hint="eastAsia"/>
          <w:sz w:val="28"/>
          <w:szCs w:val="28"/>
        </w:rPr>
        <w:t>建筑</w:t>
      </w:r>
      <w:r w:rsidR="00851BA1" w:rsidRPr="004210C2">
        <w:rPr>
          <w:rFonts w:ascii="宋体" w:hAnsi="宋体" w:hint="eastAsia"/>
          <w:sz w:val="28"/>
          <w:szCs w:val="28"/>
        </w:rPr>
        <w:t>面积为</w:t>
      </w:r>
      <w:r w:rsidR="00A739B8" w:rsidRPr="004210C2">
        <w:rPr>
          <w:rFonts w:ascii="宋体" w:hAnsi="宋体" w:hint="eastAsia"/>
          <w:sz w:val="28"/>
          <w:szCs w:val="28"/>
        </w:rPr>
        <w:t>15662.3</w:t>
      </w:r>
      <w:r w:rsidR="00851BA1" w:rsidRPr="004210C2">
        <w:rPr>
          <w:rFonts w:ascii="宋体" w:hAnsi="宋体" w:hint="eastAsia"/>
          <w:sz w:val="28"/>
          <w:szCs w:val="28"/>
        </w:rPr>
        <w:t>㎡</w:t>
      </w:r>
      <w:r w:rsidR="00265308">
        <w:rPr>
          <w:rFonts w:ascii="宋体" w:hAnsi="宋体" w:hint="eastAsia"/>
          <w:sz w:val="28"/>
          <w:szCs w:val="28"/>
        </w:rPr>
        <w:t>,其中</w:t>
      </w:r>
      <w:r w:rsidR="00265308" w:rsidRPr="004210C2">
        <w:rPr>
          <w:rFonts w:ascii="宋体" w:hAnsi="宋体" w:hint="eastAsia"/>
          <w:sz w:val="28"/>
          <w:szCs w:val="28"/>
        </w:rPr>
        <w:t>地下车库为1662.05㎡，一、二层商场为2820.1㎡，住宅11180.15㎡。建筑高度为</w:t>
      </w:r>
      <w:smartTag w:uri="urn:schemas-microsoft-com:office:smarttags" w:element="chmetcnv">
        <w:smartTagPr>
          <w:attr w:name="TCSC" w:val="0"/>
          <w:attr w:name="NumberType" w:val="1"/>
          <w:attr w:name="Negative" w:val="False"/>
          <w:attr w:name="HasSpace" w:val="False"/>
          <w:attr w:name="SourceValue" w:val="49.8"/>
          <w:attr w:name="UnitName" w:val="m"/>
        </w:smartTagPr>
        <w:r w:rsidR="00265308" w:rsidRPr="004210C2">
          <w:rPr>
            <w:rFonts w:ascii="宋体" w:hAnsi="宋体" w:hint="eastAsia"/>
            <w:sz w:val="28"/>
            <w:szCs w:val="28"/>
          </w:rPr>
          <w:t>49.80m</w:t>
        </w:r>
      </w:smartTag>
      <w:r w:rsidR="00265308">
        <w:rPr>
          <w:rFonts w:ascii="宋体" w:hAnsi="宋体" w:hint="eastAsia"/>
          <w:sz w:val="28"/>
          <w:szCs w:val="28"/>
        </w:rPr>
        <w:t>。</w:t>
      </w:r>
      <w:r w:rsidR="004210C2" w:rsidRPr="004210C2">
        <w:rPr>
          <w:rFonts w:ascii="宋体" w:hAnsi="宋体" w:hint="eastAsia"/>
          <w:sz w:val="28"/>
          <w:szCs w:val="28"/>
        </w:rPr>
        <w:t>结构均为框架剪力墙结构</w:t>
      </w:r>
      <w:r w:rsidR="00265308">
        <w:rPr>
          <w:rFonts w:ascii="宋体" w:hAnsi="宋体" w:hint="eastAsia"/>
          <w:sz w:val="28"/>
          <w:szCs w:val="28"/>
        </w:rPr>
        <w:t>。</w:t>
      </w:r>
      <w:r w:rsidR="00230616" w:rsidRPr="004210C2">
        <w:rPr>
          <w:rFonts w:ascii="宋体" w:hAnsi="宋体" w:hint="eastAsia"/>
          <w:sz w:val="28"/>
          <w:szCs w:val="28"/>
        </w:rPr>
        <w:t>现以16栋商住楼做本施工组织设计。</w:t>
      </w:r>
    </w:p>
    <w:p w14:paraId="708DE505" w14:textId="77777777" w:rsidR="00BC2EC3" w:rsidRDefault="00BC2EC3">
      <w:pPr>
        <w:pStyle w:val="a0"/>
        <w:ind w:firstLineChars="200" w:firstLine="525"/>
        <w:rPr>
          <w:b/>
          <w:bCs/>
          <w:snapToGrid w:val="0"/>
          <w:sz w:val="28"/>
        </w:rPr>
      </w:pPr>
      <w:r>
        <w:rPr>
          <w:rFonts w:hint="eastAsia"/>
          <w:b/>
          <w:bCs/>
          <w:snapToGrid w:val="0"/>
          <w:sz w:val="28"/>
        </w:rPr>
        <w:t>2</w:t>
      </w:r>
      <w:r>
        <w:rPr>
          <w:rFonts w:hint="eastAsia"/>
          <w:b/>
          <w:bCs/>
          <w:snapToGrid w:val="0"/>
          <w:sz w:val="28"/>
        </w:rPr>
        <w:t>、基础工程概况</w:t>
      </w:r>
    </w:p>
    <w:p w14:paraId="0E97F18C" w14:textId="77777777" w:rsidR="002F2528" w:rsidRDefault="003E6CA8">
      <w:pPr>
        <w:pStyle w:val="a0"/>
        <w:ind w:firstLineChars="200" w:firstLine="525"/>
        <w:rPr>
          <w:sz w:val="28"/>
          <w:szCs w:val="28"/>
        </w:rPr>
      </w:pPr>
      <w:r w:rsidRPr="00274BC4">
        <w:rPr>
          <w:rFonts w:hint="eastAsia"/>
          <w:sz w:val="28"/>
          <w:szCs w:val="28"/>
        </w:rPr>
        <w:t>本工程基础采用</w:t>
      </w:r>
      <w:r w:rsidR="002439A3">
        <w:rPr>
          <w:rFonts w:hint="eastAsia"/>
          <w:sz w:val="28"/>
          <w:szCs w:val="28"/>
        </w:rPr>
        <w:t>人工挖孔桩</w:t>
      </w:r>
      <w:r w:rsidR="001E1675">
        <w:rPr>
          <w:rFonts w:hint="eastAsia"/>
          <w:sz w:val="28"/>
          <w:szCs w:val="28"/>
        </w:rPr>
        <w:t>基础，持力层为中风化岩</w:t>
      </w:r>
      <w:r w:rsidR="002439A3">
        <w:rPr>
          <w:rFonts w:hint="eastAsia"/>
          <w:sz w:val="28"/>
          <w:szCs w:val="28"/>
        </w:rPr>
        <w:t>，桩端承载力特征值为</w:t>
      </w:r>
      <w:r w:rsidR="002439A3">
        <w:rPr>
          <w:rFonts w:hint="eastAsia"/>
          <w:sz w:val="28"/>
          <w:szCs w:val="28"/>
        </w:rPr>
        <w:t>330Kpa</w:t>
      </w:r>
      <w:r w:rsidR="002439A3">
        <w:rPr>
          <w:rFonts w:hint="eastAsia"/>
          <w:sz w:val="28"/>
          <w:szCs w:val="28"/>
        </w:rPr>
        <w:t>，桩径分别为</w:t>
      </w:r>
      <w:r w:rsidR="002439A3">
        <w:rPr>
          <w:rFonts w:hint="eastAsia"/>
          <w:sz w:val="28"/>
          <w:szCs w:val="28"/>
        </w:rPr>
        <w:t>900</w:t>
      </w:r>
      <w:r w:rsidR="002439A3">
        <w:rPr>
          <w:rFonts w:hint="eastAsia"/>
          <w:sz w:val="28"/>
          <w:szCs w:val="28"/>
        </w:rPr>
        <w:t>、</w:t>
      </w:r>
      <w:r w:rsidR="002439A3">
        <w:rPr>
          <w:rFonts w:hint="eastAsia"/>
          <w:sz w:val="28"/>
          <w:szCs w:val="28"/>
        </w:rPr>
        <w:t>1100</w:t>
      </w:r>
      <w:r w:rsidR="002439A3">
        <w:rPr>
          <w:rFonts w:hint="eastAsia"/>
          <w:sz w:val="28"/>
          <w:szCs w:val="28"/>
        </w:rPr>
        <w:t>、</w:t>
      </w:r>
      <w:r w:rsidR="002439A3">
        <w:rPr>
          <w:rFonts w:hint="eastAsia"/>
          <w:sz w:val="28"/>
          <w:szCs w:val="28"/>
        </w:rPr>
        <w:t>1400</w:t>
      </w:r>
      <w:r w:rsidR="002439A3">
        <w:rPr>
          <w:rFonts w:hint="eastAsia"/>
          <w:sz w:val="28"/>
          <w:szCs w:val="28"/>
        </w:rPr>
        <w:t>、</w:t>
      </w:r>
      <w:r w:rsidR="002439A3">
        <w:rPr>
          <w:rFonts w:hint="eastAsia"/>
          <w:sz w:val="28"/>
          <w:szCs w:val="28"/>
        </w:rPr>
        <w:t>150</w:t>
      </w:r>
      <w:r w:rsidR="002439A3" w:rsidRPr="002439A3">
        <w:rPr>
          <w:rFonts w:ascii="宋体" w:hAnsi="宋体" w:hint="eastAsia"/>
          <w:sz w:val="28"/>
          <w:szCs w:val="28"/>
        </w:rPr>
        <w:t>0</w:t>
      </w:r>
      <w:r w:rsidR="002439A3">
        <w:rPr>
          <w:rFonts w:ascii="宋体" w:hAnsi="宋体" w:hint="eastAsia"/>
          <w:sz w:val="28"/>
          <w:szCs w:val="28"/>
        </w:rPr>
        <w:t>㎜五种</w:t>
      </w:r>
      <w:r w:rsidR="002F2528">
        <w:rPr>
          <w:rFonts w:hint="eastAsia"/>
          <w:sz w:val="28"/>
          <w:szCs w:val="28"/>
        </w:rPr>
        <w:t>。桩</w:t>
      </w:r>
      <w:r w:rsidR="002439A3">
        <w:rPr>
          <w:rFonts w:hint="eastAsia"/>
          <w:sz w:val="28"/>
          <w:szCs w:val="28"/>
        </w:rPr>
        <w:t>身</w:t>
      </w:r>
      <w:r w:rsidR="002F2528">
        <w:rPr>
          <w:rFonts w:hint="eastAsia"/>
          <w:sz w:val="28"/>
          <w:szCs w:val="28"/>
        </w:rPr>
        <w:t>混凝土强度为</w:t>
      </w:r>
      <w:r w:rsidR="002F2528">
        <w:rPr>
          <w:rFonts w:hint="eastAsia"/>
          <w:sz w:val="28"/>
          <w:szCs w:val="28"/>
        </w:rPr>
        <w:t>C30</w:t>
      </w:r>
      <w:r w:rsidR="002439A3">
        <w:rPr>
          <w:rFonts w:hint="eastAsia"/>
          <w:sz w:val="28"/>
          <w:szCs w:val="28"/>
        </w:rPr>
        <w:t>，</w:t>
      </w:r>
      <w:r w:rsidR="002439A3">
        <w:rPr>
          <w:rFonts w:hint="eastAsia"/>
          <w:sz w:val="28"/>
          <w:szCs w:val="28"/>
        </w:rPr>
        <w:lastRenderedPageBreak/>
        <w:t>均采用导管水下灌注</w:t>
      </w:r>
      <w:r w:rsidR="002F2528">
        <w:rPr>
          <w:rFonts w:hint="eastAsia"/>
          <w:sz w:val="28"/>
          <w:szCs w:val="28"/>
        </w:rPr>
        <w:t>。</w:t>
      </w:r>
    </w:p>
    <w:p w14:paraId="761A3DBB" w14:textId="77777777" w:rsidR="00BC2EC3" w:rsidRDefault="002F2528">
      <w:pPr>
        <w:pStyle w:val="a0"/>
        <w:ind w:firstLineChars="200" w:firstLine="525"/>
        <w:rPr>
          <w:b/>
          <w:bCs/>
          <w:snapToGrid w:val="0"/>
          <w:sz w:val="28"/>
        </w:rPr>
      </w:pPr>
      <w:r>
        <w:rPr>
          <w:rFonts w:hint="eastAsia"/>
          <w:b/>
          <w:bCs/>
          <w:snapToGrid w:val="0"/>
          <w:sz w:val="28"/>
        </w:rPr>
        <w:t xml:space="preserve"> </w:t>
      </w:r>
      <w:r w:rsidR="00BC2EC3">
        <w:rPr>
          <w:rFonts w:hint="eastAsia"/>
          <w:b/>
          <w:bCs/>
          <w:snapToGrid w:val="0"/>
          <w:sz w:val="28"/>
        </w:rPr>
        <w:t>3</w:t>
      </w:r>
      <w:r w:rsidR="00BC2EC3">
        <w:rPr>
          <w:rFonts w:hint="eastAsia"/>
          <w:b/>
          <w:bCs/>
          <w:snapToGrid w:val="0"/>
          <w:sz w:val="28"/>
        </w:rPr>
        <w:t>、结构工程概况</w:t>
      </w:r>
    </w:p>
    <w:p w14:paraId="67BF1FC6" w14:textId="77777777" w:rsidR="003E6CA8" w:rsidRDefault="00BC2EC3" w:rsidP="003E6CA8">
      <w:pPr>
        <w:ind w:firstLineChars="200" w:firstLine="525"/>
        <w:rPr>
          <w:sz w:val="28"/>
          <w:szCs w:val="28"/>
        </w:rPr>
      </w:pPr>
      <w:r>
        <w:rPr>
          <w:rFonts w:ascii="宋体" w:hAnsi="宋体" w:hint="eastAsia"/>
          <w:snapToGrid w:val="0"/>
          <w:kern w:val="0"/>
          <w:sz w:val="28"/>
        </w:rPr>
        <w:t>⑴、</w:t>
      </w:r>
      <w:r w:rsidR="001E1675">
        <w:rPr>
          <w:rFonts w:ascii="宋体" w:hAnsi="宋体" w:hint="eastAsia"/>
          <w:snapToGrid w:val="0"/>
          <w:kern w:val="0"/>
          <w:sz w:val="28"/>
        </w:rPr>
        <w:t>本工程结构为</w:t>
      </w:r>
      <w:r w:rsidR="00FD4872">
        <w:rPr>
          <w:rFonts w:ascii="宋体" w:hAnsi="宋体" w:hint="eastAsia"/>
          <w:snapToGrid w:val="0"/>
          <w:kern w:val="0"/>
          <w:sz w:val="28"/>
        </w:rPr>
        <w:t>框架剪力墙结构</w:t>
      </w:r>
      <w:r w:rsidR="001E1675">
        <w:rPr>
          <w:rFonts w:ascii="宋体" w:hAnsi="宋体" w:hint="eastAsia"/>
          <w:snapToGrid w:val="0"/>
          <w:kern w:val="0"/>
          <w:sz w:val="28"/>
        </w:rPr>
        <w:t>，</w:t>
      </w:r>
      <w:r w:rsidR="00B95EE2">
        <w:rPr>
          <w:rFonts w:ascii="宋体" w:hAnsi="宋体" w:hint="eastAsia"/>
          <w:snapToGrid w:val="0"/>
          <w:kern w:val="0"/>
          <w:sz w:val="28"/>
        </w:rPr>
        <w:t>建筑结构类别为A级，</w:t>
      </w:r>
      <w:r w:rsidR="003E6CA8" w:rsidRPr="00274BC4">
        <w:rPr>
          <w:rFonts w:hint="eastAsia"/>
          <w:sz w:val="28"/>
          <w:szCs w:val="28"/>
        </w:rPr>
        <w:t>结构设计的使用年限为</w:t>
      </w:r>
      <w:r w:rsidR="003E6CA8" w:rsidRPr="00274BC4">
        <w:rPr>
          <w:rFonts w:hint="eastAsia"/>
          <w:sz w:val="28"/>
          <w:szCs w:val="28"/>
        </w:rPr>
        <w:t>50</w:t>
      </w:r>
      <w:r w:rsidR="003E6CA8" w:rsidRPr="00274BC4">
        <w:rPr>
          <w:rFonts w:hint="eastAsia"/>
          <w:sz w:val="28"/>
          <w:szCs w:val="28"/>
        </w:rPr>
        <w:t>年，</w:t>
      </w:r>
      <w:r w:rsidR="0016711C">
        <w:rPr>
          <w:rFonts w:hint="eastAsia"/>
          <w:sz w:val="28"/>
          <w:szCs w:val="28"/>
        </w:rPr>
        <w:t>本工程为二类高层建筑，耐火等级为二级</w:t>
      </w:r>
      <w:r w:rsidR="001E1675">
        <w:rPr>
          <w:rFonts w:hint="eastAsia"/>
          <w:sz w:val="28"/>
          <w:szCs w:val="28"/>
        </w:rPr>
        <w:t>，结构安全等级为二级</w:t>
      </w:r>
      <w:r w:rsidR="003E6CA8" w:rsidRPr="00274BC4">
        <w:rPr>
          <w:rFonts w:hint="eastAsia"/>
          <w:sz w:val="28"/>
          <w:szCs w:val="28"/>
        </w:rPr>
        <w:t>。</w:t>
      </w:r>
    </w:p>
    <w:p w14:paraId="2A32DE0D" w14:textId="77777777" w:rsidR="00BC2EC3" w:rsidRDefault="00BC2EC3">
      <w:pPr>
        <w:adjustRightInd w:val="0"/>
        <w:ind w:firstLineChars="200" w:firstLine="525"/>
        <w:rPr>
          <w:rFonts w:ascii="宋体" w:hAnsi="宋体"/>
          <w:snapToGrid w:val="0"/>
          <w:kern w:val="0"/>
          <w:sz w:val="28"/>
        </w:rPr>
      </w:pPr>
      <w:r>
        <w:rPr>
          <w:rFonts w:ascii="宋体" w:hAnsi="宋体" w:hint="eastAsia"/>
          <w:snapToGrid w:val="0"/>
          <w:kern w:val="0"/>
          <w:sz w:val="28"/>
        </w:rPr>
        <w:t>⑵、本工程钢筋采用HPB235钢筋、HRB335钢筋或HRB400钢筋、RRB400钢筋，结构混凝土等级为C</w:t>
      </w:r>
      <w:r w:rsidR="009936E1">
        <w:rPr>
          <w:rFonts w:ascii="宋体" w:hAnsi="宋体" w:hint="eastAsia"/>
          <w:snapToGrid w:val="0"/>
          <w:kern w:val="0"/>
          <w:sz w:val="28"/>
        </w:rPr>
        <w:t>25</w:t>
      </w:r>
      <w:r>
        <w:rPr>
          <w:rFonts w:ascii="宋体" w:hAnsi="宋体" w:hint="eastAsia"/>
          <w:snapToGrid w:val="0"/>
          <w:kern w:val="0"/>
          <w:sz w:val="28"/>
        </w:rPr>
        <w:t>～C</w:t>
      </w:r>
      <w:r w:rsidR="002439A3">
        <w:rPr>
          <w:rFonts w:ascii="宋体" w:hAnsi="宋体" w:hint="eastAsia"/>
          <w:snapToGrid w:val="0"/>
          <w:kern w:val="0"/>
          <w:sz w:val="28"/>
        </w:rPr>
        <w:t>40</w:t>
      </w:r>
      <w:r>
        <w:rPr>
          <w:rFonts w:ascii="宋体" w:hAnsi="宋体" w:hint="eastAsia"/>
          <w:snapToGrid w:val="0"/>
          <w:kern w:val="0"/>
          <w:sz w:val="28"/>
        </w:rPr>
        <w:t>。</w:t>
      </w:r>
    </w:p>
    <w:p w14:paraId="7C7D5A82" w14:textId="77777777" w:rsidR="009D11BD" w:rsidRDefault="009D11BD" w:rsidP="009D11BD">
      <w:pPr>
        <w:jc w:val="center"/>
        <w:rPr>
          <w:b/>
          <w:bCs/>
          <w:sz w:val="28"/>
        </w:rPr>
      </w:pPr>
      <w:r>
        <w:rPr>
          <w:rFonts w:hint="eastAsia"/>
          <w:b/>
          <w:bCs/>
          <w:sz w:val="28"/>
        </w:rPr>
        <w:t>1</w:t>
      </w:r>
      <w:r w:rsidR="002E4D54">
        <w:rPr>
          <w:rFonts w:hint="eastAsia"/>
          <w:b/>
          <w:bCs/>
          <w:sz w:val="28"/>
        </w:rPr>
        <w:t>6</w:t>
      </w:r>
      <w:r>
        <w:rPr>
          <w:rFonts w:hint="eastAsia"/>
          <w:b/>
          <w:bCs/>
          <w:sz w:val="28"/>
        </w:rPr>
        <w:t>栋各部位混凝土材料强度等级表</w:t>
      </w: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471"/>
        <w:gridCol w:w="1471"/>
        <w:gridCol w:w="1470"/>
        <w:gridCol w:w="1471"/>
        <w:gridCol w:w="1471"/>
      </w:tblGrid>
      <w:tr w:rsidR="002E4D54" w14:paraId="4EF7290C" w14:textId="77777777" w:rsidTr="002E4D54">
        <w:trPr>
          <w:trHeight w:hRule="exact" w:val="680"/>
          <w:jc w:val="center"/>
        </w:trPr>
        <w:tc>
          <w:tcPr>
            <w:tcW w:w="1470" w:type="dxa"/>
            <w:vAlign w:val="center"/>
          </w:tcPr>
          <w:p w14:paraId="7006197F" w14:textId="77777777" w:rsidR="002E4D54" w:rsidRPr="002E4D54" w:rsidRDefault="002E4D54" w:rsidP="00FC2894">
            <w:pPr>
              <w:jc w:val="center"/>
              <w:rPr>
                <w:rFonts w:ascii="黑体" w:eastAsia="黑体"/>
                <w:bCs/>
                <w:snapToGrid w:val="0"/>
                <w:kern w:val="0"/>
                <w:szCs w:val="21"/>
              </w:rPr>
            </w:pPr>
            <w:r w:rsidRPr="002E4D54">
              <w:rPr>
                <w:rFonts w:ascii="黑体" w:eastAsia="黑体" w:hint="eastAsia"/>
                <w:bCs/>
                <w:snapToGrid w:val="0"/>
                <w:kern w:val="0"/>
                <w:szCs w:val="21"/>
              </w:rPr>
              <w:t>剪力墙、柱</w:t>
            </w:r>
          </w:p>
        </w:tc>
        <w:tc>
          <w:tcPr>
            <w:tcW w:w="1471" w:type="dxa"/>
            <w:vAlign w:val="center"/>
          </w:tcPr>
          <w:p w14:paraId="350D091C" w14:textId="77777777" w:rsidR="002E4D54" w:rsidRPr="002E4D54" w:rsidRDefault="002E4D54" w:rsidP="00FC2894">
            <w:pPr>
              <w:jc w:val="center"/>
              <w:rPr>
                <w:rFonts w:ascii="黑体" w:eastAsia="黑体"/>
                <w:b/>
                <w:snapToGrid w:val="0"/>
                <w:kern w:val="0"/>
                <w:szCs w:val="21"/>
              </w:rPr>
            </w:pPr>
            <w:r w:rsidRPr="002E4D54">
              <w:rPr>
                <w:rFonts w:ascii="黑体" w:eastAsia="黑体" w:hAnsi="宋体" w:hint="eastAsia"/>
                <w:bCs/>
                <w:snapToGrid w:val="0"/>
                <w:kern w:val="0"/>
                <w:szCs w:val="21"/>
              </w:rPr>
              <w:t>地下层</w:t>
            </w:r>
            <w:r w:rsidRPr="002E4D54">
              <w:rPr>
                <w:rFonts w:ascii="黑体" w:eastAsia="黑体" w:hint="eastAsia"/>
                <w:b/>
                <w:snapToGrid w:val="0"/>
                <w:kern w:val="0"/>
                <w:szCs w:val="21"/>
              </w:rPr>
              <w:t>C40</w:t>
            </w:r>
          </w:p>
        </w:tc>
        <w:tc>
          <w:tcPr>
            <w:tcW w:w="1471" w:type="dxa"/>
            <w:vAlign w:val="center"/>
          </w:tcPr>
          <w:p w14:paraId="50234745" w14:textId="77777777" w:rsidR="002E4D54" w:rsidRPr="002E4D54" w:rsidRDefault="002E4D54" w:rsidP="00FC2894">
            <w:pPr>
              <w:jc w:val="center"/>
              <w:rPr>
                <w:rFonts w:ascii="黑体" w:eastAsia="黑体"/>
                <w:b/>
                <w:snapToGrid w:val="0"/>
                <w:kern w:val="0"/>
                <w:szCs w:val="21"/>
              </w:rPr>
            </w:pPr>
            <w:r w:rsidRPr="002E4D54">
              <w:rPr>
                <w:rFonts w:ascii="黑体" w:eastAsia="黑体" w:hAnsi="宋体" w:hint="eastAsia"/>
                <w:bCs/>
                <w:snapToGrid w:val="0"/>
                <w:kern w:val="0"/>
                <w:szCs w:val="21"/>
              </w:rPr>
              <w:t>1～2层</w:t>
            </w:r>
            <w:r w:rsidRPr="002E4D54">
              <w:rPr>
                <w:rFonts w:ascii="黑体" w:eastAsia="黑体" w:hint="eastAsia"/>
                <w:b/>
                <w:snapToGrid w:val="0"/>
                <w:kern w:val="0"/>
                <w:szCs w:val="21"/>
              </w:rPr>
              <w:t>C40</w:t>
            </w:r>
          </w:p>
        </w:tc>
        <w:tc>
          <w:tcPr>
            <w:tcW w:w="1470" w:type="dxa"/>
            <w:vAlign w:val="center"/>
          </w:tcPr>
          <w:p w14:paraId="74720292" w14:textId="77777777" w:rsidR="002E4D54" w:rsidRPr="002E4D54" w:rsidRDefault="002E4D54" w:rsidP="00FC2894">
            <w:pPr>
              <w:jc w:val="center"/>
              <w:rPr>
                <w:rFonts w:ascii="黑体" w:eastAsia="黑体"/>
                <w:b/>
                <w:snapToGrid w:val="0"/>
                <w:kern w:val="0"/>
                <w:szCs w:val="21"/>
              </w:rPr>
            </w:pPr>
            <w:r w:rsidRPr="002E4D54">
              <w:rPr>
                <w:rFonts w:ascii="黑体" w:eastAsia="黑体" w:hAnsi="宋体" w:hint="eastAsia"/>
                <w:bCs/>
                <w:snapToGrid w:val="0"/>
                <w:kern w:val="0"/>
                <w:szCs w:val="21"/>
              </w:rPr>
              <w:t>3～4层</w:t>
            </w:r>
            <w:r w:rsidRPr="002E4D54">
              <w:rPr>
                <w:rFonts w:ascii="黑体" w:eastAsia="黑体" w:hint="eastAsia"/>
                <w:b/>
                <w:snapToGrid w:val="0"/>
                <w:kern w:val="0"/>
                <w:szCs w:val="21"/>
              </w:rPr>
              <w:t>C30</w:t>
            </w:r>
          </w:p>
        </w:tc>
        <w:tc>
          <w:tcPr>
            <w:tcW w:w="1471" w:type="dxa"/>
            <w:vAlign w:val="center"/>
          </w:tcPr>
          <w:p w14:paraId="54D99971" w14:textId="77777777" w:rsidR="002E4D54" w:rsidRPr="002E4D54" w:rsidRDefault="002E4D54" w:rsidP="00FC2894">
            <w:pPr>
              <w:jc w:val="center"/>
              <w:rPr>
                <w:rFonts w:ascii="黑体" w:eastAsia="黑体"/>
                <w:b/>
                <w:snapToGrid w:val="0"/>
                <w:kern w:val="0"/>
                <w:szCs w:val="21"/>
              </w:rPr>
            </w:pPr>
            <w:r w:rsidRPr="002E4D54">
              <w:rPr>
                <w:rFonts w:ascii="黑体" w:eastAsia="黑体" w:hAnsi="宋体" w:hint="eastAsia"/>
                <w:bCs/>
                <w:snapToGrid w:val="0"/>
                <w:kern w:val="0"/>
                <w:szCs w:val="21"/>
              </w:rPr>
              <w:t>5～17层</w:t>
            </w:r>
            <w:r w:rsidRPr="002E4D54">
              <w:rPr>
                <w:rFonts w:ascii="黑体" w:eastAsia="黑体" w:hint="eastAsia"/>
                <w:b/>
                <w:snapToGrid w:val="0"/>
                <w:kern w:val="0"/>
                <w:szCs w:val="21"/>
              </w:rPr>
              <w:t>C25</w:t>
            </w:r>
          </w:p>
        </w:tc>
        <w:tc>
          <w:tcPr>
            <w:tcW w:w="1471" w:type="dxa"/>
            <w:vAlign w:val="center"/>
          </w:tcPr>
          <w:p w14:paraId="3AE06E60" w14:textId="77777777" w:rsidR="002E4D54" w:rsidRPr="002E4D54" w:rsidRDefault="002E4D54" w:rsidP="002E4D54">
            <w:pPr>
              <w:jc w:val="center"/>
              <w:rPr>
                <w:rFonts w:ascii="黑体" w:eastAsia="黑体"/>
                <w:b/>
                <w:snapToGrid w:val="0"/>
                <w:kern w:val="0"/>
                <w:szCs w:val="21"/>
              </w:rPr>
            </w:pPr>
            <w:r w:rsidRPr="002E4D54">
              <w:rPr>
                <w:rFonts w:ascii="黑体" w:eastAsia="黑体" w:hAnsi="宋体" w:hint="eastAsia"/>
                <w:bCs/>
                <w:snapToGrid w:val="0"/>
                <w:kern w:val="0"/>
                <w:szCs w:val="21"/>
              </w:rPr>
              <w:t>屋面水箱</w:t>
            </w:r>
            <w:r>
              <w:rPr>
                <w:rFonts w:ascii="黑体" w:eastAsia="黑体" w:hint="eastAsia"/>
                <w:b/>
                <w:snapToGrid w:val="0"/>
                <w:kern w:val="0"/>
                <w:szCs w:val="21"/>
              </w:rPr>
              <w:t>C30</w:t>
            </w:r>
          </w:p>
        </w:tc>
      </w:tr>
      <w:tr w:rsidR="002E4D54" w14:paraId="7477AC56" w14:textId="77777777" w:rsidTr="002E4D54">
        <w:trPr>
          <w:trHeight w:hRule="exact" w:val="680"/>
          <w:jc w:val="center"/>
        </w:trPr>
        <w:tc>
          <w:tcPr>
            <w:tcW w:w="1470" w:type="dxa"/>
            <w:vAlign w:val="center"/>
          </w:tcPr>
          <w:p w14:paraId="7AEE98D5" w14:textId="77777777" w:rsidR="002E4D54" w:rsidRPr="002E4D54" w:rsidRDefault="002E4D54" w:rsidP="00FC2894">
            <w:pPr>
              <w:jc w:val="center"/>
              <w:rPr>
                <w:rFonts w:ascii="黑体" w:eastAsia="黑体"/>
                <w:bCs/>
                <w:snapToGrid w:val="0"/>
                <w:kern w:val="0"/>
                <w:szCs w:val="21"/>
              </w:rPr>
            </w:pPr>
            <w:r w:rsidRPr="002E4D54">
              <w:rPr>
                <w:rFonts w:ascii="黑体" w:eastAsia="黑体" w:hint="eastAsia"/>
                <w:bCs/>
                <w:snapToGrid w:val="0"/>
                <w:kern w:val="0"/>
                <w:szCs w:val="21"/>
              </w:rPr>
              <w:t>梁、板</w:t>
            </w:r>
          </w:p>
        </w:tc>
        <w:tc>
          <w:tcPr>
            <w:tcW w:w="1471" w:type="dxa"/>
            <w:vAlign w:val="center"/>
          </w:tcPr>
          <w:p w14:paraId="2E6A1DAA" w14:textId="77777777" w:rsidR="002E4D54" w:rsidRPr="002E4D54" w:rsidRDefault="002E4D54" w:rsidP="00FC2894">
            <w:pPr>
              <w:jc w:val="center"/>
              <w:rPr>
                <w:rFonts w:ascii="黑体" w:eastAsia="黑体"/>
                <w:snapToGrid w:val="0"/>
                <w:kern w:val="0"/>
                <w:szCs w:val="21"/>
              </w:rPr>
            </w:pPr>
            <w:r>
              <w:rPr>
                <w:rFonts w:ascii="黑体" w:eastAsia="黑体" w:hint="eastAsia"/>
                <w:snapToGrid w:val="0"/>
                <w:kern w:val="0"/>
                <w:szCs w:val="21"/>
              </w:rPr>
              <w:t>地梁、地下室底板</w:t>
            </w:r>
            <w:r w:rsidRPr="002E4D54">
              <w:rPr>
                <w:rFonts w:ascii="黑体" w:eastAsia="黑体" w:hint="eastAsia"/>
                <w:snapToGrid w:val="0"/>
                <w:kern w:val="0"/>
                <w:szCs w:val="21"/>
              </w:rPr>
              <w:t>C30</w:t>
            </w:r>
          </w:p>
        </w:tc>
        <w:tc>
          <w:tcPr>
            <w:tcW w:w="1471" w:type="dxa"/>
            <w:vAlign w:val="center"/>
          </w:tcPr>
          <w:p w14:paraId="3800C705" w14:textId="77777777" w:rsidR="002E4D54" w:rsidRPr="002E4D54" w:rsidRDefault="002E4D54" w:rsidP="00FC2894">
            <w:pPr>
              <w:jc w:val="center"/>
              <w:rPr>
                <w:rFonts w:ascii="黑体" w:eastAsia="黑体"/>
                <w:snapToGrid w:val="0"/>
                <w:kern w:val="0"/>
                <w:szCs w:val="21"/>
              </w:rPr>
            </w:pPr>
            <w:r>
              <w:rPr>
                <w:rFonts w:ascii="黑体" w:eastAsia="黑体" w:hint="eastAsia"/>
                <w:snapToGrid w:val="0"/>
                <w:kern w:val="0"/>
                <w:szCs w:val="21"/>
              </w:rPr>
              <w:t>1</w:t>
            </w:r>
            <w:r w:rsidRPr="002E4D54">
              <w:rPr>
                <w:rFonts w:ascii="黑体" w:eastAsia="黑体" w:hAnsi="宋体" w:hint="eastAsia"/>
                <w:bCs/>
                <w:snapToGrid w:val="0"/>
                <w:kern w:val="0"/>
                <w:szCs w:val="21"/>
              </w:rPr>
              <w:t>～</w:t>
            </w:r>
            <w:r>
              <w:rPr>
                <w:rFonts w:ascii="黑体" w:eastAsia="黑体" w:hAnsi="宋体" w:hint="eastAsia"/>
                <w:bCs/>
                <w:snapToGrid w:val="0"/>
                <w:kern w:val="0"/>
                <w:szCs w:val="21"/>
              </w:rPr>
              <w:t>3层</w:t>
            </w:r>
            <w:r w:rsidRPr="002E4D54">
              <w:rPr>
                <w:rFonts w:ascii="黑体" w:eastAsia="黑体" w:hint="eastAsia"/>
                <w:snapToGrid w:val="0"/>
                <w:kern w:val="0"/>
                <w:szCs w:val="21"/>
              </w:rPr>
              <w:t>C</w:t>
            </w:r>
            <w:r>
              <w:rPr>
                <w:rFonts w:ascii="黑体" w:eastAsia="黑体" w:hint="eastAsia"/>
                <w:snapToGrid w:val="0"/>
                <w:kern w:val="0"/>
                <w:szCs w:val="21"/>
              </w:rPr>
              <w:t>4</w:t>
            </w:r>
            <w:r w:rsidRPr="002E4D54">
              <w:rPr>
                <w:rFonts w:ascii="黑体" w:eastAsia="黑体" w:hint="eastAsia"/>
                <w:snapToGrid w:val="0"/>
                <w:kern w:val="0"/>
                <w:szCs w:val="21"/>
              </w:rPr>
              <w:t>0</w:t>
            </w:r>
          </w:p>
        </w:tc>
        <w:tc>
          <w:tcPr>
            <w:tcW w:w="1470" w:type="dxa"/>
            <w:vAlign w:val="center"/>
          </w:tcPr>
          <w:p w14:paraId="10DFD081" w14:textId="77777777" w:rsidR="002E4D54" w:rsidRPr="002E4D54" w:rsidRDefault="002E4D54" w:rsidP="00FC2894">
            <w:pPr>
              <w:jc w:val="center"/>
              <w:rPr>
                <w:rFonts w:ascii="黑体" w:eastAsia="黑体"/>
                <w:snapToGrid w:val="0"/>
                <w:kern w:val="0"/>
                <w:szCs w:val="21"/>
              </w:rPr>
            </w:pPr>
            <w:r>
              <w:rPr>
                <w:rFonts w:ascii="黑体" w:eastAsia="黑体" w:hint="eastAsia"/>
                <w:snapToGrid w:val="0"/>
                <w:kern w:val="0"/>
                <w:szCs w:val="21"/>
              </w:rPr>
              <w:t>4</w:t>
            </w:r>
            <w:r w:rsidRPr="002E4D54">
              <w:rPr>
                <w:rFonts w:ascii="黑体" w:eastAsia="黑体" w:hAnsi="宋体" w:hint="eastAsia"/>
                <w:bCs/>
                <w:snapToGrid w:val="0"/>
                <w:kern w:val="0"/>
                <w:szCs w:val="21"/>
              </w:rPr>
              <w:t>～</w:t>
            </w:r>
            <w:r>
              <w:rPr>
                <w:rFonts w:ascii="黑体" w:eastAsia="黑体" w:hAnsi="宋体" w:hint="eastAsia"/>
                <w:bCs/>
                <w:snapToGrid w:val="0"/>
                <w:kern w:val="0"/>
                <w:szCs w:val="21"/>
              </w:rPr>
              <w:t>5层</w:t>
            </w:r>
            <w:r w:rsidRPr="002E4D54">
              <w:rPr>
                <w:rFonts w:ascii="黑体" w:eastAsia="黑体" w:hint="eastAsia"/>
                <w:snapToGrid w:val="0"/>
                <w:kern w:val="0"/>
                <w:szCs w:val="21"/>
              </w:rPr>
              <w:t>C</w:t>
            </w:r>
            <w:r>
              <w:rPr>
                <w:rFonts w:ascii="黑体" w:eastAsia="黑体" w:hint="eastAsia"/>
                <w:snapToGrid w:val="0"/>
                <w:kern w:val="0"/>
                <w:szCs w:val="21"/>
              </w:rPr>
              <w:t>30</w:t>
            </w:r>
          </w:p>
        </w:tc>
        <w:tc>
          <w:tcPr>
            <w:tcW w:w="1471" w:type="dxa"/>
            <w:vAlign w:val="center"/>
          </w:tcPr>
          <w:p w14:paraId="754E957D" w14:textId="77777777" w:rsidR="002E4D54" w:rsidRPr="002E4D54" w:rsidRDefault="002E4D54" w:rsidP="00FC2894">
            <w:pPr>
              <w:jc w:val="center"/>
              <w:rPr>
                <w:rFonts w:ascii="黑体" w:eastAsia="黑体"/>
                <w:snapToGrid w:val="0"/>
                <w:kern w:val="0"/>
                <w:szCs w:val="21"/>
              </w:rPr>
            </w:pPr>
            <w:r>
              <w:rPr>
                <w:rFonts w:ascii="黑体" w:eastAsia="黑体" w:hint="eastAsia"/>
                <w:snapToGrid w:val="0"/>
                <w:kern w:val="0"/>
                <w:szCs w:val="21"/>
              </w:rPr>
              <w:t>6</w:t>
            </w:r>
            <w:r w:rsidRPr="002E4D54">
              <w:rPr>
                <w:rFonts w:ascii="黑体" w:eastAsia="黑体" w:hAnsi="宋体" w:hint="eastAsia"/>
                <w:bCs/>
                <w:snapToGrid w:val="0"/>
                <w:kern w:val="0"/>
                <w:szCs w:val="21"/>
              </w:rPr>
              <w:t>～</w:t>
            </w:r>
            <w:r>
              <w:rPr>
                <w:rFonts w:ascii="黑体" w:eastAsia="黑体" w:hAnsi="宋体" w:hint="eastAsia"/>
                <w:bCs/>
                <w:snapToGrid w:val="0"/>
                <w:kern w:val="0"/>
                <w:szCs w:val="21"/>
              </w:rPr>
              <w:t>17层</w:t>
            </w:r>
            <w:r w:rsidRPr="002E4D54">
              <w:rPr>
                <w:rFonts w:ascii="黑体" w:eastAsia="黑体" w:hint="eastAsia"/>
                <w:snapToGrid w:val="0"/>
                <w:kern w:val="0"/>
                <w:szCs w:val="21"/>
              </w:rPr>
              <w:t>C25</w:t>
            </w:r>
          </w:p>
        </w:tc>
        <w:tc>
          <w:tcPr>
            <w:tcW w:w="1471" w:type="dxa"/>
            <w:vAlign w:val="center"/>
          </w:tcPr>
          <w:p w14:paraId="62C9D831" w14:textId="77777777" w:rsidR="002E4D54" w:rsidRPr="002E4D54" w:rsidRDefault="002E4D54" w:rsidP="002E4D54">
            <w:pPr>
              <w:jc w:val="center"/>
              <w:rPr>
                <w:rFonts w:ascii="黑体" w:eastAsia="黑体"/>
                <w:snapToGrid w:val="0"/>
                <w:kern w:val="0"/>
                <w:szCs w:val="21"/>
              </w:rPr>
            </w:pPr>
            <w:r>
              <w:rPr>
                <w:rFonts w:ascii="黑体" w:eastAsia="黑体" w:hint="eastAsia"/>
                <w:snapToGrid w:val="0"/>
                <w:kern w:val="0"/>
                <w:szCs w:val="21"/>
              </w:rPr>
              <w:t>屋面C25</w:t>
            </w:r>
          </w:p>
        </w:tc>
      </w:tr>
    </w:tbl>
    <w:p w14:paraId="2E1B4598" w14:textId="77777777" w:rsidR="00BC2EC3" w:rsidRDefault="00BC2EC3">
      <w:pPr>
        <w:adjustRightInd w:val="0"/>
        <w:ind w:firstLineChars="200" w:firstLine="525"/>
        <w:rPr>
          <w:rFonts w:ascii="宋体" w:hAnsi="宋体"/>
          <w:snapToGrid w:val="0"/>
          <w:kern w:val="0"/>
          <w:sz w:val="28"/>
        </w:rPr>
      </w:pPr>
      <w:r>
        <w:rPr>
          <w:rFonts w:ascii="宋体" w:hAnsi="宋体" w:hint="eastAsia"/>
          <w:snapToGrid w:val="0"/>
          <w:kern w:val="0"/>
          <w:sz w:val="28"/>
        </w:rPr>
        <w:t>⑶、本工程框架柱</w:t>
      </w:r>
      <w:r w:rsidR="009D11BD">
        <w:rPr>
          <w:rFonts w:ascii="宋体" w:hAnsi="宋体" w:hint="eastAsia"/>
          <w:snapToGrid w:val="0"/>
          <w:kern w:val="0"/>
          <w:sz w:val="28"/>
        </w:rPr>
        <w:t>及剪力墙</w:t>
      </w:r>
      <w:r>
        <w:rPr>
          <w:rFonts w:ascii="宋体" w:hAnsi="宋体" w:hint="eastAsia"/>
          <w:snapToGrid w:val="0"/>
          <w:kern w:val="0"/>
          <w:sz w:val="28"/>
        </w:rPr>
        <w:t>混凝土等级为C</w:t>
      </w:r>
      <w:r w:rsidR="007A4ABF">
        <w:rPr>
          <w:rFonts w:ascii="宋体" w:hAnsi="宋体" w:hint="eastAsia"/>
          <w:snapToGrid w:val="0"/>
          <w:kern w:val="0"/>
          <w:sz w:val="28"/>
        </w:rPr>
        <w:t>40</w:t>
      </w:r>
      <w:r>
        <w:rPr>
          <w:rFonts w:ascii="宋体" w:hAnsi="宋体" w:hint="eastAsia"/>
          <w:snapToGrid w:val="0"/>
          <w:kern w:val="0"/>
          <w:sz w:val="28"/>
        </w:rPr>
        <w:t>～C</w:t>
      </w:r>
      <w:r w:rsidR="009D11BD">
        <w:rPr>
          <w:rFonts w:ascii="宋体" w:hAnsi="宋体" w:hint="eastAsia"/>
          <w:snapToGrid w:val="0"/>
          <w:kern w:val="0"/>
          <w:sz w:val="28"/>
        </w:rPr>
        <w:t>25</w:t>
      </w:r>
      <w:r>
        <w:rPr>
          <w:rFonts w:ascii="宋体" w:hAnsi="宋体" w:hint="eastAsia"/>
          <w:snapToGrid w:val="0"/>
          <w:kern w:val="0"/>
          <w:sz w:val="28"/>
        </w:rPr>
        <w:t>。</w:t>
      </w:r>
    </w:p>
    <w:p w14:paraId="6749B6DA" w14:textId="77777777" w:rsidR="00BC2EC3" w:rsidRDefault="00BC2EC3">
      <w:pPr>
        <w:adjustRightInd w:val="0"/>
        <w:ind w:firstLineChars="200" w:firstLine="525"/>
        <w:rPr>
          <w:rFonts w:ascii="宋体" w:hAnsi="宋体"/>
          <w:snapToGrid w:val="0"/>
          <w:kern w:val="0"/>
          <w:sz w:val="28"/>
        </w:rPr>
      </w:pPr>
      <w:r>
        <w:rPr>
          <w:rFonts w:ascii="宋体" w:hAnsi="宋体" w:hint="eastAsia"/>
          <w:snapToGrid w:val="0"/>
          <w:kern w:val="0"/>
          <w:sz w:val="28"/>
        </w:rPr>
        <w:t>⑷、本工程地下室工程共</w:t>
      </w:r>
      <w:r w:rsidR="00A62EC0">
        <w:rPr>
          <w:rFonts w:ascii="宋体" w:hAnsi="宋体" w:hint="eastAsia"/>
          <w:snapToGrid w:val="0"/>
          <w:kern w:val="0"/>
          <w:sz w:val="28"/>
        </w:rPr>
        <w:t>一层</w:t>
      </w:r>
      <w:r w:rsidR="007A4ABF">
        <w:rPr>
          <w:rFonts w:ascii="宋体" w:hAnsi="宋体" w:hint="eastAsia"/>
          <w:snapToGrid w:val="0"/>
          <w:kern w:val="0"/>
          <w:sz w:val="28"/>
        </w:rPr>
        <w:t>，</w:t>
      </w:r>
      <w:r>
        <w:rPr>
          <w:rFonts w:ascii="宋体" w:hAnsi="宋体" w:hint="eastAsia"/>
          <w:snapToGrid w:val="0"/>
          <w:kern w:val="0"/>
          <w:sz w:val="28"/>
        </w:rPr>
        <w:t>混凝土采用C</w:t>
      </w:r>
      <w:r w:rsidR="007A4ABF">
        <w:rPr>
          <w:rFonts w:ascii="宋体" w:hAnsi="宋体" w:hint="eastAsia"/>
          <w:snapToGrid w:val="0"/>
          <w:kern w:val="0"/>
          <w:sz w:val="28"/>
        </w:rPr>
        <w:t>40</w:t>
      </w:r>
      <w:r w:rsidR="00515457">
        <w:rPr>
          <w:rFonts w:ascii="宋体" w:hAnsi="宋体" w:hint="eastAsia"/>
          <w:snapToGrid w:val="0"/>
          <w:kern w:val="0"/>
          <w:sz w:val="28"/>
        </w:rPr>
        <w:t>及C30，地下室底板、顶板、侧墙采用</w:t>
      </w:r>
      <w:r>
        <w:rPr>
          <w:rFonts w:ascii="宋体" w:hAnsi="宋体" w:hint="eastAsia"/>
          <w:snapToGrid w:val="0"/>
          <w:kern w:val="0"/>
          <w:sz w:val="28"/>
        </w:rPr>
        <w:t>S</w:t>
      </w:r>
      <w:r w:rsidR="00515457">
        <w:rPr>
          <w:rFonts w:ascii="宋体" w:hAnsi="宋体" w:hint="eastAsia"/>
          <w:snapToGrid w:val="0"/>
          <w:kern w:val="0"/>
          <w:sz w:val="28"/>
        </w:rPr>
        <w:t>6</w:t>
      </w:r>
      <w:r>
        <w:rPr>
          <w:rFonts w:ascii="宋体" w:hAnsi="宋体" w:hint="eastAsia"/>
          <w:snapToGrid w:val="0"/>
          <w:kern w:val="0"/>
          <w:sz w:val="28"/>
        </w:rPr>
        <w:t>抗渗混凝土</w:t>
      </w:r>
      <w:r w:rsidR="00515457">
        <w:rPr>
          <w:rFonts w:ascii="宋体" w:hAnsi="宋体" w:hint="eastAsia"/>
          <w:snapToGrid w:val="0"/>
          <w:kern w:val="0"/>
          <w:sz w:val="28"/>
        </w:rPr>
        <w:t>（防水混凝土的施工配合比尚应通过抗渗性试验确定，试验时抗渗等级应提高到S8）</w:t>
      </w:r>
      <w:r>
        <w:rPr>
          <w:rFonts w:ascii="宋体" w:hAnsi="宋体" w:hint="eastAsia"/>
          <w:snapToGrid w:val="0"/>
          <w:kern w:val="0"/>
          <w:sz w:val="28"/>
        </w:rPr>
        <w:t>，</w:t>
      </w:r>
      <w:r w:rsidR="007A4ABF">
        <w:rPr>
          <w:rFonts w:ascii="宋体" w:hAnsi="宋体" w:hint="eastAsia"/>
          <w:snapToGrid w:val="0"/>
          <w:kern w:val="0"/>
          <w:sz w:val="28"/>
        </w:rPr>
        <w:t>桩顶、</w:t>
      </w:r>
      <w:r>
        <w:rPr>
          <w:rFonts w:ascii="宋体" w:hAnsi="宋体" w:hint="eastAsia"/>
          <w:snapToGrid w:val="0"/>
          <w:kern w:val="0"/>
          <w:sz w:val="28"/>
        </w:rPr>
        <w:t>地下</w:t>
      </w:r>
      <w:r w:rsidR="007A4ABF">
        <w:rPr>
          <w:rFonts w:ascii="宋体" w:hAnsi="宋体" w:hint="eastAsia"/>
          <w:snapToGrid w:val="0"/>
          <w:kern w:val="0"/>
          <w:sz w:val="28"/>
        </w:rPr>
        <w:t>一层梁</w:t>
      </w:r>
      <w:r>
        <w:rPr>
          <w:rFonts w:ascii="宋体" w:hAnsi="宋体" w:hint="eastAsia"/>
          <w:snapToGrid w:val="0"/>
          <w:kern w:val="0"/>
          <w:sz w:val="28"/>
        </w:rPr>
        <w:t>板标高为-</w:t>
      </w:r>
      <w:r w:rsidR="007A4ABF">
        <w:rPr>
          <w:rFonts w:ascii="宋体" w:hAnsi="宋体" w:hint="eastAsia"/>
          <w:snapToGrid w:val="0"/>
          <w:kern w:val="0"/>
          <w:sz w:val="28"/>
        </w:rPr>
        <w:t>3</w:t>
      </w:r>
      <w:r>
        <w:rPr>
          <w:rFonts w:ascii="宋体" w:hAnsi="宋体" w:hint="eastAsia"/>
          <w:snapToGrid w:val="0"/>
          <w:kern w:val="0"/>
          <w:sz w:val="28"/>
        </w:rPr>
        <w:t>.</w:t>
      </w:r>
      <w:r w:rsidR="007A4ABF">
        <w:rPr>
          <w:rFonts w:ascii="宋体" w:hAnsi="宋体" w:hint="eastAsia"/>
          <w:snapToGrid w:val="0"/>
          <w:kern w:val="0"/>
          <w:sz w:val="28"/>
        </w:rPr>
        <w:t>6</w:t>
      </w:r>
      <w:r w:rsidR="00515457">
        <w:rPr>
          <w:rFonts w:ascii="宋体" w:hAnsi="宋体" w:hint="eastAsia"/>
          <w:snapToGrid w:val="0"/>
          <w:kern w:val="0"/>
          <w:sz w:val="28"/>
        </w:rPr>
        <w:t>2</w:t>
      </w:r>
      <w:r>
        <w:rPr>
          <w:rFonts w:ascii="宋体" w:hAnsi="宋体" w:hint="eastAsia"/>
          <w:snapToGrid w:val="0"/>
          <w:kern w:val="0"/>
          <w:sz w:val="28"/>
        </w:rPr>
        <w:t>0</w:t>
      </w:r>
      <w:r w:rsidR="007A4ABF">
        <w:rPr>
          <w:rFonts w:ascii="宋体" w:hAnsi="宋体" w:hint="eastAsia"/>
          <w:snapToGrid w:val="0"/>
          <w:kern w:val="0"/>
          <w:sz w:val="28"/>
        </w:rPr>
        <w:t>m，基础垫层为100厚C10素混凝土垫层</w:t>
      </w:r>
      <w:r>
        <w:rPr>
          <w:rFonts w:ascii="宋体" w:hAnsi="宋体" w:hint="eastAsia"/>
          <w:snapToGrid w:val="0"/>
          <w:kern w:val="0"/>
          <w:sz w:val="28"/>
        </w:rPr>
        <w:t>。</w:t>
      </w:r>
    </w:p>
    <w:p w14:paraId="11F8B2D9" w14:textId="77777777" w:rsidR="00C17477" w:rsidRDefault="00C17477">
      <w:pPr>
        <w:adjustRightInd w:val="0"/>
        <w:ind w:firstLineChars="200" w:firstLine="525"/>
        <w:rPr>
          <w:rFonts w:ascii="宋体" w:hAnsi="宋体"/>
          <w:snapToGrid w:val="0"/>
          <w:kern w:val="0"/>
          <w:sz w:val="28"/>
        </w:rPr>
      </w:pPr>
      <w:r>
        <w:rPr>
          <w:rFonts w:ascii="宋体" w:hAnsi="宋体" w:hint="eastAsia"/>
          <w:snapToGrid w:val="0"/>
          <w:kern w:val="0"/>
          <w:sz w:val="28"/>
        </w:rPr>
        <w:t>⑸填充墙土中</w:t>
      </w:r>
      <w:r w:rsidR="00230616">
        <w:rPr>
          <w:rFonts w:ascii="宋体" w:hAnsi="宋体" w:hint="eastAsia"/>
          <w:snapToGrid w:val="0"/>
          <w:kern w:val="0"/>
          <w:sz w:val="28"/>
        </w:rPr>
        <w:t>外墙</w:t>
      </w:r>
      <w:r>
        <w:rPr>
          <w:rFonts w:ascii="宋体" w:hAnsi="宋体" w:hint="eastAsia"/>
          <w:snapToGrid w:val="0"/>
          <w:kern w:val="0"/>
          <w:sz w:val="28"/>
        </w:rPr>
        <w:t>采用</w:t>
      </w:r>
      <w:r w:rsidR="00230616">
        <w:rPr>
          <w:rFonts w:ascii="宋体" w:hAnsi="宋体" w:hint="eastAsia"/>
          <w:snapToGrid w:val="0"/>
          <w:kern w:val="0"/>
          <w:sz w:val="28"/>
        </w:rPr>
        <w:t>180厚</w:t>
      </w:r>
      <w:r>
        <w:rPr>
          <w:rFonts w:ascii="宋体" w:hAnsi="宋体" w:hint="eastAsia"/>
          <w:snapToGrid w:val="0"/>
          <w:kern w:val="0"/>
          <w:sz w:val="28"/>
        </w:rPr>
        <w:t>M10页岩砖M7.5</w:t>
      </w:r>
      <w:r w:rsidR="00230616">
        <w:rPr>
          <w:rFonts w:ascii="宋体" w:hAnsi="宋体" w:hint="eastAsia"/>
          <w:snapToGrid w:val="0"/>
          <w:kern w:val="0"/>
          <w:sz w:val="28"/>
        </w:rPr>
        <w:t>混合</w:t>
      </w:r>
      <w:r>
        <w:rPr>
          <w:rFonts w:ascii="宋体" w:hAnsi="宋体" w:hint="eastAsia"/>
          <w:snapToGrid w:val="0"/>
          <w:kern w:val="0"/>
          <w:sz w:val="28"/>
        </w:rPr>
        <w:t>砂浆砌筑；</w:t>
      </w:r>
      <w:r w:rsidR="00230616">
        <w:rPr>
          <w:rFonts w:ascii="宋体" w:hAnsi="宋体" w:hint="eastAsia"/>
          <w:snapToGrid w:val="0"/>
          <w:kern w:val="0"/>
          <w:sz w:val="28"/>
        </w:rPr>
        <w:t>内隔墙</w:t>
      </w:r>
      <w:r>
        <w:rPr>
          <w:rFonts w:ascii="宋体" w:hAnsi="宋体" w:hint="eastAsia"/>
          <w:snapToGrid w:val="0"/>
          <w:kern w:val="0"/>
          <w:sz w:val="28"/>
        </w:rPr>
        <w:t>部分采用</w:t>
      </w:r>
      <w:r w:rsidR="00230616">
        <w:rPr>
          <w:rFonts w:ascii="宋体" w:hAnsi="宋体" w:hint="eastAsia"/>
          <w:snapToGrid w:val="0"/>
          <w:kern w:val="0"/>
          <w:sz w:val="28"/>
        </w:rPr>
        <w:t>180厚</w:t>
      </w:r>
      <w:r>
        <w:rPr>
          <w:rFonts w:ascii="宋体" w:hAnsi="宋体" w:hint="eastAsia"/>
          <w:snapToGrid w:val="0"/>
          <w:kern w:val="0"/>
          <w:sz w:val="28"/>
        </w:rPr>
        <w:t>加气混凝土砌块M5.0混合砂浆砌筑</w:t>
      </w:r>
      <w:r w:rsidR="00230616">
        <w:rPr>
          <w:rFonts w:ascii="宋体" w:hAnsi="宋体" w:hint="eastAsia"/>
          <w:snapToGrid w:val="0"/>
          <w:kern w:val="0"/>
          <w:sz w:val="28"/>
        </w:rPr>
        <w:t>；卫生间采用120厚M10页岩砖M5.0混合砂浆砌筑。</w:t>
      </w:r>
    </w:p>
    <w:p w14:paraId="0CF1E6A8" w14:textId="77777777" w:rsidR="00A62EC0" w:rsidRDefault="00C17477">
      <w:pPr>
        <w:adjustRightInd w:val="0"/>
        <w:ind w:firstLineChars="200" w:firstLine="525"/>
        <w:rPr>
          <w:rFonts w:ascii="宋体" w:hAnsi="宋体"/>
          <w:snapToGrid w:val="0"/>
          <w:kern w:val="0"/>
          <w:sz w:val="28"/>
        </w:rPr>
      </w:pPr>
      <w:r>
        <w:rPr>
          <w:rFonts w:ascii="宋体" w:hAnsi="宋体" w:hint="eastAsia"/>
          <w:snapToGrid w:val="0"/>
          <w:kern w:val="0"/>
          <w:sz w:val="28"/>
        </w:rPr>
        <w:t>⑹</w:t>
      </w:r>
      <w:r w:rsidR="00BC2EC3">
        <w:rPr>
          <w:rFonts w:ascii="宋体" w:hAnsi="宋体" w:hint="eastAsia"/>
          <w:snapToGrid w:val="0"/>
          <w:kern w:val="0"/>
          <w:sz w:val="28"/>
        </w:rPr>
        <w:t>、本工程</w:t>
      </w:r>
      <w:r w:rsidR="009D11BD">
        <w:rPr>
          <w:rFonts w:ascii="宋体" w:hAnsi="宋体" w:hint="eastAsia"/>
          <w:snapToGrid w:val="0"/>
          <w:kern w:val="0"/>
          <w:sz w:val="28"/>
        </w:rPr>
        <w:t>首层为</w:t>
      </w:r>
      <w:r w:rsidR="00230616">
        <w:rPr>
          <w:rFonts w:ascii="宋体" w:hAnsi="宋体" w:hint="eastAsia"/>
          <w:snapToGrid w:val="0"/>
          <w:kern w:val="0"/>
          <w:sz w:val="28"/>
        </w:rPr>
        <w:t>4</w:t>
      </w:r>
      <w:r w:rsidR="009D11BD">
        <w:rPr>
          <w:rFonts w:ascii="宋体" w:hAnsi="宋体" w:hint="eastAsia"/>
          <w:snapToGrid w:val="0"/>
          <w:kern w:val="0"/>
          <w:sz w:val="28"/>
        </w:rPr>
        <w:t>.20m，2</w:t>
      </w:r>
      <w:r w:rsidR="00230616">
        <w:rPr>
          <w:rFonts w:ascii="宋体" w:hAnsi="宋体" w:hint="eastAsia"/>
          <w:snapToGrid w:val="0"/>
          <w:kern w:val="0"/>
          <w:sz w:val="28"/>
        </w:rPr>
        <w:t>层层高为5.10m，2</w:t>
      </w:r>
      <w:r w:rsidR="009D11BD">
        <w:rPr>
          <w:rFonts w:ascii="宋体" w:hAnsi="宋体" w:hint="eastAsia"/>
          <w:snapToGrid w:val="0"/>
          <w:kern w:val="0"/>
          <w:sz w:val="28"/>
        </w:rPr>
        <w:t>至17层为2.</w:t>
      </w:r>
      <w:r w:rsidR="00230616">
        <w:rPr>
          <w:rFonts w:ascii="宋体" w:hAnsi="宋体" w:hint="eastAsia"/>
          <w:snapToGrid w:val="0"/>
          <w:kern w:val="0"/>
          <w:sz w:val="28"/>
        </w:rPr>
        <w:t>7</w:t>
      </w:r>
      <w:r w:rsidR="009D11BD">
        <w:rPr>
          <w:rFonts w:ascii="宋体" w:hAnsi="宋体" w:hint="eastAsia"/>
          <w:snapToGrid w:val="0"/>
          <w:kern w:val="0"/>
          <w:sz w:val="28"/>
        </w:rPr>
        <w:t xml:space="preserve">0m </w:t>
      </w:r>
      <w:r w:rsidR="00230616">
        <w:rPr>
          <w:rFonts w:ascii="宋体" w:hAnsi="宋体" w:hint="eastAsia"/>
          <w:snapToGrid w:val="0"/>
          <w:kern w:val="0"/>
          <w:sz w:val="28"/>
        </w:rPr>
        <w:t>，总建筑高度为51.2m</w:t>
      </w:r>
      <w:r w:rsidR="00BC2EC3">
        <w:rPr>
          <w:rFonts w:ascii="宋体" w:hAnsi="宋体" w:hint="eastAsia"/>
          <w:snapToGrid w:val="0"/>
          <w:kern w:val="0"/>
          <w:sz w:val="28"/>
        </w:rPr>
        <w:t>。</w:t>
      </w:r>
    </w:p>
    <w:p w14:paraId="372A7ADF" w14:textId="77777777" w:rsidR="00A62EC0" w:rsidRPr="001C4CAE" w:rsidRDefault="001C4CAE">
      <w:pPr>
        <w:adjustRightInd w:val="0"/>
        <w:ind w:firstLineChars="200" w:firstLine="525"/>
        <w:rPr>
          <w:rFonts w:ascii="宋体" w:hAnsi="宋体"/>
          <w:b/>
          <w:snapToGrid w:val="0"/>
          <w:kern w:val="0"/>
          <w:sz w:val="28"/>
        </w:rPr>
      </w:pPr>
      <w:r w:rsidRPr="001C4CAE">
        <w:rPr>
          <w:rFonts w:ascii="宋体" w:hAnsi="宋体" w:hint="eastAsia"/>
          <w:b/>
          <w:snapToGrid w:val="0"/>
          <w:kern w:val="0"/>
          <w:sz w:val="28"/>
        </w:rPr>
        <w:t>4、节能设计</w:t>
      </w:r>
    </w:p>
    <w:p w14:paraId="73B88D8F" w14:textId="77777777" w:rsidR="001C4CAE" w:rsidRDefault="001C4CAE">
      <w:pPr>
        <w:adjustRightInd w:val="0"/>
        <w:ind w:firstLineChars="200" w:firstLine="525"/>
        <w:rPr>
          <w:rFonts w:ascii="宋体" w:hAnsi="宋体"/>
          <w:snapToGrid w:val="0"/>
          <w:kern w:val="0"/>
          <w:sz w:val="28"/>
        </w:rPr>
      </w:pPr>
      <w:r>
        <w:rPr>
          <w:rFonts w:ascii="宋体" w:hAnsi="宋体" w:hint="eastAsia"/>
          <w:snapToGrid w:val="0"/>
          <w:kern w:val="0"/>
          <w:sz w:val="28"/>
        </w:rPr>
        <w:t>（1）外墙</w:t>
      </w:r>
      <w:r w:rsidR="002439A3">
        <w:rPr>
          <w:rFonts w:ascii="宋体" w:hAnsi="宋体" w:hint="eastAsia"/>
          <w:snapToGrid w:val="0"/>
          <w:kern w:val="0"/>
          <w:sz w:val="28"/>
        </w:rPr>
        <w:t>为墙体自保温</w:t>
      </w:r>
      <w:r>
        <w:rPr>
          <w:rFonts w:ascii="宋体" w:hAnsi="宋体" w:hint="eastAsia"/>
          <w:snapToGrid w:val="0"/>
          <w:kern w:val="0"/>
          <w:sz w:val="28"/>
        </w:rPr>
        <w:t>：</w:t>
      </w:r>
      <w:r w:rsidR="002439A3">
        <w:rPr>
          <w:rFonts w:ascii="宋体" w:hAnsi="宋体" w:hint="eastAsia"/>
          <w:snapToGrid w:val="0"/>
          <w:kern w:val="0"/>
          <w:sz w:val="28"/>
        </w:rPr>
        <w:t>饰面层（不计入）+耐碱玻纤网布抗裂砂浆</w:t>
      </w:r>
      <w:r>
        <w:rPr>
          <w:rFonts w:ascii="宋体" w:hAnsi="宋体" w:hint="eastAsia"/>
          <w:snapToGrid w:val="0"/>
          <w:kern w:val="0"/>
          <w:sz w:val="28"/>
        </w:rPr>
        <w:t>（</w:t>
      </w:r>
      <w:r w:rsidR="002439A3">
        <w:rPr>
          <w:rFonts w:ascii="宋体" w:hAnsi="宋体" w:hint="eastAsia"/>
          <w:snapToGrid w:val="0"/>
          <w:kern w:val="0"/>
          <w:sz w:val="28"/>
        </w:rPr>
        <w:t>5</w:t>
      </w:r>
      <w:r>
        <w:rPr>
          <w:rFonts w:ascii="宋体" w:hAnsi="宋体" w:hint="eastAsia"/>
          <w:snapToGrid w:val="0"/>
          <w:kern w:val="0"/>
          <w:sz w:val="28"/>
        </w:rPr>
        <w:t>㎜）+</w:t>
      </w:r>
      <w:r w:rsidR="002439A3">
        <w:rPr>
          <w:rFonts w:ascii="宋体" w:hAnsi="宋体" w:hint="eastAsia"/>
          <w:snapToGrid w:val="0"/>
          <w:kern w:val="0"/>
          <w:sz w:val="28"/>
        </w:rPr>
        <w:t>界面砂浆</w:t>
      </w:r>
      <w:r>
        <w:rPr>
          <w:rFonts w:ascii="宋体" w:hAnsi="宋体" w:hint="eastAsia"/>
          <w:snapToGrid w:val="0"/>
          <w:kern w:val="0"/>
          <w:sz w:val="28"/>
        </w:rPr>
        <w:t>（</w:t>
      </w:r>
      <w:r w:rsidR="002439A3">
        <w:rPr>
          <w:rFonts w:ascii="宋体" w:hAnsi="宋体" w:hint="eastAsia"/>
          <w:snapToGrid w:val="0"/>
          <w:kern w:val="0"/>
          <w:sz w:val="28"/>
        </w:rPr>
        <w:t>不计入</w:t>
      </w:r>
      <w:r>
        <w:rPr>
          <w:rFonts w:ascii="宋体" w:hAnsi="宋体" w:hint="eastAsia"/>
          <w:snapToGrid w:val="0"/>
          <w:kern w:val="0"/>
          <w:sz w:val="28"/>
        </w:rPr>
        <w:t>）+</w:t>
      </w:r>
      <w:r w:rsidR="002439A3">
        <w:rPr>
          <w:rFonts w:ascii="宋体" w:hAnsi="宋体" w:hint="eastAsia"/>
          <w:snapToGrid w:val="0"/>
          <w:kern w:val="0"/>
          <w:sz w:val="28"/>
        </w:rPr>
        <w:t>加气砼砌块</w:t>
      </w:r>
      <w:r>
        <w:rPr>
          <w:rFonts w:ascii="宋体" w:hAnsi="宋体" w:hint="eastAsia"/>
          <w:snapToGrid w:val="0"/>
          <w:kern w:val="0"/>
          <w:sz w:val="28"/>
        </w:rPr>
        <w:t>（</w:t>
      </w:r>
      <w:r w:rsidR="002439A3">
        <w:rPr>
          <w:rFonts w:ascii="宋体" w:hAnsi="宋体" w:hint="eastAsia"/>
          <w:snapToGrid w:val="0"/>
          <w:kern w:val="0"/>
          <w:sz w:val="28"/>
        </w:rPr>
        <w:t>20</w:t>
      </w:r>
      <w:r>
        <w:rPr>
          <w:rFonts w:ascii="宋体" w:hAnsi="宋体" w:hint="eastAsia"/>
          <w:snapToGrid w:val="0"/>
          <w:kern w:val="0"/>
          <w:sz w:val="28"/>
        </w:rPr>
        <w:t>0㎜）+</w:t>
      </w:r>
      <w:r w:rsidR="002439A3">
        <w:rPr>
          <w:rFonts w:ascii="宋体" w:hAnsi="宋体" w:hint="eastAsia"/>
          <w:snapToGrid w:val="0"/>
          <w:kern w:val="0"/>
          <w:sz w:val="28"/>
        </w:rPr>
        <w:t>混合砂浆</w:t>
      </w:r>
      <w:r>
        <w:rPr>
          <w:rFonts w:ascii="宋体" w:hAnsi="宋体" w:hint="eastAsia"/>
          <w:snapToGrid w:val="0"/>
          <w:kern w:val="0"/>
          <w:sz w:val="28"/>
        </w:rPr>
        <w:t>（</w:t>
      </w:r>
      <w:r w:rsidR="002439A3">
        <w:rPr>
          <w:rFonts w:ascii="宋体" w:hAnsi="宋体" w:hint="eastAsia"/>
          <w:snapToGrid w:val="0"/>
          <w:kern w:val="0"/>
          <w:sz w:val="28"/>
        </w:rPr>
        <w:t>20</w:t>
      </w:r>
      <w:r>
        <w:rPr>
          <w:rFonts w:ascii="宋体" w:hAnsi="宋体" w:hint="eastAsia"/>
          <w:snapToGrid w:val="0"/>
          <w:kern w:val="0"/>
          <w:sz w:val="28"/>
        </w:rPr>
        <w:t>㎜）。</w:t>
      </w:r>
    </w:p>
    <w:p w14:paraId="0A1B8AE8" w14:textId="77777777" w:rsidR="001C4CAE" w:rsidRDefault="001C4CAE">
      <w:pPr>
        <w:adjustRightInd w:val="0"/>
        <w:ind w:firstLineChars="200" w:firstLine="525"/>
        <w:rPr>
          <w:rFonts w:ascii="宋体" w:hAnsi="宋体"/>
          <w:snapToGrid w:val="0"/>
          <w:kern w:val="0"/>
          <w:sz w:val="28"/>
        </w:rPr>
      </w:pPr>
      <w:r>
        <w:rPr>
          <w:rFonts w:ascii="宋体" w:hAnsi="宋体" w:hint="eastAsia"/>
          <w:snapToGrid w:val="0"/>
          <w:kern w:val="0"/>
          <w:sz w:val="28"/>
        </w:rPr>
        <w:t>（4）屋面类型：细石混凝土（40㎜）+</w:t>
      </w:r>
      <w:r w:rsidR="00B95EE2">
        <w:rPr>
          <w:rFonts w:ascii="宋体" w:hAnsi="宋体" w:hint="eastAsia"/>
          <w:snapToGrid w:val="0"/>
          <w:kern w:val="0"/>
          <w:sz w:val="28"/>
        </w:rPr>
        <w:t>水泥砂浆</w:t>
      </w:r>
      <w:r w:rsidR="0016711C">
        <w:rPr>
          <w:rFonts w:ascii="宋体" w:hAnsi="宋体" w:hint="eastAsia"/>
          <w:snapToGrid w:val="0"/>
          <w:kern w:val="0"/>
          <w:sz w:val="28"/>
        </w:rPr>
        <w:t>（</w:t>
      </w:r>
      <w:r w:rsidR="00B95EE2">
        <w:rPr>
          <w:rFonts w:ascii="宋体" w:hAnsi="宋体" w:hint="eastAsia"/>
          <w:snapToGrid w:val="0"/>
          <w:kern w:val="0"/>
          <w:sz w:val="28"/>
        </w:rPr>
        <w:t>2</w:t>
      </w:r>
      <w:r w:rsidR="0016711C">
        <w:rPr>
          <w:rFonts w:ascii="宋体" w:hAnsi="宋体" w:hint="eastAsia"/>
          <w:snapToGrid w:val="0"/>
          <w:kern w:val="0"/>
          <w:sz w:val="28"/>
        </w:rPr>
        <w:t>0㎜）+</w:t>
      </w:r>
      <w:r w:rsidR="00B95EE2">
        <w:rPr>
          <w:rFonts w:ascii="宋体" w:hAnsi="宋体" w:hint="eastAsia"/>
          <w:snapToGrid w:val="0"/>
          <w:kern w:val="0"/>
          <w:sz w:val="28"/>
        </w:rPr>
        <w:t>挤塑聚苯板</w:t>
      </w:r>
      <w:r w:rsidR="0016711C">
        <w:rPr>
          <w:rFonts w:ascii="宋体" w:hAnsi="宋体" w:hint="eastAsia"/>
          <w:snapToGrid w:val="0"/>
          <w:kern w:val="0"/>
          <w:sz w:val="28"/>
        </w:rPr>
        <w:t>（</w:t>
      </w:r>
      <w:r w:rsidR="00B95EE2">
        <w:rPr>
          <w:rFonts w:ascii="宋体" w:hAnsi="宋体" w:hint="eastAsia"/>
          <w:snapToGrid w:val="0"/>
          <w:kern w:val="0"/>
          <w:sz w:val="28"/>
        </w:rPr>
        <w:t>40㎜</w:t>
      </w:r>
      <w:r w:rsidR="0016711C">
        <w:rPr>
          <w:rFonts w:ascii="宋体" w:hAnsi="宋体" w:hint="eastAsia"/>
          <w:snapToGrid w:val="0"/>
          <w:kern w:val="0"/>
          <w:sz w:val="28"/>
        </w:rPr>
        <w:t>）+水泥砂浆（20㎜）+</w:t>
      </w:r>
      <w:r w:rsidR="00B95EE2">
        <w:rPr>
          <w:rFonts w:ascii="宋体" w:hAnsi="宋体" w:hint="eastAsia"/>
          <w:snapToGrid w:val="0"/>
          <w:kern w:val="0"/>
          <w:sz w:val="28"/>
        </w:rPr>
        <w:t>改性沥青防水卷材+钢筋混凝土屋面板（120㎜）</w:t>
      </w:r>
      <w:r w:rsidR="0016711C">
        <w:rPr>
          <w:rFonts w:ascii="宋体" w:hAnsi="宋体" w:hint="eastAsia"/>
          <w:snapToGrid w:val="0"/>
          <w:kern w:val="0"/>
          <w:sz w:val="28"/>
        </w:rPr>
        <w:t>+混合砂浆（20㎜）。</w:t>
      </w:r>
    </w:p>
    <w:p w14:paraId="5DACA5BE" w14:textId="77777777" w:rsidR="0016711C" w:rsidRDefault="0016711C">
      <w:pPr>
        <w:adjustRightInd w:val="0"/>
        <w:ind w:firstLineChars="200" w:firstLine="525"/>
        <w:rPr>
          <w:rFonts w:ascii="宋体" w:hAnsi="宋体"/>
          <w:snapToGrid w:val="0"/>
          <w:kern w:val="0"/>
          <w:sz w:val="28"/>
        </w:rPr>
      </w:pPr>
      <w:r>
        <w:rPr>
          <w:rFonts w:ascii="宋体" w:hAnsi="宋体" w:hint="eastAsia"/>
          <w:snapToGrid w:val="0"/>
          <w:kern w:val="0"/>
          <w:sz w:val="28"/>
        </w:rPr>
        <w:lastRenderedPageBreak/>
        <w:t>（5）窗类型：</w:t>
      </w:r>
      <w:r w:rsidR="00B95EE2">
        <w:rPr>
          <w:rFonts w:ascii="宋体" w:hAnsi="宋体" w:hint="eastAsia"/>
          <w:snapToGrid w:val="0"/>
          <w:kern w:val="0"/>
          <w:sz w:val="28"/>
        </w:rPr>
        <w:t>外窗采用</w:t>
      </w:r>
      <w:r>
        <w:rPr>
          <w:rFonts w:ascii="宋体" w:hAnsi="宋体" w:hint="eastAsia"/>
          <w:snapToGrid w:val="0"/>
          <w:kern w:val="0"/>
          <w:sz w:val="28"/>
        </w:rPr>
        <w:t>塑钢</w:t>
      </w:r>
      <w:r w:rsidR="00B95EE2">
        <w:rPr>
          <w:rFonts w:ascii="宋体" w:hAnsi="宋体" w:hint="eastAsia"/>
          <w:snapToGrid w:val="0"/>
          <w:kern w:val="0"/>
          <w:sz w:val="28"/>
        </w:rPr>
        <w:t>单框中空玻璃带纱窗，传热系数为3.0W/(m2,k),玻璃采用</w:t>
      </w:r>
      <w:r>
        <w:rPr>
          <w:rFonts w:ascii="宋体" w:hAnsi="宋体" w:hint="eastAsia"/>
          <w:snapToGrid w:val="0"/>
          <w:kern w:val="0"/>
          <w:sz w:val="28"/>
        </w:rPr>
        <w:t>5㎜+</w:t>
      </w:r>
      <w:smartTag w:uri="urn:schemas-microsoft-com:office:smarttags" w:element="chmetcnv">
        <w:smartTagPr>
          <w:attr w:name="UnitName" w:val="a"/>
          <w:attr w:name="SourceValue" w:val="6"/>
          <w:attr w:name="HasSpace" w:val="False"/>
          <w:attr w:name="Negative" w:val="False"/>
          <w:attr w:name="NumberType" w:val="1"/>
          <w:attr w:name="TCSC" w:val="0"/>
        </w:smartTagPr>
        <w:r>
          <w:rPr>
            <w:rFonts w:ascii="宋体" w:hAnsi="宋体" w:hint="eastAsia"/>
            <w:snapToGrid w:val="0"/>
            <w:kern w:val="0"/>
            <w:sz w:val="28"/>
          </w:rPr>
          <w:t>6A</w:t>
        </w:r>
      </w:smartTag>
      <w:r>
        <w:rPr>
          <w:rFonts w:ascii="宋体" w:hAnsi="宋体" w:hint="eastAsia"/>
          <w:snapToGrid w:val="0"/>
          <w:kern w:val="0"/>
          <w:sz w:val="28"/>
        </w:rPr>
        <w:t>㎜+5</w:t>
      </w:r>
      <w:r w:rsidR="00B95EE2">
        <w:rPr>
          <w:rFonts w:ascii="宋体" w:hAnsi="宋体" w:hint="eastAsia"/>
          <w:snapToGrid w:val="0"/>
          <w:kern w:val="0"/>
          <w:sz w:val="28"/>
        </w:rPr>
        <w:t>㎜普通中空玻璃</w:t>
      </w:r>
      <w:r>
        <w:rPr>
          <w:rFonts w:ascii="宋体" w:hAnsi="宋体" w:hint="eastAsia"/>
          <w:snapToGrid w:val="0"/>
          <w:kern w:val="0"/>
          <w:sz w:val="28"/>
        </w:rPr>
        <w:t>。</w:t>
      </w:r>
    </w:p>
    <w:p w14:paraId="435F6475" w14:textId="77777777" w:rsidR="0016711C" w:rsidRDefault="0016711C">
      <w:pPr>
        <w:adjustRightInd w:val="0"/>
        <w:ind w:firstLineChars="200" w:firstLine="525"/>
        <w:rPr>
          <w:rFonts w:ascii="宋体" w:hAnsi="宋体"/>
          <w:snapToGrid w:val="0"/>
          <w:kern w:val="0"/>
          <w:sz w:val="28"/>
        </w:rPr>
      </w:pPr>
      <w:r>
        <w:rPr>
          <w:rFonts w:ascii="宋体" w:hAnsi="宋体" w:hint="eastAsia"/>
          <w:snapToGrid w:val="0"/>
          <w:kern w:val="0"/>
          <w:sz w:val="28"/>
        </w:rPr>
        <w:t>（6）门类型：</w:t>
      </w:r>
      <w:r w:rsidR="00B95EE2">
        <w:rPr>
          <w:rFonts w:ascii="宋体" w:hAnsi="宋体" w:hint="eastAsia"/>
          <w:snapToGrid w:val="0"/>
          <w:kern w:val="0"/>
          <w:sz w:val="28"/>
        </w:rPr>
        <w:t>住宅入户门采用</w:t>
      </w:r>
      <w:r>
        <w:rPr>
          <w:rFonts w:ascii="宋体" w:hAnsi="宋体" w:hint="eastAsia"/>
          <w:snapToGrid w:val="0"/>
          <w:kern w:val="0"/>
          <w:sz w:val="28"/>
        </w:rPr>
        <w:t>双层金属门板</w:t>
      </w:r>
      <w:r w:rsidR="00B95EE2">
        <w:rPr>
          <w:rFonts w:ascii="宋体" w:hAnsi="宋体" w:hint="eastAsia"/>
          <w:snapToGrid w:val="0"/>
          <w:kern w:val="0"/>
          <w:sz w:val="28"/>
        </w:rPr>
        <w:t>防盗门</w:t>
      </w:r>
      <w:r>
        <w:rPr>
          <w:rFonts w:ascii="宋体" w:hAnsi="宋体" w:hint="eastAsia"/>
          <w:snapToGrid w:val="0"/>
          <w:kern w:val="0"/>
          <w:sz w:val="28"/>
        </w:rPr>
        <w:t>，中间填充15㎜厚玻璃棉板。</w:t>
      </w:r>
    </w:p>
    <w:p w14:paraId="3D9DAEB3" w14:textId="7D80E7A4" w:rsidR="00BC2EC3" w:rsidRDefault="00BC2EC3" w:rsidP="00A62EC0">
      <w:pPr>
        <w:pStyle w:val="2"/>
        <w:tabs>
          <w:tab w:val="center" w:pos="4592"/>
        </w:tabs>
        <w:spacing w:before="0" w:after="0" w:line="360" w:lineRule="auto"/>
        <w:jc w:val="center"/>
        <w:rPr>
          <w:rFonts w:ascii="宋体" w:eastAsia="宋体" w:hAnsi="宋体"/>
          <w:b/>
          <w:bCs/>
          <w:snapToGrid w:val="0"/>
          <w:sz w:val="28"/>
        </w:rPr>
      </w:pPr>
      <w:bookmarkStart w:id="68" w:name="_Toc88444638"/>
      <w:bookmarkStart w:id="69" w:name="_Toc88444808"/>
      <w:bookmarkStart w:id="70" w:name="_Toc130438671"/>
      <w:bookmarkStart w:id="71" w:name="_Toc490822137"/>
      <w:bookmarkStart w:id="72" w:name="_Toc490824536"/>
      <w:bookmarkStart w:id="73" w:name="_Toc490828664"/>
      <w:bookmarkStart w:id="74" w:name="_Toc490834326"/>
      <w:bookmarkStart w:id="75" w:name="_Toc490834545"/>
      <w:bookmarkStart w:id="76" w:name="_Toc490836927"/>
      <w:bookmarkStart w:id="77" w:name="_Toc490839667"/>
      <w:bookmarkStart w:id="78" w:name="_Toc490839775"/>
      <w:bookmarkStart w:id="79" w:name="_Toc490839851"/>
      <w:bookmarkStart w:id="80" w:name="_Toc490839990"/>
      <w:bookmarkStart w:id="81" w:name="_Toc492107939"/>
      <w:bookmarkStart w:id="82" w:name="_Toc475059445"/>
      <w:bookmarkStart w:id="83" w:name="_Toc475059625"/>
      <w:bookmarkStart w:id="84" w:name="_Toc475061038"/>
      <w:bookmarkStart w:id="85" w:name="_Toc475061186"/>
      <w:bookmarkStart w:id="86" w:name="_Toc475061416"/>
      <w:bookmarkStart w:id="87" w:name="_Toc475074560"/>
      <w:bookmarkStart w:id="88" w:name="_Toc475078884"/>
      <w:bookmarkStart w:id="89" w:name="_Toc475149185"/>
      <w:bookmarkStart w:id="90" w:name="_Toc475149618"/>
      <w:bookmarkStart w:id="91" w:name="_Toc475241823"/>
      <w:bookmarkStart w:id="92" w:name="_Toc475250249"/>
      <w:bookmarkStart w:id="93" w:name="_Toc475250352"/>
      <w:bookmarkStart w:id="94" w:name="_Toc475353848"/>
      <w:bookmarkStart w:id="95" w:name="_Toc499743757"/>
      <w:bookmarkStart w:id="96" w:name="_Toc500004543"/>
      <w:bookmarkStart w:id="97" w:name="_Toc500012234"/>
      <w:bookmarkStart w:id="98" w:name="_Toc501161532"/>
      <w:r>
        <w:rPr>
          <w:rFonts w:ascii="宋体" w:eastAsia="宋体" w:hAnsi="宋体" w:hint="eastAsia"/>
          <w:b/>
          <w:bCs/>
          <w:snapToGrid w:val="0"/>
          <w:sz w:val="28"/>
        </w:rPr>
        <w:t>第</w:t>
      </w:r>
      <w:r w:rsidR="000773D8">
        <w:rPr>
          <w:rFonts w:ascii="宋体" w:eastAsia="宋体" w:hAnsi="宋体" w:hint="eastAsia"/>
          <w:b/>
          <w:bCs/>
          <w:snapToGrid w:val="0"/>
          <w:sz w:val="28"/>
        </w:rPr>
        <w:t>二</w:t>
      </w:r>
      <w:r>
        <w:rPr>
          <w:rFonts w:ascii="宋体" w:eastAsia="宋体" w:hAnsi="宋体" w:hint="eastAsia"/>
          <w:b/>
          <w:bCs/>
          <w:snapToGrid w:val="0"/>
          <w:sz w:val="28"/>
        </w:rPr>
        <w:t>节  本工程施工管理目标</w:t>
      </w:r>
      <w:bookmarkEnd w:id="68"/>
      <w:bookmarkEnd w:id="69"/>
      <w:r w:rsidR="000773D8">
        <w:rPr>
          <w:rFonts w:ascii="宋体" w:eastAsia="宋体" w:hAnsi="宋体" w:hint="eastAsia"/>
          <w:b/>
          <w:bCs/>
          <w:snapToGrid w:val="0"/>
          <w:sz w:val="28"/>
        </w:rPr>
        <w:t>承诺</w:t>
      </w:r>
      <w:bookmarkEnd w:id="70"/>
    </w:p>
    <w:p w14:paraId="6543ECD4" w14:textId="77777777" w:rsidR="00BC2EC3" w:rsidRDefault="00BC2EC3">
      <w:pPr>
        <w:adjustRightInd w:val="0"/>
        <w:snapToGrid w:val="0"/>
        <w:spacing w:line="360" w:lineRule="auto"/>
        <w:ind w:firstLineChars="192" w:firstLine="504"/>
        <w:rPr>
          <w:snapToGrid w:val="0"/>
          <w:kern w:val="0"/>
          <w:sz w:val="28"/>
        </w:rPr>
      </w:pPr>
      <w:r>
        <w:rPr>
          <w:rFonts w:hint="eastAsia"/>
          <w:snapToGrid w:val="0"/>
          <w:kern w:val="0"/>
          <w:sz w:val="28"/>
        </w:rPr>
        <w:t>我公司承建本工程，将充分发挥我公司的优势，抽调精兵强将组建项目管理班子，组织技术素质高，能打硬仗的劳务队伍进场，运用先进成熟的施工工艺、科学合理的管理方法，按“质量、安全、工期、文明、效益、服务”六个一流的要求，以</w:t>
      </w:r>
      <w:r>
        <w:rPr>
          <w:rFonts w:hint="eastAsia"/>
          <w:snapToGrid w:val="0"/>
          <w:kern w:val="0"/>
          <w:sz w:val="28"/>
        </w:rPr>
        <w:t>ISO9001</w:t>
      </w:r>
      <w:r>
        <w:rPr>
          <w:rFonts w:hint="eastAsia"/>
          <w:snapToGrid w:val="0"/>
          <w:kern w:val="0"/>
          <w:sz w:val="28"/>
        </w:rPr>
        <w:t>的国际质量认证管理体系和施工质量管理模式竭诚为社会和用户提供一流的服务，令业主满意。</w:t>
      </w:r>
    </w:p>
    <w:p w14:paraId="79E17F1E"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一、工期目标</w:t>
      </w:r>
    </w:p>
    <w:p w14:paraId="5AD696A3" w14:textId="77777777" w:rsidR="000773D8" w:rsidRDefault="000773D8" w:rsidP="000773D8">
      <w:pPr>
        <w:pStyle w:val="a0"/>
        <w:adjustRightInd w:val="0"/>
        <w:snapToGrid w:val="0"/>
        <w:spacing w:line="360" w:lineRule="auto"/>
        <w:rPr>
          <w:snapToGrid w:val="0"/>
          <w:kern w:val="0"/>
          <w:sz w:val="28"/>
        </w:rPr>
      </w:pPr>
      <w:r>
        <w:rPr>
          <w:rFonts w:hint="eastAsia"/>
          <w:snapToGrid w:val="0"/>
          <w:sz w:val="28"/>
        </w:rPr>
        <w:t>业主的工期要求为：</w:t>
      </w:r>
      <w:r w:rsidRPr="00531B86">
        <w:rPr>
          <w:rFonts w:hint="eastAsia"/>
          <w:snapToGrid w:val="0"/>
          <w:sz w:val="28"/>
        </w:rPr>
        <w:t>总工期不超过</w:t>
      </w:r>
      <w:r w:rsidR="004671B4">
        <w:rPr>
          <w:rFonts w:hint="eastAsia"/>
          <w:snapToGrid w:val="0"/>
          <w:sz w:val="28"/>
        </w:rPr>
        <w:t>480</w:t>
      </w:r>
      <w:r w:rsidR="004671B4">
        <w:rPr>
          <w:rFonts w:hint="eastAsia"/>
          <w:snapToGrid w:val="0"/>
          <w:sz w:val="28"/>
        </w:rPr>
        <w:t>日</w:t>
      </w:r>
      <w:r w:rsidRPr="00531B86">
        <w:rPr>
          <w:rFonts w:hint="eastAsia"/>
          <w:snapToGrid w:val="0"/>
          <w:sz w:val="28"/>
        </w:rPr>
        <w:t>历天</w:t>
      </w:r>
      <w:r>
        <w:rPr>
          <w:rFonts w:hint="eastAsia"/>
          <w:snapToGrid w:val="0"/>
          <w:sz w:val="28"/>
        </w:rPr>
        <w:t>。</w:t>
      </w:r>
    </w:p>
    <w:p w14:paraId="755DC50D" w14:textId="77777777" w:rsidR="00B23A44" w:rsidRDefault="000773D8">
      <w:pPr>
        <w:pStyle w:val="a0"/>
        <w:adjustRightInd w:val="0"/>
        <w:snapToGrid w:val="0"/>
        <w:spacing w:line="360" w:lineRule="auto"/>
        <w:ind w:firstLineChars="192" w:firstLine="504"/>
        <w:rPr>
          <w:snapToGrid w:val="0"/>
          <w:sz w:val="28"/>
        </w:rPr>
      </w:pPr>
      <w:r>
        <w:rPr>
          <w:rFonts w:hint="eastAsia"/>
          <w:snapToGrid w:val="0"/>
          <w:sz w:val="28"/>
        </w:rPr>
        <w:t>我司的</w:t>
      </w:r>
      <w:r w:rsidR="00BC2EC3">
        <w:rPr>
          <w:rFonts w:hint="eastAsia"/>
          <w:snapToGrid w:val="0"/>
          <w:kern w:val="0"/>
          <w:sz w:val="28"/>
        </w:rPr>
        <w:t>工程施工工期目标：保</w:t>
      </w:r>
      <w:r w:rsidR="00BC2EC3" w:rsidRPr="00B72D4E">
        <w:rPr>
          <w:rFonts w:hint="eastAsia"/>
          <w:snapToGrid w:val="0"/>
          <w:kern w:val="0"/>
          <w:sz w:val="28"/>
        </w:rPr>
        <w:t>证本工程在</w:t>
      </w:r>
      <w:r w:rsidR="004671B4">
        <w:rPr>
          <w:rFonts w:hint="eastAsia"/>
          <w:b/>
          <w:bCs/>
          <w:snapToGrid w:val="0"/>
          <w:sz w:val="28"/>
        </w:rPr>
        <w:t>480</w:t>
      </w:r>
      <w:r w:rsidR="00BC2EC3" w:rsidRPr="00C36610">
        <w:rPr>
          <w:rFonts w:hint="eastAsia"/>
          <w:b/>
          <w:bCs/>
          <w:snapToGrid w:val="0"/>
          <w:sz w:val="28"/>
        </w:rPr>
        <w:t>个日历天</w:t>
      </w:r>
      <w:r w:rsidR="00BC2EC3" w:rsidRPr="00B72D4E">
        <w:rPr>
          <w:rFonts w:hint="eastAsia"/>
          <w:snapToGrid w:val="0"/>
          <w:sz w:val="28"/>
        </w:rPr>
        <w:t>内完成。</w:t>
      </w:r>
    </w:p>
    <w:p w14:paraId="295D7BC2" w14:textId="77777777" w:rsidR="00BC2EC3" w:rsidRDefault="00BC2EC3">
      <w:pPr>
        <w:pStyle w:val="a0"/>
        <w:adjustRightInd w:val="0"/>
        <w:snapToGrid w:val="0"/>
        <w:spacing w:line="360" w:lineRule="auto"/>
        <w:ind w:firstLineChars="192" w:firstLine="504"/>
        <w:rPr>
          <w:snapToGrid w:val="0"/>
          <w:sz w:val="28"/>
        </w:rPr>
      </w:pPr>
      <w:r>
        <w:rPr>
          <w:rFonts w:hint="eastAsia"/>
          <w:snapToGrid w:val="0"/>
          <w:kern w:val="0"/>
          <w:sz w:val="28"/>
        </w:rPr>
        <w:t>我公司将根据工程的实际情况，确定最佳施工程序和施工方案。按施工阶段和部位进行深化、细化，力争尽早插入施工，做好现场协调工作，保证本工程顺利</w:t>
      </w:r>
      <w:r>
        <w:rPr>
          <w:rFonts w:hint="eastAsia"/>
          <w:snapToGrid w:val="0"/>
          <w:sz w:val="28"/>
        </w:rPr>
        <w:t>完成。</w:t>
      </w:r>
      <w:r>
        <w:rPr>
          <w:rFonts w:hint="eastAsia"/>
          <w:snapToGrid w:val="0"/>
          <w:kern w:val="0"/>
          <w:sz w:val="28"/>
        </w:rPr>
        <w:t>为此将制定切实可行的保证措施。并以此目标来组织劳动力、机械、材料、资金等进行该工程施工。</w:t>
      </w:r>
    </w:p>
    <w:p w14:paraId="02619B0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二、质量目标</w:t>
      </w:r>
    </w:p>
    <w:p w14:paraId="7584C49D" w14:textId="77777777" w:rsidR="00BC2EC3" w:rsidRDefault="00BC2EC3">
      <w:pPr>
        <w:adjustRightInd w:val="0"/>
        <w:snapToGrid w:val="0"/>
        <w:spacing w:line="360" w:lineRule="auto"/>
        <w:ind w:firstLine="567"/>
        <w:rPr>
          <w:b/>
          <w:bCs/>
          <w:snapToGrid w:val="0"/>
          <w:sz w:val="28"/>
        </w:rPr>
      </w:pPr>
      <w:r>
        <w:rPr>
          <w:rFonts w:hint="eastAsia"/>
          <w:snapToGrid w:val="0"/>
          <w:kern w:val="0"/>
          <w:sz w:val="28"/>
        </w:rPr>
        <w:t>我公司将严格</w:t>
      </w:r>
      <w:r>
        <w:rPr>
          <w:rFonts w:hint="eastAsia"/>
          <w:snapToGrid w:val="0"/>
          <w:color w:val="000000"/>
          <w:kern w:val="0"/>
          <w:sz w:val="28"/>
        </w:rPr>
        <w:t>按照规范要求进行施工操作及质量验收，质量目标为</w:t>
      </w:r>
      <w:r>
        <w:rPr>
          <w:rFonts w:hint="eastAsia"/>
          <w:snapToGrid w:val="0"/>
          <w:sz w:val="28"/>
        </w:rPr>
        <w:t>：</w:t>
      </w:r>
      <w:r w:rsidR="00B72D4E" w:rsidRPr="00802E71">
        <w:rPr>
          <w:rFonts w:hint="eastAsia"/>
          <w:b/>
          <w:snapToGrid w:val="0"/>
          <w:sz w:val="28"/>
        </w:rPr>
        <w:t>一次验收合格，达到</w:t>
      </w:r>
      <w:r w:rsidR="00A62EC0">
        <w:rPr>
          <w:rFonts w:hint="eastAsia"/>
          <w:b/>
          <w:snapToGrid w:val="0"/>
          <w:sz w:val="28"/>
        </w:rPr>
        <w:t>合格</w:t>
      </w:r>
      <w:r w:rsidR="00B72D4E" w:rsidRPr="00802E71">
        <w:rPr>
          <w:rFonts w:hint="eastAsia"/>
          <w:b/>
          <w:snapToGrid w:val="0"/>
          <w:sz w:val="28"/>
        </w:rPr>
        <w:t>标准</w:t>
      </w:r>
      <w:r w:rsidR="00B72D4E" w:rsidRPr="00802E71">
        <w:rPr>
          <w:rFonts w:hint="eastAsia"/>
          <w:snapToGrid w:val="0"/>
          <w:sz w:val="28"/>
        </w:rPr>
        <w:t>。</w:t>
      </w:r>
    </w:p>
    <w:p w14:paraId="0177A4E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三、文明施工目标</w:t>
      </w:r>
    </w:p>
    <w:p w14:paraId="65FE625F" w14:textId="77777777" w:rsidR="00BC2EC3" w:rsidRDefault="00BC2EC3">
      <w:pPr>
        <w:adjustRightInd w:val="0"/>
        <w:snapToGrid w:val="0"/>
        <w:spacing w:line="360" w:lineRule="auto"/>
        <w:ind w:firstLine="480"/>
        <w:rPr>
          <w:rFonts w:ascii="黑体"/>
          <w:snapToGrid w:val="0"/>
          <w:color w:val="000000"/>
          <w:kern w:val="0"/>
          <w:sz w:val="28"/>
        </w:rPr>
      </w:pPr>
      <w:r>
        <w:rPr>
          <w:rFonts w:hint="eastAsia"/>
          <w:snapToGrid w:val="0"/>
          <w:color w:val="000000"/>
          <w:kern w:val="0"/>
          <w:sz w:val="28"/>
        </w:rPr>
        <w:t>我司将和甲方及</w:t>
      </w:r>
      <w:r w:rsidR="003E6CA8">
        <w:rPr>
          <w:rFonts w:hint="eastAsia"/>
          <w:snapToGrid w:val="0"/>
          <w:color w:val="000000"/>
          <w:kern w:val="0"/>
          <w:sz w:val="28"/>
        </w:rPr>
        <w:t>衡阳市</w:t>
      </w:r>
      <w:r>
        <w:rPr>
          <w:rFonts w:hint="eastAsia"/>
          <w:snapToGrid w:val="0"/>
          <w:color w:val="000000"/>
          <w:kern w:val="0"/>
          <w:sz w:val="28"/>
        </w:rPr>
        <w:t>有关部门携手合作，共建文明工地，严格按照《省安全文明施工管理标准》和</w:t>
      </w:r>
      <w:r w:rsidR="003E6CA8">
        <w:rPr>
          <w:rFonts w:hint="eastAsia"/>
          <w:snapToGrid w:val="0"/>
          <w:color w:val="000000"/>
          <w:kern w:val="0"/>
          <w:sz w:val="28"/>
        </w:rPr>
        <w:t>衡阳市</w:t>
      </w:r>
      <w:r>
        <w:rPr>
          <w:rFonts w:hint="eastAsia"/>
          <w:snapToGrid w:val="0"/>
          <w:color w:val="000000"/>
          <w:kern w:val="0"/>
          <w:sz w:val="28"/>
        </w:rPr>
        <w:t>文明施工有关规定。确保获得“</w:t>
      </w:r>
      <w:r>
        <w:rPr>
          <w:rFonts w:hint="eastAsia"/>
          <w:b/>
          <w:bCs/>
          <w:snapToGrid w:val="0"/>
          <w:color w:val="000000"/>
          <w:kern w:val="0"/>
          <w:sz w:val="28"/>
          <w:u w:val="single"/>
        </w:rPr>
        <w:t>市安全生产文明施工样板工地</w:t>
      </w:r>
      <w:r>
        <w:rPr>
          <w:rFonts w:hint="eastAsia"/>
          <w:snapToGrid w:val="0"/>
          <w:color w:val="000000"/>
          <w:kern w:val="0"/>
          <w:sz w:val="28"/>
        </w:rPr>
        <w:t>”。</w:t>
      </w:r>
    </w:p>
    <w:p w14:paraId="6B10CDA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四、安全施工目标</w:t>
      </w:r>
    </w:p>
    <w:p w14:paraId="7EAE3743" w14:textId="77777777" w:rsidR="00BC2EC3" w:rsidRDefault="00BC2EC3">
      <w:pPr>
        <w:adjustRightInd w:val="0"/>
        <w:snapToGrid w:val="0"/>
        <w:spacing w:line="360" w:lineRule="auto"/>
        <w:ind w:firstLine="480"/>
        <w:rPr>
          <w:snapToGrid w:val="0"/>
          <w:color w:val="000000"/>
          <w:kern w:val="0"/>
          <w:sz w:val="28"/>
        </w:rPr>
      </w:pPr>
      <w:r>
        <w:rPr>
          <w:rFonts w:hint="eastAsia"/>
          <w:snapToGrid w:val="0"/>
          <w:color w:val="000000"/>
          <w:kern w:val="0"/>
          <w:sz w:val="28"/>
        </w:rPr>
        <w:t>严格遵守国家、部、省和市颁布的安全生产有关规定，加强安全管理与教育，严格执行国家、省、市有关防火安全规定，确保不发生重大伤亡和</w:t>
      </w:r>
      <w:r>
        <w:rPr>
          <w:rFonts w:ascii="宋体" w:hAnsi="宋体" w:hint="eastAsia"/>
          <w:snapToGrid w:val="0"/>
          <w:color w:val="000000"/>
          <w:kern w:val="0"/>
          <w:sz w:val="28"/>
        </w:rPr>
        <w:t>安全事故，将月轻伤频率控制在1‰以下，创“无安全事故标准化工地”</w:t>
      </w:r>
      <w:r>
        <w:rPr>
          <w:rFonts w:hint="eastAsia"/>
          <w:snapToGrid w:val="0"/>
          <w:color w:val="000000"/>
          <w:kern w:val="0"/>
          <w:sz w:val="28"/>
        </w:rPr>
        <w:t>。确保获得“</w:t>
      </w:r>
      <w:r>
        <w:rPr>
          <w:rFonts w:hint="eastAsia"/>
          <w:b/>
          <w:bCs/>
          <w:snapToGrid w:val="0"/>
          <w:color w:val="000000"/>
          <w:kern w:val="0"/>
          <w:sz w:val="28"/>
          <w:u w:val="single"/>
        </w:rPr>
        <w:t>市安全生产文明施工样板工地</w:t>
      </w:r>
      <w:r>
        <w:rPr>
          <w:rFonts w:hint="eastAsia"/>
          <w:snapToGrid w:val="0"/>
          <w:color w:val="000000"/>
          <w:kern w:val="0"/>
          <w:sz w:val="28"/>
        </w:rPr>
        <w:t>”。</w:t>
      </w:r>
    </w:p>
    <w:p w14:paraId="7C8AFD26" w14:textId="2A5E5CFA" w:rsidR="000773D8" w:rsidRDefault="000773D8" w:rsidP="000773D8">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、工程保修期</w:t>
      </w:r>
    </w:p>
    <w:p w14:paraId="7B1E85B9" w14:textId="77777777" w:rsidR="000773D8" w:rsidRPr="00B92965" w:rsidRDefault="000773D8" w:rsidP="000773D8">
      <w:pPr>
        <w:pStyle w:val="a0"/>
        <w:adjustRightInd w:val="0"/>
        <w:snapToGrid w:val="0"/>
        <w:spacing w:line="360" w:lineRule="auto"/>
        <w:rPr>
          <w:snapToGrid w:val="0"/>
          <w:sz w:val="28"/>
        </w:rPr>
      </w:pPr>
      <w:r w:rsidRPr="00B92965">
        <w:rPr>
          <w:rFonts w:hint="eastAsia"/>
          <w:snapToGrid w:val="0"/>
          <w:sz w:val="28"/>
        </w:rPr>
        <w:t>本工程的保修期按照国务院颁发的《建设工程质量管理条例》（国务院令第</w:t>
      </w:r>
      <w:r w:rsidRPr="00B92965">
        <w:rPr>
          <w:rFonts w:hint="eastAsia"/>
          <w:snapToGrid w:val="0"/>
          <w:sz w:val="28"/>
        </w:rPr>
        <w:t>279</w:t>
      </w:r>
      <w:r w:rsidRPr="00B92965">
        <w:rPr>
          <w:rFonts w:hint="eastAsia"/>
          <w:snapToGrid w:val="0"/>
          <w:sz w:val="28"/>
        </w:rPr>
        <w:t>号令）和《房屋建筑工程质量保修办法》（中华人民共和国建设部令第</w:t>
      </w:r>
      <w:r w:rsidRPr="00B92965">
        <w:rPr>
          <w:rFonts w:hint="eastAsia"/>
          <w:snapToGrid w:val="0"/>
          <w:sz w:val="28"/>
        </w:rPr>
        <w:t>80</w:t>
      </w:r>
      <w:r w:rsidRPr="00B92965">
        <w:rPr>
          <w:rFonts w:hint="eastAsia"/>
          <w:snapToGrid w:val="0"/>
          <w:sz w:val="28"/>
        </w:rPr>
        <w:t>号）的规定进行保修。其中：</w:t>
      </w:r>
    </w:p>
    <w:p w14:paraId="5CFD1233" w14:textId="77777777" w:rsidR="000773D8" w:rsidRDefault="000773D8" w:rsidP="000773D8">
      <w:pPr>
        <w:pStyle w:val="a0"/>
        <w:adjustRightInd w:val="0"/>
        <w:snapToGrid w:val="0"/>
        <w:spacing w:line="360" w:lineRule="auto"/>
        <w:rPr>
          <w:snapToGrid w:val="0"/>
          <w:color w:val="FF0000"/>
          <w:sz w:val="28"/>
        </w:rPr>
      </w:pPr>
      <w:r w:rsidRPr="00B92965">
        <w:rPr>
          <w:rFonts w:hint="eastAsia"/>
          <w:snapToGrid w:val="0"/>
          <w:sz w:val="28"/>
        </w:rPr>
        <w:t>结构工程的保修期为设计使用年限终身保修，缺陷保修期为竣工日期起计二十四个月。</w:t>
      </w:r>
    </w:p>
    <w:p w14:paraId="73B02270" w14:textId="77777777" w:rsidR="00BC2EC3" w:rsidRDefault="00BC2EC3">
      <w:pPr>
        <w:adjustRightInd w:val="0"/>
        <w:snapToGrid w:val="0"/>
        <w:spacing w:line="360" w:lineRule="auto"/>
        <w:ind w:firstLine="480"/>
        <w:rPr>
          <w:snapToGrid w:val="0"/>
          <w:color w:val="000000"/>
          <w:kern w:val="0"/>
          <w:sz w:val="28"/>
        </w:rPr>
      </w:pPr>
    </w:p>
    <w:p w14:paraId="472622D1" w14:textId="77777777" w:rsidR="00BC2EC3" w:rsidRDefault="00BC2EC3">
      <w:pPr>
        <w:adjustRightInd w:val="0"/>
        <w:snapToGrid w:val="0"/>
        <w:spacing w:line="360" w:lineRule="auto"/>
        <w:ind w:firstLine="480"/>
        <w:rPr>
          <w:snapToGrid w:val="0"/>
          <w:color w:val="000000"/>
          <w:kern w:val="0"/>
          <w:sz w:val="28"/>
        </w:rPr>
      </w:pPr>
    </w:p>
    <w:p w14:paraId="1D1276C8" w14:textId="77777777"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99" w:name="_Toc88444639"/>
      <w:bookmarkStart w:id="100" w:name="_Toc88444809"/>
      <w:bookmarkStart w:id="101" w:name="_Toc130438672"/>
      <w:r>
        <w:rPr>
          <w:rFonts w:ascii="宋体" w:eastAsia="宋体" w:hAnsi="宋体" w:hint="eastAsia"/>
          <w:b/>
          <w:bCs/>
          <w:snapToGrid w:val="0"/>
          <w:sz w:val="28"/>
        </w:rPr>
        <w:t>第</w:t>
      </w:r>
      <w:r w:rsidR="0052612E">
        <w:rPr>
          <w:rFonts w:ascii="宋体" w:eastAsia="宋体" w:hAnsi="宋体" w:hint="eastAsia"/>
          <w:b/>
          <w:bCs/>
          <w:snapToGrid w:val="0"/>
          <w:sz w:val="28"/>
        </w:rPr>
        <w:t>三</w:t>
      </w:r>
      <w:r>
        <w:rPr>
          <w:rFonts w:ascii="宋体" w:eastAsia="宋体" w:hAnsi="宋体" w:hint="eastAsia"/>
          <w:b/>
          <w:bCs/>
          <w:snapToGrid w:val="0"/>
          <w:sz w:val="28"/>
        </w:rPr>
        <w:t>节  施工阶段的划分</w:t>
      </w:r>
      <w:bookmarkEnd w:id="99"/>
      <w:bookmarkEnd w:id="100"/>
      <w:bookmarkEnd w:id="101"/>
    </w:p>
    <w:p w14:paraId="68639BBD" w14:textId="77777777" w:rsidR="00BC2EC3" w:rsidRDefault="00BC2EC3">
      <w:pPr>
        <w:tabs>
          <w:tab w:val="num" w:pos="1080"/>
        </w:tabs>
        <w:adjustRightInd w:val="0"/>
        <w:snapToGrid w:val="0"/>
        <w:spacing w:line="360" w:lineRule="auto"/>
        <w:ind w:firstLine="573"/>
        <w:rPr>
          <w:snapToGrid w:val="0"/>
          <w:sz w:val="28"/>
        </w:rPr>
      </w:pPr>
      <w:r>
        <w:rPr>
          <w:rFonts w:hint="eastAsia"/>
          <w:snapToGrid w:val="0"/>
          <w:sz w:val="28"/>
        </w:rPr>
        <w:t>为在本工程施工中做到统筹兼顾，重点突出，要充分做好人、财、物、时间与空间等资源的合理利用，确保本工程各项目标能如期实现。在施工组织时将整个工程划分如下五个施工阶段：</w:t>
      </w:r>
    </w:p>
    <w:p w14:paraId="505A8DA2" w14:textId="77777777" w:rsidR="00BC2EC3" w:rsidRDefault="00BC2EC3">
      <w:pPr>
        <w:tabs>
          <w:tab w:val="num" w:pos="1080"/>
        </w:tabs>
        <w:adjustRightInd w:val="0"/>
        <w:snapToGrid w:val="0"/>
        <w:spacing w:line="360" w:lineRule="auto"/>
        <w:ind w:firstLine="573"/>
        <w:rPr>
          <w:snapToGrid w:val="0"/>
          <w:sz w:val="28"/>
        </w:rPr>
      </w:pPr>
      <w:r>
        <w:rPr>
          <w:rFonts w:hint="eastAsia"/>
          <w:snapToGrid w:val="0"/>
          <w:sz w:val="28"/>
        </w:rPr>
        <w:t>第一阶段：基础及地下室工程。该施工阶段包括有</w:t>
      </w:r>
      <w:r w:rsidR="0052612E">
        <w:rPr>
          <w:rFonts w:hint="eastAsia"/>
          <w:snapToGrid w:val="0"/>
          <w:sz w:val="28"/>
        </w:rPr>
        <w:t>基坑支护、</w:t>
      </w:r>
      <w:r>
        <w:rPr>
          <w:rFonts w:hint="eastAsia"/>
          <w:snapToGrid w:val="0"/>
          <w:sz w:val="28"/>
        </w:rPr>
        <w:t>土方开挖、</w:t>
      </w:r>
      <w:r w:rsidR="00FC2894">
        <w:rPr>
          <w:rFonts w:hint="eastAsia"/>
          <w:snapToGrid w:val="0"/>
          <w:sz w:val="28"/>
        </w:rPr>
        <w:t>螺旋钻孔桩</w:t>
      </w:r>
      <w:r>
        <w:rPr>
          <w:rFonts w:hint="eastAsia"/>
          <w:snapToGrid w:val="0"/>
          <w:sz w:val="28"/>
        </w:rPr>
        <w:t>、地下室等工程，它涉及的工种多、使用机械种类多、施工工期长、技术要求高。抓好本阶段工程施工，可为整个工程施工奠定良好基础。</w:t>
      </w:r>
    </w:p>
    <w:p w14:paraId="3CF84FE0" w14:textId="77777777" w:rsidR="00BC2EC3" w:rsidRDefault="00BC2EC3">
      <w:pPr>
        <w:tabs>
          <w:tab w:val="num" w:pos="1080"/>
        </w:tabs>
        <w:adjustRightInd w:val="0"/>
        <w:snapToGrid w:val="0"/>
        <w:spacing w:line="360" w:lineRule="auto"/>
        <w:ind w:firstLine="573"/>
        <w:rPr>
          <w:snapToGrid w:val="0"/>
          <w:sz w:val="28"/>
        </w:rPr>
      </w:pPr>
      <w:r>
        <w:rPr>
          <w:rFonts w:hint="eastAsia"/>
          <w:snapToGrid w:val="0"/>
          <w:sz w:val="28"/>
        </w:rPr>
        <w:t>第二阶段：±</w:t>
      </w:r>
      <w:r>
        <w:rPr>
          <w:rFonts w:hint="eastAsia"/>
          <w:snapToGrid w:val="0"/>
          <w:sz w:val="28"/>
        </w:rPr>
        <w:t>0.00</w:t>
      </w:r>
      <w:r>
        <w:rPr>
          <w:rFonts w:hint="eastAsia"/>
          <w:snapToGrid w:val="0"/>
          <w:sz w:val="28"/>
        </w:rPr>
        <w:t>以上主体结构施工阶段。这一阶段主要包括模板、钢筋、砼工程几个主要施工项目，辅助施工过程有垂直运输设备及脚手架搭拆等。它不仅对建筑物的质量和安全使用起决定性作用，它的工期长短直接影响施工的总工期，它和第一阶段中的各施工工艺一起构成施工网络中的关键线路，是整个工程中的关键所在。</w:t>
      </w:r>
    </w:p>
    <w:p w14:paraId="1D1D1DEB" w14:textId="77777777" w:rsidR="00BC2EC3" w:rsidRDefault="00BC2EC3">
      <w:pPr>
        <w:tabs>
          <w:tab w:val="num" w:pos="1080"/>
        </w:tabs>
        <w:adjustRightInd w:val="0"/>
        <w:snapToGrid w:val="0"/>
        <w:spacing w:line="360" w:lineRule="auto"/>
        <w:ind w:firstLine="570"/>
        <w:rPr>
          <w:snapToGrid w:val="0"/>
          <w:sz w:val="28"/>
        </w:rPr>
      </w:pPr>
      <w:r>
        <w:rPr>
          <w:rFonts w:hint="eastAsia"/>
          <w:snapToGrid w:val="0"/>
          <w:sz w:val="28"/>
        </w:rPr>
        <w:t>第三阶段：装饰工程阶段。当第二阶段的较低层框架完成后即可陆续开</w:t>
      </w:r>
      <w:r>
        <w:rPr>
          <w:rFonts w:hint="eastAsia"/>
          <w:snapToGrid w:val="0"/>
          <w:sz w:val="28"/>
        </w:rPr>
        <w:lastRenderedPageBreak/>
        <w:t>始进入第三阶段的施工。由于这一阶段所需的绝对工期很长，施工工艺细腻，装饰工程内部及它与安装工程之间相互影响和制约，在这一阶段内必须做好各工种间的协调、配合工作，实行动态管理，使流水施工得以顺利展开。</w:t>
      </w:r>
    </w:p>
    <w:p w14:paraId="0111762C" w14:textId="554379C2" w:rsidR="00BC2EC3" w:rsidRDefault="00BC2EC3">
      <w:pPr>
        <w:tabs>
          <w:tab w:val="num" w:pos="1080"/>
        </w:tabs>
        <w:adjustRightInd w:val="0"/>
        <w:snapToGrid w:val="0"/>
        <w:spacing w:line="360" w:lineRule="auto"/>
        <w:ind w:firstLine="570"/>
        <w:rPr>
          <w:snapToGrid w:val="0"/>
          <w:sz w:val="28"/>
        </w:rPr>
      </w:pPr>
      <w:r>
        <w:rPr>
          <w:rFonts w:hint="eastAsia"/>
          <w:snapToGrid w:val="0"/>
          <w:sz w:val="28"/>
        </w:rPr>
        <w:t>第四阶段：水电及机电设备安装阶段。安装工程是建筑施工中的重要组成部分。在这个阶段，除了抓好安装工程质量和进度外，还应抓好与土建各工种间的协调、跟进。因为大多数安装工程是穿插在诸土建工程之中进行的，土建工程既是各安装工种的紧前工序，当安装工程完成后，很多后续工序都是由土建专业承担的，其中多为装修工程；因此，在这一阶段，必须强化工程管理，充分发挥项目经理部的指挥、调控职能作用，为各专业顺利施工创造良好的外部条件。</w:t>
      </w:r>
    </w:p>
    <w:p w14:paraId="15EF397F" w14:textId="77777777" w:rsidR="00BC2EC3" w:rsidRDefault="00BC2EC3">
      <w:pPr>
        <w:tabs>
          <w:tab w:val="num" w:pos="1080"/>
        </w:tabs>
        <w:adjustRightInd w:val="0"/>
        <w:snapToGrid w:val="0"/>
        <w:spacing w:line="360" w:lineRule="auto"/>
        <w:ind w:firstLine="570"/>
        <w:rPr>
          <w:snapToGrid w:val="0"/>
          <w:sz w:val="28"/>
        </w:rPr>
      </w:pPr>
      <w:r>
        <w:rPr>
          <w:rFonts w:hint="eastAsia"/>
          <w:snapToGrid w:val="0"/>
          <w:sz w:val="28"/>
        </w:rPr>
        <w:t>第五阶段：竣工验收和技术资料整理归档阶段。在这一阶段内要重点做好工程竣工验收前各分部分项工程的质量内部自检和整改工作，为竣工验收作好准备，同时进行竣工资料的收集、整理，绘制竣工图纸，为资料归档和工程结算提供所需资料。由于本工程施工面积大、结构复杂、工种繁多、分包单位多，总包单位和分包单位必须协调合作，提供竣工资料。</w:t>
      </w:r>
    </w:p>
    <w:p w14:paraId="157D89DE" w14:textId="77777777" w:rsidR="00BC2EC3" w:rsidRDefault="00BC2EC3">
      <w:pPr>
        <w:tabs>
          <w:tab w:val="num" w:pos="1080"/>
        </w:tabs>
        <w:adjustRightInd w:val="0"/>
        <w:snapToGrid w:val="0"/>
        <w:spacing w:line="360" w:lineRule="auto"/>
        <w:ind w:firstLine="570"/>
        <w:rPr>
          <w:snapToGrid w:val="0"/>
          <w:sz w:val="28"/>
        </w:rPr>
      </w:pPr>
    </w:p>
    <w:p w14:paraId="0C1EC8A1" w14:textId="77777777" w:rsidR="00BC2EC3" w:rsidRDefault="00BC2EC3">
      <w:pPr>
        <w:tabs>
          <w:tab w:val="num" w:pos="1080"/>
        </w:tabs>
        <w:adjustRightInd w:val="0"/>
        <w:snapToGrid w:val="0"/>
        <w:spacing w:line="360" w:lineRule="auto"/>
        <w:ind w:firstLine="570"/>
        <w:rPr>
          <w:snapToGrid w:val="0"/>
          <w:sz w:val="28"/>
        </w:rPr>
      </w:pPr>
    </w:p>
    <w:p w14:paraId="14038273" w14:textId="2558EA42" w:rsidR="00BC2EC3" w:rsidRDefault="006206C2">
      <w:pPr>
        <w:pStyle w:val="2"/>
        <w:spacing w:before="0" w:after="0" w:line="360" w:lineRule="auto"/>
        <w:jc w:val="center"/>
        <w:rPr>
          <w:rFonts w:ascii="宋体" w:eastAsia="宋体" w:hAnsi="宋体"/>
          <w:b/>
          <w:bCs/>
          <w:snapToGrid w:val="0"/>
          <w:sz w:val="28"/>
        </w:rPr>
      </w:pPr>
      <w:bookmarkStart w:id="102" w:name="_Toc88444641"/>
      <w:bookmarkStart w:id="103" w:name="_Toc88444811"/>
      <w:r>
        <w:rPr>
          <w:rFonts w:ascii="宋体" w:eastAsia="宋体" w:hAnsi="宋体"/>
          <w:b/>
          <w:bCs/>
          <w:snapToGrid w:val="0"/>
          <w:sz w:val="28"/>
        </w:rPr>
        <w:br w:type="column"/>
      </w:r>
      <w:bookmarkStart w:id="104" w:name="_Toc130438673"/>
      <w:r w:rsidR="00BC2EC3">
        <w:rPr>
          <w:rFonts w:ascii="宋体" w:eastAsia="宋体" w:hAnsi="宋体" w:hint="eastAsia"/>
          <w:b/>
          <w:bCs/>
          <w:snapToGrid w:val="0"/>
          <w:sz w:val="28"/>
        </w:rPr>
        <w:lastRenderedPageBreak/>
        <w:t>第</w:t>
      </w:r>
      <w:r w:rsidR="00BA1FCD">
        <w:rPr>
          <w:rFonts w:ascii="宋体" w:eastAsia="宋体" w:hAnsi="宋体" w:hint="eastAsia"/>
          <w:b/>
          <w:bCs/>
          <w:snapToGrid w:val="0"/>
          <w:sz w:val="28"/>
        </w:rPr>
        <w:t>四</w:t>
      </w:r>
      <w:r w:rsidR="00BC2EC3">
        <w:rPr>
          <w:rFonts w:ascii="宋体" w:eastAsia="宋体" w:hAnsi="宋体" w:hint="eastAsia"/>
          <w:b/>
          <w:bCs/>
          <w:snapToGrid w:val="0"/>
          <w:sz w:val="28"/>
        </w:rPr>
        <w:t>节  施工措施和施工方案的选择</w:t>
      </w:r>
      <w:bookmarkEnd w:id="102"/>
      <w:bookmarkEnd w:id="103"/>
      <w:bookmarkEnd w:id="104"/>
    </w:p>
    <w:p w14:paraId="65B02937" w14:textId="77777777" w:rsidR="00BC2EC3" w:rsidRDefault="0019234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w:t>
      </w:r>
      <w:r w:rsidR="00BC2EC3">
        <w:rPr>
          <w:rFonts w:ascii="楷体_GB2312" w:eastAsia="楷体_GB2312" w:hAnsi="宋体" w:hint="eastAsia"/>
          <w:bCs/>
          <w:snapToGrid w:val="0"/>
        </w:rPr>
        <w:t>、基础及地下室工程施工方案</w:t>
      </w:r>
    </w:p>
    <w:p w14:paraId="322A045A" w14:textId="77777777" w:rsidR="00BC2EC3" w:rsidRDefault="00BC2EC3">
      <w:pPr>
        <w:tabs>
          <w:tab w:val="num" w:pos="1080"/>
        </w:tabs>
        <w:adjustRightInd w:val="0"/>
        <w:snapToGrid w:val="0"/>
        <w:spacing w:line="360" w:lineRule="auto"/>
        <w:ind w:firstLine="573"/>
        <w:rPr>
          <w:snapToGrid w:val="0"/>
          <w:sz w:val="28"/>
        </w:rPr>
      </w:pPr>
      <w:r>
        <w:rPr>
          <w:rFonts w:hint="eastAsia"/>
          <w:snapToGrid w:val="0"/>
          <w:sz w:val="28"/>
        </w:rPr>
        <w:t>1</w:t>
      </w:r>
      <w:r w:rsidR="004210C2">
        <w:rPr>
          <w:rFonts w:hint="eastAsia"/>
          <w:snapToGrid w:val="0"/>
          <w:sz w:val="28"/>
        </w:rPr>
        <w:t>）</w:t>
      </w:r>
      <w:r>
        <w:rPr>
          <w:rFonts w:hint="eastAsia"/>
          <w:snapToGrid w:val="0"/>
          <w:sz w:val="28"/>
        </w:rPr>
        <w:t>、土方开挖方案</w:t>
      </w:r>
    </w:p>
    <w:p w14:paraId="10F5B8EE" w14:textId="18A2F8FF" w:rsidR="00BC2EC3" w:rsidRDefault="00BC2EC3">
      <w:pPr>
        <w:tabs>
          <w:tab w:val="num" w:pos="1080"/>
        </w:tabs>
        <w:adjustRightInd w:val="0"/>
        <w:snapToGrid w:val="0"/>
        <w:spacing w:line="360" w:lineRule="auto"/>
        <w:ind w:firstLine="573"/>
        <w:rPr>
          <w:snapToGrid w:val="0"/>
          <w:sz w:val="28"/>
        </w:rPr>
      </w:pPr>
      <w:r>
        <w:rPr>
          <w:rFonts w:hint="eastAsia"/>
          <w:snapToGrid w:val="0"/>
          <w:sz w:val="28"/>
        </w:rPr>
        <w:t>大型基坑土方和桩承台、地梁土方采用</w:t>
      </w:r>
      <w:r>
        <w:rPr>
          <w:rFonts w:hint="eastAsia"/>
          <w:snapToGrid w:val="0"/>
          <w:sz w:val="28"/>
        </w:rPr>
        <w:t>3</w:t>
      </w:r>
      <w:r>
        <w:rPr>
          <w:rFonts w:hint="eastAsia"/>
          <w:snapToGrid w:val="0"/>
          <w:sz w:val="28"/>
        </w:rPr>
        <w:t>台</w:t>
      </w:r>
      <w:r>
        <w:rPr>
          <w:rFonts w:hint="eastAsia"/>
          <w:snapToGrid w:val="0"/>
          <w:sz w:val="28"/>
        </w:rPr>
        <w:t>PC200</w:t>
      </w:r>
      <w:r>
        <w:rPr>
          <w:rFonts w:hint="eastAsia"/>
          <w:snapToGrid w:val="0"/>
          <w:sz w:val="28"/>
        </w:rPr>
        <w:t>反铲挖土机挖土，自卸汽车运土，机械挖不到的地方采用人工挖掘。基坑土方挖到底面设计标高后再进行人工挖，这一施工方法可大量节约工程投资，加快施工进度。</w:t>
      </w:r>
    </w:p>
    <w:p w14:paraId="3DC439D5" w14:textId="77777777" w:rsidR="00BC2EC3" w:rsidRDefault="00BC2EC3">
      <w:pPr>
        <w:tabs>
          <w:tab w:val="num" w:pos="1080"/>
        </w:tabs>
        <w:adjustRightInd w:val="0"/>
        <w:snapToGrid w:val="0"/>
        <w:spacing w:line="360" w:lineRule="auto"/>
        <w:ind w:firstLine="573"/>
        <w:rPr>
          <w:snapToGrid w:val="0"/>
          <w:sz w:val="28"/>
        </w:rPr>
      </w:pPr>
      <w:r>
        <w:rPr>
          <w:rFonts w:hint="eastAsia"/>
          <w:snapToGrid w:val="0"/>
          <w:sz w:val="28"/>
        </w:rPr>
        <w:t>场区排水采用砖砌明沟，设置在基槽边坡上部稳定土层以外范围内并做好排水坡度，将地面雨水及基坑内抽上的地下水引流到市政总排水管网内。</w:t>
      </w:r>
    </w:p>
    <w:p w14:paraId="2BEB8323" w14:textId="77777777" w:rsidR="00BC2EC3" w:rsidRDefault="00BC2EC3">
      <w:pPr>
        <w:tabs>
          <w:tab w:val="num" w:pos="1080"/>
        </w:tabs>
        <w:adjustRightInd w:val="0"/>
        <w:snapToGrid w:val="0"/>
        <w:spacing w:line="360" w:lineRule="auto"/>
        <w:ind w:firstLine="573"/>
        <w:rPr>
          <w:snapToGrid w:val="0"/>
          <w:sz w:val="28"/>
        </w:rPr>
      </w:pPr>
      <w:r>
        <w:rPr>
          <w:rFonts w:hint="eastAsia"/>
          <w:snapToGrid w:val="0"/>
          <w:sz w:val="28"/>
        </w:rPr>
        <w:t>2</w:t>
      </w:r>
      <w:r w:rsidR="004210C2">
        <w:rPr>
          <w:rFonts w:hint="eastAsia"/>
          <w:snapToGrid w:val="0"/>
          <w:sz w:val="28"/>
        </w:rPr>
        <w:t>）</w:t>
      </w:r>
      <w:r>
        <w:rPr>
          <w:rFonts w:hint="eastAsia"/>
          <w:snapToGrid w:val="0"/>
          <w:sz w:val="28"/>
        </w:rPr>
        <w:t>、</w:t>
      </w:r>
      <w:r w:rsidR="00FC2894">
        <w:rPr>
          <w:rFonts w:hint="eastAsia"/>
          <w:snapToGrid w:val="0"/>
          <w:sz w:val="28"/>
        </w:rPr>
        <w:t>桩</w:t>
      </w:r>
      <w:r>
        <w:rPr>
          <w:rFonts w:hint="eastAsia"/>
          <w:snapToGrid w:val="0"/>
          <w:sz w:val="28"/>
        </w:rPr>
        <w:t>工程施工方案</w:t>
      </w:r>
    </w:p>
    <w:p w14:paraId="051298A1" w14:textId="77777777" w:rsidR="004E5337" w:rsidRDefault="004210C2">
      <w:pPr>
        <w:tabs>
          <w:tab w:val="num" w:pos="1080"/>
        </w:tabs>
        <w:adjustRightInd w:val="0"/>
        <w:snapToGrid w:val="0"/>
        <w:spacing w:line="360" w:lineRule="auto"/>
        <w:ind w:firstLine="573"/>
        <w:rPr>
          <w:snapToGrid w:val="0"/>
          <w:sz w:val="28"/>
        </w:rPr>
      </w:pPr>
      <w:r>
        <w:rPr>
          <w:rFonts w:hint="eastAsia"/>
          <w:sz w:val="28"/>
          <w:szCs w:val="28"/>
        </w:rPr>
        <w:t>桩径分别为</w:t>
      </w:r>
      <w:r>
        <w:rPr>
          <w:rFonts w:hint="eastAsia"/>
          <w:sz w:val="28"/>
          <w:szCs w:val="28"/>
        </w:rPr>
        <w:t>900</w:t>
      </w:r>
      <w:r>
        <w:rPr>
          <w:rFonts w:hint="eastAsia"/>
          <w:sz w:val="28"/>
          <w:szCs w:val="28"/>
        </w:rPr>
        <w:t>、</w:t>
      </w:r>
      <w:r>
        <w:rPr>
          <w:rFonts w:hint="eastAsia"/>
          <w:sz w:val="28"/>
          <w:szCs w:val="28"/>
        </w:rPr>
        <w:t>1100</w:t>
      </w:r>
      <w:r>
        <w:rPr>
          <w:rFonts w:hint="eastAsia"/>
          <w:sz w:val="28"/>
          <w:szCs w:val="28"/>
        </w:rPr>
        <w:t>、</w:t>
      </w:r>
      <w:r>
        <w:rPr>
          <w:rFonts w:hint="eastAsia"/>
          <w:sz w:val="28"/>
          <w:szCs w:val="28"/>
        </w:rPr>
        <w:t>1400</w:t>
      </w:r>
      <w:r>
        <w:rPr>
          <w:rFonts w:hint="eastAsia"/>
          <w:sz w:val="28"/>
          <w:szCs w:val="28"/>
        </w:rPr>
        <w:t>、</w:t>
      </w:r>
      <w:r>
        <w:rPr>
          <w:rFonts w:hint="eastAsia"/>
          <w:sz w:val="28"/>
          <w:szCs w:val="28"/>
        </w:rPr>
        <w:t>150</w:t>
      </w:r>
      <w:r w:rsidRPr="002439A3">
        <w:rPr>
          <w:rFonts w:ascii="宋体" w:hAnsi="宋体" w:hint="eastAsia"/>
          <w:sz w:val="28"/>
          <w:szCs w:val="28"/>
        </w:rPr>
        <w:t>0</w:t>
      </w:r>
      <w:r>
        <w:rPr>
          <w:rFonts w:ascii="宋体" w:hAnsi="宋体" w:hint="eastAsia"/>
          <w:sz w:val="28"/>
          <w:szCs w:val="28"/>
        </w:rPr>
        <w:t>㎜五种</w:t>
      </w:r>
      <w:r>
        <w:rPr>
          <w:rFonts w:hint="eastAsia"/>
          <w:sz w:val="28"/>
          <w:szCs w:val="28"/>
        </w:rPr>
        <w:t>。桩身混凝土强度为</w:t>
      </w:r>
      <w:r>
        <w:rPr>
          <w:rFonts w:hint="eastAsia"/>
          <w:sz w:val="28"/>
          <w:szCs w:val="28"/>
        </w:rPr>
        <w:t>C30</w:t>
      </w:r>
      <w:r w:rsidR="004E5337">
        <w:rPr>
          <w:rFonts w:hint="eastAsia"/>
          <w:snapToGrid w:val="0"/>
          <w:sz w:val="28"/>
        </w:rPr>
        <w:t>。</w:t>
      </w:r>
    </w:p>
    <w:p w14:paraId="357613D5" w14:textId="77777777" w:rsidR="00BC2EC3" w:rsidRPr="00FC2894" w:rsidRDefault="00BC2EC3" w:rsidP="004E5337">
      <w:pPr>
        <w:tabs>
          <w:tab w:val="num" w:pos="1080"/>
        </w:tabs>
        <w:adjustRightInd w:val="0"/>
        <w:snapToGrid w:val="0"/>
        <w:spacing w:line="360" w:lineRule="auto"/>
        <w:ind w:firstLine="573"/>
        <w:rPr>
          <w:rFonts w:ascii="宋体" w:hAnsi="宋体"/>
          <w:snapToGrid w:val="0"/>
          <w:kern w:val="0"/>
          <w:sz w:val="28"/>
          <w:szCs w:val="28"/>
        </w:rPr>
      </w:pPr>
      <w:r w:rsidRPr="00FC2894">
        <w:rPr>
          <w:rFonts w:ascii="宋体" w:hAnsi="宋体" w:hint="eastAsia"/>
          <w:snapToGrid w:val="0"/>
          <w:kern w:val="0"/>
          <w:sz w:val="28"/>
          <w:szCs w:val="28"/>
        </w:rPr>
        <w:t>3</w:t>
      </w:r>
      <w:r w:rsidR="004210C2">
        <w:rPr>
          <w:rFonts w:ascii="宋体" w:hAnsi="宋体" w:hint="eastAsia"/>
          <w:snapToGrid w:val="0"/>
          <w:kern w:val="0"/>
          <w:sz w:val="28"/>
          <w:szCs w:val="28"/>
        </w:rPr>
        <w:t>）</w:t>
      </w:r>
      <w:r w:rsidRPr="00FC2894">
        <w:rPr>
          <w:rFonts w:ascii="宋体" w:hAnsi="宋体" w:hint="eastAsia"/>
          <w:snapToGrid w:val="0"/>
          <w:kern w:val="0"/>
          <w:sz w:val="28"/>
          <w:szCs w:val="28"/>
        </w:rPr>
        <w:t>、地下室工程施工方案</w:t>
      </w:r>
    </w:p>
    <w:p w14:paraId="0DE3A6D4" w14:textId="3D69F7EC" w:rsidR="00BC2EC3" w:rsidRPr="00FC2894" w:rsidRDefault="00BC2EC3" w:rsidP="004E5337">
      <w:pPr>
        <w:tabs>
          <w:tab w:val="num" w:pos="1080"/>
        </w:tabs>
        <w:adjustRightInd w:val="0"/>
        <w:snapToGrid w:val="0"/>
        <w:spacing w:line="360" w:lineRule="auto"/>
        <w:ind w:firstLine="573"/>
        <w:rPr>
          <w:rFonts w:ascii="宋体" w:hAnsi="宋体"/>
          <w:snapToGrid w:val="0"/>
          <w:kern w:val="0"/>
          <w:sz w:val="28"/>
          <w:szCs w:val="28"/>
        </w:rPr>
      </w:pPr>
      <w:r w:rsidRPr="00FC2894">
        <w:rPr>
          <w:rFonts w:ascii="宋体" w:hAnsi="宋体" w:hint="eastAsia"/>
          <w:snapToGrid w:val="0"/>
          <w:kern w:val="0"/>
          <w:sz w:val="28"/>
          <w:szCs w:val="28"/>
        </w:rPr>
        <w:t>地下室结构工程拟分三阶段施工。第一阶段为基础及底板施工，其中穿插底板防水层施工。地下室外墙水平施工缝留设在离底板或台阶面上200</w:t>
      </w:r>
      <w:smartTag w:uri="urn:schemas-microsoft-com:office:smarttags" w:element="chmetcnv">
        <w:smartTagPr>
          <w:attr w:name="UnitName" w:val="mm"/>
          <w:attr w:name="SourceValue" w:val="300"/>
          <w:attr w:name="HasSpace" w:val="False"/>
          <w:attr w:name="Negative" w:val="True"/>
          <w:attr w:name="NumberType" w:val="1"/>
          <w:attr w:name="TCSC" w:val="0"/>
        </w:smartTagPr>
        <w:r w:rsidRPr="00FC2894">
          <w:rPr>
            <w:rFonts w:ascii="宋体" w:hAnsi="宋体" w:hint="eastAsia"/>
            <w:snapToGrid w:val="0"/>
            <w:kern w:val="0"/>
            <w:sz w:val="28"/>
            <w:szCs w:val="28"/>
          </w:rPr>
          <w:t>-300</w:t>
        </w:r>
        <w:r w:rsidRPr="00FC2894">
          <w:rPr>
            <w:rFonts w:ascii="宋体" w:hAnsi="宋体"/>
            <w:snapToGrid w:val="0"/>
            <w:kern w:val="0"/>
            <w:sz w:val="28"/>
            <w:szCs w:val="28"/>
          </w:rPr>
          <w:t>mm</w:t>
        </w:r>
      </w:smartTag>
      <w:r w:rsidRPr="00FC2894">
        <w:rPr>
          <w:rFonts w:ascii="宋体" w:hAnsi="宋体" w:hint="eastAsia"/>
          <w:snapToGrid w:val="0"/>
          <w:kern w:val="0"/>
          <w:sz w:val="28"/>
          <w:szCs w:val="28"/>
        </w:rPr>
        <w:t>位置处，垂直施工缝留设位置与底板变形缝相一致，均用</w:t>
      </w:r>
      <w:smartTag w:uri="urn:schemas-microsoft-com:office:smarttags" w:element="chmetcnv">
        <w:smartTagPr>
          <w:attr w:name="UnitName" w:val="mm"/>
          <w:attr w:name="SourceValue" w:val="3"/>
          <w:attr w:name="HasSpace" w:val="False"/>
          <w:attr w:name="Negative" w:val="False"/>
          <w:attr w:name="NumberType" w:val="1"/>
          <w:attr w:name="TCSC" w:val="0"/>
        </w:smartTagPr>
        <w:r w:rsidRPr="00FC2894">
          <w:rPr>
            <w:rFonts w:ascii="宋体" w:hAnsi="宋体" w:hint="eastAsia"/>
            <w:snapToGrid w:val="0"/>
            <w:kern w:val="0"/>
            <w:sz w:val="28"/>
            <w:szCs w:val="28"/>
          </w:rPr>
          <w:t>3mm</w:t>
        </w:r>
      </w:smartTag>
      <w:r w:rsidRPr="00FC2894">
        <w:rPr>
          <w:rFonts w:ascii="宋体" w:hAnsi="宋体" w:hint="eastAsia"/>
          <w:snapToGrid w:val="0"/>
          <w:kern w:val="0"/>
          <w:sz w:val="28"/>
          <w:szCs w:val="28"/>
        </w:rPr>
        <w:t>厚钢板止水带止水，底板不另设垂直施工缝完全可以满足施工需要。第二阶段为地下室砼墙、柱施工。第三阶段为地下室顶面砼梁板施工。在第二阶段地下室</w:t>
      </w:r>
      <w:proofErr w:type="gramStart"/>
      <w:r w:rsidRPr="00FC2894">
        <w:rPr>
          <w:rFonts w:ascii="宋体" w:hAnsi="宋体" w:hint="eastAsia"/>
          <w:snapToGrid w:val="0"/>
          <w:kern w:val="0"/>
          <w:sz w:val="28"/>
          <w:szCs w:val="28"/>
        </w:rPr>
        <w:t>砼</w:t>
      </w:r>
      <w:proofErr w:type="gramEnd"/>
      <w:r w:rsidRPr="00FC2894">
        <w:rPr>
          <w:rFonts w:ascii="宋体" w:hAnsi="宋体" w:hint="eastAsia"/>
          <w:snapToGrid w:val="0"/>
          <w:kern w:val="0"/>
          <w:sz w:val="28"/>
          <w:szCs w:val="28"/>
        </w:rPr>
        <w:t>墙、</w:t>
      </w:r>
      <w:proofErr w:type="gramStart"/>
      <w:r w:rsidRPr="00FC2894">
        <w:rPr>
          <w:rFonts w:ascii="宋体" w:hAnsi="宋体" w:hint="eastAsia"/>
          <w:snapToGrid w:val="0"/>
          <w:kern w:val="0"/>
          <w:sz w:val="28"/>
          <w:szCs w:val="28"/>
        </w:rPr>
        <w:t>柱施工</w:t>
      </w:r>
      <w:proofErr w:type="gramEnd"/>
      <w:r w:rsidRPr="00FC2894">
        <w:rPr>
          <w:rFonts w:ascii="宋体" w:hAnsi="宋体" w:hint="eastAsia"/>
          <w:snapToGrid w:val="0"/>
          <w:kern w:val="0"/>
          <w:sz w:val="28"/>
          <w:szCs w:val="28"/>
        </w:rPr>
        <w:t>时，需沿外墙</w:t>
      </w:r>
      <w:proofErr w:type="gramStart"/>
      <w:r w:rsidRPr="00FC2894">
        <w:rPr>
          <w:rFonts w:ascii="宋体" w:hAnsi="宋体" w:hint="eastAsia"/>
          <w:snapToGrid w:val="0"/>
          <w:kern w:val="0"/>
          <w:sz w:val="28"/>
          <w:szCs w:val="28"/>
        </w:rPr>
        <w:t>柱壁留设</w:t>
      </w:r>
      <w:proofErr w:type="gramEnd"/>
      <w:r w:rsidRPr="00FC2894">
        <w:rPr>
          <w:rFonts w:ascii="宋体" w:hAnsi="宋体" w:hint="eastAsia"/>
          <w:snapToGrid w:val="0"/>
          <w:kern w:val="0"/>
          <w:sz w:val="28"/>
          <w:szCs w:val="28"/>
        </w:rPr>
        <w:t>水平施工缝，其位置应离地下室顶板梁的支座负锚固</w:t>
      </w:r>
      <w:proofErr w:type="gramStart"/>
      <w:r w:rsidRPr="00FC2894">
        <w:rPr>
          <w:rFonts w:ascii="宋体" w:hAnsi="宋体" w:hint="eastAsia"/>
          <w:snapToGrid w:val="0"/>
          <w:kern w:val="0"/>
          <w:sz w:val="28"/>
          <w:szCs w:val="28"/>
        </w:rPr>
        <w:t>筋</w:t>
      </w:r>
      <w:proofErr w:type="gramEnd"/>
      <w:r w:rsidRPr="00FC2894">
        <w:rPr>
          <w:rFonts w:ascii="宋体" w:hAnsi="宋体" w:hint="eastAsia"/>
          <w:snapToGrid w:val="0"/>
          <w:kern w:val="0"/>
          <w:sz w:val="28"/>
          <w:szCs w:val="28"/>
        </w:rPr>
        <w:t>以下100~</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FC2894">
          <w:rPr>
            <w:rFonts w:ascii="宋体" w:hAnsi="宋体" w:hint="eastAsia"/>
            <w:snapToGrid w:val="0"/>
            <w:kern w:val="0"/>
            <w:sz w:val="28"/>
            <w:szCs w:val="28"/>
          </w:rPr>
          <w:t>200mm</w:t>
        </w:r>
      </w:smartTag>
      <w:r w:rsidRPr="00FC2894">
        <w:rPr>
          <w:rFonts w:ascii="宋体" w:hAnsi="宋体" w:hint="eastAsia"/>
          <w:snapToGrid w:val="0"/>
          <w:kern w:val="0"/>
          <w:sz w:val="28"/>
          <w:szCs w:val="28"/>
        </w:rPr>
        <w:t>处，以便于梁板施工。在地下室外墙施工缝处仍需留设止水钢板。施工缝的留设示意见图《地下室水平施工缝留设示意图》。</w:t>
      </w:r>
    </w:p>
    <w:p w14:paraId="7183BB53" w14:textId="6B20118D" w:rsidR="00BC2EC3" w:rsidRPr="00FC2894" w:rsidRDefault="00BC2EC3" w:rsidP="004E5337">
      <w:pPr>
        <w:tabs>
          <w:tab w:val="num" w:pos="1080"/>
        </w:tabs>
        <w:spacing w:line="360" w:lineRule="auto"/>
        <w:ind w:firstLine="570"/>
        <w:jc w:val="center"/>
        <w:rPr>
          <w:rFonts w:ascii="宋体" w:hAnsi="宋体"/>
          <w:snapToGrid w:val="0"/>
          <w:kern w:val="0"/>
          <w:sz w:val="28"/>
          <w:szCs w:val="28"/>
        </w:rPr>
      </w:pPr>
    </w:p>
    <w:p w14:paraId="65B654B6" w14:textId="77777777" w:rsidR="00BC2EC3" w:rsidRPr="00FC2894" w:rsidRDefault="00BC2EC3" w:rsidP="004E5337">
      <w:pPr>
        <w:tabs>
          <w:tab w:val="num" w:pos="1080"/>
        </w:tabs>
        <w:spacing w:line="360" w:lineRule="auto"/>
        <w:ind w:firstLine="573"/>
        <w:jc w:val="center"/>
        <w:rPr>
          <w:rFonts w:ascii="宋体" w:hAnsi="宋体"/>
          <w:b/>
          <w:bCs/>
          <w:snapToGrid w:val="0"/>
          <w:kern w:val="0"/>
          <w:sz w:val="28"/>
          <w:szCs w:val="28"/>
        </w:rPr>
      </w:pPr>
      <w:r w:rsidRPr="00FC2894">
        <w:rPr>
          <w:rFonts w:ascii="宋体" w:hAnsi="宋体" w:hint="eastAsia"/>
          <w:b/>
          <w:bCs/>
          <w:snapToGrid w:val="0"/>
          <w:kern w:val="0"/>
          <w:sz w:val="28"/>
          <w:szCs w:val="28"/>
        </w:rPr>
        <w:t>地下室水平施工缝留设示意图</w:t>
      </w:r>
    </w:p>
    <w:p w14:paraId="1EDCCA2C" w14:textId="77777777" w:rsidR="00BC2EC3" w:rsidRPr="00FC2894" w:rsidRDefault="00192340" w:rsidP="004E5337">
      <w:pPr>
        <w:pStyle w:val="3"/>
        <w:adjustRightInd w:val="0"/>
        <w:snapToGrid w:val="0"/>
        <w:spacing w:before="0" w:after="0" w:line="360" w:lineRule="auto"/>
        <w:rPr>
          <w:rFonts w:hAnsi="宋体"/>
          <w:bCs/>
          <w:snapToGrid w:val="0"/>
          <w:kern w:val="0"/>
          <w:szCs w:val="28"/>
        </w:rPr>
      </w:pPr>
      <w:r>
        <w:rPr>
          <w:rFonts w:hAnsi="宋体" w:hint="eastAsia"/>
          <w:bCs/>
          <w:snapToGrid w:val="0"/>
          <w:kern w:val="0"/>
          <w:szCs w:val="28"/>
        </w:rPr>
        <w:t>二</w:t>
      </w:r>
      <w:r w:rsidR="00BC2EC3" w:rsidRPr="00FC2894">
        <w:rPr>
          <w:rFonts w:hAnsi="宋体" w:hint="eastAsia"/>
          <w:bCs/>
          <w:snapToGrid w:val="0"/>
          <w:kern w:val="0"/>
          <w:szCs w:val="28"/>
        </w:rPr>
        <w:t>、上部主体结构工程施工方案</w:t>
      </w:r>
    </w:p>
    <w:p w14:paraId="1744BDB9" w14:textId="77777777" w:rsidR="00BC2EC3" w:rsidRPr="00FC2894" w:rsidRDefault="00BC2EC3" w:rsidP="004E5337">
      <w:pPr>
        <w:tabs>
          <w:tab w:val="num" w:pos="1080"/>
        </w:tabs>
        <w:adjustRightInd w:val="0"/>
        <w:snapToGrid w:val="0"/>
        <w:spacing w:line="360" w:lineRule="auto"/>
        <w:ind w:firstLine="570"/>
        <w:rPr>
          <w:rFonts w:ascii="宋体" w:hAnsi="宋体"/>
          <w:snapToGrid w:val="0"/>
          <w:kern w:val="0"/>
          <w:sz w:val="28"/>
          <w:szCs w:val="28"/>
        </w:rPr>
      </w:pPr>
      <w:r w:rsidRPr="00FC2894">
        <w:rPr>
          <w:rFonts w:ascii="宋体" w:hAnsi="宋体" w:hint="eastAsia"/>
          <w:snapToGrid w:val="0"/>
          <w:kern w:val="0"/>
          <w:sz w:val="28"/>
          <w:szCs w:val="28"/>
        </w:rPr>
        <w:t>本工程为高层建筑物，地上分别</w:t>
      </w:r>
      <w:r w:rsidR="004E5337">
        <w:rPr>
          <w:rFonts w:ascii="宋体" w:hAnsi="宋体" w:hint="eastAsia"/>
          <w:snapToGrid w:val="0"/>
          <w:kern w:val="0"/>
          <w:sz w:val="28"/>
          <w:szCs w:val="28"/>
        </w:rPr>
        <w:t>1</w:t>
      </w:r>
      <w:r w:rsidR="006F1BC5">
        <w:rPr>
          <w:rFonts w:ascii="宋体" w:hAnsi="宋体" w:hint="eastAsia"/>
          <w:snapToGrid w:val="0"/>
          <w:kern w:val="0"/>
          <w:sz w:val="28"/>
          <w:szCs w:val="28"/>
        </w:rPr>
        <w:t>1</w:t>
      </w:r>
      <w:r w:rsidRPr="00FC2894">
        <w:rPr>
          <w:rFonts w:ascii="宋体" w:hAnsi="宋体" w:hint="eastAsia"/>
          <w:snapToGrid w:val="0"/>
          <w:kern w:val="0"/>
          <w:sz w:val="28"/>
          <w:szCs w:val="28"/>
        </w:rPr>
        <w:t>层、</w:t>
      </w:r>
      <w:r w:rsidR="006F1BC5">
        <w:rPr>
          <w:rFonts w:ascii="宋体" w:hAnsi="宋体" w:hint="eastAsia"/>
          <w:snapToGrid w:val="0"/>
          <w:kern w:val="0"/>
          <w:sz w:val="28"/>
          <w:szCs w:val="28"/>
        </w:rPr>
        <w:t>17</w:t>
      </w:r>
      <w:r w:rsidRPr="00FC2894">
        <w:rPr>
          <w:rFonts w:ascii="宋体" w:hAnsi="宋体" w:hint="eastAsia"/>
          <w:snapToGrid w:val="0"/>
          <w:kern w:val="0"/>
          <w:sz w:val="28"/>
          <w:szCs w:val="28"/>
        </w:rPr>
        <w:t>层。±0.00以上主体工程采</w:t>
      </w:r>
      <w:r w:rsidRPr="00FC2894">
        <w:rPr>
          <w:rFonts w:ascii="宋体" w:hAnsi="宋体" w:hint="eastAsia"/>
          <w:snapToGrid w:val="0"/>
          <w:kern w:val="0"/>
          <w:sz w:val="28"/>
          <w:szCs w:val="28"/>
        </w:rPr>
        <w:lastRenderedPageBreak/>
        <w:t>用钢筋砼框架-</w:t>
      </w:r>
      <w:r w:rsidR="00A62EC0" w:rsidRPr="00FC2894">
        <w:rPr>
          <w:rFonts w:ascii="宋体" w:hAnsi="宋体" w:hint="eastAsia"/>
          <w:snapToGrid w:val="0"/>
          <w:kern w:val="0"/>
          <w:sz w:val="28"/>
          <w:szCs w:val="28"/>
        </w:rPr>
        <w:t>剪力墙</w:t>
      </w:r>
      <w:r w:rsidRPr="00FC2894">
        <w:rPr>
          <w:rFonts w:ascii="宋体" w:hAnsi="宋体" w:hint="eastAsia"/>
          <w:snapToGrid w:val="0"/>
          <w:kern w:val="0"/>
          <w:sz w:val="28"/>
          <w:szCs w:val="28"/>
        </w:rPr>
        <w:t>结构，拟采用如下施工方案。</w:t>
      </w:r>
    </w:p>
    <w:p w14:paraId="432F1D7A" w14:textId="77777777" w:rsidR="00BC2EC3" w:rsidRPr="00FC2894" w:rsidRDefault="00BC2EC3" w:rsidP="004E5337">
      <w:pPr>
        <w:adjustRightInd w:val="0"/>
        <w:snapToGrid w:val="0"/>
        <w:spacing w:line="360" w:lineRule="auto"/>
        <w:ind w:firstLineChars="200" w:firstLine="525"/>
        <w:rPr>
          <w:rFonts w:ascii="宋体" w:hAnsi="宋体"/>
          <w:snapToGrid w:val="0"/>
          <w:kern w:val="0"/>
          <w:sz w:val="28"/>
          <w:szCs w:val="28"/>
        </w:rPr>
      </w:pPr>
      <w:r w:rsidRPr="00FC2894">
        <w:rPr>
          <w:rFonts w:ascii="宋体" w:hAnsi="宋体" w:hint="eastAsia"/>
          <w:snapToGrid w:val="0"/>
          <w:kern w:val="0"/>
          <w:sz w:val="28"/>
          <w:szCs w:val="28"/>
        </w:rPr>
        <w:t>1、模板采用用胶合板、钢木组合模板和定型门式脚手架支撑体系；电梯模板采用组合式模板，利用塔吊进行吊装。</w:t>
      </w:r>
    </w:p>
    <w:p w14:paraId="018A9ECD" w14:textId="77777777" w:rsidR="00BC2EC3" w:rsidRPr="00FC2894" w:rsidRDefault="00BC2EC3" w:rsidP="004E5337">
      <w:pPr>
        <w:adjustRightInd w:val="0"/>
        <w:snapToGrid w:val="0"/>
        <w:spacing w:line="360" w:lineRule="auto"/>
        <w:ind w:firstLineChars="200" w:firstLine="525"/>
        <w:rPr>
          <w:rFonts w:ascii="宋体" w:hAnsi="宋体"/>
          <w:snapToGrid w:val="0"/>
          <w:kern w:val="0"/>
          <w:sz w:val="28"/>
          <w:szCs w:val="28"/>
        </w:rPr>
      </w:pPr>
      <w:r w:rsidRPr="00FC2894">
        <w:rPr>
          <w:rFonts w:ascii="宋体" w:hAnsi="宋体" w:hint="eastAsia"/>
          <w:snapToGrid w:val="0"/>
          <w:kern w:val="0"/>
          <w:sz w:val="28"/>
          <w:szCs w:val="28"/>
        </w:rPr>
        <w:t>2、钢筋在现场加工制作，设置2个钢筋加工场，每个钢筋加工场设置钢筋加工设备两套；</w:t>
      </w:r>
    </w:p>
    <w:p w14:paraId="3DFACAE8" w14:textId="77777777" w:rsidR="00BC2EC3" w:rsidRPr="00FC2894" w:rsidRDefault="00BC2EC3" w:rsidP="004E5337">
      <w:pPr>
        <w:adjustRightInd w:val="0"/>
        <w:snapToGrid w:val="0"/>
        <w:spacing w:line="360" w:lineRule="auto"/>
        <w:ind w:firstLineChars="200" w:firstLine="525"/>
        <w:rPr>
          <w:rFonts w:ascii="宋体" w:hAnsi="宋体"/>
          <w:snapToGrid w:val="0"/>
          <w:kern w:val="0"/>
          <w:sz w:val="28"/>
          <w:szCs w:val="28"/>
        </w:rPr>
      </w:pPr>
      <w:r w:rsidRPr="00FC2894">
        <w:rPr>
          <w:rFonts w:ascii="宋体" w:hAnsi="宋体" w:hint="eastAsia"/>
          <w:snapToGrid w:val="0"/>
          <w:kern w:val="0"/>
          <w:sz w:val="28"/>
          <w:szCs w:val="28"/>
        </w:rPr>
        <w:t>3、砼全部采用</w:t>
      </w:r>
      <w:r w:rsidR="00E43A67">
        <w:rPr>
          <w:rFonts w:ascii="宋体" w:hAnsi="宋体" w:hint="eastAsia"/>
          <w:snapToGrid w:val="0"/>
          <w:kern w:val="0"/>
          <w:sz w:val="28"/>
          <w:szCs w:val="28"/>
        </w:rPr>
        <w:t>自拌混凝土</w:t>
      </w:r>
      <w:r w:rsidRPr="00FC2894">
        <w:rPr>
          <w:rFonts w:ascii="宋体" w:hAnsi="宋体" w:hint="eastAsia"/>
          <w:snapToGrid w:val="0"/>
          <w:kern w:val="0"/>
          <w:sz w:val="28"/>
          <w:szCs w:val="28"/>
        </w:rPr>
        <w:t>，采用</w:t>
      </w:r>
      <w:r w:rsidR="00E43A67">
        <w:rPr>
          <w:rFonts w:ascii="宋体" w:hAnsi="宋体" w:hint="eastAsia"/>
          <w:snapToGrid w:val="0"/>
          <w:kern w:val="0"/>
          <w:sz w:val="28"/>
          <w:szCs w:val="28"/>
        </w:rPr>
        <w:t>塔吊</w:t>
      </w:r>
      <w:r w:rsidRPr="00FC2894">
        <w:rPr>
          <w:rFonts w:ascii="宋体" w:hAnsi="宋体" w:hint="eastAsia"/>
          <w:snapToGrid w:val="0"/>
          <w:kern w:val="0"/>
          <w:sz w:val="28"/>
          <w:szCs w:val="28"/>
        </w:rPr>
        <w:t>进行水平和垂直运输。负责本工程的混凝土运输。</w:t>
      </w:r>
    </w:p>
    <w:p w14:paraId="5946F51B" w14:textId="0121B745" w:rsidR="00BC2EC3" w:rsidRPr="00FC2894" w:rsidRDefault="00BC2EC3" w:rsidP="004E5337">
      <w:pPr>
        <w:adjustRightInd w:val="0"/>
        <w:snapToGrid w:val="0"/>
        <w:spacing w:line="360" w:lineRule="auto"/>
        <w:ind w:firstLineChars="200" w:firstLine="525"/>
        <w:rPr>
          <w:rFonts w:ascii="宋体" w:hAnsi="宋体"/>
          <w:snapToGrid w:val="0"/>
          <w:kern w:val="0"/>
          <w:sz w:val="28"/>
          <w:szCs w:val="28"/>
        </w:rPr>
      </w:pPr>
      <w:r w:rsidRPr="00FC2894">
        <w:rPr>
          <w:rFonts w:ascii="宋体" w:hAnsi="宋体" w:hint="eastAsia"/>
          <w:snapToGrid w:val="0"/>
          <w:kern w:val="0"/>
          <w:sz w:val="28"/>
          <w:szCs w:val="28"/>
        </w:rPr>
        <w:t>4、钢筋、模板、钢管等材料的运输采用</w:t>
      </w:r>
      <w:r w:rsidR="00230616">
        <w:rPr>
          <w:rFonts w:ascii="宋体" w:hAnsi="宋体" w:hint="eastAsia"/>
          <w:snapToGrid w:val="0"/>
          <w:kern w:val="0"/>
          <w:sz w:val="28"/>
          <w:szCs w:val="28"/>
        </w:rPr>
        <w:t>1</w:t>
      </w:r>
      <w:r w:rsidRPr="00FC2894">
        <w:rPr>
          <w:rFonts w:ascii="宋体" w:hAnsi="宋体" w:hint="eastAsia"/>
          <w:snapToGrid w:val="0"/>
          <w:kern w:val="0"/>
          <w:sz w:val="28"/>
          <w:szCs w:val="28"/>
        </w:rPr>
        <w:t>台QT80塔吊进行吊运。详细情况见《施工总平面布置图》。其它材料运输及人员运输采用人货两用梯进行。</w:t>
      </w:r>
    </w:p>
    <w:p w14:paraId="1235F569" w14:textId="77777777" w:rsidR="00BC2EC3" w:rsidRPr="00FC2894" w:rsidRDefault="00BC2EC3" w:rsidP="004E5337">
      <w:pPr>
        <w:adjustRightInd w:val="0"/>
        <w:snapToGrid w:val="0"/>
        <w:spacing w:line="360" w:lineRule="auto"/>
        <w:ind w:firstLineChars="200" w:firstLine="525"/>
        <w:rPr>
          <w:snapToGrid w:val="0"/>
          <w:kern w:val="0"/>
          <w:sz w:val="28"/>
        </w:rPr>
      </w:pPr>
      <w:r w:rsidRPr="00FC2894">
        <w:rPr>
          <w:rFonts w:ascii="宋体" w:hAnsi="宋体" w:hint="eastAsia"/>
          <w:snapToGrid w:val="0"/>
          <w:kern w:val="0"/>
          <w:sz w:val="28"/>
          <w:szCs w:val="28"/>
        </w:rPr>
        <w:t>5、由于上部主体工程是先行的分项工程，它直接为所有后继工程提供工作面，故主体工程的快慢对整个工程的总工期起关</w:t>
      </w:r>
      <w:r w:rsidRPr="00FC2894">
        <w:rPr>
          <w:rFonts w:hint="eastAsia"/>
          <w:snapToGrid w:val="0"/>
          <w:kern w:val="0"/>
          <w:sz w:val="28"/>
        </w:rPr>
        <w:t>键作用；在施工前期，必须围绕这一中心做好各方面的工作。</w:t>
      </w:r>
    </w:p>
    <w:p w14:paraId="3B148680" w14:textId="77777777" w:rsidR="00BC2EC3" w:rsidRPr="00FC2894" w:rsidRDefault="00BC2EC3" w:rsidP="004E5337">
      <w:pPr>
        <w:adjustRightInd w:val="0"/>
        <w:snapToGrid w:val="0"/>
        <w:spacing w:line="360" w:lineRule="auto"/>
        <w:ind w:firstLineChars="200" w:firstLine="525"/>
        <w:rPr>
          <w:snapToGrid w:val="0"/>
          <w:kern w:val="0"/>
          <w:sz w:val="28"/>
        </w:rPr>
      </w:pPr>
      <w:r w:rsidRPr="00FC2894">
        <w:rPr>
          <w:rFonts w:hint="eastAsia"/>
          <w:snapToGrid w:val="0"/>
          <w:kern w:val="0"/>
          <w:sz w:val="28"/>
        </w:rPr>
        <w:t>6</w:t>
      </w:r>
      <w:r w:rsidRPr="00FC2894">
        <w:rPr>
          <w:rFonts w:hint="eastAsia"/>
          <w:snapToGrid w:val="0"/>
          <w:kern w:val="0"/>
          <w:sz w:val="28"/>
        </w:rPr>
        <w:t>、上部梁柱结构采用钢筋混凝土节点法施工，可以保证工程一次成优。</w:t>
      </w:r>
    </w:p>
    <w:p w14:paraId="1D78AFAC" w14:textId="77777777" w:rsidR="00BC2EC3" w:rsidRDefault="00192340" w:rsidP="004E5337">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w:t>
      </w:r>
      <w:r w:rsidR="00BC2EC3">
        <w:rPr>
          <w:rFonts w:ascii="楷体_GB2312" w:eastAsia="楷体_GB2312" w:hAnsi="宋体" w:hint="eastAsia"/>
          <w:bCs/>
          <w:snapToGrid w:val="0"/>
        </w:rPr>
        <w:t>、</w:t>
      </w:r>
      <w:r w:rsidR="00A06B8F">
        <w:rPr>
          <w:rFonts w:ascii="楷体_GB2312" w:eastAsia="楷体_GB2312" w:hAnsi="宋体" w:hint="eastAsia"/>
          <w:bCs/>
          <w:snapToGrid w:val="0"/>
        </w:rPr>
        <w:t>砌筑和</w:t>
      </w:r>
      <w:r w:rsidR="00BC2EC3">
        <w:rPr>
          <w:rFonts w:ascii="楷体_GB2312" w:eastAsia="楷体_GB2312" w:hAnsi="宋体" w:hint="eastAsia"/>
          <w:bCs/>
          <w:snapToGrid w:val="0"/>
        </w:rPr>
        <w:t>装饰方案</w:t>
      </w:r>
    </w:p>
    <w:p w14:paraId="39F824CA" w14:textId="77777777" w:rsidR="00BC2EC3" w:rsidRDefault="00BC2EC3" w:rsidP="004E5337">
      <w:pPr>
        <w:tabs>
          <w:tab w:val="num" w:pos="1080"/>
        </w:tabs>
        <w:adjustRightInd w:val="0"/>
        <w:snapToGrid w:val="0"/>
        <w:spacing w:line="360" w:lineRule="auto"/>
        <w:ind w:firstLine="570"/>
        <w:rPr>
          <w:snapToGrid w:val="0"/>
          <w:sz w:val="28"/>
        </w:rPr>
      </w:pPr>
      <w:r>
        <w:rPr>
          <w:rFonts w:hint="eastAsia"/>
          <w:snapToGrid w:val="0"/>
          <w:sz w:val="28"/>
        </w:rPr>
        <w:t>本工程的结构设计选型采用常规框架体系承重，在砌筑以前，需要专门研究墙体块材排列方案，以保证墙体内外搭砌、上下错缝施工方案进行。</w:t>
      </w:r>
    </w:p>
    <w:p w14:paraId="7FA821E9" w14:textId="77777777" w:rsidR="00BC2EC3" w:rsidRDefault="00192340" w:rsidP="004E5337">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w:t>
      </w:r>
      <w:r w:rsidR="00BC2EC3">
        <w:rPr>
          <w:rFonts w:ascii="楷体_GB2312" w:eastAsia="楷体_GB2312" w:hAnsi="宋体" w:hint="eastAsia"/>
          <w:bCs/>
          <w:snapToGrid w:val="0"/>
        </w:rPr>
        <w:t>、水平与垂直运输方案</w:t>
      </w:r>
    </w:p>
    <w:p w14:paraId="7029E140" w14:textId="77777777" w:rsidR="00BC2EC3" w:rsidRDefault="00BC2EC3" w:rsidP="004E5337">
      <w:pPr>
        <w:pStyle w:val="a0"/>
        <w:adjustRightInd w:val="0"/>
        <w:snapToGrid w:val="0"/>
        <w:spacing w:line="360" w:lineRule="auto"/>
        <w:ind w:firstLineChars="192" w:firstLine="504"/>
        <w:rPr>
          <w:snapToGrid w:val="0"/>
          <w:sz w:val="28"/>
        </w:rPr>
      </w:pPr>
      <w:r>
        <w:rPr>
          <w:rFonts w:hint="eastAsia"/>
          <w:snapToGrid w:val="0"/>
          <w:sz w:val="28"/>
        </w:rPr>
        <w:t>本工程采用</w:t>
      </w:r>
      <w:r>
        <w:rPr>
          <w:rFonts w:hint="eastAsia"/>
          <w:snapToGrid w:val="0"/>
          <w:sz w:val="28"/>
        </w:rPr>
        <w:t>QT-80</w:t>
      </w:r>
      <w:r>
        <w:rPr>
          <w:rFonts w:hint="eastAsia"/>
          <w:snapToGrid w:val="0"/>
          <w:sz w:val="28"/>
        </w:rPr>
        <w:t>塔吊</w:t>
      </w:r>
      <w:r w:rsidR="00230616">
        <w:rPr>
          <w:rFonts w:hint="eastAsia"/>
          <w:snapToGrid w:val="0"/>
          <w:sz w:val="28"/>
        </w:rPr>
        <w:t>1</w:t>
      </w:r>
      <w:r>
        <w:rPr>
          <w:rFonts w:hint="eastAsia"/>
          <w:snapToGrid w:val="0"/>
          <w:sz w:val="28"/>
        </w:rPr>
        <w:t>台，塔吊最大吊运范围为</w:t>
      </w:r>
      <w:smartTag w:uri="urn:schemas-microsoft-com:office:smarttags" w:element="chmetcnv">
        <w:smartTagPr>
          <w:attr w:name="UnitName" w:val="m"/>
          <w:attr w:name="SourceValue" w:val="55"/>
          <w:attr w:name="HasSpace" w:val="False"/>
          <w:attr w:name="Negative" w:val="False"/>
          <w:attr w:name="NumberType" w:val="1"/>
          <w:attr w:name="TCSC" w:val="0"/>
        </w:smartTagPr>
        <w:r>
          <w:rPr>
            <w:rFonts w:hint="eastAsia"/>
            <w:snapToGrid w:val="0"/>
            <w:sz w:val="28"/>
          </w:rPr>
          <w:t>55m</w:t>
        </w:r>
      </w:smartTag>
      <w:r>
        <w:rPr>
          <w:rFonts w:hint="eastAsia"/>
          <w:snapToGrid w:val="0"/>
          <w:sz w:val="28"/>
        </w:rPr>
        <w:t>，可以完全满足工程的运输范围。拟设置</w:t>
      </w:r>
      <w:r>
        <w:rPr>
          <w:rFonts w:ascii="宋体" w:hAnsi="宋体" w:hint="eastAsia"/>
          <w:snapToGrid w:val="0"/>
          <w:sz w:val="28"/>
        </w:rPr>
        <w:t>人货两用梯</w:t>
      </w:r>
      <w:r w:rsidR="00192340">
        <w:rPr>
          <w:rFonts w:hint="eastAsia"/>
          <w:snapToGrid w:val="0"/>
          <w:sz w:val="28"/>
        </w:rPr>
        <w:t>1</w:t>
      </w:r>
      <w:r w:rsidR="004D193D">
        <w:rPr>
          <w:rFonts w:hint="eastAsia"/>
          <w:snapToGrid w:val="0"/>
          <w:sz w:val="28"/>
        </w:rPr>
        <w:t>台</w:t>
      </w:r>
      <w:r>
        <w:rPr>
          <w:rFonts w:hint="eastAsia"/>
          <w:snapToGrid w:val="0"/>
          <w:sz w:val="28"/>
        </w:rPr>
        <w:t>，保证装饰、批荡等材料的运输。垂直运输设备的具体布置详见《</w:t>
      </w:r>
      <w:r w:rsidR="004D193D">
        <w:rPr>
          <w:rFonts w:hint="eastAsia"/>
          <w:snapToGrid w:val="0"/>
          <w:sz w:val="28"/>
        </w:rPr>
        <w:t>施工总平面布置图</w:t>
      </w:r>
      <w:r>
        <w:rPr>
          <w:rFonts w:hint="eastAsia"/>
          <w:snapToGrid w:val="0"/>
          <w:sz w:val="28"/>
        </w:rPr>
        <w:t>》。</w:t>
      </w:r>
    </w:p>
    <w:p w14:paraId="11B34CF6" w14:textId="77777777" w:rsidR="00BC2EC3" w:rsidRDefault="00BC2EC3">
      <w:pPr>
        <w:pStyle w:val="a0"/>
        <w:adjustRightInd w:val="0"/>
        <w:snapToGrid w:val="0"/>
        <w:spacing w:line="360" w:lineRule="auto"/>
        <w:ind w:firstLineChars="192" w:firstLine="504"/>
        <w:rPr>
          <w:snapToGrid w:val="0"/>
          <w:sz w:val="28"/>
        </w:rPr>
      </w:pPr>
    </w:p>
    <w:p w14:paraId="269C44D2" w14:textId="77777777" w:rsidR="00BC2EC3" w:rsidRDefault="00BC2EC3">
      <w:pPr>
        <w:pStyle w:val="a0"/>
        <w:adjustRightInd w:val="0"/>
        <w:snapToGrid w:val="0"/>
        <w:spacing w:line="360" w:lineRule="auto"/>
        <w:ind w:firstLineChars="192" w:firstLine="504"/>
        <w:rPr>
          <w:snapToGrid w:val="0"/>
          <w:sz w:val="28"/>
        </w:rPr>
      </w:pPr>
    </w:p>
    <w:p w14:paraId="540902C1" w14:textId="2076E9D0" w:rsidR="00BC2EC3" w:rsidRDefault="00837029">
      <w:pPr>
        <w:pStyle w:val="2"/>
        <w:adjustRightInd w:val="0"/>
        <w:snapToGrid w:val="0"/>
        <w:spacing w:before="0" w:after="0" w:line="360" w:lineRule="auto"/>
        <w:jc w:val="center"/>
        <w:rPr>
          <w:rFonts w:ascii="宋体" w:eastAsia="宋体" w:hAnsi="宋体"/>
          <w:b/>
          <w:bCs/>
          <w:snapToGrid w:val="0"/>
          <w:sz w:val="28"/>
        </w:rPr>
      </w:pPr>
      <w:bookmarkStart w:id="105" w:name="_Toc88444642"/>
      <w:bookmarkStart w:id="106" w:name="_Toc88444812"/>
      <w:r>
        <w:rPr>
          <w:rFonts w:ascii="宋体" w:eastAsia="宋体" w:hAnsi="宋体"/>
          <w:b/>
          <w:bCs/>
          <w:snapToGrid w:val="0"/>
          <w:sz w:val="28"/>
        </w:rPr>
        <w:br w:type="column"/>
      </w:r>
      <w:bookmarkStart w:id="107" w:name="_Toc130438674"/>
      <w:r w:rsidR="00000000">
        <w:rPr>
          <w:rFonts w:ascii="宋体" w:eastAsia="宋体" w:hAnsi="宋体"/>
          <w:b/>
          <w:bCs/>
          <w:noProof/>
          <w:sz w:val="28"/>
        </w:rPr>
        <w:lastRenderedPageBreak/>
        <w:pict w14:anchorId="4AF0A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0" type="#_x0000_t75" style="position:absolute;left:0;text-align:left;margin-left:7pt;margin-top:179pt;width:40pt;height:38pt;z-index:-123">
            <v:imagedata r:id="rId7" o:title="38"/>
            <w10:anchorlock/>
          </v:shape>
        </w:pict>
      </w:r>
      <w:r w:rsidR="00BC2EC3">
        <w:rPr>
          <w:rFonts w:ascii="宋体" w:eastAsia="宋体" w:hAnsi="宋体" w:hint="eastAsia"/>
          <w:b/>
          <w:bCs/>
          <w:snapToGrid w:val="0"/>
          <w:sz w:val="28"/>
        </w:rPr>
        <w:t>第</w:t>
      </w:r>
      <w:r w:rsidR="00AF5619">
        <w:rPr>
          <w:rFonts w:ascii="宋体" w:eastAsia="宋体" w:hAnsi="宋体" w:hint="eastAsia"/>
          <w:b/>
          <w:bCs/>
          <w:snapToGrid w:val="0"/>
          <w:sz w:val="28"/>
        </w:rPr>
        <w:t>五</w:t>
      </w:r>
      <w:r w:rsidR="00BC2EC3">
        <w:rPr>
          <w:rFonts w:ascii="宋体" w:eastAsia="宋体" w:hAnsi="宋体" w:hint="eastAsia"/>
          <w:b/>
          <w:bCs/>
          <w:snapToGrid w:val="0"/>
          <w:sz w:val="28"/>
        </w:rPr>
        <w:t>节  新技术应用措施方案</w:t>
      </w:r>
      <w:bookmarkEnd w:id="105"/>
      <w:bookmarkEnd w:id="106"/>
      <w:bookmarkEnd w:id="107"/>
    </w:p>
    <w:p w14:paraId="78BB977A" w14:textId="77777777" w:rsidR="00BC2EC3" w:rsidRDefault="00BC2EC3">
      <w:pPr>
        <w:pStyle w:val="a0"/>
        <w:adjustRightInd w:val="0"/>
        <w:snapToGrid w:val="0"/>
        <w:spacing w:line="360" w:lineRule="auto"/>
        <w:ind w:firstLineChars="192" w:firstLine="504"/>
        <w:rPr>
          <w:snapToGrid w:val="0"/>
          <w:sz w:val="28"/>
        </w:rPr>
      </w:pPr>
      <w:r>
        <w:rPr>
          <w:rFonts w:hint="eastAsia"/>
          <w:snapToGrid w:val="0"/>
          <w:sz w:val="28"/>
        </w:rPr>
        <w:t>1</w:t>
      </w:r>
      <w:r>
        <w:rPr>
          <w:rFonts w:hint="eastAsia"/>
          <w:snapToGrid w:val="0"/>
          <w:sz w:val="28"/>
        </w:rPr>
        <w:t>、</w:t>
      </w:r>
      <w:r>
        <w:rPr>
          <w:rFonts w:hint="eastAsia"/>
          <w:snapToGrid w:val="0"/>
          <w:sz w:val="28"/>
        </w:rPr>
        <w:t xml:space="preserve"> </w:t>
      </w:r>
      <w:r w:rsidR="00266165">
        <w:rPr>
          <w:rFonts w:hint="eastAsia"/>
          <w:snapToGrid w:val="0"/>
          <w:sz w:val="28"/>
        </w:rPr>
        <w:t>建议</w:t>
      </w:r>
      <w:r>
        <w:rPr>
          <w:rFonts w:hint="eastAsia"/>
          <w:snapToGrid w:val="0"/>
          <w:sz w:val="28"/>
        </w:rPr>
        <w:t>采用钢筋直螺纹接头，可以保证工程加快施工速度、保证工程施工质量。</w:t>
      </w:r>
    </w:p>
    <w:p w14:paraId="4FAF1CB4" w14:textId="77777777" w:rsidR="00BC2EC3" w:rsidRDefault="00BC2EC3">
      <w:pPr>
        <w:pStyle w:val="a0"/>
        <w:adjustRightInd w:val="0"/>
        <w:snapToGrid w:val="0"/>
        <w:spacing w:line="360" w:lineRule="auto"/>
        <w:ind w:firstLineChars="192" w:firstLine="504"/>
        <w:rPr>
          <w:snapToGrid w:val="0"/>
          <w:sz w:val="28"/>
        </w:rPr>
      </w:pPr>
      <w:r>
        <w:rPr>
          <w:rFonts w:hint="eastAsia"/>
          <w:snapToGrid w:val="0"/>
          <w:sz w:val="28"/>
        </w:rPr>
        <w:t>2</w:t>
      </w:r>
      <w:r>
        <w:rPr>
          <w:rFonts w:hint="eastAsia"/>
          <w:snapToGrid w:val="0"/>
          <w:sz w:val="28"/>
        </w:rPr>
        <w:t>、</w:t>
      </w:r>
      <w:r>
        <w:rPr>
          <w:rFonts w:hint="eastAsia"/>
          <w:snapToGrid w:val="0"/>
          <w:sz w:val="28"/>
        </w:rPr>
        <w:t xml:space="preserve"> </w:t>
      </w:r>
      <w:r>
        <w:rPr>
          <w:rFonts w:hint="eastAsia"/>
          <w:snapToGrid w:val="0"/>
          <w:sz w:val="28"/>
        </w:rPr>
        <w:t>砼中粉煤灰及缓凝减水剂外掺技术的应用，提高砼的和易性、缓凝性，便于提高砼早期强度的增长速度和施工易操作性。</w:t>
      </w:r>
    </w:p>
    <w:p w14:paraId="0BED0920" w14:textId="77777777" w:rsidR="00BC2EC3" w:rsidRDefault="00BC2EC3">
      <w:pPr>
        <w:pStyle w:val="a0"/>
        <w:adjustRightInd w:val="0"/>
        <w:snapToGrid w:val="0"/>
        <w:spacing w:line="360" w:lineRule="auto"/>
        <w:ind w:firstLineChars="192" w:firstLine="504"/>
        <w:rPr>
          <w:snapToGrid w:val="0"/>
          <w:sz w:val="28"/>
        </w:rPr>
      </w:pPr>
      <w:r>
        <w:rPr>
          <w:rFonts w:hint="eastAsia"/>
          <w:snapToGrid w:val="0"/>
          <w:sz w:val="28"/>
        </w:rPr>
        <w:t>3</w:t>
      </w:r>
      <w:r>
        <w:rPr>
          <w:rFonts w:hint="eastAsia"/>
          <w:snapToGrid w:val="0"/>
          <w:sz w:val="28"/>
        </w:rPr>
        <w:t>、</w:t>
      </w:r>
      <w:r>
        <w:rPr>
          <w:rFonts w:hint="eastAsia"/>
          <w:snapToGrid w:val="0"/>
          <w:sz w:val="28"/>
        </w:rPr>
        <w:t xml:space="preserve"> </w:t>
      </w:r>
      <w:r>
        <w:rPr>
          <w:rFonts w:hint="eastAsia"/>
          <w:snapToGrid w:val="0"/>
          <w:sz w:val="28"/>
        </w:rPr>
        <w:t>利用微机进行钢筋翻样、编制预算和施工进度计划，提高工程管理水平，利用微机进行木材翻样、加工制作。</w:t>
      </w:r>
    </w:p>
    <w:p w14:paraId="1F83BB09" w14:textId="77777777" w:rsidR="00BC2EC3" w:rsidRDefault="00BC2EC3">
      <w:pPr>
        <w:pStyle w:val="a0"/>
        <w:adjustRightInd w:val="0"/>
        <w:snapToGrid w:val="0"/>
        <w:spacing w:line="360" w:lineRule="auto"/>
        <w:ind w:firstLineChars="192" w:firstLine="504"/>
        <w:rPr>
          <w:snapToGrid w:val="0"/>
          <w:sz w:val="28"/>
        </w:rPr>
      </w:pPr>
      <w:r>
        <w:rPr>
          <w:rFonts w:hint="eastAsia"/>
          <w:snapToGrid w:val="0"/>
          <w:sz w:val="28"/>
        </w:rPr>
        <w:t>4</w:t>
      </w:r>
      <w:r>
        <w:rPr>
          <w:rFonts w:hint="eastAsia"/>
          <w:snapToGrid w:val="0"/>
          <w:sz w:val="28"/>
        </w:rPr>
        <w:t>、</w:t>
      </w:r>
      <w:r>
        <w:rPr>
          <w:rFonts w:hint="eastAsia"/>
          <w:snapToGrid w:val="0"/>
          <w:sz w:val="28"/>
        </w:rPr>
        <w:t xml:space="preserve"> </w:t>
      </w:r>
      <w:r>
        <w:rPr>
          <w:rFonts w:hint="eastAsia"/>
          <w:snapToGrid w:val="0"/>
          <w:sz w:val="28"/>
        </w:rPr>
        <w:t>采用钢筋混凝土模板节点法施工，可以保证主体结构一次成优。</w:t>
      </w:r>
    </w:p>
    <w:p w14:paraId="1BAB1AC5" w14:textId="77777777" w:rsidR="00BC2EC3" w:rsidRDefault="00BC2EC3">
      <w:pPr>
        <w:pStyle w:val="a0"/>
        <w:adjustRightInd w:val="0"/>
        <w:snapToGrid w:val="0"/>
        <w:spacing w:line="360" w:lineRule="auto"/>
        <w:ind w:firstLineChars="192" w:firstLine="504"/>
        <w:rPr>
          <w:snapToGrid w:val="0"/>
          <w:sz w:val="28"/>
        </w:rPr>
      </w:pPr>
      <w:r>
        <w:rPr>
          <w:rFonts w:hint="eastAsia"/>
          <w:snapToGrid w:val="0"/>
          <w:sz w:val="28"/>
        </w:rPr>
        <w:t>5</w:t>
      </w:r>
      <w:r>
        <w:rPr>
          <w:rFonts w:hint="eastAsia"/>
          <w:snapToGrid w:val="0"/>
          <w:sz w:val="28"/>
        </w:rPr>
        <w:t>、</w:t>
      </w:r>
      <w:r>
        <w:rPr>
          <w:rFonts w:hint="eastAsia"/>
          <w:snapToGrid w:val="0"/>
          <w:sz w:val="28"/>
        </w:rPr>
        <w:t xml:space="preserve"> M</w:t>
      </w:r>
      <w:r>
        <w:rPr>
          <w:snapToGrid w:val="0"/>
          <w:sz w:val="28"/>
        </w:rPr>
        <w:t>T</w:t>
      </w:r>
      <w:r>
        <w:rPr>
          <w:rFonts w:hint="eastAsia"/>
          <w:snapToGrid w:val="0"/>
          <w:sz w:val="28"/>
        </w:rPr>
        <w:t>高效砂浆外加剂作用于砂浆后，显著提高了砂浆的强度，改善砂浆和易性、降低泌水率，提高抗性和抗渗性能。有明显的经济效益和社会效益。</w:t>
      </w:r>
    </w:p>
    <w:p w14:paraId="0E2EAA85" w14:textId="77777777" w:rsidR="00BC2EC3" w:rsidRDefault="00BC2EC3">
      <w:pPr>
        <w:pStyle w:val="a0"/>
        <w:adjustRightInd w:val="0"/>
        <w:snapToGrid w:val="0"/>
        <w:spacing w:line="360" w:lineRule="auto"/>
        <w:ind w:firstLineChars="192" w:firstLine="504"/>
        <w:rPr>
          <w:snapToGrid w:val="0"/>
          <w:sz w:val="28"/>
        </w:rPr>
      </w:pPr>
    </w:p>
    <w:p w14:paraId="2F507793" w14:textId="77777777" w:rsidR="00BC2EC3" w:rsidRDefault="00BC2EC3">
      <w:pPr>
        <w:pStyle w:val="a0"/>
        <w:adjustRightInd w:val="0"/>
        <w:snapToGrid w:val="0"/>
        <w:spacing w:line="360" w:lineRule="auto"/>
        <w:ind w:firstLineChars="192" w:firstLine="504"/>
        <w:rPr>
          <w:snapToGrid w:val="0"/>
          <w:sz w:val="28"/>
        </w:rPr>
      </w:pPr>
    </w:p>
    <w:p w14:paraId="3D081247" w14:textId="77777777" w:rsidR="00BC2EC3" w:rsidRDefault="00BC2EC3">
      <w:pPr>
        <w:pStyle w:val="a0"/>
        <w:adjustRightInd w:val="0"/>
        <w:snapToGrid w:val="0"/>
        <w:spacing w:line="360" w:lineRule="auto"/>
        <w:ind w:firstLineChars="192" w:firstLine="504"/>
        <w:rPr>
          <w:snapToGrid w:val="0"/>
          <w:sz w:val="28"/>
        </w:rPr>
      </w:pPr>
    </w:p>
    <w:p w14:paraId="79B1F964" w14:textId="77777777" w:rsidR="00BC2EC3" w:rsidRDefault="00BC2EC3">
      <w:pPr>
        <w:pStyle w:val="a0"/>
        <w:adjustRightInd w:val="0"/>
        <w:snapToGrid w:val="0"/>
        <w:spacing w:line="360" w:lineRule="auto"/>
        <w:ind w:firstLineChars="192" w:firstLine="504"/>
        <w:rPr>
          <w:snapToGrid w:val="0"/>
          <w:sz w:val="28"/>
        </w:rPr>
      </w:pPr>
    </w:p>
    <w:p w14:paraId="3BB97C19" w14:textId="77777777" w:rsidR="00BC2EC3" w:rsidRDefault="00BC2EC3">
      <w:pPr>
        <w:pStyle w:val="a0"/>
        <w:adjustRightInd w:val="0"/>
        <w:snapToGrid w:val="0"/>
        <w:spacing w:line="360" w:lineRule="auto"/>
        <w:ind w:firstLineChars="192" w:firstLine="504"/>
        <w:rPr>
          <w:snapToGrid w:val="0"/>
          <w:sz w:val="28"/>
        </w:rPr>
      </w:pPr>
    </w:p>
    <w:p w14:paraId="55DA8DD8" w14:textId="77777777" w:rsidR="00BC2EC3" w:rsidRDefault="00BC2EC3">
      <w:pPr>
        <w:pStyle w:val="a0"/>
        <w:adjustRightInd w:val="0"/>
        <w:snapToGrid w:val="0"/>
        <w:spacing w:line="360" w:lineRule="auto"/>
        <w:ind w:firstLineChars="192" w:firstLine="504"/>
        <w:rPr>
          <w:snapToGrid w:val="0"/>
          <w:sz w:val="28"/>
        </w:rPr>
      </w:pPr>
    </w:p>
    <w:p w14:paraId="3C806B3D" w14:textId="77777777" w:rsidR="00BC2EC3" w:rsidRDefault="00BC2EC3">
      <w:pPr>
        <w:pStyle w:val="a0"/>
        <w:adjustRightInd w:val="0"/>
        <w:snapToGrid w:val="0"/>
        <w:spacing w:line="360" w:lineRule="auto"/>
        <w:ind w:firstLineChars="192" w:firstLine="504"/>
        <w:rPr>
          <w:snapToGrid w:val="0"/>
          <w:sz w:val="28"/>
        </w:rPr>
      </w:pPr>
    </w:p>
    <w:p w14:paraId="259EDFD9" w14:textId="2CE3AA71" w:rsidR="00BC2EC3" w:rsidRDefault="00BC2EC3">
      <w:pPr>
        <w:pStyle w:val="1"/>
        <w:adjustRightInd w:val="0"/>
        <w:snapToGrid w:val="0"/>
        <w:spacing w:before="240" w:after="0" w:line="360" w:lineRule="auto"/>
        <w:rPr>
          <w:rFonts w:eastAsia="黑体"/>
          <w:b/>
          <w:bCs/>
          <w:snapToGrid w:val="0"/>
          <w:sz w:val="30"/>
        </w:rPr>
      </w:pPr>
      <w:r>
        <w:rPr>
          <w:snapToGrid w:val="0"/>
        </w:rPr>
        <w:br w:type="page"/>
      </w:r>
      <w:bookmarkStart w:id="108" w:name="_Toc88444643"/>
      <w:bookmarkStart w:id="109" w:name="_Toc88444813"/>
      <w:bookmarkStart w:id="110" w:name="_Toc130438675"/>
      <w:r>
        <w:rPr>
          <w:rFonts w:eastAsia="黑体" w:hint="eastAsia"/>
          <w:b/>
          <w:bCs/>
          <w:snapToGrid w:val="0"/>
          <w:sz w:val="30"/>
        </w:rPr>
        <w:lastRenderedPageBreak/>
        <w:t>第二章、施工进度计划和各阶段进度的保证措施及违约承诺</w:t>
      </w:r>
      <w:bookmarkEnd w:id="108"/>
      <w:bookmarkEnd w:id="109"/>
      <w:bookmarkEnd w:id="110"/>
    </w:p>
    <w:p w14:paraId="5AFE55C2" w14:textId="77777777" w:rsidR="00BC2EC3" w:rsidRDefault="00BC2EC3">
      <w:pPr>
        <w:pStyle w:val="2"/>
        <w:spacing w:before="0" w:after="0" w:line="360" w:lineRule="auto"/>
        <w:jc w:val="center"/>
        <w:rPr>
          <w:rFonts w:ascii="宋体" w:eastAsia="宋体" w:hAnsi="宋体"/>
          <w:b/>
          <w:bCs/>
          <w:snapToGrid w:val="0"/>
          <w:sz w:val="28"/>
        </w:rPr>
      </w:pPr>
      <w:bookmarkStart w:id="111" w:name="_Toc490822155"/>
      <w:bookmarkStart w:id="112" w:name="_Toc490824554"/>
      <w:bookmarkStart w:id="113" w:name="_Toc490828682"/>
      <w:bookmarkStart w:id="114" w:name="_Toc490834344"/>
      <w:bookmarkStart w:id="115" w:name="_Toc490834563"/>
      <w:bookmarkStart w:id="116" w:name="_Toc490836945"/>
      <w:bookmarkStart w:id="117" w:name="_Toc490839686"/>
      <w:bookmarkStart w:id="118" w:name="_Toc490839794"/>
      <w:bookmarkStart w:id="119" w:name="_Toc490839869"/>
      <w:bookmarkStart w:id="120" w:name="_Toc490840008"/>
      <w:bookmarkStart w:id="121" w:name="_Toc492107957"/>
      <w:bookmarkStart w:id="122" w:name="_Toc475059476"/>
      <w:bookmarkStart w:id="123" w:name="_Toc475059656"/>
      <w:bookmarkStart w:id="124" w:name="_Toc475061069"/>
      <w:bookmarkStart w:id="125" w:name="_Toc475061217"/>
      <w:bookmarkStart w:id="126" w:name="_Toc475061447"/>
      <w:bookmarkStart w:id="127" w:name="_Toc475074593"/>
      <w:bookmarkStart w:id="128" w:name="_Toc475078917"/>
      <w:bookmarkStart w:id="129" w:name="_Toc475149219"/>
      <w:bookmarkStart w:id="130" w:name="_Toc475149652"/>
      <w:bookmarkStart w:id="131" w:name="_Toc475241857"/>
      <w:bookmarkStart w:id="132" w:name="_Toc475250283"/>
      <w:bookmarkStart w:id="133" w:name="_Toc475250386"/>
      <w:bookmarkStart w:id="134" w:name="_Toc475353882"/>
      <w:bookmarkStart w:id="135" w:name="_Toc499743777"/>
      <w:bookmarkStart w:id="136" w:name="_Toc500004572"/>
      <w:bookmarkStart w:id="137" w:name="_Toc500012263"/>
      <w:bookmarkStart w:id="138" w:name="_Toc501161564"/>
      <w:bookmarkStart w:id="139" w:name="_Toc88444644"/>
      <w:bookmarkStart w:id="140" w:name="_Toc88444814"/>
      <w:bookmarkStart w:id="141" w:name="_Toc130438676"/>
      <w:r>
        <w:rPr>
          <w:rFonts w:ascii="宋体" w:eastAsia="宋体" w:hAnsi="宋体" w:hint="eastAsia"/>
          <w:b/>
          <w:bCs/>
          <w:snapToGrid w:val="0"/>
          <w:sz w:val="28"/>
        </w:rPr>
        <w:t>第一节  施工进度计划编制依据及原则</w:t>
      </w:r>
      <w:bookmarkStart w:id="142" w:name="_Toc490822156"/>
      <w:bookmarkStart w:id="143" w:name="_Toc490824555"/>
      <w:bookmarkStart w:id="144" w:name="_Toc490828683"/>
      <w:bookmarkStart w:id="145" w:name="_Toc490834345"/>
      <w:bookmarkStart w:id="146" w:name="_Toc490834564"/>
      <w:bookmarkStart w:id="147" w:name="_Toc490836946"/>
      <w:bookmarkStart w:id="148" w:name="_Toc490839687"/>
      <w:bookmarkStart w:id="149" w:name="_Toc490839795"/>
      <w:bookmarkStart w:id="150" w:name="_Toc490839870"/>
      <w:bookmarkStart w:id="151" w:name="_Toc490840009"/>
      <w:bookmarkStart w:id="152" w:name="_Toc492107958"/>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6A2CC9B7"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153" w:name="_Toc475059477"/>
      <w:bookmarkStart w:id="154" w:name="_Toc475059657"/>
      <w:bookmarkStart w:id="155" w:name="_Toc475061070"/>
      <w:bookmarkStart w:id="156" w:name="_Toc475061218"/>
      <w:bookmarkStart w:id="157" w:name="_Toc475061448"/>
      <w:bookmarkStart w:id="158" w:name="_Toc475074594"/>
      <w:bookmarkStart w:id="159" w:name="_Toc475078918"/>
      <w:bookmarkStart w:id="160" w:name="_Toc475149220"/>
      <w:bookmarkStart w:id="161" w:name="_Toc475149653"/>
      <w:bookmarkStart w:id="162" w:name="_Toc475241858"/>
      <w:bookmarkStart w:id="163" w:name="_Toc475250284"/>
      <w:bookmarkStart w:id="164" w:name="_Toc475250387"/>
      <w:bookmarkStart w:id="165" w:name="_Toc475353883"/>
      <w:bookmarkStart w:id="166" w:name="_Toc499743778"/>
      <w:bookmarkStart w:id="167" w:name="_Toc500004573"/>
      <w:bookmarkStart w:id="168" w:name="_Toc500012264"/>
      <w:bookmarkStart w:id="169" w:name="_Toc501161565"/>
      <w:bookmarkStart w:id="170" w:name="_Toc88444645"/>
      <w:r>
        <w:rPr>
          <w:rFonts w:ascii="楷体_GB2312" w:eastAsia="楷体_GB2312" w:hAnsi="宋体" w:hint="eastAsia"/>
          <w:bCs/>
          <w:snapToGrid w:val="0"/>
        </w:rPr>
        <w:t>一、编制依据</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343744E" w14:textId="77777777" w:rsidR="00BC2EC3" w:rsidRDefault="00BC2EC3">
      <w:pPr>
        <w:pStyle w:val="a0"/>
        <w:adjustRightInd w:val="0"/>
        <w:snapToGrid w:val="0"/>
        <w:spacing w:line="360" w:lineRule="auto"/>
        <w:ind w:firstLineChars="200" w:firstLine="525"/>
        <w:rPr>
          <w:snapToGrid w:val="0"/>
          <w:color w:val="FF0000"/>
          <w:sz w:val="28"/>
        </w:rPr>
      </w:pPr>
      <w:r>
        <w:rPr>
          <w:rFonts w:ascii="宋体" w:hAnsi="宋体"/>
          <w:snapToGrid w:val="0"/>
          <w:sz w:val="28"/>
        </w:rPr>
        <w:t>(1)</w:t>
      </w:r>
      <w:r>
        <w:rPr>
          <w:rFonts w:hint="eastAsia"/>
          <w:snapToGrid w:val="0"/>
          <w:sz w:val="28"/>
        </w:rPr>
        <w:t>招标文件要求：总工期为</w:t>
      </w:r>
      <w:r w:rsidR="004671B4">
        <w:rPr>
          <w:rFonts w:hint="eastAsia"/>
          <w:b/>
          <w:bCs/>
          <w:snapToGrid w:val="0"/>
          <w:sz w:val="28"/>
          <w:u w:val="single"/>
        </w:rPr>
        <w:t>480</w:t>
      </w:r>
      <w:r w:rsidR="004671B4">
        <w:rPr>
          <w:rFonts w:hint="eastAsia"/>
          <w:b/>
          <w:bCs/>
          <w:snapToGrid w:val="0"/>
          <w:sz w:val="28"/>
          <w:u w:val="single"/>
        </w:rPr>
        <w:t>日</w:t>
      </w:r>
      <w:r w:rsidRPr="001A35AD">
        <w:rPr>
          <w:rFonts w:hint="eastAsia"/>
          <w:b/>
          <w:bCs/>
          <w:snapToGrid w:val="0"/>
          <w:sz w:val="28"/>
          <w:u w:val="single"/>
        </w:rPr>
        <w:t>历天</w:t>
      </w:r>
      <w:r w:rsidRPr="001A35AD">
        <w:rPr>
          <w:rFonts w:hint="eastAsia"/>
          <w:snapToGrid w:val="0"/>
          <w:sz w:val="28"/>
        </w:rPr>
        <w:t>，预计开工日期为</w:t>
      </w:r>
      <w:smartTag w:uri="urn:schemas-microsoft-com:office:smarttags" w:element="chsdate">
        <w:smartTagPr>
          <w:attr w:name="Year" w:val="2007"/>
          <w:attr w:name="Month" w:val="10"/>
          <w:attr w:name="Day" w:val="18"/>
          <w:attr w:name="IsLunarDate" w:val="False"/>
          <w:attr w:name="IsROCDate" w:val="False"/>
        </w:smartTagPr>
        <w:r w:rsidRPr="001A35AD">
          <w:rPr>
            <w:rFonts w:hint="eastAsia"/>
            <w:snapToGrid w:val="0"/>
            <w:sz w:val="28"/>
          </w:rPr>
          <w:t>200</w:t>
        </w:r>
        <w:r w:rsidR="00A10DDD">
          <w:rPr>
            <w:rFonts w:hint="eastAsia"/>
            <w:snapToGrid w:val="0"/>
            <w:sz w:val="28"/>
          </w:rPr>
          <w:t>7</w:t>
        </w:r>
        <w:r w:rsidRPr="001A35AD">
          <w:rPr>
            <w:rFonts w:hint="eastAsia"/>
            <w:snapToGrid w:val="0"/>
            <w:sz w:val="28"/>
          </w:rPr>
          <w:t>年</w:t>
        </w:r>
        <w:r w:rsidR="00A10DDD">
          <w:rPr>
            <w:rFonts w:hint="eastAsia"/>
            <w:snapToGrid w:val="0"/>
            <w:sz w:val="28"/>
          </w:rPr>
          <w:t>10</w:t>
        </w:r>
        <w:r w:rsidRPr="001A35AD">
          <w:rPr>
            <w:rFonts w:hint="eastAsia"/>
            <w:snapToGrid w:val="0"/>
            <w:sz w:val="28"/>
          </w:rPr>
          <w:t>月</w:t>
        </w:r>
        <w:r w:rsidR="004671B4">
          <w:rPr>
            <w:rFonts w:hint="eastAsia"/>
            <w:snapToGrid w:val="0"/>
            <w:sz w:val="28"/>
          </w:rPr>
          <w:t>1</w:t>
        </w:r>
        <w:r w:rsidR="00303C74">
          <w:rPr>
            <w:rFonts w:hint="eastAsia"/>
            <w:snapToGrid w:val="0"/>
            <w:sz w:val="28"/>
          </w:rPr>
          <w:t>8</w:t>
        </w:r>
        <w:r w:rsidRPr="001A35AD">
          <w:rPr>
            <w:rFonts w:hint="eastAsia"/>
            <w:snapToGrid w:val="0"/>
            <w:sz w:val="28"/>
          </w:rPr>
          <w:t>日</w:t>
        </w:r>
      </w:smartTag>
      <w:r w:rsidR="00E20489" w:rsidRPr="001A35AD">
        <w:rPr>
          <w:rFonts w:hint="eastAsia"/>
          <w:snapToGrid w:val="0"/>
          <w:sz w:val="28"/>
        </w:rPr>
        <w:t>（暂定，具体开工日前业主指定由）</w:t>
      </w:r>
      <w:r w:rsidRPr="001A35AD">
        <w:rPr>
          <w:rFonts w:hint="eastAsia"/>
          <w:snapToGrid w:val="0"/>
          <w:sz w:val="28"/>
        </w:rPr>
        <w:t>。</w:t>
      </w:r>
    </w:p>
    <w:p w14:paraId="5DD1B3B8" w14:textId="77777777" w:rsidR="00BC2EC3" w:rsidRDefault="00BC2EC3">
      <w:pPr>
        <w:autoSpaceDE w:val="0"/>
        <w:autoSpaceDN w:val="0"/>
        <w:adjustRightInd w:val="0"/>
        <w:snapToGrid w:val="0"/>
        <w:spacing w:line="360" w:lineRule="auto"/>
        <w:ind w:firstLineChars="200" w:firstLine="525"/>
        <w:rPr>
          <w:rFonts w:ascii="宋体" w:hAnsi="宋体"/>
          <w:snapToGrid w:val="0"/>
          <w:sz w:val="28"/>
        </w:rPr>
      </w:pPr>
      <w:r>
        <w:rPr>
          <w:rFonts w:ascii="宋体" w:hAnsi="宋体"/>
          <w:snapToGrid w:val="0"/>
          <w:sz w:val="28"/>
        </w:rPr>
        <w:t xml:space="preserve">(2) </w:t>
      </w:r>
      <w:r>
        <w:rPr>
          <w:rFonts w:ascii="宋体" w:hAnsi="宋体" w:hint="eastAsia"/>
          <w:snapToGrid w:val="0"/>
          <w:sz w:val="28"/>
        </w:rPr>
        <w:t>招标文件及答疑纪要、工程设计图纸、各项目工程量、施工技术要求、设计说明、施工规范。</w:t>
      </w:r>
    </w:p>
    <w:p w14:paraId="50E87C73" w14:textId="77777777" w:rsidR="00BC2EC3" w:rsidRDefault="00BC2EC3">
      <w:pPr>
        <w:autoSpaceDE w:val="0"/>
        <w:autoSpaceDN w:val="0"/>
        <w:adjustRightInd w:val="0"/>
        <w:snapToGrid w:val="0"/>
        <w:spacing w:line="360" w:lineRule="auto"/>
        <w:ind w:firstLineChars="200" w:firstLine="525"/>
        <w:rPr>
          <w:rFonts w:ascii="宋体" w:hAnsi="宋体"/>
          <w:snapToGrid w:val="0"/>
          <w:sz w:val="28"/>
        </w:rPr>
      </w:pPr>
      <w:r>
        <w:rPr>
          <w:rFonts w:ascii="宋体" w:hAnsi="宋体"/>
          <w:snapToGrid w:val="0"/>
          <w:sz w:val="28"/>
        </w:rPr>
        <w:t xml:space="preserve">(3) </w:t>
      </w:r>
      <w:r>
        <w:rPr>
          <w:rFonts w:ascii="宋体" w:hAnsi="宋体" w:hint="eastAsia"/>
          <w:snapToGrid w:val="0"/>
          <w:sz w:val="28"/>
        </w:rPr>
        <w:t>现场施工条件。</w:t>
      </w:r>
    </w:p>
    <w:p w14:paraId="01FB231E" w14:textId="77777777" w:rsidR="00BC2EC3" w:rsidRDefault="00BC2EC3">
      <w:pPr>
        <w:autoSpaceDE w:val="0"/>
        <w:autoSpaceDN w:val="0"/>
        <w:adjustRightInd w:val="0"/>
        <w:snapToGrid w:val="0"/>
        <w:spacing w:line="360" w:lineRule="auto"/>
        <w:ind w:firstLineChars="200" w:firstLine="525"/>
        <w:rPr>
          <w:rFonts w:ascii="宋体" w:hAnsi="宋体"/>
          <w:snapToGrid w:val="0"/>
          <w:sz w:val="28"/>
        </w:rPr>
      </w:pPr>
      <w:r>
        <w:rPr>
          <w:rFonts w:ascii="宋体" w:hAnsi="宋体"/>
          <w:snapToGrid w:val="0"/>
          <w:sz w:val="28"/>
        </w:rPr>
        <w:t xml:space="preserve">(4) </w:t>
      </w:r>
      <w:r>
        <w:rPr>
          <w:rFonts w:ascii="宋体" w:hAnsi="宋体" w:hint="eastAsia"/>
          <w:snapToGrid w:val="0"/>
          <w:sz w:val="28"/>
        </w:rPr>
        <w:t>主要施工机械的生产效率和工作范围。</w:t>
      </w:r>
    </w:p>
    <w:p w14:paraId="1A7EF97D" w14:textId="77777777" w:rsidR="00BC2EC3" w:rsidRDefault="00BC2EC3">
      <w:pPr>
        <w:autoSpaceDE w:val="0"/>
        <w:autoSpaceDN w:val="0"/>
        <w:adjustRightInd w:val="0"/>
        <w:snapToGrid w:val="0"/>
        <w:spacing w:line="360" w:lineRule="auto"/>
        <w:ind w:firstLineChars="200" w:firstLine="525"/>
        <w:rPr>
          <w:rFonts w:ascii="宋体" w:hAnsi="宋体"/>
          <w:snapToGrid w:val="0"/>
          <w:kern w:val="0"/>
          <w:sz w:val="28"/>
        </w:rPr>
      </w:pPr>
      <w:r>
        <w:rPr>
          <w:rFonts w:ascii="宋体" w:hAnsi="宋体"/>
          <w:snapToGrid w:val="0"/>
          <w:kern w:val="0"/>
          <w:sz w:val="28"/>
        </w:rPr>
        <w:t xml:space="preserve">(5) </w:t>
      </w:r>
      <w:r>
        <w:rPr>
          <w:rFonts w:ascii="宋体" w:hAnsi="宋体" w:hint="eastAsia"/>
          <w:snapToGrid w:val="0"/>
          <w:kern w:val="0"/>
          <w:sz w:val="28"/>
        </w:rPr>
        <w:t>我公司现有可供机械设备的数量和施工人员情况。</w:t>
      </w:r>
    </w:p>
    <w:p w14:paraId="1435DDBF" w14:textId="77777777" w:rsidR="00BC2EC3" w:rsidRDefault="00BC2EC3">
      <w:pPr>
        <w:autoSpaceDE w:val="0"/>
        <w:autoSpaceDN w:val="0"/>
        <w:adjustRightInd w:val="0"/>
        <w:snapToGrid w:val="0"/>
        <w:spacing w:line="360" w:lineRule="auto"/>
        <w:ind w:firstLineChars="200" w:firstLine="525"/>
        <w:rPr>
          <w:rFonts w:ascii="宋体" w:hAnsi="宋体"/>
          <w:snapToGrid w:val="0"/>
          <w:sz w:val="28"/>
        </w:rPr>
      </w:pPr>
      <w:r>
        <w:rPr>
          <w:rFonts w:ascii="宋体" w:hAnsi="宋体"/>
          <w:snapToGrid w:val="0"/>
          <w:sz w:val="28"/>
        </w:rPr>
        <w:t xml:space="preserve">(6) </w:t>
      </w:r>
      <w:r>
        <w:rPr>
          <w:rFonts w:ascii="宋体" w:hAnsi="宋体" w:hint="eastAsia"/>
          <w:snapToGrid w:val="0"/>
          <w:sz w:val="28"/>
        </w:rPr>
        <w:t>施工人员现场工作时间：每月有效施工日考虑28天或29天，每天正常工作时间初定14小时。</w:t>
      </w:r>
      <w:bookmarkStart w:id="171" w:name="_Toc490822157"/>
      <w:bookmarkStart w:id="172" w:name="_Toc490824556"/>
      <w:bookmarkStart w:id="173" w:name="_Toc490828684"/>
      <w:bookmarkStart w:id="174" w:name="_Toc490834346"/>
      <w:bookmarkStart w:id="175" w:name="_Toc490834565"/>
      <w:bookmarkStart w:id="176" w:name="_Toc490836947"/>
      <w:bookmarkStart w:id="177" w:name="_Toc490839688"/>
      <w:bookmarkStart w:id="178" w:name="_Toc490839796"/>
      <w:bookmarkStart w:id="179" w:name="_Toc490839871"/>
      <w:bookmarkStart w:id="180" w:name="_Toc490840010"/>
      <w:bookmarkStart w:id="181" w:name="_Toc492107959"/>
      <w:r>
        <w:rPr>
          <w:rFonts w:ascii="宋体" w:hAnsi="宋体" w:hint="eastAsia"/>
          <w:snapToGrid w:val="0"/>
          <w:sz w:val="28"/>
        </w:rPr>
        <w:t>若工期紧张，则适当增加人力及物力。</w:t>
      </w:r>
    </w:p>
    <w:p w14:paraId="7188AEBE"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182" w:name="_Toc475059478"/>
      <w:bookmarkStart w:id="183" w:name="_Toc475059658"/>
      <w:bookmarkStart w:id="184" w:name="_Toc475061071"/>
      <w:bookmarkStart w:id="185" w:name="_Toc475061219"/>
      <w:bookmarkStart w:id="186" w:name="_Toc475061449"/>
      <w:bookmarkStart w:id="187" w:name="_Toc475074595"/>
      <w:bookmarkStart w:id="188" w:name="_Toc475078919"/>
      <w:bookmarkStart w:id="189" w:name="_Toc475149221"/>
      <w:bookmarkStart w:id="190" w:name="_Toc475149654"/>
      <w:bookmarkStart w:id="191" w:name="_Toc475241859"/>
      <w:bookmarkStart w:id="192" w:name="_Toc475250285"/>
      <w:bookmarkStart w:id="193" w:name="_Toc475250388"/>
      <w:bookmarkStart w:id="194" w:name="_Toc475353884"/>
      <w:bookmarkStart w:id="195" w:name="_Toc499743779"/>
      <w:bookmarkStart w:id="196" w:name="_Toc500004574"/>
      <w:bookmarkStart w:id="197" w:name="_Toc500012265"/>
      <w:bookmarkStart w:id="198" w:name="_Toc501161566"/>
      <w:bookmarkStart w:id="199" w:name="_Toc88444646"/>
      <w:r>
        <w:rPr>
          <w:rFonts w:ascii="楷体_GB2312" w:eastAsia="楷体_GB2312" w:hAnsi="宋体" w:hint="eastAsia"/>
          <w:bCs/>
          <w:snapToGrid w:val="0"/>
        </w:rPr>
        <w:t>二、编制原则</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楷体_GB2312" w:eastAsia="楷体_GB2312" w:hAnsi="宋体"/>
          <w:bCs/>
          <w:snapToGrid w:val="0"/>
        </w:rPr>
        <w:t xml:space="preserve"> </w:t>
      </w:r>
    </w:p>
    <w:p w14:paraId="23A49E5E" w14:textId="77777777" w:rsidR="00BC2EC3" w:rsidRDefault="00BC2EC3">
      <w:pPr>
        <w:autoSpaceDE w:val="0"/>
        <w:autoSpaceDN w:val="0"/>
        <w:adjustRightInd w:val="0"/>
        <w:snapToGrid w:val="0"/>
        <w:spacing w:line="360" w:lineRule="auto"/>
        <w:ind w:firstLine="567"/>
        <w:rPr>
          <w:rFonts w:ascii="宋体" w:hAnsi="宋体"/>
          <w:snapToGrid w:val="0"/>
          <w:sz w:val="28"/>
        </w:rPr>
      </w:pPr>
      <w:r>
        <w:rPr>
          <w:rFonts w:ascii="宋体" w:hAnsi="宋体"/>
          <w:snapToGrid w:val="0"/>
          <w:sz w:val="28"/>
        </w:rPr>
        <w:t>(1)</w:t>
      </w:r>
      <w:r>
        <w:rPr>
          <w:rFonts w:ascii="宋体" w:hAnsi="宋体" w:hint="eastAsia"/>
          <w:snapToGrid w:val="0"/>
          <w:sz w:val="28"/>
        </w:rPr>
        <w:t>严格执行基本建设程序，遵照国家有关政策、法令和有关规程规范。</w:t>
      </w:r>
    </w:p>
    <w:p w14:paraId="7D5C52FD" w14:textId="77777777" w:rsidR="00BC2EC3" w:rsidRDefault="00BC2EC3">
      <w:pPr>
        <w:autoSpaceDE w:val="0"/>
        <w:autoSpaceDN w:val="0"/>
        <w:adjustRightInd w:val="0"/>
        <w:snapToGrid w:val="0"/>
        <w:spacing w:line="360" w:lineRule="auto"/>
        <w:ind w:firstLine="567"/>
        <w:rPr>
          <w:rFonts w:ascii="宋体" w:hAnsi="宋体"/>
          <w:snapToGrid w:val="0"/>
          <w:sz w:val="28"/>
        </w:rPr>
      </w:pPr>
      <w:r>
        <w:rPr>
          <w:rFonts w:ascii="宋体" w:hAnsi="宋体"/>
          <w:snapToGrid w:val="0"/>
          <w:sz w:val="28"/>
        </w:rPr>
        <w:t>(2)</w:t>
      </w:r>
      <w:bookmarkStart w:id="200" w:name="_Toc490822158"/>
      <w:bookmarkStart w:id="201" w:name="_Toc490824557"/>
      <w:bookmarkStart w:id="202" w:name="_Toc490828685"/>
      <w:bookmarkStart w:id="203" w:name="_Toc490834347"/>
      <w:bookmarkStart w:id="204" w:name="_Toc490834566"/>
      <w:bookmarkStart w:id="205" w:name="_Toc490836948"/>
      <w:bookmarkStart w:id="206" w:name="_Toc490839689"/>
      <w:bookmarkStart w:id="207" w:name="_Toc490839797"/>
      <w:bookmarkStart w:id="208" w:name="_Toc490839872"/>
      <w:bookmarkStart w:id="209" w:name="_Toc490840011"/>
      <w:bookmarkStart w:id="210" w:name="_Toc492107960"/>
      <w:r>
        <w:rPr>
          <w:rFonts w:ascii="宋体" w:hAnsi="宋体" w:hint="eastAsia"/>
          <w:snapToGrid w:val="0"/>
          <w:sz w:val="28"/>
        </w:rPr>
        <w:t xml:space="preserve"> 与施工总体布置相适应。做到各项目之间施工程序前后兼顾、衔接合理，减少相互干扰,均衡施工。对于地基比较复杂的地段受外界因素影响较大的项目，应适当留有余地。力求均衡生产，合理投入资源，在确保工程施工质量和进度的前提下，降低施工成本。</w:t>
      </w:r>
    </w:p>
    <w:p w14:paraId="59E8A1C1" w14:textId="77777777" w:rsidR="00BC2EC3" w:rsidRDefault="00BC2EC3">
      <w:pPr>
        <w:adjustRightInd w:val="0"/>
        <w:snapToGrid w:val="0"/>
        <w:spacing w:line="360" w:lineRule="auto"/>
        <w:ind w:firstLine="567"/>
        <w:rPr>
          <w:rFonts w:ascii="宋体" w:hAnsi="宋体"/>
          <w:snapToGrid w:val="0"/>
          <w:sz w:val="28"/>
        </w:rPr>
      </w:pPr>
      <w:r>
        <w:rPr>
          <w:rFonts w:ascii="宋体" w:hAnsi="宋体"/>
          <w:snapToGrid w:val="0"/>
          <w:sz w:val="28"/>
        </w:rPr>
        <w:t>(</w:t>
      </w:r>
      <w:r>
        <w:rPr>
          <w:rFonts w:ascii="宋体" w:hAnsi="宋体" w:hint="eastAsia"/>
          <w:snapToGrid w:val="0"/>
          <w:sz w:val="28"/>
        </w:rPr>
        <w:t>3</w:t>
      </w:r>
      <w:r>
        <w:rPr>
          <w:rFonts w:ascii="宋体" w:hAnsi="宋体"/>
          <w:snapToGrid w:val="0"/>
          <w:sz w:val="28"/>
        </w:rPr>
        <w:t>)</w:t>
      </w:r>
      <w:r>
        <w:rPr>
          <w:rFonts w:ascii="宋体" w:hAnsi="宋体" w:hint="eastAsia"/>
          <w:snapToGrid w:val="0"/>
          <w:sz w:val="28"/>
        </w:rPr>
        <w:t xml:space="preserve"> 围绕施工关键线路和重点段统筹兼顾，确保各节点工期的同时，其他施工项目协调有序整体进行。</w:t>
      </w:r>
    </w:p>
    <w:p w14:paraId="4C924E0B" w14:textId="77777777" w:rsidR="00BC2EC3" w:rsidRDefault="00BC2EC3">
      <w:pPr>
        <w:adjustRightInd w:val="0"/>
        <w:snapToGrid w:val="0"/>
        <w:spacing w:line="360" w:lineRule="auto"/>
        <w:ind w:firstLine="567"/>
        <w:rPr>
          <w:rFonts w:ascii="宋体" w:hAnsi="宋体"/>
          <w:snapToGrid w:val="0"/>
          <w:sz w:val="28"/>
        </w:rPr>
      </w:pPr>
      <w:r>
        <w:rPr>
          <w:rFonts w:ascii="宋体" w:hAnsi="宋体"/>
          <w:snapToGrid w:val="0"/>
          <w:sz w:val="28"/>
        </w:rPr>
        <w:t>(</w:t>
      </w:r>
      <w:r>
        <w:rPr>
          <w:rFonts w:ascii="宋体" w:hAnsi="宋体" w:hint="eastAsia"/>
          <w:snapToGrid w:val="0"/>
          <w:sz w:val="28"/>
        </w:rPr>
        <w:t>4</w:t>
      </w:r>
      <w:r>
        <w:rPr>
          <w:rFonts w:ascii="宋体" w:hAnsi="宋体"/>
          <w:snapToGrid w:val="0"/>
          <w:sz w:val="28"/>
        </w:rPr>
        <w:t>)</w:t>
      </w:r>
      <w:r>
        <w:rPr>
          <w:rFonts w:ascii="宋体" w:hAnsi="宋体" w:hint="eastAsia"/>
          <w:snapToGrid w:val="0"/>
          <w:sz w:val="28"/>
        </w:rPr>
        <w:t xml:space="preserve"> 充分发挥我公司丰富的施工经验及技术、设备的优势，采用先进合理的施工技术方案和机械化施工，确保工程的工期和质量。</w:t>
      </w:r>
    </w:p>
    <w:p w14:paraId="23C8C92D" w14:textId="77777777" w:rsidR="00BC2EC3" w:rsidRDefault="00BC2EC3">
      <w:pPr>
        <w:adjustRightInd w:val="0"/>
        <w:snapToGrid w:val="0"/>
        <w:spacing w:line="360" w:lineRule="auto"/>
        <w:ind w:firstLine="567"/>
        <w:rPr>
          <w:rFonts w:ascii="宋体" w:hAnsi="宋体"/>
          <w:snapToGrid w:val="0"/>
          <w:sz w:val="28"/>
        </w:rPr>
      </w:pPr>
    </w:p>
    <w:p w14:paraId="68DA7A45" w14:textId="77777777" w:rsidR="00BC2EC3" w:rsidRDefault="00BC2EC3">
      <w:pPr>
        <w:adjustRightInd w:val="0"/>
        <w:snapToGrid w:val="0"/>
        <w:spacing w:line="360" w:lineRule="auto"/>
        <w:ind w:firstLine="567"/>
        <w:rPr>
          <w:rFonts w:ascii="宋体" w:hAnsi="宋体"/>
          <w:snapToGrid w:val="0"/>
          <w:sz w:val="28"/>
        </w:rPr>
      </w:pPr>
    </w:p>
    <w:p w14:paraId="20918861" w14:textId="77777777" w:rsidR="00BC2EC3" w:rsidRDefault="00BC2EC3">
      <w:pPr>
        <w:adjustRightInd w:val="0"/>
        <w:snapToGrid w:val="0"/>
        <w:spacing w:line="360" w:lineRule="auto"/>
        <w:ind w:firstLine="567"/>
        <w:rPr>
          <w:rFonts w:ascii="宋体" w:hAnsi="宋体"/>
          <w:snapToGrid w:val="0"/>
          <w:sz w:val="28"/>
        </w:rPr>
      </w:pPr>
    </w:p>
    <w:p w14:paraId="0A29A684" w14:textId="350E6FCD"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211" w:name="_Toc475059479"/>
      <w:bookmarkStart w:id="212" w:name="_Toc475059659"/>
      <w:bookmarkStart w:id="213" w:name="_Toc475061072"/>
      <w:bookmarkStart w:id="214" w:name="_Toc475061220"/>
      <w:bookmarkStart w:id="215" w:name="_Toc475061450"/>
      <w:bookmarkStart w:id="216" w:name="_Toc475074596"/>
      <w:bookmarkStart w:id="217" w:name="_Toc475078920"/>
      <w:bookmarkStart w:id="218" w:name="_Toc475149222"/>
      <w:bookmarkStart w:id="219" w:name="_Toc475149655"/>
      <w:bookmarkStart w:id="220" w:name="_Toc475241860"/>
      <w:bookmarkStart w:id="221" w:name="_Toc475250286"/>
      <w:bookmarkStart w:id="222" w:name="_Toc475250389"/>
      <w:bookmarkStart w:id="223" w:name="_Toc475353885"/>
      <w:bookmarkStart w:id="224" w:name="_Toc499743780"/>
      <w:bookmarkStart w:id="225" w:name="_Toc500004575"/>
      <w:bookmarkStart w:id="226" w:name="_Toc500012266"/>
      <w:bookmarkStart w:id="227" w:name="_Toc501161567"/>
      <w:bookmarkStart w:id="228" w:name="_Toc88444647"/>
      <w:bookmarkStart w:id="229" w:name="_Toc88444815"/>
      <w:bookmarkStart w:id="230" w:name="_Toc130438677"/>
      <w:r>
        <w:rPr>
          <w:rFonts w:ascii="宋体" w:eastAsia="宋体" w:hAnsi="宋体" w:hint="eastAsia"/>
          <w:b/>
          <w:bCs/>
          <w:snapToGrid w:val="0"/>
          <w:sz w:val="28"/>
        </w:rPr>
        <w:lastRenderedPageBreak/>
        <w:t>第二节</w:t>
      </w:r>
      <w:r>
        <w:rPr>
          <w:rFonts w:ascii="宋体" w:eastAsia="宋体" w:hAnsi="宋体"/>
          <w:b/>
          <w:bCs/>
          <w:snapToGrid w:val="0"/>
          <w:sz w:val="28"/>
        </w:rPr>
        <w:t xml:space="preserve"> </w:t>
      </w:r>
      <w:r>
        <w:rPr>
          <w:rFonts w:ascii="宋体" w:eastAsia="宋体" w:hAnsi="宋体" w:hint="eastAsia"/>
          <w:b/>
          <w:bCs/>
          <w:snapToGrid w:val="0"/>
          <w:sz w:val="28"/>
        </w:rPr>
        <w:t xml:space="preserve"> 施工工期计划</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AE5CF0C"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一、本标段工程工期目标</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64"/>
        <w:gridCol w:w="2538"/>
        <w:gridCol w:w="2666"/>
        <w:gridCol w:w="1980"/>
      </w:tblGrid>
      <w:tr w:rsidR="00BC2EC3" w14:paraId="43C83717" w14:textId="77777777">
        <w:trPr>
          <w:cantSplit/>
          <w:jc w:val="center"/>
        </w:trPr>
        <w:tc>
          <w:tcPr>
            <w:tcW w:w="1564" w:type="dxa"/>
            <w:vMerge w:val="restart"/>
            <w:vAlign w:val="center"/>
          </w:tcPr>
          <w:p w14:paraId="5D44E8EF" w14:textId="77777777" w:rsidR="00BC2EC3" w:rsidRDefault="00BC2EC3">
            <w:pPr>
              <w:jc w:val="center"/>
              <w:rPr>
                <w:snapToGrid w:val="0"/>
                <w:sz w:val="28"/>
              </w:rPr>
            </w:pPr>
            <w:r>
              <w:rPr>
                <w:rFonts w:hint="eastAsia"/>
                <w:snapToGrid w:val="0"/>
                <w:sz w:val="28"/>
              </w:rPr>
              <w:t>招标文件</w:t>
            </w:r>
          </w:p>
          <w:p w14:paraId="37A8F01E" w14:textId="77777777" w:rsidR="00BC2EC3" w:rsidRDefault="00BC2EC3">
            <w:pPr>
              <w:jc w:val="center"/>
              <w:rPr>
                <w:snapToGrid w:val="0"/>
                <w:sz w:val="28"/>
              </w:rPr>
            </w:pPr>
            <w:r>
              <w:rPr>
                <w:rFonts w:hint="eastAsia"/>
                <w:snapToGrid w:val="0"/>
                <w:sz w:val="28"/>
              </w:rPr>
              <w:t>工期要求</w:t>
            </w:r>
          </w:p>
        </w:tc>
        <w:tc>
          <w:tcPr>
            <w:tcW w:w="2538" w:type="dxa"/>
            <w:vAlign w:val="center"/>
          </w:tcPr>
          <w:p w14:paraId="671079D3" w14:textId="77777777" w:rsidR="00BC2EC3" w:rsidRDefault="00BC2EC3">
            <w:pPr>
              <w:jc w:val="center"/>
              <w:rPr>
                <w:snapToGrid w:val="0"/>
                <w:sz w:val="28"/>
              </w:rPr>
            </w:pPr>
            <w:r>
              <w:rPr>
                <w:rFonts w:hint="eastAsia"/>
                <w:snapToGrid w:val="0"/>
                <w:sz w:val="28"/>
              </w:rPr>
              <w:t>开工日期</w:t>
            </w:r>
          </w:p>
        </w:tc>
        <w:tc>
          <w:tcPr>
            <w:tcW w:w="2666" w:type="dxa"/>
            <w:tcBorders>
              <w:bottom w:val="single" w:sz="4" w:space="0" w:color="auto"/>
            </w:tcBorders>
            <w:vAlign w:val="center"/>
          </w:tcPr>
          <w:p w14:paraId="7E1E8610" w14:textId="77777777" w:rsidR="00BC2EC3" w:rsidRDefault="00BC2EC3">
            <w:pPr>
              <w:jc w:val="center"/>
              <w:rPr>
                <w:snapToGrid w:val="0"/>
                <w:sz w:val="28"/>
              </w:rPr>
            </w:pPr>
            <w:r>
              <w:rPr>
                <w:rFonts w:hint="eastAsia"/>
                <w:snapToGrid w:val="0"/>
                <w:sz w:val="28"/>
              </w:rPr>
              <w:t>竣工时间</w:t>
            </w:r>
          </w:p>
        </w:tc>
        <w:tc>
          <w:tcPr>
            <w:tcW w:w="1980" w:type="dxa"/>
            <w:vAlign w:val="center"/>
          </w:tcPr>
          <w:p w14:paraId="740A2206" w14:textId="77777777" w:rsidR="00BC2EC3" w:rsidRDefault="00BC2EC3">
            <w:pPr>
              <w:jc w:val="center"/>
              <w:rPr>
                <w:snapToGrid w:val="0"/>
                <w:sz w:val="28"/>
              </w:rPr>
            </w:pPr>
            <w:r>
              <w:rPr>
                <w:rFonts w:hint="eastAsia"/>
                <w:snapToGrid w:val="0"/>
                <w:sz w:val="28"/>
              </w:rPr>
              <w:t>要求工期</w:t>
            </w:r>
          </w:p>
        </w:tc>
      </w:tr>
      <w:tr w:rsidR="00BC2EC3" w14:paraId="234BAA5B" w14:textId="77777777">
        <w:trPr>
          <w:cantSplit/>
          <w:jc w:val="center"/>
        </w:trPr>
        <w:tc>
          <w:tcPr>
            <w:tcW w:w="1564" w:type="dxa"/>
            <w:vMerge/>
            <w:vAlign w:val="center"/>
          </w:tcPr>
          <w:p w14:paraId="72F65162" w14:textId="77777777" w:rsidR="00BC2EC3" w:rsidRDefault="00BC2EC3">
            <w:pPr>
              <w:jc w:val="center"/>
              <w:rPr>
                <w:rFonts w:ascii="宋体" w:hAnsi="宋体"/>
                <w:snapToGrid w:val="0"/>
                <w:sz w:val="28"/>
              </w:rPr>
            </w:pPr>
          </w:p>
        </w:tc>
        <w:tc>
          <w:tcPr>
            <w:tcW w:w="2538" w:type="dxa"/>
            <w:tcBorders>
              <w:right w:val="single" w:sz="4" w:space="0" w:color="auto"/>
            </w:tcBorders>
            <w:vAlign w:val="center"/>
          </w:tcPr>
          <w:p w14:paraId="6E9D093F" w14:textId="77777777" w:rsidR="00BC2EC3" w:rsidRPr="009F4F61" w:rsidRDefault="00BC2EC3">
            <w:pPr>
              <w:jc w:val="center"/>
              <w:rPr>
                <w:snapToGrid w:val="0"/>
                <w:sz w:val="28"/>
              </w:rPr>
            </w:pPr>
          </w:p>
        </w:tc>
        <w:tc>
          <w:tcPr>
            <w:tcW w:w="2666" w:type="dxa"/>
            <w:tcBorders>
              <w:top w:val="single" w:sz="4" w:space="0" w:color="auto"/>
              <w:left w:val="single" w:sz="4" w:space="0" w:color="auto"/>
              <w:bottom w:val="single" w:sz="4" w:space="0" w:color="auto"/>
              <w:right w:val="single" w:sz="4" w:space="0" w:color="auto"/>
            </w:tcBorders>
            <w:vAlign w:val="center"/>
          </w:tcPr>
          <w:p w14:paraId="19789E6A" w14:textId="77777777" w:rsidR="00BC2EC3" w:rsidRPr="009F4F61" w:rsidRDefault="00BC2EC3">
            <w:pPr>
              <w:jc w:val="center"/>
              <w:rPr>
                <w:rFonts w:ascii="宋体" w:hAnsi="宋体"/>
                <w:snapToGrid w:val="0"/>
                <w:sz w:val="28"/>
              </w:rPr>
            </w:pPr>
          </w:p>
        </w:tc>
        <w:tc>
          <w:tcPr>
            <w:tcW w:w="1980" w:type="dxa"/>
            <w:tcBorders>
              <w:left w:val="single" w:sz="4" w:space="0" w:color="auto"/>
            </w:tcBorders>
            <w:vAlign w:val="center"/>
          </w:tcPr>
          <w:p w14:paraId="43620AF8" w14:textId="77777777" w:rsidR="00BC2EC3" w:rsidRPr="009F4F61" w:rsidRDefault="004671B4">
            <w:pPr>
              <w:jc w:val="center"/>
              <w:rPr>
                <w:rFonts w:ascii="宋体" w:hAnsi="宋体"/>
                <w:snapToGrid w:val="0"/>
                <w:sz w:val="28"/>
              </w:rPr>
            </w:pPr>
            <w:r>
              <w:rPr>
                <w:rFonts w:hint="eastAsia"/>
                <w:snapToGrid w:val="0"/>
                <w:sz w:val="28"/>
              </w:rPr>
              <w:t>480</w:t>
            </w:r>
            <w:r>
              <w:rPr>
                <w:rFonts w:hint="eastAsia"/>
                <w:snapToGrid w:val="0"/>
                <w:sz w:val="28"/>
              </w:rPr>
              <w:t>日</w:t>
            </w:r>
            <w:r w:rsidR="00BC2EC3" w:rsidRPr="009F4F61">
              <w:rPr>
                <w:rFonts w:hint="eastAsia"/>
                <w:snapToGrid w:val="0"/>
                <w:sz w:val="28"/>
              </w:rPr>
              <w:t>历天</w:t>
            </w:r>
          </w:p>
        </w:tc>
      </w:tr>
      <w:tr w:rsidR="00BC2EC3" w14:paraId="3F4382BF" w14:textId="77777777">
        <w:trPr>
          <w:cantSplit/>
          <w:jc w:val="center"/>
        </w:trPr>
        <w:tc>
          <w:tcPr>
            <w:tcW w:w="1564" w:type="dxa"/>
            <w:vMerge w:val="restart"/>
            <w:vAlign w:val="center"/>
          </w:tcPr>
          <w:p w14:paraId="28D32BDE" w14:textId="77777777" w:rsidR="00BC2EC3" w:rsidRDefault="00BC2EC3">
            <w:pPr>
              <w:jc w:val="center"/>
              <w:rPr>
                <w:snapToGrid w:val="0"/>
                <w:sz w:val="28"/>
              </w:rPr>
            </w:pPr>
            <w:r>
              <w:rPr>
                <w:rFonts w:hint="eastAsia"/>
                <w:snapToGrid w:val="0"/>
                <w:sz w:val="28"/>
              </w:rPr>
              <w:t>我公司工期目标</w:t>
            </w:r>
          </w:p>
        </w:tc>
        <w:tc>
          <w:tcPr>
            <w:tcW w:w="2538" w:type="dxa"/>
            <w:vAlign w:val="center"/>
          </w:tcPr>
          <w:p w14:paraId="4846B013" w14:textId="77777777" w:rsidR="00BC2EC3" w:rsidRPr="009F4F61" w:rsidRDefault="00BC2EC3">
            <w:pPr>
              <w:jc w:val="center"/>
              <w:rPr>
                <w:snapToGrid w:val="0"/>
                <w:sz w:val="28"/>
              </w:rPr>
            </w:pPr>
            <w:r w:rsidRPr="009F4F61">
              <w:rPr>
                <w:rFonts w:hint="eastAsia"/>
                <w:snapToGrid w:val="0"/>
                <w:sz w:val="28"/>
              </w:rPr>
              <w:t>开工日期</w:t>
            </w:r>
            <w:r w:rsidR="009F4F61" w:rsidRPr="009F4F61">
              <w:rPr>
                <w:rFonts w:hint="eastAsia"/>
                <w:snapToGrid w:val="0"/>
                <w:sz w:val="28"/>
              </w:rPr>
              <w:t>（暂定）</w:t>
            </w:r>
          </w:p>
        </w:tc>
        <w:tc>
          <w:tcPr>
            <w:tcW w:w="2666" w:type="dxa"/>
            <w:tcBorders>
              <w:top w:val="single" w:sz="4" w:space="0" w:color="auto"/>
            </w:tcBorders>
            <w:vAlign w:val="center"/>
          </w:tcPr>
          <w:p w14:paraId="5ADDAD3B" w14:textId="77777777" w:rsidR="00BC2EC3" w:rsidRPr="009F4F61" w:rsidRDefault="00BC2EC3">
            <w:pPr>
              <w:jc w:val="center"/>
              <w:rPr>
                <w:snapToGrid w:val="0"/>
                <w:sz w:val="28"/>
              </w:rPr>
            </w:pPr>
            <w:r w:rsidRPr="009F4F61">
              <w:rPr>
                <w:rFonts w:hint="eastAsia"/>
                <w:snapToGrid w:val="0"/>
                <w:sz w:val="28"/>
              </w:rPr>
              <w:t>竣工时间</w:t>
            </w:r>
          </w:p>
        </w:tc>
        <w:tc>
          <w:tcPr>
            <w:tcW w:w="1980" w:type="dxa"/>
            <w:vAlign w:val="center"/>
          </w:tcPr>
          <w:p w14:paraId="054B9298" w14:textId="77777777" w:rsidR="00BC2EC3" w:rsidRPr="009F4F61" w:rsidRDefault="00BC2EC3">
            <w:pPr>
              <w:jc w:val="center"/>
              <w:rPr>
                <w:snapToGrid w:val="0"/>
                <w:sz w:val="28"/>
              </w:rPr>
            </w:pPr>
            <w:r w:rsidRPr="009F4F61">
              <w:rPr>
                <w:rFonts w:hint="eastAsia"/>
                <w:snapToGrid w:val="0"/>
                <w:sz w:val="28"/>
              </w:rPr>
              <w:t>要求工期</w:t>
            </w:r>
          </w:p>
        </w:tc>
      </w:tr>
      <w:tr w:rsidR="00BC2EC3" w14:paraId="0CE9BA3B" w14:textId="77777777">
        <w:trPr>
          <w:cantSplit/>
          <w:jc w:val="center"/>
        </w:trPr>
        <w:tc>
          <w:tcPr>
            <w:tcW w:w="1564" w:type="dxa"/>
            <w:vMerge/>
            <w:vAlign w:val="center"/>
          </w:tcPr>
          <w:p w14:paraId="1BFBB5B3" w14:textId="77777777" w:rsidR="00BC2EC3" w:rsidRDefault="00BC2EC3">
            <w:pPr>
              <w:rPr>
                <w:rFonts w:ascii="宋体" w:hAnsi="宋体"/>
                <w:snapToGrid w:val="0"/>
                <w:color w:val="FF0000"/>
                <w:sz w:val="28"/>
              </w:rPr>
            </w:pPr>
          </w:p>
        </w:tc>
        <w:tc>
          <w:tcPr>
            <w:tcW w:w="2538" w:type="dxa"/>
            <w:vAlign w:val="center"/>
          </w:tcPr>
          <w:p w14:paraId="2276657A" w14:textId="77777777" w:rsidR="00BC2EC3" w:rsidRPr="009F4F61" w:rsidRDefault="00BC2EC3">
            <w:pPr>
              <w:jc w:val="center"/>
              <w:rPr>
                <w:snapToGrid w:val="0"/>
                <w:sz w:val="28"/>
              </w:rPr>
            </w:pPr>
            <w:smartTag w:uri="urn:schemas-microsoft-com:office:smarttags" w:element="chsdate">
              <w:smartTagPr>
                <w:attr w:name="Year" w:val="2007"/>
                <w:attr w:name="Month" w:val="10"/>
                <w:attr w:name="Day" w:val="18"/>
                <w:attr w:name="IsLunarDate" w:val="False"/>
                <w:attr w:name="IsROCDate" w:val="False"/>
              </w:smartTagPr>
              <w:r w:rsidRPr="009F4F61">
                <w:rPr>
                  <w:rFonts w:hint="eastAsia"/>
                  <w:snapToGrid w:val="0"/>
                  <w:sz w:val="28"/>
                </w:rPr>
                <w:t>200</w:t>
              </w:r>
              <w:r w:rsidR="00956212">
                <w:rPr>
                  <w:rFonts w:hint="eastAsia"/>
                  <w:snapToGrid w:val="0"/>
                  <w:sz w:val="28"/>
                </w:rPr>
                <w:t>7</w:t>
              </w:r>
              <w:r w:rsidRPr="009F4F61">
                <w:rPr>
                  <w:rFonts w:hint="eastAsia"/>
                  <w:snapToGrid w:val="0"/>
                  <w:sz w:val="28"/>
                </w:rPr>
                <w:t>年</w:t>
              </w:r>
              <w:r w:rsidR="00303C74">
                <w:rPr>
                  <w:rFonts w:hint="eastAsia"/>
                  <w:snapToGrid w:val="0"/>
                  <w:sz w:val="28"/>
                </w:rPr>
                <w:t>10</w:t>
              </w:r>
              <w:r w:rsidRPr="009F4F61">
                <w:rPr>
                  <w:rFonts w:hint="eastAsia"/>
                  <w:snapToGrid w:val="0"/>
                  <w:sz w:val="28"/>
                </w:rPr>
                <w:t>月</w:t>
              </w:r>
              <w:r w:rsidR="00D906CD">
                <w:rPr>
                  <w:rFonts w:hint="eastAsia"/>
                  <w:snapToGrid w:val="0"/>
                  <w:sz w:val="28"/>
                </w:rPr>
                <w:t>1</w:t>
              </w:r>
              <w:r w:rsidR="00303C74">
                <w:rPr>
                  <w:rFonts w:hint="eastAsia"/>
                  <w:snapToGrid w:val="0"/>
                  <w:sz w:val="28"/>
                </w:rPr>
                <w:t>8</w:t>
              </w:r>
              <w:r w:rsidRPr="009F4F61">
                <w:rPr>
                  <w:rFonts w:hint="eastAsia"/>
                  <w:snapToGrid w:val="0"/>
                  <w:sz w:val="28"/>
                </w:rPr>
                <w:t>日</w:t>
              </w:r>
            </w:smartTag>
          </w:p>
        </w:tc>
        <w:tc>
          <w:tcPr>
            <w:tcW w:w="2666" w:type="dxa"/>
            <w:vAlign w:val="center"/>
          </w:tcPr>
          <w:p w14:paraId="331FBDCE" w14:textId="77777777" w:rsidR="00BC2EC3" w:rsidRPr="009F4F61" w:rsidRDefault="00BC2EC3">
            <w:pPr>
              <w:jc w:val="center"/>
              <w:rPr>
                <w:snapToGrid w:val="0"/>
                <w:sz w:val="28"/>
              </w:rPr>
            </w:pPr>
            <w:smartTag w:uri="urn:schemas-microsoft-com:office:smarttags" w:element="chsdate">
              <w:smartTagPr>
                <w:attr w:name="Year" w:val="2009"/>
                <w:attr w:name="Month" w:val="3"/>
                <w:attr w:name="Day" w:val="18"/>
                <w:attr w:name="IsLunarDate" w:val="False"/>
                <w:attr w:name="IsROCDate" w:val="False"/>
              </w:smartTagPr>
              <w:r w:rsidRPr="009F4F61">
                <w:rPr>
                  <w:rFonts w:hint="eastAsia"/>
                  <w:snapToGrid w:val="0"/>
                  <w:sz w:val="28"/>
                </w:rPr>
                <w:t>200</w:t>
              </w:r>
              <w:r w:rsidR="004671B4">
                <w:rPr>
                  <w:rFonts w:hint="eastAsia"/>
                  <w:snapToGrid w:val="0"/>
                  <w:sz w:val="28"/>
                </w:rPr>
                <w:t>9</w:t>
              </w:r>
              <w:r w:rsidRPr="009F4F61">
                <w:rPr>
                  <w:rFonts w:hint="eastAsia"/>
                  <w:snapToGrid w:val="0"/>
                  <w:sz w:val="28"/>
                </w:rPr>
                <w:t>年</w:t>
              </w:r>
              <w:r w:rsidR="004671B4">
                <w:rPr>
                  <w:rFonts w:hint="eastAsia"/>
                  <w:snapToGrid w:val="0"/>
                  <w:sz w:val="28"/>
                </w:rPr>
                <w:t>3</w:t>
              </w:r>
              <w:r w:rsidRPr="009F4F61">
                <w:rPr>
                  <w:rFonts w:hint="eastAsia"/>
                  <w:snapToGrid w:val="0"/>
                  <w:sz w:val="28"/>
                </w:rPr>
                <w:t>月</w:t>
              </w:r>
              <w:r w:rsidR="004671B4">
                <w:rPr>
                  <w:rFonts w:hint="eastAsia"/>
                  <w:snapToGrid w:val="0"/>
                  <w:sz w:val="28"/>
                </w:rPr>
                <w:t>1</w:t>
              </w:r>
              <w:r w:rsidR="00303C74">
                <w:rPr>
                  <w:rFonts w:hint="eastAsia"/>
                  <w:snapToGrid w:val="0"/>
                  <w:sz w:val="28"/>
                </w:rPr>
                <w:t>8</w:t>
              </w:r>
              <w:r w:rsidRPr="009F4F61">
                <w:rPr>
                  <w:rFonts w:hint="eastAsia"/>
                  <w:snapToGrid w:val="0"/>
                  <w:sz w:val="28"/>
                </w:rPr>
                <w:t>日</w:t>
              </w:r>
            </w:smartTag>
          </w:p>
        </w:tc>
        <w:tc>
          <w:tcPr>
            <w:tcW w:w="1980" w:type="dxa"/>
            <w:vAlign w:val="center"/>
          </w:tcPr>
          <w:p w14:paraId="63C1626C" w14:textId="77777777" w:rsidR="00BC2EC3" w:rsidRPr="009F4F61" w:rsidRDefault="004671B4">
            <w:pPr>
              <w:jc w:val="center"/>
              <w:rPr>
                <w:snapToGrid w:val="0"/>
                <w:sz w:val="28"/>
              </w:rPr>
            </w:pPr>
            <w:r>
              <w:rPr>
                <w:rFonts w:hint="eastAsia"/>
                <w:snapToGrid w:val="0"/>
                <w:sz w:val="28"/>
              </w:rPr>
              <w:t>480</w:t>
            </w:r>
            <w:r>
              <w:rPr>
                <w:rFonts w:hint="eastAsia"/>
                <w:snapToGrid w:val="0"/>
                <w:sz w:val="28"/>
              </w:rPr>
              <w:t>日</w:t>
            </w:r>
            <w:r w:rsidR="00BC2EC3" w:rsidRPr="009F4F61">
              <w:rPr>
                <w:rFonts w:hint="eastAsia"/>
                <w:snapToGrid w:val="0"/>
                <w:sz w:val="28"/>
              </w:rPr>
              <w:t>历天</w:t>
            </w:r>
          </w:p>
        </w:tc>
      </w:tr>
    </w:tbl>
    <w:p w14:paraId="7D9A199C" w14:textId="77777777" w:rsidR="002A6C24" w:rsidRDefault="002A6C24" w:rsidP="002A6C24">
      <w:pPr>
        <w:adjustRightInd w:val="0"/>
        <w:snapToGrid w:val="0"/>
        <w:spacing w:line="360" w:lineRule="auto"/>
        <w:ind w:firstLine="567"/>
        <w:rPr>
          <w:rFonts w:ascii="楷体_GB2312" w:eastAsia="楷体_GB2312" w:hAnsi="宋体"/>
          <w:bCs/>
          <w:snapToGrid w:val="0"/>
        </w:rPr>
      </w:pPr>
      <w:bookmarkStart w:id="231" w:name="_Toc475059481"/>
      <w:bookmarkStart w:id="232" w:name="_Toc475059661"/>
      <w:bookmarkStart w:id="233" w:name="_Toc475061074"/>
      <w:bookmarkStart w:id="234" w:name="_Toc475061222"/>
      <w:bookmarkStart w:id="235" w:name="_Toc475061452"/>
      <w:bookmarkStart w:id="236" w:name="_Toc475074598"/>
      <w:bookmarkStart w:id="237" w:name="_Toc475078922"/>
      <w:bookmarkStart w:id="238" w:name="_Toc475149224"/>
      <w:bookmarkStart w:id="239" w:name="_Toc475149657"/>
      <w:bookmarkStart w:id="240" w:name="_Toc475241862"/>
      <w:bookmarkStart w:id="241" w:name="_Toc475250288"/>
      <w:bookmarkStart w:id="242" w:name="_Toc475250391"/>
      <w:bookmarkStart w:id="243" w:name="_Toc475353887"/>
      <w:bookmarkStart w:id="244" w:name="_Toc499743782"/>
      <w:bookmarkStart w:id="245" w:name="_Toc500004577"/>
      <w:bookmarkStart w:id="246" w:name="_Toc500012268"/>
      <w:bookmarkStart w:id="247" w:name="_Toc501161569"/>
      <w:bookmarkStart w:id="248" w:name="_Toc88444649"/>
    </w:p>
    <w:p w14:paraId="1BD56E02" w14:textId="77777777" w:rsidR="00BC2EC3" w:rsidRDefault="004209BF">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w:t>
      </w:r>
      <w:r w:rsidR="00BC2EC3">
        <w:rPr>
          <w:rFonts w:ascii="楷体_GB2312" w:eastAsia="楷体_GB2312" w:hAnsi="宋体" w:hint="eastAsia"/>
          <w:bCs/>
          <w:snapToGrid w:val="0"/>
        </w:rPr>
        <w:t>、工程施工</w:t>
      </w:r>
      <w:r w:rsidR="00E1662C">
        <w:rPr>
          <w:rFonts w:ascii="楷体_GB2312" w:eastAsia="楷体_GB2312" w:hAnsi="宋体" w:hint="eastAsia"/>
          <w:bCs/>
          <w:snapToGrid w:val="0"/>
        </w:rPr>
        <w:t>进度</w:t>
      </w:r>
      <w:r w:rsidR="00BC2EC3">
        <w:rPr>
          <w:rFonts w:ascii="楷体_GB2312" w:eastAsia="楷体_GB2312" w:hAnsi="宋体" w:hint="eastAsia"/>
          <w:bCs/>
          <w:snapToGrid w:val="0"/>
        </w:rPr>
        <w:t>计划</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5EA11C6" w14:textId="77777777" w:rsidR="00BC2EC3" w:rsidRDefault="00486749">
      <w:pPr>
        <w:adjustRightInd w:val="0"/>
        <w:snapToGrid w:val="0"/>
        <w:spacing w:line="360" w:lineRule="auto"/>
        <w:ind w:firstLine="567"/>
        <w:rPr>
          <w:rFonts w:ascii="宋体" w:hAnsi="宋体"/>
          <w:snapToGrid w:val="0"/>
          <w:sz w:val="28"/>
        </w:rPr>
      </w:pPr>
      <w:r>
        <w:rPr>
          <w:rFonts w:ascii="宋体" w:hAnsi="宋体" w:hint="eastAsia"/>
          <w:snapToGrid w:val="0"/>
          <w:sz w:val="28"/>
        </w:rPr>
        <w:t>施工总</w:t>
      </w:r>
      <w:r w:rsidR="00BC2EC3">
        <w:rPr>
          <w:rFonts w:ascii="宋体" w:hAnsi="宋体" w:hint="eastAsia"/>
          <w:snapToGrid w:val="0"/>
          <w:sz w:val="28"/>
        </w:rPr>
        <w:t>进度计划详见</w:t>
      </w:r>
      <w:r w:rsidR="00022CDB">
        <w:rPr>
          <w:rFonts w:ascii="宋体" w:hAnsi="宋体" w:hint="eastAsia"/>
          <w:snapToGrid w:val="0"/>
          <w:sz w:val="28"/>
        </w:rPr>
        <w:t>下页。</w:t>
      </w:r>
    </w:p>
    <w:p w14:paraId="5FB8CAF8" w14:textId="77777777" w:rsidR="00BC2EC3" w:rsidRDefault="00BC2EC3">
      <w:pPr>
        <w:adjustRightInd w:val="0"/>
        <w:snapToGrid w:val="0"/>
        <w:spacing w:line="360" w:lineRule="auto"/>
        <w:ind w:firstLine="567"/>
        <w:rPr>
          <w:rFonts w:ascii="宋体" w:hAnsi="宋体"/>
          <w:snapToGrid w:val="0"/>
          <w:sz w:val="28"/>
        </w:rPr>
      </w:pPr>
    </w:p>
    <w:p w14:paraId="4F4F7777" w14:textId="05E3CF40" w:rsidR="00BC2EC3" w:rsidRDefault="003335B5">
      <w:pPr>
        <w:pStyle w:val="2"/>
        <w:spacing w:before="0" w:after="0" w:line="360" w:lineRule="auto"/>
        <w:jc w:val="center"/>
        <w:rPr>
          <w:rFonts w:ascii="宋体" w:eastAsia="宋体" w:hAnsi="宋体"/>
          <w:b/>
          <w:bCs/>
          <w:snapToGrid w:val="0"/>
          <w:sz w:val="28"/>
        </w:rPr>
      </w:pPr>
      <w:bookmarkStart w:id="249" w:name="_Toc88444650"/>
      <w:bookmarkStart w:id="250" w:name="_Toc88444816"/>
      <w:bookmarkEnd w:id="200"/>
      <w:bookmarkEnd w:id="201"/>
      <w:bookmarkEnd w:id="202"/>
      <w:bookmarkEnd w:id="203"/>
      <w:bookmarkEnd w:id="204"/>
      <w:bookmarkEnd w:id="205"/>
      <w:bookmarkEnd w:id="206"/>
      <w:bookmarkEnd w:id="207"/>
      <w:bookmarkEnd w:id="208"/>
      <w:bookmarkEnd w:id="209"/>
      <w:bookmarkEnd w:id="210"/>
      <w:r>
        <w:rPr>
          <w:rFonts w:ascii="宋体" w:eastAsia="宋体" w:hAnsi="宋体"/>
          <w:b/>
          <w:bCs/>
          <w:snapToGrid w:val="0"/>
          <w:sz w:val="28"/>
        </w:rPr>
        <w:br w:type="column"/>
      </w:r>
      <w:bookmarkStart w:id="251" w:name="_Toc130438678"/>
      <w:r w:rsidR="00BC2EC3">
        <w:rPr>
          <w:rFonts w:ascii="宋体" w:eastAsia="宋体" w:hAnsi="宋体" w:hint="eastAsia"/>
          <w:b/>
          <w:bCs/>
          <w:snapToGrid w:val="0"/>
          <w:sz w:val="28"/>
        </w:rPr>
        <w:lastRenderedPageBreak/>
        <w:t>第三节  工程进度控制管理方法</w:t>
      </w:r>
      <w:bookmarkEnd w:id="249"/>
      <w:bookmarkEnd w:id="250"/>
      <w:bookmarkEnd w:id="251"/>
    </w:p>
    <w:p w14:paraId="36A6F53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在本工程中，如我单位中标，将采用目标管理方法和网络计划技术控制方法，实现进度控制。</w:t>
      </w:r>
    </w:p>
    <w:p w14:paraId="3E1AD2F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一、目标管理方法</w:t>
      </w:r>
    </w:p>
    <w:p w14:paraId="261B40B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 根据第一节确定的总进度目标，阶段性目标，采取有效的措施，确保进度目标的实现。</w:t>
      </w:r>
    </w:p>
    <w:p w14:paraId="7E8E8C2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2、 进度目标的实现，需要业主、监理单位、设计单位、承包单位、各分包单位、当地建设主管部门等多家单位互相配合、协调，做到全员参与，人人有责。</w:t>
      </w:r>
    </w:p>
    <w:p w14:paraId="3DA3FF6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3、 计划控制部门主要职责：</w:t>
      </w:r>
    </w:p>
    <w:p w14:paraId="5788D0B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　对工程的现场条件、周围环境调查和考察，编制工程项目总进度计划，报监理单位和业主审批。</w:t>
      </w:r>
    </w:p>
    <w:p w14:paraId="36BC5B0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⑵　通过设计图纸协调，与设计单位建立合作监督工作关系，确保设计进度能满足施工要求。</w:t>
      </w:r>
    </w:p>
    <w:p w14:paraId="72FC946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⑶　审核各分包单位及供应单位的进度控制计划，并在其实施过程中，通过履行总承包职责，监督、检查、控制、协调各项进度计划的实施。</w:t>
      </w:r>
    </w:p>
    <w:p w14:paraId="5ED6E99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⑷　采用实际进度与计划进度对比的方法，以定期检查为主，应急检查为辅，对进度实施跟踪控制，动态调整。</w:t>
      </w:r>
    </w:p>
    <w:p w14:paraId="75CD524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⑸　通过对各分包单位工程进度款申请签署意见反馈给项目经理和造价财务部，对分包单位实行动态间接控制。</w:t>
      </w:r>
    </w:p>
    <w:p w14:paraId="60DB302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⑹　对阶段性进度控制目标的完成情况，进度控制中的经验和问题作出总结分析，积累进度控制信息，使进度控制水平不断提高。</w:t>
      </w:r>
    </w:p>
    <w:p w14:paraId="53D2726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⑺　接受监理单位、业主的施工进度控制管理</w:t>
      </w:r>
    </w:p>
    <w:p w14:paraId="4B7AA78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二、网络计划技术控制方法</w:t>
      </w:r>
    </w:p>
    <w:p w14:paraId="3B7A2ABB" w14:textId="00BED7E4"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网络计划技术控制方法是以编制的网络计划为基础，通过在图上记录计</w:t>
      </w:r>
      <w:r>
        <w:rPr>
          <w:rFonts w:ascii="宋体" w:hAnsi="宋体" w:hint="eastAsia"/>
          <w:snapToGrid w:val="0"/>
          <w:sz w:val="28"/>
        </w:rPr>
        <w:lastRenderedPageBreak/>
        <w:t>划的实际进展情况，以及有关的计算、定量和定性分析，确定对计划完成的影响程度，预测进度计划出现偏差的发展趋势，从而达到控制的目的。</w:t>
      </w:r>
    </w:p>
    <w:p w14:paraId="58C61A5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 编制施工阶段施工总进度计划（一级网络）</w:t>
      </w:r>
    </w:p>
    <w:p w14:paraId="42EDE76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2、 施工进度的检查与监督</w:t>
      </w:r>
    </w:p>
    <w:p w14:paraId="3BD34C2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施工进度的检查与监督，贯穿于进度实施控制的始终。施工进度的检查是进度计划实施情况信息的主要来源，又是分析问题采取措施、调整计划的依据。施工进度的监督是保证进度计划顺利实现的有效手段。</w:t>
      </w:r>
    </w:p>
    <w:p w14:paraId="341D906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　跟踪检查施工实际进度</w:t>
      </w:r>
    </w:p>
    <w:p w14:paraId="6D3941D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检查的内容：在进度计划执行记录的基础上，将实际执行结果与原计划的规定进行比较。比较的内容包括开始时间、结束时间、持续时间、逻辑关系、工作量、总计划、网络计划中的关键线路等。</w:t>
      </w:r>
    </w:p>
    <w:p w14:paraId="489EC19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检查的方式：现场专人实地、日常管理，收集进度报表资料。每周召开进度工作汇报，协调会。</w:t>
      </w:r>
    </w:p>
    <w:p w14:paraId="0D74E55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⑵　整理统计检查数据</w:t>
      </w:r>
    </w:p>
    <w:p w14:paraId="58900D21"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对收集的进度数据，按计划控制的工作项目内容进行统计，以相同的网络和形象进度，形成与计划进度具有可比性的数据。</w:t>
      </w:r>
    </w:p>
    <w:p w14:paraId="29549DD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⑶　对比分析实际进度和计划进度</w:t>
      </w:r>
    </w:p>
    <w:p w14:paraId="2E389F7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将收集的资料整理和统计成与计划进度具有可比性的数据后，用实际进度与计划进度的比较方法进行比较分析。</w:t>
      </w:r>
    </w:p>
    <w:p w14:paraId="4D4B82C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本工程采用的比较方法有：横道图比较法、S线比较法、“香蕉”型曲线比较法。</w:t>
      </w:r>
    </w:p>
    <w:p w14:paraId="64E6177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⑷　编制进度控制报告</w:t>
      </w:r>
    </w:p>
    <w:p w14:paraId="6A1F090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将检查比较的结果，及有关施工进度现状，影响因素和发展趋势，预防措施，以简明扼明的书面报告形式，提供给进度职能负责人，监理单位和业主，作为调整进度，核发工程进度款的依据。</w:t>
      </w:r>
    </w:p>
    <w:p w14:paraId="43A9E80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⑸　施工进度检查结果的处理</w:t>
      </w:r>
    </w:p>
    <w:p w14:paraId="6836F489" w14:textId="346CF273"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lastRenderedPageBreak/>
        <w:t>⑹　进度偏差不影响总工期，继续执行原进度计划。</w:t>
      </w:r>
    </w:p>
    <w:p w14:paraId="1F501B1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①　进度偏差影响总工期，但偏差较小，分析其产生原因的基础上采取有效措施，解决矛盾，继续执行原进度计划。</w:t>
      </w:r>
    </w:p>
    <w:p w14:paraId="5F2CFE3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②　偏差较大，不能按原计划实现时，对原计划进行必要的调整。</w:t>
      </w:r>
    </w:p>
    <w:p w14:paraId="5C21D6FA" w14:textId="77777777" w:rsidR="00BC2EC3" w:rsidRDefault="00BC2EC3">
      <w:pPr>
        <w:adjustRightInd w:val="0"/>
        <w:snapToGrid w:val="0"/>
        <w:spacing w:line="360" w:lineRule="auto"/>
        <w:ind w:firstLine="567"/>
        <w:rPr>
          <w:rFonts w:ascii="宋体" w:hAnsi="宋体"/>
          <w:snapToGrid w:val="0"/>
          <w:sz w:val="28"/>
        </w:rPr>
      </w:pPr>
    </w:p>
    <w:p w14:paraId="194121D8" w14:textId="77777777" w:rsidR="00BC2EC3" w:rsidRDefault="00BC2EC3">
      <w:pPr>
        <w:adjustRightInd w:val="0"/>
        <w:snapToGrid w:val="0"/>
        <w:spacing w:line="360" w:lineRule="auto"/>
        <w:ind w:firstLine="567"/>
        <w:rPr>
          <w:rFonts w:ascii="宋体" w:hAnsi="宋体"/>
          <w:snapToGrid w:val="0"/>
          <w:sz w:val="28"/>
        </w:rPr>
      </w:pPr>
    </w:p>
    <w:p w14:paraId="72BC19F5" w14:textId="77777777" w:rsidR="00BC2EC3" w:rsidRDefault="00BC2EC3">
      <w:pPr>
        <w:adjustRightInd w:val="0"/>
        <w:snapToGrid w:val="0"/>
        <w:spacing w:line="360" w:lineRule="auto"/>
        <w:ind w:firstLine="567"/>
        <w:rPr>
          <w:rFonts w:ascii="宋体" w:hAnsi="宋体"/>
          <w:snapToGrid w:val="0"/>
          <w:sz w:val="28"/>
        </w:rPr>
      </w:pPr>
    </w:p>
    <w:p w14:paraId="353CB893" w14:textId="77777777" w:rsidR="00BC2EC3" w:rsidRDefault="00BC2EC3">
      <w:pPr>
        <w:adjustRightInd w:val="0"/>
        <w:snapToGrid w:val="0"/>
        <w:spacing w:line="360" w:lineRule="auto"/>
        <w:ind w:firstLine="567"/>
        <w:rPr>
          <w:rFonts w:ascii="宋体" w:hAnsi="宋体"/>
          <w:snapToGrid w:val="0"/>
          <w:sz w:val="28"/>
        </w:rPr>
      </w:pPr>
    </w:p>
    <w:p w14:paraId="7581C0E2" w14:textId="77777777" w:rsidR="00BC2EC3" w:rsidRDefault="00BC2EC3">
      <w:pPr>
        <w:adjustRightInd w:val="0"/>
        <w:snapToGrid w:val="0"/>
        <w:spacing w:line="360" w:lineRule="auto"/>
        <w:ind w:firstLine="567"/>
        <w:rPr>
          <w:rFonts w:ascii="宋体" w:hAnsi="宋体"/>
          <w:snapToGrid w:val="0"/>
          <w:sz w:val="28"/>
        </w:rPr>
      </w:pPr>
    </w:p>
    <w:p w14:paraId="0DD18402" w14:textId="77777777" w:rsidR="00BC2EC3" w:rsidRDefault="00BC2EC3">
      <w:pPr>
        <w:adjustRightInd w:val="0"/>
        <w:snapToGrid w:val="0"/>
        <w:spacing w:line="360" w:lineRule="auto"/>
        <w:ind w:firstLine="567"/>
        <w:rPr>
          <w:rFonts w:ascii="宋体" w:hAnsi="宋体"/>
          <w:snapToGrid w:val="0"/>
          <w:sz w:val="28"/>
        </w:rPr>
      </w:pPr>
    </w:p>
    <w:p w14:paraId="39C1F567" w14:textId="77777777" w:rsidR="00BC2EC3" w:rsidRDefault="00BC2EC3">
      <w:pPr>
        <w:adjustRightInd w:val="0"/>
        <w:snapToGrid w:val="0"/>
        <w:spacing w:line="360" w:lineRule="auto"/>
        <w:ind w:firstLine="567"/>
        <w:rPr>
          <w:rFonts w:ascii="宋体" w:hAnsi="宋体"/>
          <w:snapToGrid w:val="0"/>
          <w:sz w:val="28"/>
        </w:rPr>
      </w:pPr>
    </w:p>
    <w:p w14:paraId="60F03E7E" w14:textId="77777777" w:rsidR="00BC2EC3" w:rsidRDefault="00BC2EC3">
      <w:pPr>
        <w:adjustRightInd w:val="0"/>
        <w:snapToGrid w:val="0"/>
        <w:spacing w:line="360" w:lineRule="auto"/>
        <w:ind w:firstLine="567"/>
        <w:rPr>
          <w:rFonts w:ascii="宋体" w:hAnsi="宋体"/>
          <w:snapToGrid w:val="0"/>
          <w:sz w:val="28"/>
        </w:rPr>
      </w:pPr>
    </w:p>
    <w:p w14:paraId="7B9A4BF3" w14:textId="77777777" w:rsidR="00BC2EC3" w:rsidRDefault="00BC2EC3">
      <w:pPr>
        <w:adjustRightInd w:val="0"/>
        <w:snapToGrid w:val="0"/>
        <w:spacing w:line="360" w:lineRule="auto"/>
        <w:ind w:firstLine="567"/>
        <w:rPr>
          <w:rFonts w:ascii="宋体" w:hAnsi="宋体"/>
          <w:snapToGrid w:val="0"/>
          <w:sz w:val="28"/>
        </w:rPr>
      </w:pPr>
    </w:p>
    <w:p w14:paraId="6960A3DC" w14:textId="77777777" w:rsidR="00BC2EC3" w:rsidRDefault="00BC2EC3">
      <w:pPr>
        <w:adjustRightInd w:val="0"/>
        <w:snapToGrid w:val="0"/>
        <w:spacing w:line="360" w:lineRule="auto"/>
        <w:ind w:firstLine="567"/>
        <w:rPr>
          <w:rFonts w:ascii="宋体" w:hAnsi="宋体"/>
          <w:snapToGrid w:val="0"/>
          <w:sz w:val="28"/>
        </w:rPr>
      </w:pPr>
    </w:p>
    <w:p w14:paraId="3B7B0F0E" w14:textId="77777777" w:rsidR="00BC2EC3" w:rsidRDefault="00BC2EC3">
      <w:pPr>
        <w:adjustRightInd w:val="0"/>
        <w:snapToGrid w:val="0"/>
        <w:spacing w:line="360" w:lineRule="auto"/>
        <w:ind w:firstLine="567"/>
        <w:rPr>
          <w:rFonts w:ascii="宋体" w:hAnsi="宋体"/>
          <w:snapToGrid w:val="0"/>
          <w:sz w:val="28"/>
        </w:rPr>
      </w:pPr>
    </w:p>
    <w:p w14:paraId="7AFD67A5" w14:textId="77777777" w:rsidR="00BC2EC3" w:rsidRDefault="00BC2EC3">
      <w:pPr>
        <w:adjustRightInd w:val="0"/>
        <w:snapToGrid w:val="0"/>
        <w:spacing w:line="360" w:lineRule="auto"/>
        <w:ind w:firstLine="567"/>
        <w:rPr>
          <w:rFonts w:ascii="宋体" w:hAnsi="宋体"/>
          <w:snapToGrid w:val="0"/>
          <w:sz w:val="28"/>
        </w:rPr>
      </w:pPr>
    </w:p>
    <w:p w14:paraId="667E23CB" w14:textId="77777777" w:rsidR="00BC2EC3" w:rsidRDefault="00BC2EC3">
      <w:pPr>
        <w:adjustRightInd w:val="0"/>
        <w:snapToGrid w:val="0"/>
        <w:spacing w:line="360" w:lineRule="auto"/>
        <w:ind w:firstLine="567"/>
        <w:rPr>
          <w:rFonts w:ascii="宋体" w:hAnsi="宋体"/>
          <w:snapToGrid w:val="0"/>
          <w:sz w:val="28"/>
        </w:rPr>
      </w:pPr>
    </w:p>
    <w:p w14:paraId="10301085" w14:textId="77777777" w:rsidR="00BC2EC3" w:rsidRDefault="00BC2EC3">
      <w:pPr>
        <w:adjustRightInd w:val="0"/>
        <w:snapToGrid w:val="0"/>
        <w:spacing w:line="360" w:lineRule="auto"/>
        <w:ind w:firstLine="567"/>
        <w:rPr>
          <w:rFonts w:ascii="宋体" w:hAnsi="宋体"/>
          <w:snapToGrid w:val="0"/>
          <w:sz w:val="28"/>
        </w:rPr>
      </w:pPr>
    </w:p>
    <w:p w14:paraId="1EF675C4" w14:textId="77777777" w:rsidR="00BC2EC3" w:rsidRDefault="00BC2EC3">
      <w:pPr>
        <w:adjustRightInd w:val="0"/>
        <w:snapToGrid w:val="0"/>
        <w:spacing w:line="360" w:lineRule="auto"/>
        <w:ind w:firstLine="567"/>
        <w:rPr>
          <w:rFonts w:ascii="宋体" w:hAnsi="宋体"/>
          <w:snapToGrid w:val="0"/>
          <w:sz w:val="28"/>
        </w:rPr>
      </w:pPr>
    </w:p>
    <w:p w14:paraId="7010A390" w14:textId="77777777" w:rsidR="00BC2EC3" w:rsidRDefault="00BC2EC3">
      <w:pPr>
        <w:adjustRightInd w:val="0"/>
        <w:snapToGrid w:val="0"/>
        <w:spacing w:line="360" w:lineRule="auto"/>
        <w:ind w:firstLine="567"/>
        <w:rPr>
          <w:rFonts w:ascii="宋体" w:hAnsi="宋体"/>
          <w:snapToGrid w:val="0"/>
          <w:sz w:val="28"/>
        </w:rPr>
      </w:pPr>
    </w:p>
    <w:p w14:paraId="495FB077" w14:textId="2715BD55" w:rsidR="00BC2EC3" w:rsidRDefault="002F4D03">
      <w:pPr>
        <w:pStyle w:val="2"/>
        <w:adjustRightInd w:val="0"/>
        <w:snapToGrid w:val="0"/>
        <w:spacing w:before="0" w:after="0" w:line="360" w:lineRule="auto"/>
        <w:jc w:val="center"/>
        <w:rPr>
          <w:rFonts w:ascii="宋体" w:eastAsia="宋体" w:hAnsi="宋体"/>
          <w:b/>
          <w:bCs/>
          <w:snapToGrid w:val="0"/>
          <w:sz w:val="28"/>
        </w:rPr>
      </w:pPr>
      <w:bookmarkStart w:id="252" w:name="_Toc88444651"/>
      <w:bookmarkStart w:id="253" w:name="_Toc88444817"/>
      <w:r>
        <w:rPr>
          <w:rFonts w:ascii="宋体" w:eastAsia="宋体" w:hAnsi="宋体"/>
          <w:b/>
          <w:bCs/>
          <w:snapToGrid w:val="0"/>
          <w:sz w:val="28"/>
        </w:rPr>
        <w:br w:type="column"/>
      </w:r>
      <w:bookmarkStart w:id="254" w:name="_Toc130438679"/>
      <w:r w:rsidR="00BC2EC3">
        <w:rPr>
          <w:rFonts w:ascii="宋体" w:eastAsia="宋体" w:hAnsi="宋体" w:hint="eastAsia"/>
          <w:b/>
          <w:bCs/>
          <w:snapToGrid w:val="0"/>
          <w:sz w:val="28"/>
        </w:rPr>
        <w:lastRenderedPageBreak/>
        <w:t>四节  工程工期总体控制和缩短工期措施</w:t>
      </w:r>
      <w:bookmarkEnd w:id="252"/>
      <w:bookmarkEnd w:id="253"/>
      <w:bookmarkEnd w:id="254"/>
    </w:p>
    <w:p w14:paraId="7701A77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一、组织精干高效的项目管理班子，科学组织施工</w:t>
      </w:r>
    </w:p>
    <w:p w14:paraId="158238B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为确保本工程按期完工，我司选派优秀的项目经理为本工程项目经理，高级工程师为项目技术负责人的指挥部，由年富力强、经验丰富的工程技术管理人员组成强有力的项目经理部。</w:t>
      </w:r>
    </w:p>
    <w:p w14:paraId="3FC70FE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项目经理部的主要管理者均是经验丰富，管理有方，其所承建的工程均被评为合格工程以上工程。在施工组织管理上制定详细的施工进度计划，并将责任落实到人，通过严格科学的管理，确保计划得到落实。</w:t>
      </w:r>
    </w:p>
    <w:p w14:paraId="52BA3D6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二、加强施工进度计划管理</w:t>
      </w:r>
    </w:p>
    <w:p w14:paraId="4DD2778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一旦我司中标该工程，我司将严格依据与业主商定的工期要求更进一步更具体地编制施工总体网络进度计划，该施工进度控制计划作为本工程的总控实施目标。我司对于该计划的编制将采用《梦龙网络计划》技术，突出关键线路，项目按照施工网络计划组织施工，确保关键线路工期得到保障，保证各工期控制点目标的实现。</w:t>
      </w:r>
    </w:p>
    <w:p w14:paraId="1E3F569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项目经理部将依据施工总控制计划按照实际情况利用梦龙软件及《PROJECT2002》编制月施工计划、周施工进度网络计划。周施工网络计划的编制将落实到每一道工序，每一责任工长及职能部门，并制定严格的奖罚措施，确保每一关键工序按期完成，对关键线路工期予以保障。项目经理部每月、每周定期召开项目生产会，针对施工生产中出现的制约施工进度的不利因素进行分析，及时找出制约施工进展的不利因素，及时解决出现的矛盾及问题，并根据计划完成情况对相关部门及责任人进行奖罚，同时下达下一月或周施工进度计划。实行“日报表”制，对每天的施工进度进行跟踪记录，并对照周计划随时调整，确保按计划完成。</w:t>
      </w:r>
    </w:p>
    <w:p w14:paraId="7EE9F10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三、组织强有力的专业施工队伍，保证劳动力的需求</w:t>
      </w:r>
    </w:p>
    <w:p w14:paraId="6FD0F51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我司将选派强有力的专业施工队伍，他们为我司创立名优工程做出了突出贡献。在技术上专业施工队伍完全有能力胜任本工程的施工；</w:t>
      </w:r>
    </w:p>
    <w:p w14:paraId="3E570890" w14:textId="4206827B"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lastRenderedPageBreak/>
        <w:t>在劳动力的需求量上，我司将根据各分部分项工程的特点以及工期控制的要求配备足够的劳动力，建立奖罚制度，开展劳动竞赛，以责任承包和效益挂钩。作好班组工作、生活等的后勤保障，保持旺盛的工作热情和责任感，确保施工任务的顺利完成。</w:t>
      </w:r>
    </w:p>
    <w:p w14:paraId="2BF03F6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四、投入先进周转料具，满足施工的质量、工期要求</w:t>
      </w:r>
    </w:p>
    <w:p w14:paraId="3ABC0F2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根据本工程的工期安排，我司拟定投入大模板、定型钢模配合普通夹板模板体系，全面采用钢管、多功能钢管门式架等周转料具，充分满足拟定的流水施工要求，并按计划充分保证周转料具供应及时。结构施工前，基本一次性全面储备周转料具，以此确保施工所需的料具供应。所有周转料具按照三层结构进行备料。</w:t>
      </w:r>
    </w:p>
    <w:p w14:paraId="5B9E3DB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五、适当加大机械设备的投入，提高劳动生产率</w:t>
      </w:r>
    </w:p>
    <w:p w14:paraId="60B324B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在本工程施工中，采用</w:t>
      </w:r>
      <w:r w:rsidR="00230616">
        <w:rPr>
          <w:rFonts w:ascii="宋体" w:hAnsi="宋体" w:hint="eastAsia"/>
          <w:snapToGrid w:val="0"/>
          <w:sz w:val="28"/>
        </w:rPr>
        <w:t>1</w:t>
      </w:r>
      <w:r>
        <w:rPr>
          <w:rFonts w:ascii="宋体" w:hAnsi="宋体" w:hint="eastAsia"/>
          <w:snapToGrid w:val="0"/>
          <w:sz w:val="28"/>
        </w:rPr>
        <w:t>台QT80塔吊进行钢筋、材料运输；配备</w:t>
      </w:r>
      <w:r w:rsidR="0043168D">
        <w:rPr>
          <w:rFonts w:ascii="宋体" w:hAnsi="宋体" w:hint="eastAsia"/>
          <w:snapToGrid w:val="0"/>
          <w:sz w:val="28"/>
        </w:rPr>
        <w:t>4台</w:t>
      </w:r>
      <w:r>
        <w:rPr>
          <w:rFonts w:ascii="宋体" w:hAnsi="宋体" w:hint="eastAsia"/>
          <w:snapToGrid w:val="0"/>
          <w:sz w:val="28"/>
        </w:rPr>
        <w:t>人货两用梯作为砌体材料及周转料具等各种材料的运输；现场配置钢筋加工场2个，提供钢筋供应，以满足施工要求；采用3台PC200挖掘机进行基坑土方开挖施工。对于各种施工机械加强保养，保证其完好，以充分发挥机械设备的效率加快施工进度。</w:t>
      </w:r>
    </w:p>
    <w:p w14:paraId="5394955D"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六、以严格的质量控制，确保一次成优，保证计划的执行</w:t>
      </w:r>
    </w:p>
    <w:p w14:paraId="0632E78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把好工程质量关，抓好质量控制，把质量管理落实到事前控制，杜绝不合格产品的出现，把影响工期进度的不利因素减少到最低工程度，保证计划按期执行。</w:t>
      </w:r>
    </w:p>
    <w:p w14:paraId="69E9F31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七、加强与业主、监理、设计、分包、政府部门等之间的协调及沟通，为本工程优质高速施工创造良好条件</w:t>
      </w:r>
    </w:p>
    <w:p w14:paraId="4F1FEEFB" w14:textId="3B10B9B3"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我司一贯重视与业主、监理、设计、专业分包、地方政府部门之间的协调及沟通，融洽相互之间的关系，对于工程方面的问题及矛盾，我司将从大局出发，从工程的进展出发，积极主动加强相互沟通工作，为工程优质高速施工创造有利条件。及时组织图纸会审，解决图纸存在问题，提早做出样板</w:t>
      </w:r>
      <w:r>
        <w:rPr>
          <w:rFonts w:ascii="宋体" w:hAnsi="宋体" w:hint="eastAsia"/>
          <w:snapToGrid w:val="0"/>
          <w:sz w:val="28"/>
        </w:rPr>
        <w:lastRenderedPageBreak/>
        <w:t>间，以便能够早日把作法和标准定下，以利能够提早进入大面积施工。</w:t>
      </w:r>
    </w:p>
    <w:p w14:paraId="171FF86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八、加强对节假日、恶劣气候的提前准备</w:t>
      </w:r>
    </w:p>
    <w:p w14:paraId="4089BD3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对节假日、封路、停水、停电等特殊情况进行妥善安排，以及建立天气预警制度，保证原材料供应、预拌混凝土运输。安全防护、成品保护等工作有预计、有组织地开展。尽量减少由于恶劣天气或特殊情况造成对施工的影响。</w:t>
      </w:r>
    </w:p>
    <w:p w14:paraId="7F2BF3F6" w14:textId="77777777" w:rsidR="00BC2EC3" w:rsidRDefault="00BC2EC3">
      <w:pPr>
        <w:adjustRightInd w:val="0"/>
        <w:snapToGrid w:val="0"/>
        <w:spacing w:line="360" w:lineRule="auto"/>
        <w:ind w:firstLine="567"/>
        <w:rPr>
          <w:rFonts w:ascii="宋体" w:hAnsi="宋体"/>
          <w:snapToGrid w:val="0"/>
          <w:sz w:val="28"/>
        </w:rPr>
      </w:pPr>
    </w:p>
    <w:p w14:paraId="543B2B89" w14:textId="77777777" w:rsidR="00BC2EC3" w:rsidRDefault="00BC2EC3">
      <w:pPr>
        <w:adjustRightInd w:val="0"/>
        <w:snapToGrid w:val="0"/>
        <w:spacing w:line="360" w:lineRule="auto"/>
        <w:ind w:firstLine="567"/>
        <w:rPr>
          <w:rFonts w:ascii="宋体" w:hAnsi="宋体"/>
          <w:snapToGrid w:val="0"/>
          <w:sz w:val="28"/>
        </w:rPr>
      </w:pPr>
    </w:p>
    <w:p w14:paraId="7D021AAE" w14:textId="77777777" w:rsidR="00BC2EC3" w:rsidRDefault="00BC2EC3">
      <w:pPr>
        <w:adjustRightInd w:val="0"/>
        <w:snapToGrid w:val="0"/>
        <w:spacing w:line="360" w:lineRule="auto"/>
        <w:ind w:firstLine="567"/>
        <w:rPr>
          <w:rFonts w:ascii="宋体" w:hAnsi="宋体"/>
          <w:snapToGrid w:val="0"/>
          <w:sz w:val="28"/>
        </w:rPr>
      </w:pPr>
    </w:p>
    <w:p w14:paraId="54C68556" w14:textId="77777777" w:rsidR="00BC2EC3" w:rsidRDefault="00BC2EC3">
      <w:pPr>
        <w:adjustRightInd w:val="0"/>
        <w:snapToGrid w:val="0"/>
        <w:spacing w:line="360" w:lineRule="auto"/>
        <w:ind w:firstLine="567"/>
        <w:rPr>
          <w:rFonts w:ascii="宋体" w:hAnsi="宋体"/>
          <w:snapToGrid w:val="0"/>
          <w:sz w:val="28"/>
        </w:rPr>
      </w:pPr>
    </w:p>
    <w:p w14:paraId="5EF62575" w14:textId="77777777" w:rsidR="00BC2EC3" w:rsidRDefault="00BC2EC3">
      <w:pPr>
        <w:adjustRightInd w:val="0"/>
        <w:snapToGrid w:val="0"/>
        <w:spacing w:line="360" w:lineRule="auto"/>
        <w:ind w:firstLine="567"/>
        <w:rPr>
          <w:rFonts w:ascii="宋体" w:hAnsi="宋体"/>
          <w:snapToGrid w:val="0"/>
          <w:sz w:val="28"/>
        </w:rPr>
      </w:pPr>
    </w:p>
    <w:p w14:paraId="2407E4F4" w14:textId="77777777" w:rsidR="00BC2EC3" w:rsidRDefault="00BC2EC3">
      <w:pPr>
        <w:adjustRightInd w:val="0"/>
        <w:snapToGrid w:val="0"/>
        <w:spacing w:line="360" w:lineRule="auto"/>
        <w:ind w:firstLine="567"/>
        <w:rPr>
          <w:rFonts w:ascii="宋体" w:hAnsi="宋体"/>
          <w:snapToGrid w:val="0"/>
          <w:sz w:val="28"/>
        </w:rPr>
      </w:pPr>
    </w:p>
    <w:p w14:paraId="5DE72A3F" w14:textId="77777777" w:rsidR="00BC2EC3" w:rsidRDefault="00BC2EC3">
      <w:pPr>
        <w:adjustRightInd w:val="0"/>
        <w:snapToGrid w:val="0"/>
        <w:spacing w:line="360" w:lineRule="auto"/>
        <w:ind w:firstLine="567"/>
        <w:rPr>
          <w:rFonts w:ascii="宋体" w:hAnsi="宋体"/>
          <w:snapToGrid w:val="0"/>
          <w:sz w:val="28"/>
        </w:rPr>
      </w:pPr>
    </w:p>
    <w:p w14:paraId="084CA947" w14:textId="77777777" w:rsidR="00BC2EC3" w:rsidRDefault="00BC2EC3">
      <w:pPr>
        <w:adjustRightInd w:val="0"/>
        <w:snapToGrid w:val="0"/>
        <w:spacing w:line="360" w:lineRule="auto"/>
        <w:ind w:firstLine="567"/>
        <w:rPr>
          <w:rFonts w:ascii="宋体" w:hAnsi="宋体"/>
          <w:snapToGrid w:val="0"/>
          <w:sz w:val="28"/>
        </w:rPr>
      </w:pPr>
    </w:p>
    <w:p w14:paraId="0006BBF9" w14:textId="77777777" w:rsidR="00BC2EC3" w:rsidRDefault="00BC2EC3">
      <w:pPr>
        <w:adjustRightInd w:val="0"/>
        <w:snapToGrid w:val="0"/>
        <w:spacing w:line="360" w:lineRule="auto"/>
        <w:ind w:firstLine="567"/>
        <w:rPr>
          <w:rFonts w:ascii="宋体" w:hAnsi="宋体"/>
          <w:snapToGrid w:val="0"/>
          <w:sz w:val="28"/>
        </w:rPr>
      </w:pPr>
    </w:p>
    <w:p w14:paraId="1D65F542" w14:textId="77777777" w:rsidR="00BC2EC3" w:rsidRDefault="00BC2EC3">
      <w:pPr>
        <w:adjustRightInd w:val="0"/>
        <w:snapToGrid w:val="0"/>
        <w:spacing w:line="360" w:lineRule="auto"/>
        <w:ind w:firstLine="567"/>
        <w:rPr>
          <w:rFonts w:ascii="宋体" w:hAnsi="宋体"/>
          <w:snapToGrid w:val="0"/>
          <w:sz w:val="28"/>
        </w:rPr>
      </w:pPr>
    </w:p>
    <w:p w14:paraId="6B7EA87C" w14:textId="77777777" w:rsidR="00BC2EC3" w:rsidRDefault="00BC2EC3">
      <w:pPr>
        <w:adjustRightInd w:val="0"/>
        <w:snapToGrid w:val="0"/>
        <w:spacing w:line="360" w:lineRule="auto"/>
        <w:ind w:firstLine="567"/>
        <w:rPr>
          <w:rFonts w:ascii="宋体" w:hAnsi="宋体"/>
          <w:snapToGrid w:val="0"/>
          <w:sz w:val="28"/>
        </w:rPr>
      </w:pPr>
    </w:p>
    <w:p w14:paraId="75129DC5" w14:textId="77777777" w:rsidR="00BC2EC3" w:rsidRDefault="00BC2EC3">
      <w:pPr>
        <w:adjustRightInd w:val="0"/>
        <w:snapToGrid w:val="0"/>
        <w:spacing w:line="360" w:lineRule="auto"/>
        <w:ind w:firstLine="567"/>
        <w:rPr>
          <w:rFonts w:ascii="宋体" w:hAnsi="宋体"/>
          <w:snapToGrid w:val="0"/>
          <w:sz w:val="28"/>
        </w:rPr>
      </w:pPr>
    </w:p>
    <w:p w14:paraId="663B912A" w14:textId="77777777" w:rsidR="00BC2EC3" w:rsidRDefault="00BC2EC3">
      <w:pPr>
        <w:adjustRightInd w:val="0"/>
        <w:snapToGrid w:val="0"/>
        <w:spacing w:line="360" w:lineRule="auto"/>
        <w:ind w:firstLine="567"/>
        <w:rPr>
          <w:rFonts w:ascii="宋体" w:hAnsi="宋体"/>
          <w:snapToGrid w:val="0"/>
          <w:sz w:val="28"/>
        </w:rPr>
      </w:pPr>
    </w:p>
    <w:p w14:paraId="163CE92D" w14:textId="77777777" w:rsidR="00BC2EC3" w:rsidRDefault="00BC2EC3">
      <w:pPr>
        <w:adjustRightInd w:val="0"/>
        <w:snapToGrid w:val="0"/>
        <w:spacing w:line="360" w:lineRule="auto"/>
        <w:ind w:firstLine="567"/>
        <w:rPr>
          <w:rFonts w:ascii="宋体" w:hAnsi="宋体"/>
          <w:snapToGrid w:val="0"/>
          <w:sz w:val="28"/>
        </w:rPr>
      </w:pPr>
    </w:p>
    <w:p w14:paraId="39CA32EC" w14:textId="77777777" w:rsidR="00BC2EC3" w:rsidRDefault="00BC2EC3">
      <w:pPr>
        <w:adjustRightInd w:val="0"/>
        <w:snapToGrid w:val="0"/>
        <w:spacing w:line="360" w:lineRule="auto"/>
        <w:ind w:firstLine="567"/>
        <w:rPr>
          <w:rFonts w:ascii="宋体" w:hAnsi="宋体"/>
          <w:snapToGrid w:val="0"/>
          <w:sz w:val="28"/>
        </w:rPr>
      </w:pPr>
    </w:p>
    <w:p w14:paraId="1D105DD4" w14:textId="77777777" w:rsidR="00BC2EC3" w:rsidRDefault="00BC2EC3">
      <w:pPr>
        <w:adjustRightInd w:val="0"/>
        <w:snapToGrid w:val="0"/>
        <w:spacing w:line="360" w:lineRule="auto"/>
        <w:ind w:firstLine="567"/>
        <w:rPr>
          <w:rFonts w:ascii="宋体" w:hAnsi="宋体"/>
          <w:snapToGrid w:val="0"/>
          <w:sz w:val="28"/>
        </w:rPr>
      </w:pPr>
    </w:p>
    <w:p w14:paraId="17EC5C8B" w14:textId="77777777" w:rsidR="00BC2EC3" w:rsidRDefault="00BC2EC3">
      <w:pPr>
        <w:adjustRightInd w:val="0"/>
        <w:snapToGrid w:val="0"/>
        <w:spacing w:line="360" w:lineRule="auto"/>
        <w:ind w:firstLine="567"/>
        <w:rPr>
          <w:rFonts w:ascii="宋体" w:hAnsi="宋体"/>
          <w:snapToGrid w:val="0"/>
          <w:sz w:val="28"/>
        </w:rPr>
      </w:pPr>
    </w:p>
    <w:p w14:paraId="61A701C2" w14:textId="77777777" w:rsidR="00BC2EC3" w:rsidRDefault="00BC2EC3">
      <w:pPr>
        <w:adjustRightInd w:val="0"/>
        <w:snapToGrid w:val="0"/>
        <w:spacing w:line="360" w:lineRule="auto"/>
        <w:ind w:firstLine="567"/>
        <w:rPr>
          <w:rFonts w:ascii="宋体" w:hAnsi="宋体"/>
          <w:snapToGrid w:val="0"/>
          <w:sz w:val="28"/>
        </w:rPr>
      </w:pPr>
    </w:p>
    <w:p w14:paraId="5EFB5155" w14:textId="77777777" w:rsidR="00BC2EC3" w:rsidRDefault="00BC2EC3">
      <w:pPr>
        <w:adjustRightInd w:val="0"/>
        <w:snapToGrid w:val="0"/>
        <w:spacing w:line="360" w:lineRule="auto"/>
        <w:ind w:firstLine="567"/>
        <w:rPr>
          <w:rFonts w:ascii="宋体" w:hAnsi="宋体"/>
          <w:snapToGrid w:val="0"/>
          <w:sz w:val="28"/>
        </w:rPr>
      </w:pPr>
    </w:p>
    <w:p w14:paraId="6A6C0C42" w14:textId="31AF9736"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255" w:name="_Toc88444652"/>
      <w:bookmarkStart w:id="256" w:name="_Toc88444818"/>
      <w:bookmarkStart w:id="257" w:name="_Toc130438680"/>
      <w:r>
        <w:rPr>
          <w:rFonts w:ascii="宋体" w:eastAsia="宋体" w:hAnsi="宋体" w:hint="eastAsia"/>
          <w:b/>
          <w:bCs/>
          <w:snapToGrid w:val="0"/>
          <w:sz w:val="28"/>
        </w:rPr>
        <w:lastRenderedPageBreak/>
        <w:t>第五节  关键阶段工程进度计划保证措施</w:t>
      </w:r>
      <w:bookmarkEnd w:id="255"/>
      <w:bookmarkEnd w:id="256"/>
      <w:bookmarkEnd w:id="257"/>
    </w:p>
    <w:p w14:paraId="4E1F2CC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一、基础及地下室工程施工工期保证措施</w:t>
      </w:r>
    </w:p>
    <w:p w14:paraId="1D0577E1"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1</w:t>
      </w:r>
      <w:r>
        <w:rPr>
          <w:rFonts w:hint="eastAsia"/>
          <w:snapToGrid w:val="0"/>
          <w:sz w:val="28"/>
        </w:rPr>
        <w:t>、在基础和地下室阶段施工期间，配置</w:t>
      </w:r>
      <w:r>
        <w:rPr>
          <w:rFonts w:hint="eastAsia"/>
          <w:snapToGrid w:val="0"/>
          <w:sz w:val="28"/>
        </w:rPr>
        <w:t>3</w:t>
      </w:r>
      <w:r>
        <w:rPr>
          <w:rFonts w:hint="eastAsia"/>
          <w:snapToGrid w:val="0"/>
          <w:sz w:val="28"/>
        </w:rPr>
        <w:t>台挖掘机</w:t>
      </w:r>
      <w:r>
        <w:rPr>
          <w:rFonts w:hint="eastAsia"/>
          <w:snapToGrid w:val="0"/>
          <w:sz w:val="28"/>
        </w:rPr>
        <w:t>PC200</w:t>
      </w:r>
      <w:r>
        <w:rPr>
          <w:rFonts w:hint="eastAsia"/>
          <w:snapToGrid w:val="0"/>
          <w:sz w:val="28"/>
        </w:rPr>
        <w:t>进行地下室基坑土方开挖施工及承台地梁小型土方开挖施工。可以保证土方工程按时完成。</w:t>
      </w:r>
    </w:p>
    <w:p w14:paraId="75D4C54E"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2</w:t>
      </w:r>
      <w:r>
        <w:rPr>
          <w:rFonts w:hint="eastAsia"/>
          <w:snapToGrid w:val="0"/>
          <w:sz w:val="28"/>
        </w:rPr>
        <w:t>、由于地下室阶段施工是本工程的关键阶段施工（在计划中显示为红色线），投入足够的水泵进行地下水的抽排，在地下室结构施工期间，特设置一台混凝土泵保证地下室底板的连续浇捣，保证地下室工程在计划内完成。</w:t>
      </w:r>
    </w:p>
    <w:p w14:paraId="7EA247F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二、主体结构施工工期保证措施</w:t>
      </w:r>
    </w:p>
    <w:p w14:paraId="32B051C2" w14:textId="77777777" w:rsidR="00BC2EC3" w:rsidRDefault="00BC2EC3">
      <w:pPr>
        <w:adjustRightInd w:val="0"/>
        <w:snapToGrid w:val="0"/>
        <w:spacing w:line="360" w:lineRule="auto"/>
        <w:ind w:firstLineChars="192" w:firstLine="504"/>
        <w:rPr>
          <w:snapToGrid w:val="0"/>
          <w:sz w:val="28"/>
        </w:rPr>
      </w:pPr>
      <w:r>
        <w:rPr>
          <w:rFonts w:hint="eastAsia"/>
          <w:snapToGrid w:val="0"/>
          <w:sz w:val="28"/>
        </w:rPr>
        <w:t>主体结构施工，分施工区段进行施工，按区设置劳动力，每区设置一个作业组织，实行区内分段流水作业，以均衡施工，保证工期。在工程基础和上部结构施工过程中。</w:t>
      </w:r>
    </w:p>
    <w:p w14:paraId="313D56C5" w14:textId="77777777" w:rsidR="00BC2EC3" w:rsidRPr="0042573A" w:rsidRDefault="00BC2EC3" w:rsidP="0042573A">
      <w:pPr>
        <w:adjustRightInd w:val="0"/>
        <w:snapToGrid w:val="0"/>
        <w:spacing w:line="360" w:lineRule="auto"/>
        <w:ind w:firstLineChars="192" w:firstLine="504"/>
        <w:rPr>
          <w:snapToGrid w:val="0"/>
          <w:sz w:val="28"/>
        </w:rPr>
      </w:pPr>
      <w:r w:rsidRPr="0042573A">
        <w:rPr>
          <w:rFonts w:hint="eastAsia"/>
          <w:snapToGrid w:val="0"/>
          <w:sz w:val="28"/>
        </w:rPr>
        <w:t>在主体结构施工，配备</w:t>
      </w:r>
      <w:r w:rsidR="00230616">
        <w:rPr>
          <w:rFonts w:hint="eastAsia"/>
          <w:snapToGrid w:val="0"/>
          <w:sz w:val="28"/>
        </w:rPr>
        <w:t>1</w:t>
      </w:r>
      <w:r w:rsidRPr="0042573A">
        <w:rPr>
          <w:rFonts w:hint="eastAsia"/>
          <w:snapToGrid w:val="0"/>
          <w:sz w:val="28"/>
        </w:rPr>
        <w:t>台塔吊、</w:t>
      </w:r>
      <w:r w:rsidR="00230616">
        <w:rPr>
          <w:rFonts w:hint="eastAsia"/>
          <w:snapToGrid w:val="0"/>
          <w:sz w:val="28"/>
        </w:rPr>
        <w:t>2</w:t>
      </w:r>
      <w:r w:rsidRPr="0042573A">
        <w:rPr>
          <w:rFonts w:hint="eastAsia"/>
          <w:snapToGrid w:val="0"/>
          <w:sz w:val="28"/>
        </w:rPr>
        <w:t>台人货两用梯和足够的周转料具等各种材料保证工程进度运输；现场配置钢筋加工场</w:t>
      </w:r>
      <w:r w:rsidRPr="0042573A">
        <w:rPr>
          <w:rFonts w:hint="eastAsia"/>
          <w:snapToGrid w:val="0"/>
          <w:sz w:val="28"/>
        </w:rPr>
        <w:t>2</w:t>
      </w:r>
      <w:r w:rsidRPr="0042573A">
        <w:rPr>
          <w:rFonts w:hint="eastAsia"/>
          <w:snapToGrid w:val="0"/>
          <w:sz w:val="28"/>
        </w:rPr>
        <w:t>个，提供钢筋供应，以满足施工要求。对于各种施工机械加强保养，保证其完好，以充分发挥机械设备的效率加快施工进度。保证了机械的充分满足施工计划的要求。</w:t>
      </w:r>
    </w:p>
    <w:p w14:paraId="19368E7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三、装饰工程施工工期保证措施</w:t>
      </w:r>
    </w:p>
    <w:p w14:paraId="5D056A30" w14:textId="77777777" w:rsidR="00BC2EC3" w:rsidRDefault="00BC2EC3">
      <w:pPr>
        <w:pStyle w:val="a4"/>
        <w:adjustRightInd w:val="0"/>
        <w:snapToGrid w:val="0"/>
        <w:spacing w:line="360" w:lineRule="auto"/>
        <w:ind w:firstLine="640"/>
        <w:rPr>
          <w:snapToGrid w:val="0"/>
          <w:sz w:val="28"/>
        </w:rPr>
      </w:pPr>
      <w:r>
        <w:rPr>
          <w:rFonts w:hint="eastAsia"/>
          <w:snapToGrid w:val="0"/>
          <w:sz w:val="28"/>
        </w:rPr>
        <w:t>在砌筑首层后开始跟进，粉饰施工、水电、机安设备安装可尽快在有工作面后插入，计划分段插入。采用以工作面确定粉饰工人进场人数。</w:t>
      </w:r>
    </w:p>
    <w:p w14:paraId="33C79B4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1、实行奖惩制度</w:t>
      </w:r>
    </w:p>
    <w:p w14:paraId="0B9D3649" w14:textId="77777777" w:rsidR="00BC2EC3" w:rsidRDefault="00BC2EC3">
      <w:pPr>
        <w:pStyle w:val="a4"/>
        <w:adjustRightInd w:val="0"/>
        <w:snapToGrid w:val="0"/>
        <w:spacing w:line="360" w:lineRule="auto"/>
        <w:ind w:firstLine="567"/>
        <w:rPr>
          <w:rFonts w:ascii="宋体" w:hAnsi="宋体"/>
          <w:snapToGrid w:val="0"/>
          <w:sz w:val="28"/>
        </w:rPr>
      </w:pPr>
      <w:r>
        <w:rPr>
          <w:rFonts w:ascii="宋体" w:hAnsi="宋体" w:hint="eastAsia"/>
          <w:snapToGrid w:val="0"/>
          <w:sz w:val="28"/>
        </w:rPr>
        <w:t>按经济规律办事，公司于项目经理分部签定协议，根据工程合同条款实行奖罚；项目经理分部为调动项目内全体员工的积极性，对各工期控制点制定奖罚措施，将工程的施工进度的奖罚与工程质量、安全、文明施工及各方协调配合的施工情况挂钩，以带动整个工程健康发展，按期完成。</w:t>
      </w:r>
    </w:p>
    <w:p w14:paraId="29383E2D" w14:textId="1C15107A"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、做好各种资源的供应</w:t>
      </w:r>
    </w:p>
    <w:p w14:paraId="6DB60BE7" w14:textId="77777777" w:rsidR="00BC2EC3" w:rsidRDefault="00BC2EC3">
      <w:pPr>
        <w:adjustRightInd w:val="0"/>
        <w:snapToGrid w:val="0"/>
        <w:spacing w:line="360" w:lineRule="auto"/>
        <w:ind w:firstLineChars="187" w:firstLine="491"/>
        <w:rPr>
          <w:rFonts w:ascii="宋体" w:hAnsi="宋体"/>
          <w:snapToGrid w:val="0"/>
          <w:sz w:val="28"/>
        </w:rPr>
      </w:pPr>
      <w:r>
        <w:rPr>
          <w:rFonts w:ascii="宋体" w:hAnsi="宋体" w:hint="eastAsia"/>
          <w:snapToGrid w:val="0"/>
          <w:sz w:val="28"/>
        </w:rPr>
        <w:lastRenderedPageBreak/>
        <w:t>按照施工组织设计的要求，根据工程控制计划要求，进行工料分析，相应编制劳动力进场计划，材料进场计划，机械设备使用计划，资金使用计划，以保证各种资源能满足工程计划周期的需要。</w:t>
      </w:r>
    </w:p>
    <w:p w14:paraId="7BF388A9" w14:textId="77777777" w:rsidR="00BC2EC3" w:rsidRDefault="00BC2EC3">
      <w:pPr>
        <w:adjustRightInd w:val="0"/>
        <w:snapToGrid w:val="0"/>
        <w:spacing w:line="360" w:lineRule="auto"/>
        <w:ind w:firstLineChars="187" w:firstLine="491"/>
        <w:rPr>
          <w:rFonts w:ascii="宋体" w:hAnsi="宋体"/>
          <w:snapToGrid w:val="0"/>
          <w:sz w:val="28"/>
        </w:rPr>
      </w:pPr>
      <w:r>
        <w:rPr>
          <w:rFonts w:ascii="宋体" w:hAnsi="宋体" w:hint="eastAsia"/>
          <w:snapToGrid w:val="0"/>
          <w:sz w:val="28"/>
        </w:rPr>
        <w:t>物质资料计划应明确材料的数量、规格和进场时间，现场材料储备应有一定的库存量，以保证工程提前或节假日运输困难时，工程对物质的需要，确保现场施工正常运行。</w:t>
      </w:r>
    </w:p>
    <w:p w14:paraId="48CEC364" w14:textId="77777777" w:rsidR="00BC2EC3" w:rsidRDefault="00BC2EC3">
      <w:pPr>
        <w:adjustRightInd w:val="0"/>
        <w:snapToGrid w:val="0"/>
        <w:spacing w:line="360" w:lineRule="auto"/>
        <w:ind w:firstLineChars="187" w:firstLine="491"/>
        <w:rPr>
          <w:rFonts w:ascii="宋体" w:hAnsi="宋体"/>
          <w:snapToGrid w:val="0"/>
          <w:sz w:val="28"/>
        </w:rPr>
      </w:pPr>
      <w:r>
        <w:rPr>
          <w:rFonts w:ascii="宋体" w:hAnsi="宋体" w:hint="eastAsia"/>
          <w:snapToGrid w:val="0"/>
          <w:sz w:val="28"/>
        </w:rPr>
        <w:t>劳动力进场要保证质量、数量。工人进场前必须进行严格的培训和考核。基于本工程的特点，在施工安装的高峰，我司将增加施工时间或施工人员分班作业，以确保施工工期。</w:t>
      </w:r>
    </w:p>
    <w:p w14:paraId="3F2AA0E1"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3、选择性能优良的施工机具</w:t>
      </w:r>
    </w:p>
    <w:p w14:paraId="616AB180" w14:textId="77777777" w:rsidR="00BC2EC3" w:rsidRDefault="00BC2EC3">
      <w:pPr>
        <w:pStyle w:val="a4"/>
        <w:adjustRightInd w:val="0"/>
        <w:snapToGrid w:val="0"/>
        <w:spacing w:line="360" w:lineRule="auto"/>
        <w:ind w:firstLine="567"/>
        <w:rPr>
          <w:rFonts w:ascii="宋体" w:hAnsi="宋体"/>
          <w:snapToGrid w:val="0"/>
          <w:sz w:val="28"/>
        </w:rPr>
      </w:pPr>
      <w:r>
        <w:rPr>
          <w:rFonts w:ascii="宋体" w:hAnsi="宋体" w:hint="eastAsia"/>
          <w:snapToGrid w:val="0"/>
          <w:sz w:val="28"/>
        </w:rPr>
        <w:t>选择性能优良、先进的机具、合理布置，加快施工进度，同时加强管理，保证各施工机具运转良好。</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14:paraId="55286C9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四、安装施工工期保证措施</w:t>
      </w:r>
    </w:p>
    <w:p w14:paraId="0AD9D431" w14:textId="77777777" w:rsidR="00BC2EC3" w:rsidRDefault="00BC2EC3">
      <w:pPr>
        <w:pStyle w:val="a4"/>
        <w:adjustRightInd w:val="0"/>
        <w:snapToGrid w:val="0"/>
        <w:spacing w:line="360" w:lineRule="auto"/>
        <w:ind w:firstLine="567"/>
        <w:rPr>
          <w:snapToGrid w:val="0"/>
          <w:sz w:val="28"/>
        </w:rPr>
      </w:pPr>
      <w:r>
        <w:rPr>
          <w:rFonts w:hint="eastAsia"/>
          <w:snapToGrid w:val="0"/>
          <w:sz w:val="28"/>
        </w:rPr>
        <w:t>由于本招标工程主要是土建和部分装饰工程，安装工程为甲方指定分包项目。安装工程在进行结构工程施工时，应该与结构施工穿插预留预埋施工，我公司将发挥总承包协调单位的作用，协调土建、装饰、安装之间的施工流程，配合各施工单位之间的场地交付。制定周密详细的施工总体进度计划，由计调中心严格按照进度计划安排工作，并对各安装公司提供配合，提供机械、设备、供水、供电的配合。保证安装工程按照总工期要求编制施工进度控制计划，确保工期目标控制点。</w:t>
      </w:r>
    </w:p>
    <w:p w14:paraId="61AE0349" w14:textId="77777777" w:rsidR="00BC2EC3" w:rsidRDefault="00BC2EC3">
      <w:pPr>
        <w:pStyle w:val="a4"/>
        <w:adjustRightInd w:val="0"/>
        <w:snapToGrid w:val="0"/>
        <w:spacing w:line="360" w:lineRule="auto"/>
        <w:ind w:firstLine="567"/>
        <w:rPr>
          <w:rFonts w:ascii="宋体" w:hAnsi="宋体"/>
          <w:snapToGrid w:val="0"/>
          <w:sz w:val="28"/>
        </w:rPr>
      </w:pPr>
      <w:bookmarkStart w:id="258" w:name="_Toc88444653"/>
      <w:r>
        <w:rPr>
          <w:rFonts w:ascii="宋体" w:hAnsi="宋体" w:hint="eastAsia"/>
          <w:snapToGrid w:val="0"/>
          <w:sz w:val="28"/>
        </w:rPr>
        <w:t>按照施工进度控制计划，抓住关键线路的工序和工期目标控制点，编制确实可能的季度、月度、周计划，确保控制计划的落实。</w:t>
      </w:r>
      <w:bookmarkEnd w:id="258"/>
    </w:p>
    <w:p w14:paraId="6BC0FD28" w14:textId="77777777" w:rsidR="00BC2EC3" w:rsidRDefault="00BC2EC3">
      <w:pPr>
        <w:adjustRightInd w:val="0"/>
        <w:snapToGrid w:val="0"/>
        <w:spacing w:line="360" w:lineRule="auto"/>
        <w:ind w:firstLineChars="200" w:firstLine="525"/>
        <w:rPr>
          <w:snapToGrid w:val="0"/>
          <w:sz w:val="28"/>
        </w:rPr>
      </w:pPr>
    </w:p>
    <w:p w14:paraId="65BCC81D" w14:textId="77777777" w:rsidR="00BC2EC3" w:rsidRDefault="00BC2EC3">
      <w:pPr>
        <w:adjustRightInd w:val="0"/>
        <w:snapToGrid w:val="0"/>
        <w:spacing w:line="360" w:lineRule="auto"/>
        <w:ind w:firstLineChars="200" w:firstLine="525"/>
        <w:rPr>
          <w:snapToGrid w:val="0"/>
          <w:sz w:val="28"/>
        </w:rPr>
      </w:pPr>
    </w:p>
    <w:p w14:paraId="1655DF9F" w14:textId="77777777" w:rsidR="00BC2EC3" w:rsidRDefault="00BC2EC3">
      <w:pPr>
        <w:adjustRightInd w:val="0"/>
        <w:snapToGrid w:val="0"/>
        <w:spacing w:line="360" w:lineRule="auto"/>
        <w:ind w:firstLineChars="200" w:firstLine="525"/>
        <w:rPr>
          <w:snapToGrid w:val="0"/>
          <w:sz w:val="28"/>
        </w:rPr>
      </w:pPr>
    </w:p>
    <w:p w14:paraId="77709D7E" w14:textId="3848CE1B" w:rsidR="00BC2EC3" w:rsidRDefault="00BC2EC3">
      <w:pPr>
        <w:pStyle w:val="1"/>
        <w:adjustRightInd w:val="0"/>
        <w:snapToGrid w:val="0"/>
        <w:spacing w:before="240" w:after="0" w:line="360" w:lineRule="auto"/>
        <w:rPr>
          <w:rFonts w:eastAsia="黑体"/>
          <w:b/>
          <w:bCs/>
          <w:snapToGrid w:val="0"/>
          <w:sz w:val="30"/>
        </w:rPr>
      </w:pPr>
      <w:r>
        <w:rPr>
          <w:rFonts w:eastAsia="方正大黑简体"/>
          <w:b/>
          <w:bCs/>
          <w:snapToGrid w:val="0"/>
        </w:rPr>
        <w:br w:type="page"/>
      </w:r>
      <w:bookmarkStart w:id="259" w:name="_Toc88444655"/>
      <w:bookmarkStart w:id="260" w:name="_Toc88444820"/>
      <w:bookmarkStart w:id="261" w:name="_Toc130438681"/>
      <w:r>
        <w:rPr>
          <w:rFonts w:eastAsia="黑体" w:hint="eastAsia"/>
          <w:b/>
          <w:bCs/>
          <w:snapToGrid w:val="0"/>
          <w:sz w:val="30"/>
        </w:rPr>
        <w:lastRenderedPageBreak/>
        <w:t>第三章、劳动力和材料投入计划及其保证措施</w:t>
      </w:r>
      <w:bookmarkEnd w:id="259"/>
      <w:bookmarkEnd w:id="260"/>
      <w:bookmarkEnd w:id="261"/>
    </w:p>
    <w:p w14:paraId="3656D699" w14:textId="77777777" w:rsidR="00BC2EC3" w:rsidRDefault="00BC2EC3">
      <w:pPr>
        <w:pStyle w:val="2"/>
        <w:spacing w:before="0" w:after="0" w:line="360" w:lineRule="auto"/>
        <w:jc w:val="center"/>
        <w:rPr>
          <w:rFonts w:ascii="宋体" w:eastAsia="宋体" w:hAnsi="宋体"/>
          <w:b/>
          <w:bCs/>
          <w:snapToGrid w:val="0"/>
          <w:sz w:val="28"/>
        </w:rPr>
      </w:pPr>
      <w:bookmarkStart w:id="262" w:name="_Toc88444656"/>
      <w:bookmarkStart w:id="263" w:name="_Toc88444821"/>
      <w:bookmarkStart w:id="264" w:name="_Toc130438682"/>
      <w:r>
        <w:rPr>
          <w:rFonts w:ascii="宋体" w:eastAsia="宋体" w:hAnsi="宋体" w:hint="eastAsia"/>
          <w:b/>
          <w:bCs/>
          <w:snapToGrid w:val="0"/>
          <w:sz w:val="28"/>
        </w:rPr>
        <w:t>第一节  劳动力投入计划及保证措施</w:t>
      </w:r>
      <w:bookmarkEnd w:id="262"/>
      <w:bookmarkEnd w:id="263"/>
      <w:bookmarkEnd w:id="264"/>
    </w:p>
    <w:p w14:paraId="3C736DBF" w14:textId="77777777" w:rsidR="00BC2EC3" w:rsidRDefault="00BC2EC3">
      <w:pPr>
        <w:pStyle w:val="a4"/>
        <w:ind w:firstLine="640"/>
        <w:rPr>
          <w:snapToGrid w:val="0"/>
          <w:sz w:val="28"/>
        </w:rPr>
      </w:pPr>
      <w:r>
        <w:rPr>
          <w:snapToGrid w:val="0"/>
          <w:sz w:val="28"/>
        </w:rPr>
        <w:t>1</w:t>
      </w:r>
      <w:r>
        <w:rPr>
          <w:snapToGrid w:val="0"/>
          <w:sz w:val="28"/>
        </w:rPr>
        <w:t>、劳动力管理原则</w:t>
      </w:r>
    </w:p>
    <w:p w14:paraId="3345FAC6" w14:textId="77777777" w:rsidR="00BC2EC3" w:rsidRDefault="00BC2EC3">
      <w:pPr>
        <w:pStyle w:val="a4"/>
        <w:ind w:firstLine="605"/>
        <w:rPr>
          <w:snapToGrid w:val="0"/>
          <w:sz w:val="28"/>
        </w:rPr>
      </w:pPr>
      <w:r>
        <w:rPr>
          <w:snapToGrid w:val="0"/>
          <w:sz w:val="28"/>
        </w:rPr>
        <w:t>充足的劳动力投入是确保工期实现的的一项必不可少的要素，对于专业施工工种和劳动力的选择，必须以素质高、技术好为条件进行选取，我司将选派强有力的施工队伍进场施工，在技术上施工队伍完全有能力胜任本工程的施工。</w:t>
      </w:r>
    </w:p>
    <w:p w14:paraId="1EB25539" w14:textId="77777777" w:rsidR="00BC2EC3" w:rsidRDefault="00BC2EC3">
      <w:pPr>
        <w:pStyle w:val="a4"/>
        <w:ind w:firstLine="605"/>
        <w:rPr>
          <w:snapToGrid w:val="0"/>
          <w:sz w:val="28"/>
        </w:rPr>
      </w:pPr>
      <w:r>
        <w:rPr>
          <w:snapToGrid w:val="0"/>
          <w:sz w:val="28"/>
        </w:rPr>
        <w:t>在劳动力的需求量上，我司将根据各分部分部分项工程的特点以及工期控制的要求配备足够的劳动力，建立奖罚制度，开展劳动竞赛，作好班组工作，生活等的后勤保障，确保施工任务的顺利完成。</w:t>
      </w:r>
    </w:p>
    <w:p w14:paraId="3A7C36A3" w14:textId="77777777" w:rsidR="00BC2EC3" w:rsidRDefault="00BC2EC3">
      <w:pPr>
        <w:pStyle w:val="a4"/>
        <w:ind w:firstLine="605"/>
        <w:rPr>
          <w:snapToGrid w:val="0"/>
          <w:sz w:val="28"/>
        </w:rPr>
      </w:pPr>
      <w:r>
        <w:rPr>
          <w:snapToGrid w:val="0"/>
          <w:sz w:val="28"/>
        </w:rPr>
        <w:t>在施工中不断进行劳动力平衡、调整，解决施工和劳动力相互配合中的矛盾，对劳动力实行动态管理，以动态平衡和日常调度为手段，确保项目计划按期完成。</w:t>
      </w:r>
    </w:p>
    <w:p w14:paraId="4A48D744" w14:textId="77777777" w:rsidR="00BC2EC3" w:rsidRDefault="00BC2EC3">
      <w:pPr>
        <w:pStyle w:val="a4"/>
        <w:ind w:firstLine="605"/>
        <w:rPr>
          <w:snapToGrid w:val="0"/>
          <w:sz w:val="28"/>
        </w:rPr>
      </w:pPr>
      <w:r>
        <w:rPr>
          <w:snapToGrid w:val="0"/>
          <w:sz w:val="28"/>
        </w:rPr>
        <w:t>2</w:t>
      </w:r>
      <w:r>
        <w:rPr>
          <w:snapToGrid w:val="0"/>
          <w:sz w:val="28"/>
        </w:rPr>
        <w:t>、施工队伍的准备</w:t>
      </w:r>
    </w:p>
    <w:p w14:paraId="6777338D" w14:textId="77777777" w:rsidR="00BC2EC3" w:rsidRDefault="00BC2EC3">
      <w:pPr>
        <w:pStyle w:val="a4"/>
        <w:ind w:firstLine="605"/>
        <w:rPr>
          <w:snapToGrid w:val="0"/>
          <w:sz w:val="28"/>
        </w:rPr>
      </w:pPr>
      <w:r>
        <w:rPr>
          <w:snapToGrid w:val="0"/>
          <w:sz w:val="28"/>
        </w:rPr>
        <w:t>根据确定的现场管理机构建立项目施工管理层，选择高素质的施工作业队伍进行该工程的施工。</w:t>
      </w:r>
    </w:p>
    <w:p w14:paraId="63019EFB" w14:textId="77777777" w:rsidR="00BC2EC3" w:rsidRDefault="00BC2EC3">
      <w:pPr>
        <w:pStyle w:val="a4"/>
        <w:ind w:firstLine="605"/>
        <w:rPr>
          <w:snapToGrid w:val="0"/>
          <w:sz w:val="28"/>
        </w:rPr>
      </w:pPr>
      <w:r>
        <w:rPr>
          <w:rFonts w:hint="eastAsia"/>
          <w:snapToGrid w:val="0"/>
          <w:sz w:val="28"/>
        </w:rPr>
        <w:t>⑴</w:t>
      </w:r>
      <w:r>
        <w:rPr>
          <w:snapToGrid w:val="0"/>
          <w:sz w:val="28"/>
        </w:rPr>
        <w:t xml:space="preserve"> </w:t>
      </w:r>
      <w:r>
        <w:rPr>
          <w:snapToGrid w:val="0"/>
          <w:sz w:val="28"/>
        </w:rPr>
        <w:t>根据该工程的特点和施工进度计划的要求，确定各施工阶段的劳动力需用量计划。</w:t>
      </w:r>
    </w:p>
    <w:p w14:paraId="503CFF90" w14:textId="77777777" w:rsidR="00BC2EC3" w:rsidRDefault="00BC2EC3">
      <w:pPr>
        <w:pStyle w:val="a4"/>
        <w:ind w:firstLine="605"/>
        <w:rPr>
          <w:snapToGrid w:val="0"/>
          <w:sz w:val="28"/>
        </w:rPr>
      </w:pPr>
      <w:r>
        <w:rPr>
          <w:rFonts w:hint="eastAsia"/>
          <w:snapToGrid w:val="0"/>
          <w:sz w:val="28"/>
        </w:rPr>
        <w:t>⑵</w:t>
      </w:r>
      <w:r>
        <w:rPr>
          <w:snapToGrid w:val="0"/>
          <w:sz w:val="28"/>
        </w:rPr>
        <w:t xml:space="preserve"> </w:t>
      </w:r>
      <w:r>
        <w:rPr>
          <w:snapToGrid w:val="0"/>
          <w:sz w:val="28"/>
        </w:rPr>
        <w:t>对工人进行必要的技术、安全、思想和法制教育，教育工人树立</w:t>
      </w:r>
      <w:r>
        <w:rPr>
          <w:snapToGrid w:val="0"/>
          <w:sz w:val="28"/>
        </w:rPr>
        <w:t>“</w:t>
      </w:r>
      <w:r>
        <w:rPr>
          <w:snapToGrid w:val="0"/>
          <w:sz w:val="28"/>
        </w:rPr>
        <w:t>质量第一，安全第一</w:t>
      </w:r>
      <w:r>
        <w:rPr>
          <w:snapToGrid w:val="0"/>
          <w:sz w:val="28"/>
        </w:rPr>
        <w:t>”</w:t>
      </w:r>
      <w:r>
        <w:rPr>
          <w:snapToGrid w:val="0"/>
          <w:sz w:val="28"/>
        </w:rPr>
        <w:t>的正确思想；遵守有关施工和安全的技术法规；遵守地方治安法规。</w:t>
      </w:r>
    </w:p>
    <w:p w14:paraId="4F25253B" w14:textId="77777777" w:rsidR="00BC2EC3" w:rsidRDefault="00BC2EC3">
      <w:pPr>
        <w:pStyle w:val="a4"/>
        <w:ind w:firstLine="605"/>
        <w:rPr>
          <w:snapToGrid w:val="0"/>
          <w:sz w:val="28"/>
        </w:rPr>
      </w:pPr>
      <w:r>
        <w:rPr>
          <w:rFonts w:hint="eastAsia"/>
          <w:snapToGrid w:val="0"/>
          <w:sz w:val="28"/>
        </w:rPr>
        <w:t>⑶</w:t>
      </w:r>
      <w:r>
        <w:rPr>
          <w:snapToGrid w:val="0"/>
          <w:sz w:val="28"/>
        </w:rPr>
        <w:t xml:space="preserve"> </w:t>
      </w:r>
      <w:r>
        <w:rPr>
          <w:snapToGrid w:val="0"/>
          <w:sz w:val="28"/>
        </w:rPr>
        <w:t>生活后勤保障工作：在大批施工人员进场前，必须做好后勤工作的安排，为职工的衣、食、住、行、医等应予全面考虑，应认真落实，以便充分调动职工的生产的积极性。</w:t>
      </w:r>
    </w:p>
    <w:p w14:paraId="5F12342E" w14:textId="77777777" w:rsidR="00BC2EC3" w:rsidRDefault="00BC2EC3">
      <w:pPr>
        <w:pStyle w:val="a4"/>
        <w:ind w:firstLine="605"/>
        <w:rPr>
          <w:snapToGrid w:val="0"/>
          <w:sz w:val="28"/>
        </w:rPr>
      </w:pPr>
      <w:r>
        <w:rPr>
          <w:snapToGrid w:val="0"/>
          <w:sz w:val="28"/>
        </w:rPr>
        <w:t>3</w:t>
      </w:r>
      <w:r>
        <w:rPr>
          <w:snapToGrid w:val="0"/>
          <w:sz w:val="28"/>
        </w:rPr>
        <w:t>、劳动力的配置</w:t>
      </w:r>
    </w:p>
    <w:p w14:paraId="5868AA31" w14:textId="5C17B354" w:rsidR="00BC2EC3" w:rsidRDefault="00BC2EC3">
      <w:pPr>
        <w:pStyle w:val="a4"/>
        <w:ind w:firstLine="605"/>
        <w:rPr>
          <w:snapToGrid w:val="0"/>
          <w:sz w:val="28"/>
        </w:rPr>
      </w:pPr>
      <w:r>
        <w:rPr>
          <w:rFonts w:hint="eastAsia"/>
          <w:snapToGrid w:val="0"/>
          <w:sz w:val="28"/>
        </w:rPr>
        <w:lastRenderedPageBreak/>
        <w:t>⑴</w:t>
      </w:r>
      <w:r>
        <w:rPr>
          <w:snapToGrid w:val="0"/>
          <w:sz w:val="28"/>
        </w:rPr>
        <w:t xml:space="preserve"> </w:t>
      </w:r>
      <w:r>
        <w:rPr>
          <w:snapToGrid w:val="0"/>
          <w:sz w:val="28"/>
        </w:rPr>
        <w:t>劳动力的配置应依据施工进度计划进行。应按企业的建筑安装工人劳动生产率进行控制，在劳动力需用量计划的基础上再具体化、防止漏配，并且贯彻节约原则。</w:t>
      </w:r>
    </w:p>
    <w:p w14:paraId="4255FFB4" w14:textId="77777777" w:rsidR="00BC2EC3" w:rsidRDefault="00BC2EC3">
      <w:pPr>
        <w:pStyle w:val="a4"/>
        <w:ind w:firstLine="605"/>
        <w:rPr>
          <w:snapToGrid w:val="0"/>
          <w:sz w:val="28"/>
        </w:rPr>
      </w:pPr>
      <w:r>
        <w:rPr>
          <w:rFonts w:hint="eastAsia"/>
          <w:snapToGrid w:val="0"/>
          <w:sz w:val="28"/>
        </w:rPr>
        <w:t>⑵</w:t>
      </w:r>
      <w:r>
        <w:rPr>
          <w:snapToGrid w:val="0"/>
          <w:sz w:val="28"/>
        </w:rPr>
        <w:t xml:space="preserve"> </w:t>
      </w:r>
      <w:r>
        <w:rPr>
          <w:snapToGrid w:val="0"/>
          <w:sz w:val="28"/>
        </w:rPr>
        <w:t>当现在劳动力不能满足要求，应向企业申请加配，应提前进行培训再上岗作业。劳动力应由公司的劳务市场提供。</w:t>
      </w:r>
    </w:p>
    <w:p w14:paraId="783F776D" w14:textId="77777777" w:rsidR="00BC2EC3" w:rsidRDefault="00BC2EC3">
      <w:pPr>
        <w:pStyle w:val="a4"/>
        <w:ind w:firstLine="605"/>
        <w:rPr>
          <w:snapToGrid w:val="0"/>
          <w:sz w:val="28"/>
        </w:rPr>
      </w:pPr>
      <w:r>
        <w:rPr>
          <w:rFonts w:hint="eastAsia"/>
          <w:snapToGrid w:val="0"/>
          <w:sz w:val="28"/>
        </w:rPr>
        <w:t>⑶</w:t>
      </w:r>
      <w:r>
        <w:rPr>
          <w:snapToGrid w:val="0"/>
          <w:sz w:val="28"/>
        </w:rPr>
        <w:t xml:space="preserve"> </w:t>
      </w:r>
      <w:r>
        <w:rPr>
          <w:snapToGrid w:val="0"/>
          <w:sz w:val="28"/>
        </w:rPr>
        <w:t>配置劳动力应积极可靠，让工人有超额完成的可能，以获得奖励，以激发工人的劳动热情。</w:t>
      </w:r>
    </w:p>
    <w:p w14:paraId="35D5850A" w14:textId="77777777" w:rsidR="00BC2EC3" w:rsidRDefault="00BC2EC3">
      <w:pPr>
        <w:pStyle w:val="a4"/>
        <w:ind w:firstLine="640"/>
        <w:rPr>
          <w:snapToGrid w:val="0"/>
          <w:sz w:val="28"/>
        </w:rPr>
      </w:pPr>
      <w:r>
        <w:rPr>
          <w:rFonts w:hint="eastAsia"/>
          <w:snapToGrid w:val="0"/>
          <w:sz w:val="28"/>
        </w:rPr>
        <w:t>⑷</w:t>
      </w:r>
      <w:r>
        <w:rPr>
          <w:snapToGrid w:val="0"/>
          <w:sz w:val="28"/>
        </w:rPr>
        <w:t xml:space="preserve"> </w:t>
      </w:r>
      <w:r>
        <w:rPr>
          <w:snapToGrid w:val="0"/>
          <w:sz w:val="28"/>
        </w:rPr>
        <w:t>尽量使作业层正在使用的劳动力和劳动组织保持稳定，防止频繁调动。尽量使劳动力均衡配置，以便于管理，使劳动资源强度适当，达到节约。</w:t>
      </w:r>
    </w:p>
    <w:p w14:paraId="5B5D8E99" w14:textId="77777777" w:rsidR="00BC2EC3" w:rsidRDefault="00BC2EC3">
      <w:pPr>
        <w:pStyle w:val="a4"/>
        <w:ind w:firstLine="640"/>
        <w:rPr>
          <w:snapToGrid w:val="0"/>
          <w:sz w:val="28"/>
        </w:rPr>
      </w:pPr>
    </w:p>
    <w:p w14:paraId="2F3465BD" w14:textId="77777777" w:rsidR="00BC2EC3" w:rsidRDefault="00BC2EC3">
      <w:pPr>
        <w:pStyle w:val="a4"/>
        <w:ind w:firstLine="640"/>
        <w:rPr>
          <w:snapToGrid w:val="0"/>
          <w:sz w:val="28"/>
        </w:rPr>
      </w:pPr>
    </w:p>
    <w:p w14:paraId="082FDB8E" w14:textId="77777777" w:rsidR="00BC2EC3" w:rsidRDefault="00BC2EC3">
      <w:pPr>
        <w:pStyle w:val="a4"/>
        <w:ind w:firstLine="640"/>
        <w:rPr>
          <w:snapToGrid w:val="0"/>
          <w:sz w:val="28"/>
        </w:rPr>
      </w:pPr>
    </w:p>
    <w:p w14:paraId="2F068C89" w14:textId="77777777" w:rsidR="00BC2EC3" w:rsidRDefault="00BC2EC3">
      <w:pPr>
        <w:pStyle w:val="a4"/>
        <w:ind w:firstLine="640"/>
        <w:rPr>
          <w:snapToGrid w:val="0"/>
          <w:sz w:val="28"/>
        </w:rPr>
      </w:pPr>
    </w:p>
    <w:p w14:paraId="294A3538" w14:textId="77777777" w:rsidR="00BC2EC3" w:rsidRDefault="00BC2EC3">
      <w:pPr>
        <w:pStyle w:val="a4"/>
        <w:ind w:firstLine="640"/>
        <w:rPr>
          <w:snapToGrid w:val="0"/>
        </w:rPr>
      </w:pPr>
    </w:p>
    <w:p w14:paraId="1EE869D5" w14:textId="30F8CF56" w:rsidR="00BC2EC3" w:rsidRDefault="002A7F57">
      <w:pPr>
        <w:pStyle w:val="2"/>
        <w:spacing w:before="0" w:after="0" w:line="360" w:lineRule="auto"/>
        <w:jc w:val="center"/>
        <w:rPr>
          <w:rFonts w:ascii="宋体" w:eastAsia="宋体" w:hAnsi="宋体"/>
          <w:b/>
          <w:bCs/>
          <w:snapToGrid w:val="0"/>
          <w:sz w:val="28"/>
        </w:rPr>
      </w:pPr>
      <w:bookmarkStart w:id="265" w:name="_Toc88444659"/>
      <w:bookmarkStart w:id="266" w:name="_Toc88444822"/>
      <w:r>
        <w:rPr>
          <w:rFonts w:ascii="宋体" w:eastAsia="宋体" w:hAnsi="宋体"/>
          <w:b/>
          <w:bCs/>
          <w:snapToGrid w:val="0"/>
          <w:sz w:val="28"/>
        </w:rPr>
        <w:br w:type="page"/>
      </w:r>
      <w:bookmarkStart w:id="267" w:name="_Toc130438683"/>
      <w:r w:rsidR="00BC2EC3">
        <w:rPr>
          <w:rFonts w:ascii="宋体" w:eastAsia="宋体" w:hAnsi="宋体" w:hint="eastAsia"/>
          <w:b/>
          <w:bCs/>
          <w:snapToGrid w:val="0"/>
          <w:sz w:val="28"/>
        </w:rPr>
        <w:lastRenderedPageBreak/>
        <w:t>第二节  材料投入计划</w:t>
      </w:r>
      <w:bookmarkEnd w:id="265"/>
      <w:bookmarkEnd w:id="266"/>
      <w:r w:rsidR="00BC2EC3">
        <w:rPr>
          <w:rFonts w:ascii="宋体" w:eastAsia="宋体" w:hAnsi="宋体" w:hint="eastAsia"/>
          <w:b/>
          <w:bCs/>
          <w:snapToGrid w:val="0"/>
          <w:sz w:val="28"/>
        </w:rPr>
        <w:t>及保证措施</w:t>
      </w:r>
      <w:bookmarkEnd w:id="267"/>
    </w:p>
    <w:p w14:paraId="5530C49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一、主要材料投入计划</w:t>
      </w:r>
    </w:p>
    <w:p w14:paraId="4AF338F0" w14:textId="77777777" w:rsidR="00BC2EC3" w:rsidRDefault="00BC2EC3">
      <w:pPr>
        <w:spacing w:line="360" w:lineRule="exact"/>
        <w:ind w:firstLine="567"/>
        <w:jc w:val="center"/>
        <w:rPr>
          <w:b/>
          <w:bCs/>
          <w:snapToGrid w:val="0"/>
          <w:sz w:val="28"/>
        </w:rPr>
      </w:pPr>
      <w:r>
        <w:rPr>
          <w:rFonts w:hint="eastAsia"/>
          <w:b/>
          <w:bCs/>
          <w:snapToGrid w:val="0"/>
          <w:sz w:val="28"/>
        </w:rPr>
        <w:t>主要材料投入计划表</w:t>
      </w:r>
    </w:p>
    <w:tbl>
      <w:tblPr>
        <w:tblW w:w="96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29"/>
        <w:gridCol w:w="2795"/>
        <w:gridCol w:w="1536"/>
        <w:gridCol w:w="1078"/>
        <w:gridCol w:w="1682"/>
        <w:gridCol w:w="1700"/>
      </w:tblGrid>
      <w:tr w:rsidR="00BC2EC3" w14:paraId="358F1BF7" w14:textId="77777777">
        <w:trPr>
          <w:trHeight w:val="495"/>
          <w:jc w:val="center"/>
        </w:trPr>
        <w:tc>
          <w:tcPr>
            <w:tcW w:w="829" w:type="dxa"/>
            <w:vAlign w:val="center"/>
          </w:tcPr>
          <w:p w14:paraId="6FDC25BA" w14:textId="77777777" w:rsidR="00BC2EC3" w:rsidRDefault="00BC2EC3">
            <w:pPr>
              <w:jc w:val="center"/>
              <w:rPr>
                <w:snapToGrid w:val="0"/>
                <w:sz w:val="24"/>
              </w:rPr>
            </w:pPr>
            <w:r>
              <w:rPr>
                <w:rFonts w:hint="eastAsia"/>
                <w:snapToGrid w:val="0"/>
                <w:sz w:val="24"/>
              </w:rPr>
              <w:t>序号</w:t>
            </w:r>
          </w:p>
        </w:tc>
        <w:tc>
          <w:tcPr>
            <w:tcW w:w="2795" w:type="dxa"/>
            <w:vAlign w:val="center"/>
          </w:tcPr>
          <w:p w14:paraId="6BA048E7" w14:textId="77777777" w:rsidR="00BC2EC3" w:rsidRDefault="00BC2EC3">
            <w:pPr>
              <w:jc w:val="center"/>
              <w:rPr>
                <w:snapToGrid w:val="0"/>
                <w:sz w:val="24"/>
              </w:rPr>
            </w:pPr>
            <w:r>
              <w:rPr>
                <w:rFonts w:hint="eastAsia"/>
                <w:snapToGrid w:val="0"/>
                <w:sz w:val="24"/>
              </w:rPr>
              <w:t>材</w:t>
            </w:r>
            <w:r>
              <w:rPr>
                <w:rFonts w:hint="eastAsia"/>
                <w:snapToGrid w:val="0"/>
                <w:sz w:val="24"/>
              </w:rPr>
              <w:t xml:space="preserve"> </w:t>
            </w:r>
            <w:r>
              <w:rPr>
                <w:rFonts w:hint="eastAsia"/>
                <w:snapToGrid w:val="0"/>
                <w:sz w:val="24"/>
              </w:rPr>
              <w:t>料</w:t>
            </w:r>
            <w:r>
              <w:rPr>
                <w:rFonts w:hint="eastAsia"/>
                <w:snapToGrid w:val="0"/>
                <w:sz w:val="24"/>
              </w:rPr>
              <w:t xml:space="preserve"> </w:t>
            </w:r>
            <w:r>
              <w:rPr>
                <w:rFonts w:hint="eastAsia"/>
                <w:snapToGrid w:val="0"/>
                <w:sz w:val="24"/>
              </w:rPr>
              <w:t>名</w:t>
            </w:r>
            <w:r>
              <w:rPr>
                <w:rFonts w:hint="eastAsia"/>
                <w:snapToGrid w:val="0"/>
                <w:sz w:val="24"/>
              </w:rPr>
              <w:t xml:space="preserve"> </w:t>
            </w:r>
            <w:r>
              <w:rPr>
                <w:rFonts w:hint="eastAsia"/>
                <w:snapToGrid w:val="0"/>
                <w:sz w:val="24"/>
              </w:rPr>
              <w:t>称</w:t>
            </w:r>
          </w:p>
        </w:tc>
        <w:tc>
          <w:tcPr>
            <w:tcW w:w="1536" w:type="dxa"/>
            <w:vAlign w:val="center"/>
          </w:tcPr>
          <w:p w14:paraId="7F19BB54" w14:textId="77777777" w:rsidR="00BC2EC3" w:rsidRDefault="00BC2EC3">
            <w:pPr>
              <w:jc w:val="center"/>
              <w:rPr>
                <w:snapToGrid w:val="0"/>
                <w:sz w:val="24"/>
              </w:rPr>
            </w:pPr>
            <w:r>
              <w:rPr>
                <w:rFonts w:hint="eastAsia"/>
                <w:snapToGrid w:val="0"/>
                <w:sz w:val="24"/>
              </w:rPr>
              <w:t>规</w:t>
            </w:r>
            <w:r>
              <w:rPr>
                <w:rFonts w:hint="eastAsia"/>
                <w:snapToGrid w:val="0"/>
                <w:sz w:val="24"/>
              </w:rPr>
              <w:t xml:space="preserve">  </w:t>
            </w:r>
            <w:r>
              <w:rPr>
                <w:rFonts w:hint="eastAsia"/>
                <w:snapToGrid w:val="0"/>
                <w:sz w:val="24"/>
              </w:rPr>
              <w:t>格</w:t>
            </w:r>
          </w:p>
        </w:tc>
        <w:tc>
          <w:tcPr>
            <w:tcW w:w="1078" w:type="dxa"/>
            <w:vAlign w:val="center"/>
          </w:tcPr>
          <w:p w14:paraId="193477A2" w14:textId="77777777" w:rsidR="00BC2EC3" w:rsidRDefault="00BC2EC3">
            <w:pPr>
              <w:jc w:val="center"/>
              <w:rPr>
                <w:snapToGrid w:val="0"/>
                <w:sz w:val="24"/>
              </w:rPr>
            </w:pPr>
            <w:r>
              <w:rPr>
                <w:rFonts w:hint="eastAsia"/>
                <w:snapToGrid w:val="0"/>
                <w:sz w:val="24"/>
              </w:rPr>
              <w:t>单</w:t>
            </w:r>
            <w:r>
              <w:rPr>
                <w:rFonts w:hint="eastAsia"/>
                <w:snapToGrid w:val="0"/>
                <w:sz w:val="24"/>
              </w:rPr>
              <w:t xml:space="preserve"> </w:t>
            </w:r>
            <w:r>
              <w:rPr>
                <w:rFonts w:hint="eastAsia"/>
                <w:snapToGrid w:val="0"/>
                <w:sz w:val="24"/>
              </w:rPr>
              <w:t>位</w:t>
            </w:r>
          </w:p>
        </w:tc>
        <w:tc>
          <w:tcPr>
            <w:tcW w:w="1682" w:type="dxa"/>
            <w:vAlign w:val="center"/>
          </w:tcPr>
          <w:p w14:paraId="0CDE4DE8" w14:textId="77777777" w:rsidR="00BC2EC3" w:rsidRDefault="00BC2EC3">
            <w:pPr>
              <w:jc w:val="center"/>
              <w:rPr>
                <w:snapToGrid w:val="0"/>
                <w:sz w:val="24"/>
              </w:rPr>
            </w:pPr>
            <w:r>
              <w:rPr>
                <w:rFonts w:hint="eastAsia"/>
                <w:snapToGrid w:val="0"/>
                <w:sz w:val="24"/>
              </w:rPr>
              <w:t>数</w:t>
            </w:r>
            <w:r>
              <w:rPr>
                <w:rFonts w:hint="eastAsia"/>
                <w:snapToGrid w:val="0"/>
                <w:sz w:val="24"/>
              </w:rPr>
              <w:t xml:space="preserve">  </w:t>
            </w:r>
            <w:r>
              <w:rPr>
                <w:rFonts w:hint="eastAsia"/>
                <w:snapToGrid w:val="0"/>
                <w:sz w:val="24"/>
              </w:rPr>
              <w:t>量</w:t>
            </w:r>
          </w:p>
        </w:tc>
        <w:tc>
          <w:tcPr>
            <w:tcW w:w="1700" w:type="dxa"/>
            <w:vAlign w:val="center"/>
          </w:tcPr>
          <w:p w14:paraId="475F7EC5" w14:textId="77777777" w:rsidR="00BC2EC3" w:rsidRDefault="00BC2EC3">
            <w:pPr>
              <w:jc w:val="center"/>
              <w:rPr>
                <w:snapToGrid w:val="0"/>
                <w:sz w:val="24"/>
              </w:rPr>
            </w:pPr>
            <w:r>
              <w:rPr>
                <w:rFonts w:hint="eastAsia"/>
                <w:snapToGrid w:val="0"/>
                <w:sz w:val="24"/>
              </w:rPr>
              <w:t>备</w:t>
            </w:r>
            <w:r>
              <w:rPr>
                <w:rFonts w:hint="eastAsia"/>
                <w:snapToGrid w:val="0"/>
                <w:sz w:val="24"/>
              </w:rPr>
              <w:t xml:space="preserve">  </w:t>
            </w:r>
            <w:r>
              <w:rPr>
                <w:rFonts w:hint="eastAsia"/>
                <w:snapToGrid w:val="0"/>
                <w:sz w:val="24"/>
              </w:rPr>
              <w:t>注</w:t>
            </w:r>
          </w:p>
        </w:tc>
      </w:tr>
      <w:tr w:rsidR="00BC2EC3" w14:paraId="55823AA0" w14:textId="77777777">
        <w:trPr>
          <w:trHeight w:val="495"/>
          <w:jc w:val="center"/>
        </w:trPr>
        <w:tc>
          <w:tcPr>
            <w:tcW w:w="829" w:type="dxa"/>
            <w:vAlign w:val="center"/>
          </w:tcPr>
          <w:p w14:paraId="4E30A8BF" w14:textId="77777777" w:rsidR="00BC2EC3" w:rsidRDefault="00BC2EC3">
            <w:pPr>
              <w:jc w:val="center"/>
              <w:rPr>
                <w:rFonts w:cs="Arial"/>
                <w:snapToGrid w:val="0"/>
                <w:sz w:val="24"/>
                <w:szCs w:val="18"/>
              </w:rPr>
            </w:pPr>
            <w:r>
              <w:rPr>
                <w:rFonts w:cs="Arial" w:hint="eastAsia"/>
                <w:snapToGrid w:val="0"/>
                <w:sz w:val="24"/>
                <w:szCs w:val="18"/>
              </w:rPr>
              <w:t>1</w:t>
            </w:r>
          </w:p>
        </w:tc>
        <w:tc>
          <w:tcPr>
            <w:tcW w:w="2795" w:type="dxa"/>
            <w:vAlign w:val="center"/>
          </w:tcPr>
          <w:p w14:paraId="3BC6954F" w14:textId="77777777" w:rsidR="00BC2EC3" w:rsidRDefault="00BC2EC3">
            <w:pPr>
              <w:jc w:val="center"/>
              <w:rPr>
                <w:rFonts w:cs="Arial"/>
                <w:snapToGrid w:val="0"/>
                <w:sz w:val="24"/>
                <w:szCs w:val="18"/>
              </w:rPr>
            </w:pPr>
            <w:r>
              <w:rPr>
                <w:rFonts w:cs="Arial" w:hint="eastAsia"/>
                <w:snapToGrid w:val="0"/>
                <w:sz w:val="24"/>
                <w:szCs w:val="18"/>
              </w:rPr>
              <w:t>钢筋</w:t>
            </w:r>
          </w:p>
        </w:tc>
        <w:tc>
          <w:tcPr>
            <w:tcW w:w="1536" w:type="dxa"/>
            <w:vAlign w:val="center"/>
          </w:tcPr>
          <w:p w14:paraId="4C5ABD15" w14:textId="77777777" w:rsidR="00BC2EC3" w:rsidRDefault="00BC2EC3">
            <w:pPr>
              <w:jc w:val="center"/>
              <w:rPr>
                <w:rFonts w:cs="Arial"/>
                <w:snapToGrid w:val="0"/>
                <w:sz w:val="24"/>
                <w:szCs w:val="18"/>
              </w:rPr>
            </w:pPr>
            <w:r>
              <w:rPr>
                <w:rFonts w:cs="Arial" w:hint="eastAsia"/>
                <w:snapToGrid w:val="0"/>
                <w:sz w:val="24"/>
                <w:szCs w:val="18"/>
              </w:rPr>
              <w:t>综合</w:t>
            </w:r>
          </w:p>
        </w:tc>
        <w:tc>
          <w:tcPr>
            <w:tcW w:w="1078" w:type="dxa"/>
            <w:vAlign w:val="center"/>
          </w:tcPr>
          <w:p w14:paraId="5014B01C" w14:textId="77777777" w:rsidR="00BC2EC3" w:rsidRDefault="00BC2EC3">
            <w:pPr>
              <w:jc w:val="center"/>
              <w:rPr>
                <w:rFonts w:cs="Arial"/>
                <w:snapToGrid w:val="0"/>
                <w:sz w:val="24"/>
                <w:szCs w:val="18"/>
              </w:rPr>
            </w:pPr>
            <w:r>
              <w:rPr>
                <w:rFonts w:cs="Arial" w:hint="eastAsia"/>
                <w:snapToGrid w:val="0"/>
                <w:sz w:val="24"/>
                <w:szCs w:val="18"/>
              </w:rPr>
              <w:t>T</w:t>
            </w:r>
          </w:p>
        </w:tc>
        <w:tc>
          <w:tcPr>
            <w:tcW w:w="1682" w:type="dxa"/>
            <w:vAlign w:val="center"/>
          </w:tcPr>
          <w:p w14:paraId="44B50813" w14:textId="77777777" w:rsidR="00BC2EC3" w:rsidRDefault="00BC2EC3">
            <w:pPr>
              <w:jc w:val="center"/>
              <w:rPr>
                <w:rFonts w:cs="Arial"/>
                <w:snapToGrid w:val="0"/>
                <w:sz w:val="24"/>
                <w:szCs w:val="18"/>
              </w:rPr>
            </w:pPr>
            <w:r>
              <w:rPr>
                <w:rFonts w:cs="Arial" w:hint="eastAsia"/>
                <w:snapToGrid w:val="0"/>
                <w:sz w:val="24"/>
                <w:szCs w:val="18"/>
              </w:rPr>
              <w:t>按清单</w:t>
            </w:r>
          </w:p>
        </w:tc>
        <w:tc>
          <w:tcPr>
            <w:tcW w:w="1700" w:type="dxa"/>
            <w:vAlign w:val="center"/>
          </w:tcPr>
          <w:p w14:paraId="70039BF0"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BC2EC3" w14:paraId="1072981A" w14:textId="77777777">
        <w:trPr>
          <w:trHeight w:val="495"/>
          <w:jc w:val="center"/>
        </w:trPr>
        <w:tc>
          <w:tcPr>
            <w:tcW w:w="829" w:type="dxa"/>
            <w:vAlign w:val="center"/>
          </w:tcPr>
          <w:p w14:paraId="000FF075" w14:textId="77777777" w:rsidR="00BC2EC3" w:rsidRDefault="00BC2EC3">
            <w:pPr>
              <w:jc w:val="center"/>
              <w:rPr>
                <w:rFonts w:cs="Arial"/>
                <w:snapToGrid w:val="0"/>
                <w:sz w:val="24"/>
                <w:szCs w:val="18"/>
              </w:rPr>
            </w:pPr>
            <w:r>
              <w:rPr>
                <w:rFonts w:cs="Arial" w:hint="eastAsia"/>
                <w:snapToGrid w:val="0"/>
                <w:sz w:val="24"/>
                <w:szCs w:val="18"/>
              </w:rPr>
              <w:t>2</w:t>
            </w:r>
          </w:p>
        </w:tc>
        <w:tc>
          <w:tcPr>
            <w:tcW w:w="2795" w:type="dxa"/>
            <w:vAlign w:val="center"/>
          </w:tcPr>
          <w:p w14:paraId="7E88744B" w14:textId="77777777" w:rsidR="00BC2EC3" w:rsidRDefault="00BC2EC3">
            <w:pPr>
              <w:jc w:val="center"/>
              <w:rPr>
                <w:rFonts w:cs="Arial"/>
                <w:snapToGrid w:val="0"/>
                <w:sz w:val="24"/>
                <w:szCs w:val="18"/>
              </w:rPr>
            </w:pPr>
            <w:r>
              <w:rPr>
                <w:rFonts w:cs="Arial" w:hint="eastAsia"/>
                <w:snapToGrid w:val="0"/>
                <w:sz w:val="24"/>
                <w:szCs w:val="18"/>
              </w:rPr>
              <w:t>胶合板（防水</w:t>
            </w:r>
            <w:r>
              <w:rPr>
                <w:rFonts w:cs="Arial" w:hint="eastAsia"/>
                <w:snapToGrid w:val="0"/>
                <w:sz w:val="24"/>
                <w:szCs w:val="18"/>
              </w:rPr>
              <w:t>1#</w:t>
            </w:r>
            <w:r>
              <w:rPr>
                <w:rFonts w:cs="Arial" w:hint="eastAsia"/>
                <w:snapToGrid w:val="0"/>
                <w:sz w:val="24"/>
                <w:szCs w:val="18"/>
              </w:rPr>
              <w:t>胶）</w:t>
            </w:r>
          </w:p>
        </w:tc>
        <w:tc>
          <w:tcPr>
            <w:tcW w:w="1536" w:type="dxa"/>
            <w:vAlign w:val="center"/>
          </w:tcPr>
          <w:p w14:paraId="53E25F80" w14:textId="77777777" w:rsidR="00BC2EC3" w:rsidRDefault="00BC2EC3">
            <w:pPr>
              <w:jc w:val="center"/>
              <w:rPr>
                <w:rFonts w:cs="Arial"/>
                <w:snapToGrid w:val="0"/>
                <w:sz w:val="24"/>
                <w:szCs w:val="18"/>
              </w:rPr>
            </w:pPr>
            <w:r>
              <w:rPr>
                <w:rFonts w:cs="Arial" w:hint="eastAsia"/>
                <w:snapToGrid w:val="0"/>
                <w:sz w:val="24"/>
                <w:szCs w:val="18"/>
              </w:rPr>
              <w:t>18</w:t>
            </w:r>
            <w:r>
              <w:rPr>
                <w:rFonts w:cs="Arial" w:hint="eastAsia"/>
                <w:snapToGrid w:val="0"/>
                <w:sz w:val="24"/>
                <w:szCs w:val="18"/>
              </w:rPr>
              <w:t>厚</w:t>
            </w:r>
          </w:p>
        </w:tc>
        <w:tc>
          <w:tcPr>
            <w:tcW w:w="1078" w:type="dxa"/>
            <w:vAlign w:val="center"/>
          </w:tcPr>
          <w:p w14:paraId="2E769B86" w14:textId="77777777" w:rsidR="00BC2EC3" w:rsidRDefault="00BC2EC3">
            <w:pPr>
              <w:jc w:val="center"/>
              <w:rPr>
                <w:rFonts w:cs="Arial"/>
                <w:snapToGrid w:val="0"/>
                <w:sz w:val="24"/>
                <w:szCs w:val="18"/>
              </w:rPr>
            </w:pPr>
            <w:r>
              <w:rPr>
                <w:rFonts w:cs="Arial"/>
                <w:snapToGrid w:val="0"/>
                <w:sz w:val="24"/>
                <w:szCs w:val="18"/>
              </w:rPr>
              <w:t>m2</w:t>
            </w:r>
          </w:p>
        </w:tc>
        <w:tc>
          <w:tcPr>
            <w:tcW w:w="1682" w:type="dxa"/>
            <w:vAlign w:val="center"/>
          </w:tcPr>
          <w:p w14:paraId="17393E59" w14:textId="77777777" w:rsidR="00BC2EC3" w:rsidRDefault="00BC2EC3">
            <w:pPr>
              <w:jc w:val="center"/>
              <w:rPr>
                <w:rFonts w:cs="Arial"/>
                <w:snapToGrid w:val="0"/>
                <w:sz w:val="24"/>
                <w:szCs w:val="18"/>
              </w:rPr>
            </w:pPr>
            <w:r>
              <w:rPr>
                <w:rFonts w:cs="Arial" w:hint="eastAsia"/>
                <w:snapToGrid w:val="0"/>
                <w:sz w:val="24"/>
                <w:szCs w:val="18"/>
              </w:rPr>
              <w:t>按清单</w:t>
            </w:r>
          </w:p>
        </w:tc>
        <w:tc>
          <w:tcPr>
            <w:tcW w:w="1700" w:type="dxa"/>
            <w:vAlign w:val="center"/>
          </w:tcPr>
          <w:p w14:paraId="0A198792"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BC2EC3" w14:paraId="71811FD8" w14:textId="77777777">
        <w:trPr>
          <w:trHeight w:val="495"/>
          <w:jc w:val="center"/>
        </w:trPr>
        <w:tc>
          <w:tcPr>
            <w:tcW w:w="829" w:type="dxa"/>
            <w:vAlign w:val="center"/>
          </w:tcPr>
          <w:p w14:paraId="1741C96E" w14:textId="77777777" w:rsidR="00BC2EC3" w:rsidRDefault="00BC2EC3">
            <w:pPr>
              <w:jc w:val="center"/>
              <w:rPr>
                <w:rFonts w:cs="Arial"/>
                <w:snapToGrid w:val="0"/>
                <w:sz w:val="24"/>
                <w:szCs w:val="18"/>
              </w:rPr>
            </w:pPr>
            <w:r>
              <w:rPr>
                <w:rFonts w:cs="Arial" w:hint="eastAsia"/>
                <w:snapToGrid w:val="0"/>
                <w:sz w:val="24"/>
                <w:szCs w:val="18"/>
              </w:rPr>
              <w:t>3</w:t>
            </w:r>
          </w:p>
        </w:tc>
        <w:tc>
          <w:tcPr>
            <w:tcW w:w="2795" w:type="dxa"/>
            <w:vAlign w:val="center"/>
          </w:tcPr>
          <w:p w14:paraId="51D94C57" w14:textId="77777777" w:rsidR="00BC2EC3" w:rsidRDefault="00BC2EC3">
            <w:pPr>
              <w:jc w:val="center"/>
              <w:rPr>
                <w:rFonts w:cs="Arial"/>
                <w:snapToGrid w:val="0"/>
                <w:sz w:val="24"/>
                <w:szCs w:val="18"/>
              </w:rPr>
            </w:pPr>
            <w:r>
              <w:rPr>
                <w:rFonts w:cs="Arial" w:hint="eastAsia"/>
                <w:snapToGrid w:val="0"/>
                <w:sz w:val="24"/>
                <w:szCs w:val="18"/>
              </w:rPr>
              <w:t>松杂木枋板材</w:t>
            </w:r>
          </w:p>
        </w:tc>
        <w:tc>
          <w:tcPr>
            <w:tcW w:w="1536" w:type="dxa"/>
            <w:vAlign w:val="center"/>
          </w:tcPr>
          <w:p w14:paraId="1852751B" w14:textId="77777777" w:rsidR="00BC2EC3" w:rsidRDefault="00BC2EC3">
            <w:pPr>
              <w:jc w:val="center"/>
              <w:rPr>
                <w:rFonts w:cs="Arial"/>
                <w:snapToGrid w:val="0"/>
                <w:sz w:val="24"/>
                <w:szCs w:val="18"/>
              </w:rPr>
            </w:pPr>
            <w:r>
              <w:rPr>
                <w:rFonts w:cs="Arial" w:hint="eastAsia"/>
                <w:snapToGrid w:val="0"/>
                <w:sz w:val="24"/>
                <w:szCs w:val="18"/>
              </w:rPr>
              <w:t>综合</w:t>
            </w:r>
          </w:p>
        </w:tc>
        <w:tc>
          <w:tcPr>
            <w:tcW w:w="1078" w:type="dxa"/>
            <w:vAlign w:val="center"/>
          </w:tcPr>
          <w:p w14:paraId="2E635BEF" w14:textId="77777777" w:rsidR="00BC2EC3" w:rsidRDefault="00BC2EC3">
            <w:pPr>
              <w:jc w:val="center"/>
              <w:rPr>
                <w:rFonts w:cs="Arial"/>
                <w:snapToGrid w:val="0"/>
                <w:sz w:val="24"/>
                <w:szCs w:val="18"/>
              </w:rPr>
            </w:pPr>
            <w:r>
              <w:rPr>
                <w:rFonts w:cs="Arial"/>
                <w:snapToGrid w:val="0"/>
                <w:sz w:val="24"/>
                <w:szCs w:val="18"/>
              </w:rPr>
              <w:t>m3</w:t>
            </w:r>
          </w:p>
        </w:tc>
        <w:tc>
          <w:tcPr>
            <w:tcW w:w="1682" w:type="dxa"/>
            <w:vAlign w:val="center"/>
          </w:tcPr>
          <w:p w14:paraId="34CAB279" w14:textId="77777777" w:rsidR="00BC2EC3" w:rsidRDefault="00BC2EC3">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5F2D8CD8"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BC2EC3" w14:paraId="693D6D4B" w14:textId="77777777">
        <w:trPr>
          <w:trHeight w:val="495"/>
          <w:jc w:val="center"/>
        </w:trPr>
        <w:tc>
          <w:tcPr>
            <w:tcW w:w="829" w:type="dxa"/>
            <w:vAlign w:val="center"/>
          </w:tcPr>
          <w:p w14:paraId="01AF9876" w14:textId="77777777" w:rsidR="00BC2EC3" w:rsidRDefault="00BC2EC3">
            <w:pPr>
              <w:jc w:val="center"/>
              <w:rPr>
                <w:rFonts w:cs="Arial"/>
                <w:snapToGrid w:val="0"/>
                <w:sz w:val="24"/>
                <w:szCs w:val="18"/>
              </w:rPr>
            </w:pPr>
            <w:r>
              <w:rPr>
                <w:rFonts w:cs="Arial" w:hint="eastAsia"/>
                <w:snapToGrid w:val="0"/>
                <w:sz w:val="24"/>
                <w:szCs w:val="18"/>
              </w:rPr>
              <w:t>4</w:t>
            </w:r>
          </w:p>
        </w:tc>
        <w:tc>
          <w:tcPr>
            <w:tcW w:w="2795" w:type="dxa"/>
            <w:vAlign w:val="center"/>
          </w:tcPr>
          <w:p w14:paraId="48788510" w14:textId="77777777" w:rsidR="00BC2EC3" w:rsidRDefault="00BC2EC3">
            <w:pPr>
              <w:jc w:val="center"/>
              <w:rPr>
                <w:rFonts w:cs="Arial"/>
                <w:snapToGrid w:val="0"/>
                <w:sz w:val="24"/>
                <w:szCs w:val="18"/>
              </w:rPr>
            </w:pPr>
            <w:r>
              <w:rPr>
                <w:rFonts w:cs="Arial"/>
                <w:snapToGrid w:val="0"/>
                <w:sz w:val="24"/>
                <w:szCs w:val="18"/>
              </w:rPr>
              <w:t>C1</w:t>
            </w:r>
            <w:r w:rsidR="00956212">
              <w:rPr>
                <w:rFonts w:cs="Arial" w:hint="eastAsia"/>
                <w:snapToGrid w:val="0"/>
                <w:sz w:val="24"/>
                <w:szCs w:val="18"/>
              </w:rPr>
              <w:t>0</w:t>
            </w:r>
            <w:r w:rsidR="00956212">
              <w:rPr>
                <w:rFonts w:cs="Arial" w:hint="eastAsia"/>
                <w:snapToGrid w:val="0"/>
                <w:sz w:val="24"/>
                <w:szCs w:val="18"/>
              </w:rPr>
              <w:t>自拌</w:t>
            </w:r>
            <w:r>
              <w:rPr>
                <w:rFonts w:cs="Arial"/>
                <w:snapToGrid w:val="0"/>
                <w:sz w:val="24"/>
                <w:szCs w:val="18"/>
              </w:rPr>
              <w:t>普通混凝土</w:t>
            </w:r>
          </w:p>
        </w:tc>
        <w:tc>
          <w:tcPr>
            <w:tcW w:w="1536" w:type="dxa"/>
            <w:vAlign w:val="center"/>
          </w:tcPr>
          <w:p w14:paraId="5295985F" w14:textId="77777777" w:rsidR="00BC2EC3" w:rsidRDefault="00BC2EC3">
            <w:pPr>
              <w:jc w:val="center"/>
              <w:rPr>
                <w:rFonts w:cs="Arial"/>
                <w:snapToGrid w:val="0"/>
                <w:sz w:val="24"/>
                <w:szCs w:val="18"/>
              </w:rPr>
            </w:pPr>
            <w:r>
              <w:rPr>
                <w:rFonts w:cs="Arial" w:hint="eastAsia"/>
                <w:snapToGrid w:val="0"/>
                <w:sz w:val="24"/>
                <w:szCs w:val="18"/>
              </w:rPr>
              <w:t>C15</w:t>
            </w:r>
          </w:p>
        </w:tc>
        <w:tc>
          <w:tcPr>
            <w:tcW w:w="1078" w:type="dxa"/>
            <w:vAlign w:val="center"/>
          </w:tcPr>
          <w:p w14:paraId="50035206" w14:textId="77777777" w:rsidR="00BC2EC3" w:rsidRDefault="00BC2EC3">
            <w:pPr>
              <w:jc w:val="center"/>
              <w:rPr>
                <w:rFonts w:cs="Arial"/>
                <w:snapToGrid w:val="0"/>
                <w:sz w:val="24"/>
                <w:szCs w:val="18"/>
              </w:rPr>
            </w:pPr>
            <w:r>
              <w:rPr>
                <w:rFonts w:cs="Arial"/>
                <w:snapToGrid w:val="0"/>
                <w:sz w:val="24"/>
                <w:szCs w:val="18"/>
              </w:rPr>
              <w:t>m3</w:t>
            </w:r>
          </w:p>
        </w:tc>
        <w:tc>
          <w:tcPr>
            <w:tcW w:w="1682" w:type="dxa"/>
            <w:vAlign w:val="center"/>
          </w:tcPr>
          <w:p w14:paraId="2A6E7E08" w14:textId="77777777" w:rsidR="00BC2EC3" w:rsidRDefault="00BC2EC3">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6BE5C82E"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BC2EC3" w14:paraId="28B6A535" w14:textId="77777777">
        <w:trPr>
          <w:trHeight w:val="495"/>
          <w:jc w:val="center"/>
        </w:trPr>
        <w:tc>
          <w:tcPr>
            <w:tcW w:w="829" w:type="dxa"/>
            <w:vAlign w:val="center"/>
          </w:tcPr>
          <w:p w14:paraId="7496B554" w14:textId="77777777" w:rsidR="00BC2EC3" w:rsidRDefault="00BC2EC3">
            <w:pPr>
              <w:jc w:val="center"/>
              <w:rPr>
                <w:rFonts w:cs="Arial"/>
                <w:snapToGrid w:val="0"/>
                <w:sz w:val="24"/>
                <w:szCs w:val="18"/>
              </w:rPr>
            </w:pPr>
            <w:r>
              <w:rPr>
                <w:rFonts w:cs="Arial" w:hint="eastAsia"/>
                <w:snapToGrid w:val="0"/>
                <w:sz w:val="24"/>
                <w:szCs w:val="18"/>
              </w:rPr>
              <w:t>5</w:t>
            </w:r>
          </w:p>
        </w:tc>
        <w:tc>
          <w:tcPr>
            <w:tcW w:w="2795" w:type="dxa"/>
            <w:vAlign w:val="center"/>
          </w:tcPr>
          <w:p w14:paraId="54B7449C" w14:textId="77777777" w:rsidR="00BC2EC3" w:rsidRDefault="00BC2EC3">
            <w:pPr>
              <w:jc w:val="center"/>
              <w:rPr>
                <w:rFonts w:cs="Arial"/>
                <w:snapToGrid w:val="0"/>
                <w:sz w:val="24"/>
                <w:szCs w:val="18"/>
              </w:rPr>
            </w:pPr>
            <w:r>
              <w:rPr>
                <w:rFonts w:cs="Arial"/>
                <w:snapToGrid w:val="0"/>
                <w:sz w:val="24"/>
                <w:szCs w:val="18"/>
              </w:rPr>
              <w:t>C</w:t>
            </w:r>
            <w:r w:rsidR="00956212">
              <w:rPr>
                <w:rFonts w:cs="Arial" w:hint="eastAsia"/>
                <w:snapToGrid w:val="0"/>
                <w:sz w:val="24"/>
                <w:szCs w:val="18"/>
              </w:rPr>
              <w:t>25</w:t>
            </w:r>
            <w:r w:rsidR="004210C2">
              <w:rPr>
                <w:rFonts w:cs="Arial"/>
                <w:snapToGrid w:val="0"/>
                <w:sz w:val="24"/>
                <w:szCs w:val="18"/>
              </w:rPr>
              <w:t>自拌普通混凝土</w:t>
            </w:r>
          </w:p>
        </w:tc>
        <w:tc>
          <w:tcPr>
            <w:tcW w:w="1536" w:type="dxa"/>
            <w:vAlign w:val="center"/>
          </w:tcPr>
          <w:p w14:paraId="15D0007F" w14:textId="77777777" w:rsidR="00BC2EC3" w:rsidRDefault="00BC2EC3">
            <w:pPr>
              <w:jc w:val="center"/>
              <w:rPr>
                <w:rFonts w:cs="Arial"/>
                <w:snapToGrid w:val="0"/>
                <w:sz w:val="24"/>
                <w:szCs w:val="18"/>
              </w:rPr>
            </w:pPr>
            <w:r>
              <w:rPr>
                <w:rFonts w:cs="Arial" w:hint="eastAsia"/>
                <w:snapToGrid w:val="0"/>
                <w:sz w:val="24"/>
                <w:szCs w:val="18"/>
              </w:rPr>
              <w:t>C30</w:t>
            </w:r>
          </w:p>
        </w:tc>
        <w:tc>
          <w:tcPr>
            <w:tcW w:w="1078" w:type="dxa"/>
            <w:vAlign w:val="center"/>
          </w:tcPr>
          <w:p w14:paraId="67AFCA39" w14:textId="77777777" w:rsidR="00BC2EC3" w:rsidRDefault="00BC2EC3">
            <w:pPr>
              <w:jc w:val="center"/>
              <w:rPr>
                <w:rFonts w:cs="Arial"/>
                <w:snapToGrid w:val="0"/>
                <w:sz w:val="24"/>
                <w:szCs w:val="18"/>
              </w:rPr>
            </w:pPr>
            <w:r>
              <w:rPr>
                <w:rFonts w:cs="Arial"/>
                <w:snapToGrid w:val="0"/>
                <w:sz w:val="24"/>
                <w:szCs w:val="18"/>
              </w:rPr>
              <w:t>m3</w:t>
            </w:r>
          </w:p>
        </w:tc>
        <w:tc>
          <w:tcPr>
            <w:tcW w:w="1682" w:type="dxa"/>
            <w:vAlign w:val="center"/>
          </w:tcPr>
          <w:p w14:paraId="5DEDCE7D" w14:textId="77777777" w:rsidR="00BC2EC3" w:rsidRDefault="00BC2EC3">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07176CD4"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BC2EC3" w14:paraId="26F28FE2" w14:textId="77777777">
        <w:trPr>
          <w:trHeight w:val="495"/>
          <w:jc w:val="center"/>
        </w:trPr>
        <w:tc>
          <w:tcPr>
            <w:tcW w:w="829" w:type="dxa"/>
            <w:vAlign w:val="center"/>
          </w:tcPr>
          <w:p w14:paraId="01ECB1D5" w14:textId="77777777" w:rsidR="00BC2EC3" w:rsidRDefault="00BC2EC3">
            <w:pPr>
              <w:jc w:val="center"/>
              <w:rPr>
                <w:rFonts w:cs="Arial"/>
                <w:snapToGrid w:val="0"/>
                <w:sz w:val="24"/>
                <w:szCs w:val="18"/>
              </w:rPr>
            </w:pPr>
            <w:r>
              <w:rPr>
                <w:rFonts w:cs="Arial" w:hint="eastAsia"/>
                <w:snapToGrid w:val="0"/>
                <w:sz w:val="24"/>
                <w:szCs w:val="18"/>
              </w:rPr>
              <w:t>6</w:t>
            </w:r>
          </w:p>
        </w:tc>
        <w:tc>
          <w:tcPr>
            <w:tcW w:w="2795" w:type="dxa"/>
            <w:vAlign w:val="center"/>
          </w:tcPr>
          <w:p w14:paraId="706EE81B" w14:textId="77777777" w:rsidR="00BC2EC3" w:rsidRDefault="00BC2EC3">
            <w:pPr>
              <w:jc w:val="center"/>
              <w:rPr>
                <w:rFonts w:cs="Arial"/>
                <w:snapToGrid w:val="0"/>
                <w:sz w:val="24"/>
                <w:szCs w:val="18"/>
              </w:rPr>
            </w:pPr>
            <w:r>
              <w:rPr>
                <w:rFonts w:cs="Arial"/>
                <w:snapToGrid w:val="0"/>
                <w:sz w:val="24"/>
                <w:szCs w:val="18"/>
              </w:rPr>
              <w:t>C</w:t>
            </w:r>
            <w:r w:rsidR="00956212">
              <w:rPr>
                <w:rFonts w:cs="Arial" w:hint="eastAsia"/>
                <w:snapToGrid w:val="0"/>
                <w:sz w:val="24"/>
                <w:szCs w:val="18"/>
              </w:rPr>
              <w:t>30</w:t>
            </w:r>
            <w:r w:rsidR="004210C2">
              <w:rPr>
                <w:rFonts w:cs="Arial"/>
                <w:snapToGrid w:val="0"/>
                <w:sz w:val="24"/>
                <w:szCs w:val="18"/>
              </w:rPr>
              <w:t>自拌普通混凝土</w:t>
            </w:r>
          </w:p>
        </w:tc>
        <w:tc>
          <w:tcPr>
            <w:tcW w:w="1536" w:type="dxa"/>
            <w:vAlign w:val="center"/>
          </w:tcPr>
          <w:p w14:paraId="69CB48B2" w14:textId="77777777" w:rsidR="00BC2EC3" w:rsidRDefault="00BC2EC3">
            <w:pPr>
              <w:jc w:val="center"/>
              <w:rPr>
                <w:rFonts w:cs="Arial"/>
                <w:snapToGrid w:val="0"/>
                <w:sz w:val="24"/>
                <w:szCs w:val="18"/>
              </w:rPr>
            </w:pPr>
            <w:r>
              <w:rPr>
                <w:rFonts w:cs="Arial" w:hint="eastAsia"/>
                <w:snapToGrid w:val="0"/>
                <w:sz w:val="24"/>
                <w:szCs w:val="18"/>
              </w:rPr>
              <w:t>C35</w:t>
            </w:r>
          </w:p>
        </w:tc>
        <w:tc>
          <w:tcPr>
            <w:tcW w:w="1078" w:type="dxa"/>
            <w:vAlign w:val="center"/>
          </w:tcPr>
          <w:p w14:paraId="36B0D35E" w14:textId="77777777" w:rsidR="00BC2EC3" w:rsidRDefault="00BC2EC3">
            <w:pPr>
              <w:jc w:val="center"/>
              <w:rPr>
                <w:rFonts w:cs="Arial"/>
                <w:snapToGrid w:val="0"/>
                <w:sz w:val="24"/>
                <w:szCs w:val="18"/>
              </w:rPr>
            </w:pPr>
            <w:r>
              <w:rPr>
                <w:rFonts w:cs="Arial"/>
                <w:snapToGrid w:val="0"/>
                <w:sz w:val="24"/>
                <w:szCs w:val="18"/>
              </w:rPr>
              <w:t>m3</w:t>
            </w:r>
          </w:p>
        </w:tc>
        <w:tc>
          <w:tcPr>
            <w:tcW w:w="1682" w:type="dxa"/>
            <w:vAlign w:val="center"/>
          </w:tcPr>
          <w:p w14:paraId="38A99CE8" w14:textId="77777777" w:rsidR="00BC2EC3" w:rsidRDefault="00BC2EC3">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5DF54F5D"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BC2EC3" w14:paraId="2B065FC6" w14:textId="77777777">
        <w:trPr>
          <w:trHeight w:val="495"/>
          <w:jc w:val="center"/>
        </w:trPr>
        <w:tc>
          <w:tcPr>
            <w:tcW w:w="829" w:type="dxa"/>
            <w:vAlign w:val="center"/>
          </w:tcPr>
          <w:p w14:paraId="4286968F" w14:textId="77777777" w:rsidR="00BC2EC3" w:rsidRDefault="00BC2EC3">
            <w:pPr>
              <w:jc w:val="center"/>
              <w:rPr>
                <w:rFonts w:cs="Arial"/>
                <w:snapToGrid w:val="0"/>
                <w:sz w:val="24"/>
                <w:szCs w:val="18"/>
              </w:rPr>
            </w:pPr>
            <w:r>
              <w:rPr>
                <w:rFonts w:cs="Arial"/>
                <w:snapToGrid w:val="0"/>
                <w:sz w:val="24"/>
                <w:szCs w:val="18"/>
              </w:rPr>
              <w:t>7</w:t>
            </w:r>
          </w:p>
        </w:tc>
        <w:tc>
          <w:tcPr>
            <w:tcW w:w="2795" w:type="dxa"/>
            <w:vAlign w:val="center"/>
          </w:tcPr>
          <w:p w14:paraId="404AD466" w14:textId="77777777" w:rsidR="00BC2EC3" w:rsidRDefault="00BC2EC3">
            <w:pPr>
              <w:jc w:val="center"/>
              <w:rPr>
                <w:rFonts w:cs="Arial"/>
                <w:snapToGrid w:val="0"/>
                <w:sz w:val="24"/>
                <w:szCs w:val="18"/>
              </w:rPr>
            </w:pPr>
            <w:r>
              <w:rPr>
                <w:rFonts w:cs="Arial"/>
                <w:snapToGrid w:val="0"/>
                <w:sz w:val="24"/>
                <w:szCs w:val="18"/>
              </w:rPr>
              <w:t>C</w:t>
            </w:r>
            <w:r w:rsidR="00956212">
              <w:rPr>
                <w:rFonts w:cs="Arial" w:hint="eastAsia"/>
                <w:snapToGrid w:val="0"/>
                <w:sz w:val="24"/>
                <w:szCs w:val="18"/>
              </w:rPr>
              <w:t>35</w:t>
            </w:r>
            <w:r w:rsidR="004210C2">
              <w:rPr>
                <w:rFonts w:cs="Arial"/>
                <w:snapToGrid w:val="0"/>
                <w:sz w:val="24"/>
                <w:szCs w:val="18"/>
              </w:rPr>
              <w:t>自拌普通混凝土</w:t>
            </w:r>
          </w:p>
        </w:tc>
        <w:tc>
          <w:tcPr>
            <w:tcW w:w="1536" w:type="dxa"/>
            <w:vAlign w:val="center"/>
          </w:tcPr>
          <w:p w14:paraId="11C32ED7" w14:textId="77777777" w:rsidR="00BC2EC3" w:rsidRDefault="00BC2EC3">
            <w:pPr>
              <w:jc w:val="center"/>
              <w:rPr>
                <w:rFonts w:cs="Arial"/>
                <w:snapToGrid w:val="0"/>
                <w:sz w:val="24"/>
                <w:szCs w:val="18"/>
              </w:rPr>
            </w:pPr>
            <w:r>
              <w:rPr>
                <w:rFonts w:cs="Arial" w:hint="eastAsia"/>
                <w:snapToGrid w:val="0"/>
                <w:sz w:val="24"/>
                <w:szCs w:val="18"/>
              </w:rPr>
              <w:t>C40</w:t>
            </w:r>
          </w:p>
        </w:tc>
        <w:tc>
          <w:tcPr>
            <w:tcW w:w="1078" w:type="dxa"/>
            <w:vAlign w:val="center"/>
          </w:tcPr>
          <w:p w14:paraId="07E8A329" w14:textId="77777777" w:rsidR="00BC2EC3" w:rsidRDefault="00BC2EC3">
            <w:pPr>
              <w:jc w:val="center"/>
              <w:rPr>
                <w:rFonts w:cs="Arial"/>
                <w:snapToGrid w:val="0"/>
                <w:sz w:val="24"/>
                <w:szCs w:val="18"/>
              </w:rPr>
            </w:pPr>
            <w:r>
              <w:rPr>
                <w:rFonts w:cs="Arial"/>
                <w:snapToGrid w:val="0"/>
                <w:sz w:val="24"/>
                <w:szCs w:val="18"/>
              </w:rPr>
              <w:t>m3</w:t>
            </w:r>
          </w:p>
        </w:tc>
        <w:tc>
          <w:tcPr>
            <w:tcW w:w="1682" w:type="dxa"/>
            <w:vAlign w:val="center"/>
          </w:tcPr>
          <w:p w14:paraId="02C80017" w14:textId="77777777" w:rsidR="00BC2EC3" w:rsidRDefault="00BC2EC3">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4DB81B91" w14:textId="77777777" w:rsidR="00BC2EC3" w:rsidRDefault="00BC2EC3">
            <w:pPr>
              <w:jc w:val="center"/>
              <w:rPr>
                <w:rFonts w:cs="Arial"/>
                <w:snapToGrid w:val="0"/>
                <w:sz w:val="24"/>
                <w:szCs w:val="18"/>
              </w:rPr>
            </w:pPr>
            <w:r>
              <w:rPr>
                <w:rFonts w:cs="Arial" w:hint="eastAsia"/>
                <w:snapToGrid w:val="0"/>
                <w:sz w:val="24"/>
                <w:szCs w:val="18"/>
              </w:rPr>
              <w:t>按计划进场</w:t>
            </w:r>
          </w:p>
        </w:tc>
      </w:tr>
      <w:tr w:rsidR="004210C2" w14:paraId="30FEBC80" w14:textId="77777777">
        <w:trPr>
          <w:trHeight w:val="495"/>
          <w:jc w:val="center"/>
        </w:trPr>
        <w:tc>
          <w:tcPr>
            <w:tcW w:w="829" w:type="dxa"/>
            <w:vAlign w:val="center"/>
          </w:tcPr>
          <w:p w14:paraId="2E94EE18" w14:textId="77777777" w:rsidR="004210C2" w:rsidRDefault="004210C2">
            <w:pPr>
              <w:jc w:val="center"/>
              <w:rPr>
                <w:rFonts w:cs="Arial"/>
                <w:snapToGrid w:val="0"/>
                <w:sz w:val="24"/>
                <w:szCs w:val="18"/>
              </w:rPr>
            </w:pPr>
            <w:r>
              <w:rPr>
                <w:rFonts w:cs="Arial" w:hint="eastAsia"/>
                <w:snapToGrid w:val="0"/>
                <w:sz w:val="24"/>
                <w:szCs w:val="18"/>
              </w:rPr>
              <w:t>8</w:t>
            </w:r>
          </w:p>
        </w:tc>
        <w:tc>
          <w:tcPr>
            <w:tcW w:w="2795" w:type="dxa"/>
            <w:vAlign w:val="center"/>
          </w:tcPr>
          <w:p w14:paraId="227EED48" w14:textId="77777777" w:rsidR="004210C2" w:rsidRDefault="004210C2" w:rsidP="0052034C">
            <w:pPr>
              <w:jc w:val="center"/>
              <w:rPr>
                <w:rFonts w:cs="Arial"/>
                <w:snapToGrid w:val="0"/>
                <w:sz w:val="24"/>
                <w:szCs w:val="18"/>
              </w:rPr>
            </w:pPr>
            <w:r>
              <w:rPr>
                <w:rFonts w:cs="Arial"/>
                <w:snapToGrid w:val="0"/>
                <w:sz w:val="24"/>
                <w:szCs w:val="18"/>
              </w:rPr>
              <w:t>C</w:t>
            </w:r>
            <w:r>
              <w:rPr>
                <w:rFonts w:cs="Arial" w:hint="eastAsia"/>
                <w:snapToGrid w:val="0"/>
                <w:sz w:val="24"/>
                <w:szCs w:val="18"/>
              </w:rPr>
              <w:t>40</w:t>
            </w:r>
            <w:r>
              <w:rPr>
                <w:rFonts w:cs="Arial"/>
                <w:snapToGrid w:val="0"/>
                <w:sz w:val="24"/>
                <w:szCs w:val="18"/>
              </w:rPr>
              <w:t>自拌普通混凝土</w:t>
            </w:r>
          </w:p>
        </w:tc>
        <w:tc>
          <w:tcPr>
            <w:tcW w:w="1536" w:type="dxa"/>
            <w:vAlign w:val="center"/>
          </w:tcPr>
          <w:p w14:paraId="7A619F78" w14:textId="77777777" w:rsidR="004210C2" w:rsidRDefault="004210C2" w:rsidP="0052034C">
            <w:pPr>
              <w:jc w:val="center"/>
              <w:rPr>
                <w:rFonts w:cs="Arial"/>
                <w:snapToGrid w:val="0"/>
                <w:sz w:val="24"/>
                <w:szCs w:val="18"/>
              </w:rPr>
            </w:pPr>
            <w:r>
              <w:rPr>
                <w:rFonts w:cs="Arial" w:hint="eastAsia"/>
                <w:snapToGrid w:val="0"/>
                <w:sz w:val="24"/>
                <w:szCs w:val="18"/>
              </w:rPr>
              <w:t>C45</w:t>
            </w:r>
          </w:p>
        </w:tc>
        <w:tc>
          <w:tcPr>
            <w:tcW w:w="1078" w:type="dxa"/>
            <w:vAlign w:val="center"/>
          </w:tcPr>
          <w:p w14:paraId="0E2FC744" w14:textId="77777777" w:rsidR="004210C2" w:rsidRDefault="004210C2" w:rsidP="0052034C">
            <w:pPr>
              <w:jc w:val="center"/>
              <w:rPr>
                <w:rFonts w:cs="Arial"/>
                <w:snapToGrid w:val="0"/>
                <w:sz w:val="24"/>
                <w:szCs w:val="18"/>
              </w:rPr>
            </w:pPr>
            <w:r>
              <w:rPr>
                <w:rFonts w:cs="Arial"/>
                <w:snapToGrid w:val="0"/>
                <w:sz w:val="24"/>
                <w:szCs w:val="18"/>
              </w:rPr>
              <w:t>m3</w:t>
            </w:r>
          </w:p>
        </w:tc>
        <w:tc>
          <w:tcPr>
            <w:tcW w:w="1682" w:type="dxa"/>
            <w:vAlign w:val="center"/>
          </w:tcPr>
          <w:p w14:paraId="59FC3B2B" w14:textId="77777777" w:rsidR="004210C2" w:rsidRDefault="004210C2" w:rsidP="0052034C">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3C76B4B1"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71BCDA6C" w14:textId="77777777">
        <w:trPr>
          <w:trHeight w:val="495"/>
          <w:jc w:val="center"/>
        </w:trPr>
        <w:tc>
          <w:tcPr>
            <w:tcW w:w="829" w:type="dxa"/>
            <w:vAlign w:val="center"/>
          </w:tcPr>
          <w:p w14:paraId="379237F1" w14:textId="77777777" w:rsidR="004210C2" w:rsidRDefault="004210C2">
            <w:pPr>
              <w:jc w:val="center"/>
              <w:rPr>
                <w:rFonts w:cs="Arial"/>
                <w:snapToGrid w:val="0"/>
                <w:sz w:val="24"/>
                <w:szCs w:val="18"/>
              </w:rPr>
            </w:pPr>
            <w:r>
              <w:rPr>
                <w:rFonts w:cs="Arial" w:hint="eastAsia"/>
                <w:snapToGrid w:val="0"/>
                <w:sz w:val="24"/>
                <w:szCs w:val="18"/>
              </w:rPr>
              <w:t>9</w:t>
            </w:r>
          </w:p>
        </w:tc>
        <w:tc>
          <w:tcPr>
            <w:tcW w:w="2795" w:type="dxa"/>
            <w:vAlign w:val="center"/>
          </w:tcPr>
          <w:p w14:paraId="7F78F04A" w14:textId="77777777" w:rsidR="004210C2" w:rsidRDefault="004210C2" w:rsidP="0052034C">
            <w:pPr>
              <w:jc w:val="center"/>
              <w:rPr>
                <w:rFonts w:cs="Arial"/>
                <w:snapToGrid w:val="0"/>
                <w:sz w:val="24"/>
                <w:szCs w:val="18"/>
              </w:rPr>
            </w:pPr>
            <w:r>
              <w:rPr>
                <w:rFonts w:cs="Arial" w:hint="eastAsia"/>
                <w:snapToGrid w:val="0"/>
                <w:sz w:val="24"/>
                <w:szCs w:val="18"/>
              </w:rPr>
              <w:t>砖砌块</w:t>
            </w:r>
          </w:p>
        </w:tc>
        <w:tc>
          <w:tcPr>
            <w:tcW w:w="1536" w:type="dxa"/>
            <w:vAlign w:val="center"/>
          </w:tcPr>
          <w:p w14:paraId="5DA73B9F" w14:textId="77777777" w:rsidR="004210C2" w:rsidRDefault="004210C2" w:rsidP="0052034C">
            <w:pPr>
              <w:jc w:val="center"/>
              <w:rPr>
                <w:rFonts w:cs="Arial"/>
                <w:snapToGrid w:val="0"/>
                <w:sz w:val="24"/>
                <w:szCs w:val="18"/>
              </w:rPr>
            </w:pPr>
            <w:r>
              <w:rPr>
                <w:rFonts w:cs="Arial" w:hint="eastAsia"/>
                <w:snapToGrid w:val="0"/>
                <w:sz w:val="24"/>
                <w:szCs w:val="18"/>
              </w:rPr>
              <w:t>各类型</w:t>
            </w:r>
          </w:p>
        </w:tc>
        <w:tc>
          <w:tcPr>
            <w:tcW w:w="1078" w:type="dxa"/>
            <w:vAlign w:val="center"/>
          </w:tcPr>
          <w:p w14:paraId="73A71C99" w14:textId="77777777" w:rsidR="004210C2" w:rsidRDefault="004210C2" w:rsidP="0052034C">
            <w:pPr>
              <w:jc w:val="center"/>
              <w:rPr>
                <w:rFonts w:cs="Arial"/>
                <w:snapToGrid w:val="0"/>
                <w:sz w:val="24"/>
                <w:szCs w:val="18"/>
              </w:rPr>
            </w:pPr>
            <w:r>
              <w:rPr>
                <w:rFonts w:cs="Arial"/>
                <w:snapToGrid w:val="0"/>
                <w:sz w:val="24"/>
                <w:szCs w:val="18"/>
              </w:rPr>
              <w:t>m3</w:t>
            </w:r>
          </w:p>
        </w:tc>
        <w:tc>
          <w:tcPr>
            <w:tcW w:w="1682" w:type="dxa"/>
            <w:vAlign w:val="center"/>
          </w:tcPr>
          <w:p w14:paraId="6D01119D" w14:textId="77777777" w:rsidR="004210C2" w:rsidRDefault="004210C2" w:rsidP="0052034C">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5D0DB3F0"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10FB09B4" w14:textId="77777777">
        <w:trPr>
          <w:trHeight w:val="495"/>
          <w:jc w:val="center"/>
        </w:trPr>
        <w:tc>
          <w:tcPr>
            <w:tcW w:w="829" w:type="dxa"/>
            <w:vAlign w:val="center"/>
          </w:tcPr>
          <w:p w14:paraId="75145213" w14:textId="77777777" w:rsidR="004210C2" w:rsidRDefault="004210C2">
            <w:pPr>
              <w:jc w:val="center"/>
              <w:rPr>
                <w:rFonts w:cs="Arial"/>
                <w:snapToGrid w:val="0"/>
                <w:sz w:val="24"/>
                <w:szCs w:val="18"/>
              </w:rPr>
            </w:pPr>
            <w:r>
              <w:rPr>
                <w:rFonts w:cs="Arial" w:hint="eastAsia"/>
                <w:snapToGrid w:val="0"/>
                <w:sz w:val="24"/>
                <w:szCs w:val="18"/>
              </w:rPr>
              <w:t>10</w:t>
            </w:r>
          </w:p>
        </w:tc>
        <w:tc>
          <w:tcPr>
            <w:tcW w:w="2795" w:type="dxa"/>
            <w:vAlign w:val="center"/>
          </w:tcPr>
          <w:p w14:paraId="279D9206" w14:textId="77777777" w:rsidR="004210C2" w:rsidRDefault="004210C2" w:rsidP="0052034C">
            <w:pPr>
              <w:jc w:val="center"/>
              <w:rPr>
                <w:rFonts w:cs="Arial"/>
                <w:snapToGrid w:val="0"/>
                <w:sz w:val="24"/>
                <w:szCs w:val="18"/>
              </w:rPr>
            </w:pPr>
            <w:r>
              <w:rPr>
                <w:rFonts w:cs="Arial" w:hint="eastAsia"/>
                <w:snapToGrid w:val="0"/>
                <w:sz w:val="24"/>
                <w:szCs w:val="18"/>
              </w:rPr>
              <w:t>地砖</w:t>
            </w:r>
          </w:p>
        </w:tc>
        <w:tc>
          <w:tcPr>
            <w:tcW w:w="1536" w:type="dxa"/>
            <w:vAlign w:val="center"/>
          </w:tcPr>
          <w:p w14:paraId="62F7B20A" w14:textId="77777777" w:rsidR="004210C2" w:rsidRDefault="004210C2" w:rsidP="0052034C">
            <w:pPr>
              <w:jc w:val="center"/>
              <w:rPr>
                <w:rFonts w:cs="Arial"/>
                <w:snapToGrid w:val="0"/>
                <w:sz w:val="24"/>
                <w:szCs w:val="18"/>
              </w:rPr>
            </w:pPr>
            <w:r>
              <w:rPr>
                <w:rFonts w:cs="Arial"/>
                <w:snapToGrid w:val="0"/>
                <w:sz w:val="24"/>
                <w:szCs w:val="18"/>
              </w:rPr>
              <w:t>500*500</w:t>
            </w:r>
          </w:p>
        </w:tc>
        <w:tc>
          <w:tcPr>
            <w:tcW w:w="1078" w:type="dxa"/>
            <w:vAlign w:val="center"/>
          </w:tcPr>
          <w:p w14:paraId="53761CDF" w14:textId="77777777" w:rsidR="004210C2" w:rsidRDefault="004210C2" w:rsidP="0052034C">
            <w:pPr>
              <w:jc w:val="center"/>
              <w:rPr>
                <w:rFonts w:cs="Arial"/>
                <w:snapToGrid w:val="0"/>
                <w:sz w:val="24"/>
                <w:szCs w:val="18"/>
              </w:rPr>
            </w:pPr>
            <w:r>
              <w:rPr>
                <w:rFonts w:cs="Arial"/>
                <w:snapToGrid w:val="0"/>
                <w:sz w:val="24"/>
                <w:szCs w:val="18"/>
              </w:rPr>
              <w:t>m2</w:t>
            </w:r>
          </w:p>
        </w:tc>
        <w:tc>
          <w:tcPr>
            <w:tcW w:w="1682" w:type="dxa"/>
            <w:vAlign w:val="center"/>
          </w:tcPr>
          <w:p w14:paraId="753E7EC9" w14:textId="77777777" w:rsidR="004210C2" w:rsidRDefault="004210C2" w:rsidP="0052034C">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7992D4CF"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10422FB5" w14:textId="77777777">
        <w:trPr>
          <w:trHeight w:val="495"/>
          <w:jc w:val="center"/>
        </w:trPr>
        <w:tc>
          <w:tcPr>
            <w:tcW w:w="829" w:type="dxa"/>
            <w:vAlign w:val="center"/>
          </w:tcPr>
          <w:p w14:paraId="09B005A7" w14:textId="77777777" w:rsidR="004210C2" w:rsidRDefault="004210C2">
            <w:pPr>
              <w:jc w:val="center"/>
              <w:rPr>
                <w:rFonts w:cs="Arial"/>
                <w:snapToGrid w:val="0"/>
                <w:sz w:val="24"/>
                <w:szCs w:val="18"/>
              </w:rPr>
            </w:pPr>
            <w:r>
              <w:rPr>
                <w:rFonts w:cs="Arial" w:hint="eastAsia"/>
                <w:snapToGrid w:val="0"/>
                <w:sz w:val="24"/>
                <w:szCs w:val="18"/>
              </w:rPr>
              <w:t>11</w:t>
            </w:r>
          </w:p>
        </w:tc>
        <w:tc>
          <w:tcPr>
            <w:tcW w:w="2795" w:type="dxa"/>
            <w:vAlign w:val="center"/>
          </w:tcPr>
          <w:p w14:paraId="40D5812E" w14:textId="77777777" w:rsidR="004210C2" w:rsidRDefault="004210C2" w:rsidP="0052034C">
            <w:pPr>
              <w:jc w:val="center"/>
              <w:rPr>
                <w:rFonts w:cs="Arial"/>
                <w:snapToGrid w:val="0"/>
                <w:sz w:val="24"/>
                <w:szCs w:val="18"/>
              </w:rPr>
            </w:pPr>
            <w:r>
              <w:rPr>
                <w:rFonts w:cs="Arial" w:hint="eastAsia"/>
                <w:snapToGrid w:val="0"/>
                <w:sz w:val="24"/>
                <w:szCs w:val="18"/>
              </w:rPr>
              <w:t>釉面砖</w:t>
            </w:r>
          </w:p>
        </w:tc>
        <w:tc>
          <w:tcPr>
            <w:tcW w:w="1536" w:type="dxa"/>
            <w:vAlign w:val="center"/>
          </w:tcPr>
          <w:p w14:paraId="59C98D50" w14:textId="77777777" w:rsidR="004210C2" w:rsidRDefault="004210C2" w:rsidP="0052034C">
            <w:pPr>
              <w:jc w:val="center"/>
              <w:rPr>
                <w:rFonts w:cs="Arial"/>
                <w:snapToGrid w:val="0"/>
                <w:sz w:val="24"/>
                <w:szCs w:val="18"/>
              </w:rPr>
            </w:pPr>
            <w:r>
              <w:rPr>
                <w:rFonts w:cs="Arial"/>
                <w:snapToGrid w:val="0"/>
                <w:sz w:val="24"/>
                <w:szCs w:val="18"/>
              </w:rPr>
              <w:t>100*100</w:t>
            </w:r>
          </w:p>
        </w:tc>
        <w:tc>
          <w:tcPr>
            <w:tcW w:w="1078" w:type="dxa"/>
            <w:vAlign w:val="center"/>
          </w:tcPr>
          <w:p w14:paraId="243F1A78" w14:textId="77777777" w:rsidR="004210C2" w:rsidRDefault="004210C2" w:rsidP="0052034C">
            <w:pPr>
              <w:jc w:val="center"/>
              <w:rPr>
                <w:rFonts w:cs="Arial"/>
                <w:snapToGrid w:val="0"/>
                <w:sz w:val="24"/>
                <w:szCs w:val="18"/>
              </w:rPr>
            </w:pPr>
            <w:r>
              <w:rPr>
                <w:rFonts w:cs="Arial"/>
                <w:snapToGrid w:val="0"/>
                <w:sz w:val="24"/>
                <w:szCs w:val="18"/>
              </w:rPr>
              <w:t>m2</w:t>
            </w:r>
          </w:p>
        </w:tc>
        <w:tc>
          <w:tcPr>
            <w:tcW w:w="1682" w:type="dxa"/>
            <w:vAlign w:val="center"/>
          </w:tcPr>
          <w:p w14:paraId="23E7305B" w14:textId="77777777" w:rsidR="004210C2" w:rsidRDefault="004210C2" w:rsidP="0052034C">
            <w:pPr>
              <w:pStyle w:val="af0"/>
              <w:snapToGrid/>
              <w:rPr>
                <w:rFonts w:eastAsia="宋体" w:cs="Arial"/>
                <w:snapToGrid w:val="0"/>
                <w:kern w:val="2"/>
                <w:szCs w:val="18"/>
              </w:rPr>
            </w:pPr>
            <w:r>
              <w:rPr>
                <w:rFonts w:eastAsia="宋体" w:cs="Arial" w:hint="eastAsia"/>
                <w:snapToGrid w:val="0"/>
                <w:kern w:val="2"/>
                <w:szCs w:val="18"/>
              </w:rPr>
              <w:t>按清单</w:t>
            </w:r>
          </w:p>
        </w:tc>
        <w:tc>
          <w:tcPr>
            <w:tcW w:w="1700" w:type="dxa"/>
            <w:vAlign w:val="center"/>
          </w:tcPr>
          <w:p w14:paraId="7736E6D3"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3E9053E7" w14:textId="77777777">
        <w:trPr>
          <w:trHeight w:val="495"/>
          <w:jc w:val="center"/>
        </w:trPr>
        <w:tc>
          <w:tcPr>
            <w:tcW w:w="829" w:type="dxa"/>
            <w:vAlign w:val="center"/>
          </w:tcPr>
          <w:p w14:paraId="562CDA64" w14:textId="77777777" w:rsidR="004210C2" w:rsidRDefault="004210C2">
            <w:pPr>
              <w:jc w:val="center"/>
              <w:rPr>
                <w:rFonts w:cs="Arial"/>
                <w:snapToGrid w:val="0"/>
                <w:sz w:val="24"/>
                <w:szCs w:val="18"/>
              </w:rPr>
            </w:pPr>
            <w:r>
              <w:rPr>
                <w:rFonts w:cs="Arial" w:hint="eastAsia"/>
                <w:snapToGrid w:val="0"/>
                <w:sz w:val="24"/>
                <w:szCs w:val="18"/>
              </w:rPr>
              <w:t>12</w:t>
            </w:r>
          </w:p>
        </w:tc>
        <w:tc>
          <w:tcPr>
            <w:tcW w:w="2795" w:type="dxa"/>
            <w:vAlign w:val="center"/>
          </w:tcPr>
          <w:p w14:paraId="11C30B8B" w14:textId="77777777" w:rsidR="004210C2" w:rsidRDefault="004210C2" w:rsidP="0052034C">
            <w:pPr>
              <w:jc w:val="center"/>
              <w:rPr>
                <w:rFonts w:cs="Arial"/>
                <w:snapToGrid w:val="0"/>
                <w:sz w:val="24"/>
                <w:szCs w:val="18"/>
              </w:rPr>
            </w:pPr>
            <w:r>
              <w:rPr>
                <w:rFonts w:cs="Arial" w:hint="eastAsia"/>
                <w:snapToGrid w:val="0"/>
                <w:sz w:val="24"/>
                <w:szCs w:val="18"/>
              </w:rPr>
              <w:t>聚苯乙烯隔热板</w:t>
            </w:r>
          </w:p>
        </w:tc>
        <w:tc>
          <w:tcPr>
            <w:tcW w:w="1536" w:type="dxa"/>
            <w:vAlign w:val="center"/>
          </w:tcPr>
          <w:p w14:paraId="029E857A" w14:textId="77777777" w:rsidR="004210C2" w:rsidRDefault="004210C2" w:rsidP="0052034C">
            <w:pPr>
              <w:jc w:val="center"/>
              <w:rPr>
                <w:rFonts w:cs="Arial"/>
                <w:snapToGrid w:val="0"/>
                <w:sz w:val="24"/>
                <w:szCs w:val="18"/>
              </w:rPr>
            </w:pPr>
          </w:p>
        </w:tc>
        <w:tc>
          <w:tcPr>
            <w:tcW w:w="1078" w:type="dxa"/>
            <w:vAlign w:val="center"/>
          </w:tcPr>
          <w:p w14:paraId="167352B8" w14:textId="77777777" w:rsidR="004210C2" w:rsidRDefault="004210C2" w:rsidP="0052034C">
            <w:pPr>
              <w:jc w:val="center"/>
              <w:rPr>
                <w:rFonts w:cs="Arial"/>
                <w:snapToGrid w:val="0"/>
                <w:sz w:val="24"/>
                <w:szCs w:val="18"/>
              </w:rPr>
            </w:pPr>
            <w:r>
              <w:rPr>
                <w:rFonts w:cs="Arial"/>
                <w:snapToGrid w:val="0"/>
                <w:sz w:val="24"/>
                <w:szCs w:val="18"/>
              </w:rPr>
              <w:t>m</w:t>
            </w:r>
            <w:r>
              <w:rPr>
                <w:rFonts w:cs="Arial" w:hint="eastAsia"/>
                <w:snapToGrid w:val="0"/>
                <w:sz w:val="24"/>
                <w:szCs w:val="18"/>
              </w:rPr>
              <w:t>3</w:t>
            </w:r>
          </w:p>
        </w:tc>
        <w:tc>
          <w:tcPr>
            <w:tcW w:w="1682" w:type="dxa"/>
            <w:vAlign w:val="center"/>
          </w:tcPr>
          <w:p w14:paraId="61391591" w14:textId="77777777" w:rsidR="004210C2" w:rsidRDefault="004210C2" w:rsidP="0052034C">
            <w:pPr>
              <w:jc w:val="center"/>
              <w:rPr>
                <w:rFonts w:cs="Arial"/>
                <w:snapToGrid w:val="0"/>
                <w:sz w:val="24"/>
                <w:szCs w:val="18"/>
              </w:rPr>
            </w:pPr>
            <w:r>
              <w:rPr>
                <w:rFonts w:cs="Arial" w:hint="eastAsia"/>
                <w:snapToGrid w:val="0"/>
                <w:sz w:val="24"/>
                <w:szCs w:val="18"/>
              </w:rPr>
              <w:t>按清单</w:t>
            </w:r>
          </w:p>
        </w:tc>
        <w:tc>
          <w:tcPr>
            <w:tcW w:w="1700" w:type="dxa"/>
            <w:vAlign w:val="center"/>
          </w:tcPr>
          <w:p w14:paraId="65FD3969"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1DC04DB6" w14:textId="77777777">
        <w:trPr>
          <w:trHeight w:val="495"/>
          <w:jc w:val="center"/>
        </w:trPr>
        <w:tc>
          <w:tcPr>
            <w:tcW w:w="829" w:type="dxa"/>
            <w:vAlign w:val="center"/>
          </w:tcPr>
          <w:p w14:paraId="41EF87D4" w14:textId="77777777" w:rsidR="004210C2" w:rsidRDefault="004210C2">
            <w:pPr>
              <w:jc w:val="center"/>
              <w:rPr>
                <w:rFonts w:cs="Arial"/>
                <w:snapToGrid w:val="0"/>
                <w:sz w:val="24"/>
                <w:szCs w:val="18"/>
              </w:rPr>
            </w:pPr>
            <w:r>
              <w:rPr>
                <w:rFonts w:cs="Arial" w:hint="eastAsia"/>
                <w:snapToGrid w:val="0"/>
                <w:sz w:val="24"/>
                <w:szCs w:val="18"/>
              </w:rPr>
              <w:t>13</w:t>
            </w:r>
          </w:p>
        </w:tc>
        <w:tc>
          <w:tcPr>
            <w:tcW w:w="2795" w:type="dxa"/>
            <w:vAlign w:val="center"/>
          </w:tcPr>
          <w:p w14:paraId="1D3AB1B9" w14:textId="77777777" w:rsidR="004210C2" w:rsidRDefault="004210C2" w:rsidP="0052034C">
            <w:pPr>
              <w:jc w:val="center"/>
              <w:rPr>
                <w:rFonts w:cs="Arial"/>
                <w:snapToGrid w:val="0"/>
                <w:sz w:val="24"/>
                <w:szCs w:val="18"/>
              </w:rPr>
            </w:pPr>
            <w:r>
              <w:rPr>
                <w:rFonts w:cs="Arial" w:hint="eastAsia"/>
                <w:snapToGrid w:val="0"/>
                <w:sz w:val="24"/>
                <w:szCs w:val="18"/>
              </w:rPr>
              <w:t>屋面防水卷材</w:t>
            </w:r>
          </w:p>
        </w:tc>
        <w:tc>
          <w:tcPr>
            <w:tcW w:w="1536" w:type="dxa"/>
            <w:vAlign w:val="center"/>
          </w:tcPr>
          <w:p w14:paraId="6FC0DAA6" w14:textId="77777777" w:rsidR="004210C2" w:rsidRDefault="004210C2" w:rsidP="0052034C">
            <w:pPr>
              <w:jc w:val="center"/>
              <w:rPr>
                <w:rFonts w:cs="Arial"/>
                <w:snapToGrid w:val="0"/>
                <w:sz w:val="24"/>
                <w:szCs w:val="18"/>
              </w:rPr>
            </w:pPr>
            <w:r>
              <w:rPr>
                <w:rFonts w:cs="Arial" w:hint="eastAsia"/>
                <w:snapToGrid w:val="0"/>
                <w:sz w:val="24"/>
                <w:szCs w:val="18"/>
              </w:rPr>
              <w:t>SBS</w:t>
            </w:r>
          </w:p>
        </w:tc>
        <w:tc>
          <w:tcPr>
            <w:tcW w:w="1078" w:type="dxa"/>
            <w:vAlign w:val="center"/>
          </w:tcPr>
          <w:p w14:paraId="54910757" w14:textId="77777777" w:rsidR="004210C2" w:rsidRDefault="004210C2" w:rsidP="0052034C">
            <w:pPr>
              <w:jc w:val="center"/>
              <w:rPr>
                <w:rFonts w:cs="Arial"/>
                <w:snapToGrid w:val="0"/>
                <w:sz w:val="24"/>
                <w:szCs w:val="18"/>
              </w:rPr>
            </w:pPr>
            <w:r>
              <w:rPr>
                <w:rFonts w:cs="Arial"/>
                <w:snapToGrid w:val="0"/>
                <w:sz w:val="24"/>
                <w:szCs w:val="18"/>
              </w:rPr>
              <w:t>m2</w:t>
            </w:r>
          </w:p>
        </w:tc>
        <w:tc>
          <w:tcPr>
            <w:tcW w:w="1682" w:type="dxa"/>
            <w:vAlign w:val="center"/>
          </w:tcPr>
          <w:p w14:paraId="5AD38A51" w14:textId="77777777" w:rsidR="004210C2" w:rsidRDefault="004210C2" w:rsidP="0052034C">
            <w:pPr>
              <w:jc w:val="center"/>
              <w:rPr>
                <w:rFonts w:cs="Arial"/>
                <w:snapToGrid w:val="0"/>
                <w:sz w:val="24"/>
                <w:szCs w:val="18"/>
              </w:rPr>
            </w:pPr>
            <w:r>
              <w:rPr>
                <w:rFonts w:cs="Arial" w:hint="eastAsia"/>
                <w:snapToGrid w:val="0"/>
                <w:sz w:val="24"/>
                <w:szCs w:val="18"/>
              </w:rPr>
              <w:t>按清单</w:t>
            </w:r>
          </w:p>
        </w:tc>
        <w:tc>
          <w:tcPr>
            <w:tcW w:w="1700" w:type="dxa"/>
            <w:vAlign w:val="center"/>
          </w:tcPr>
          <w:p w14:paraId="006E2CFB"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72894850" w14:textId="77777777">
        <w:trPr>
          <w:trHeight w:val="538"/>
          <w:jc w:val="center"/>
        </w:trPr>
        <w:tc>
          <w:tcPr>
            <w:tcW w:w="829" w:type="dxa"/>
            <w:vAlign w:val="center"/>
          </w:tcPr>
          <w:p w14:paraId="7571FF41" w14:textId="77777777" w:rsidR="004210C2" w:rsidRDefault="004210C2">
            <w:pPr>
              <w:jc w:val="center"/>
              <w:rPr>
                <w:rFonts w:cs="Arial"/>
                <w:snapToGrid w:val="0"/>
                <w:sz w:val="24"/>
                <w:szCs w:val="18"/>
              </w:rPr>
            </w:pPr>
            <w:r>
              <w:rPr>
                <w:rFonts w:cs="Arial" w:hint="eastAsia"/>
                <w:snapToGrid w:val="0"/>
                <w:sz w:val="24"/>
                <w:szCs w:val="18"/>
              </w:rPr>
              <w:t>14</w:t>
            </w:r>
          </w:p>
        </w:tc>
        <w:tc>
          <w:tcPr>
            <w:tcW w:w="2795" w:type="dxa"/>
            <w:vAlign w:val="center"/>
          </w:tcPr>
          <w:p w14:paraId="315A588A" w14:textId="77777777" w:rsidR="004210C2" w:rsidRDefault="004210C2" w:rsidP="0052034C">
            <w:pPr>
              <w:jc w:val="center"/>
              <w:rPr>
                <w:rFonts w:cs="Arial"/>
                <w:snapToGrid w:val="0"/>
                <w:sz w:val="24"/>
                <w:szCs w:val="18"/>
              </w:rPr>
            </w:pPr>
            <w:r>
              <w:rPr>
                <w:rFonts w:cs="Arial" w:hint="eastAsia"/>
                <w:snapToGrid w:val="0"/>
                <w:sz w:val="24"/>
                <w:szCs w:val="18"/>
              </w:rPr>
              <w:t>地下室防水卷材</w:t>
            </w:r>
          </w:p>
        </w:tc>
        <w:tc>
          <w:tcPr>
            <w:tcW w:w="1536" w:type="dxa"/>
            <w:vAlign w:val="center"/>
          </w:tcPr>
          <w:p w14:paraId="720361FF" w14:textId="77777777" w:rsidR="004210C2" w:rsidRDefault="004210C2" w:rsidP="0052034C">
            <w:pPr>
              <w:jc w:val="center"/>
              <w:rPr>
                <w:rFonts w:cs="Arial"/>
                <w:snapToGrid w:val="0"/>
                <w:sz w:val="24"/>
                <w:szCs w:val="18"/>
              </w:rPr>
            </w:pPr>
            <w:r>
              <w:rPr>
                <w:rFonts w:cs="Arial" w:hint="eastAsia"/>
                <w:snapToGrid w:val="0"/>
                <w:sz w:val="24"/>
                <w:szCs w:val="18"/>
              </w:rPr>
              <w:t>APP</w:t>
            </w:r>
          </w:p>
        </w:tc>
        <w:tc>
          <w:tcPr>
            <w:tcW w:w="1078" w:type="dxa"/>
            <w:vAlign w:val="center"/>
          </w:tcPr>
          <w:p w14:paraId="06D378DD" w14:textId="77777777" w:rsidR="004210C2" w:rsidRDefault="004210C2" w:rsidP="0052034C">
            <w:pPr>
              <w:jc w:val="center"/>
              <w:rPr>
                <w:rFonts w:cs="Arial"/>
                <w:snapToGrid w:val="0"/>
                <w:sz w:val="24"/>
                <w:szCs w:val="18"/>
              </w:rPr>
            </w:pPr>
            <w:r>
              <w:rPr>
                <w:rFonts w:cs="Arial"/>
                <w:snapToGrid w:val="0"/>
                <w:sz w:val="24"/>
                <w:szCs w:val="18"/>
              </w:rPr>
              <w:t>m2</w:t>
            </w:r>
          </w:p>
        </w:tc>
        <w:tc>
          <w:tcPr>
            <w:tcW w:w="1682" w:type="dxa"/>
            <w:vAlign w:val="center"/>
          </w:tcPr>
          <w:p w14:paraId="79D06842" w14:textId="77777777" w:rsidR="004210C2" w:rsidRDefault="004210C2" w:rsidP="0052034C">
            <w:pPr>
              <w:jc w:val="center"/>
              <w:rPr>
                <w:rFonts w:cs="Arial"/>
                <w:snapToGrid w:val="0"/>
                <w:sz w:val="24"/>
                <w:szCs w:val="18"/>
              </w:rPr>
            </w:pPr>
            <w:r>
              <w:rPr>
                <w:rFonts w:cs="Arial" w:hint="eastAsia"/>
                <w:snapToGrid w:val="0"/>
                <w:sz w:val="24"/>
                <w:szCs w:val="18"/>
              </w:rPr>
              <w:t>按清单</w:t>
            </w:r>
          </w:p>
        </w:tc>
        <w:tc>
          <w:tcPr>
            <w:tcW w:w="1700" w:type="dxa"/>
            <w:vAlign w:val="center"/>
          </w:tcPr>
          <w:p w14:paraId="4B3CB219" w14:textId="77777777" w:rsidR="004210C2" w:rsidRDefault="004210C2" w:rsidP="0052034C">
            <w:pPr>
              <w:jc w:val="center"/>
              <w:rPr>
                <w:rFonts w:cs="Arial"/>
                <w:snapToGrid w:val="0"/>
                <w:sz w:val="24"/>
                <w:szCs w:val="18"/>
              </w:rPr>
            </w:pPr>
            <w:r>
              <w:rPr>
                <w:rFonts w:cs="Arial" w:hint="eastAsia"/>
                <w:snapToGrid w:val="0"/>
                <w:sz w:val="24"/>
                <w:szCs w:val="18"/>
              </w:rPr>
              <w:t>按计划进场</w:t>
            </w:r>
          </w:p>
        </w:tc>
      </w:tr>
      <w:tr w:rsidR="004210C2" w14:paraId="785510EE" w14:textId="77777777">
        <w:trPr>
          <w:trHeight w:val="495"/>
          <w:jc w:val="center"/>
        </w:trPr>
        <w:tc>
          <w:tcPr>
            <w:tcW w:w="829" w:type="dxa"/>
            <w:vAlign w:val="center"/>
          </w:tcPr>
          <w:p w14:paraId="17A82019" w14:textId="77777777" w:rsidR="004210C2" w:rsidRDefault="004210C2">
            <w:pPr>
              <w:jc w:val="center"/>
              <w:rPr>
                <w:rFonts w:cs="Arial"/>
                <w:snapToGrid w:val="0"/>
                <w:sz w:val="24"/>
                <w:szCs w:val="18"/>
              </w:rPr>
            </w:pPr>
            <w:r>
              <w:rPr>
                <w:rFonts w:cs="Arial"/>
                <w:snapToGrid w:val="0"/>
                <w:sz w:val="24"/>
                <w:szCs w:val="18"/>
              </w:rPr>
              <w:t>15</w:t>
            </w:r>
          </w:p>
        </w:tc>
        <w:tc>
          <w:tcPr>
            <w:tcW w:w="2795" w:type="dxa"/>
            <w:vAlign w:val="center"/>
          </w:tcPr>
          <w:p w14:paraId="27E41C73" w14:textId="77777777" w:rsidR="004210C2" w:rsidRDefault="004210C2">
            <w:pPr>
              <w:jc w:val="center"/>
              <w:rPr>
                <w:rFonts w:cs="Arial"/>
                <w:snapToGrid w:val="0"/>
                <w:sz w:val="24"/>
                <w:szCs w:val="18"/>
              </w:rPr>
            </w:pPr>
          </w:p>
        </w:tc>
        <w:tc>
          <w:tcPr>
            <w:tcW w:w="1536" w:type="dxa"/>
            <w:vAlign w:val="center"/>
          </w:tcPr>
          <w:p w14:paraId="7524388C" w14:textId="77777777" w:rsidR="004210C2" w:rsidRDefault="004210C2">
            <w:pPr>
              <w:jc w:val="center"/>
              <w:rPr>
                <w:rFonts w:cs="Arial"/>
                <w:snapToGrid w:val="0"/>
                <w:sz w:val="24"/>
                <w:szCs w:val="18"/>
              </w:rPr>
            </w:pPr>
          </w:p>
        </w:tc>
        <w:tc>
          <w:tcPr>
            <w:tcW w:w="1078" w:type="dxa"/>
            <w:vAlign w:val="center"/>
          </w:tcPr>
          <w:p w14:paraId="099A4BB9" w14:textId="77777777" w:rsidR="004210C2" w:rsidRDefault="004210C2">
            <w:pPr>
              <w:jc w:val="center"/>
              <w:rPr>
                <w:rFonts w:cs="Arial"/>
                <w:snapToGrid w:val="0"/>
                <w:sz w:val="24"/>
                <w:szCs w:val="18"/>
              </w:rPr>
            </w:pPr>
          </w:p>
        </w:tc>
        <w:tc>
          <w:tcPr>
            <w:tcW w:w="1682" w:type="dxa"/>
            <w:vAlign w:val="center"/>
          </w:tcPr>
          <w:p w14:paraId="7F57AB3B" w14:textId="77777777" w:rsidR="004210C2" w:rsidRDefault="004210C2">
            <w:pPr>
              <w:jc w:val="center"/>
              <w:rPr>
                <w:rFonts w:cs="Arial"/>
                <w:snapToGrid w:val="0"/>
                <w:sz w:val="24"/>
                <w:szCs w:val="18"/>
              </w:rPr>
            </w:pPr>
          </w:p>
        </w:tc>
        <w:tc>
          <w:tcPr>
            <w:tcW w:w="1700" w:type="dxa"/>
            <w:vAlign w:val="center"/>
          </w:tcPr>
          <w:p w14:paraId="6150EB05" w14:textId="77777777" w:rsidR="004210C2" w:rsidRDefault="004210C2">
            <w:pPr>
              <w:jc w:val="center"/>
              <w:rPr>
                <w:rFonts w:cs="Arial"/>
                <w:snapToGrid w:val="0"/>
                <w:sz w:val="24"/>
                <w:szCs w:val="18"/>
              </w:rPr>
            </w:pPr>
          </w:p>
        </w:tc>
      </w:tr>
    </w:tbl>
    <w:p w14:paraId="72776CCC"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268" w:name="_Toc47174805"/>
      <w:bookmarkStart w:id="269" w:name="_Toc49264531"/>
      <w:bookmarkStart w:id="270" w:name="_Toc88444660"/>
      <w:r>
        <w:rPr>
          <w:rFonts w:ascii="楷体_GB2312" w:eastAsia="楷体_GB2312" w:hAnsi="宋体"/>
          <w:bCs/>
          <w:snapToGrid w:val="0"/>
        </w:rPr>
        <w:t>二、主要材料投入保证措施</w:t>
      </w:r>
      <w:bookmarkEnd w:id="268"/>
      <w:bookmarkEnd w:id="269"/>
      <w:bookmarkEnd w:id="270"/>
    </w:p>
    <w:p w14:paraId="6A95D581" w14:textId="77777777" w:rsidR="00BC2EC3" w:rsidRDefault="00BC2EC3">
      <w:pPr>
        <w:pStyle w:val="a4"/>
        <w:adjustRightInd w:val="0"/>
        <w:snapToGrid w:val="0"/>
        <w:spacing w:line="600" w:lineRule="exact"/>
        <w:ind w:firstLine="605"/>
        <w:rPr>
          <w:snapToGrid w:val="0"/>
          <w:sz w:val="28"/>
        </w:rPr>
      </w:pPr>
      <w:r>
        <w:rPr>
          <w:snapToGrid w:val="0"/>
          <w:sz w:val="28"/>
        </w:rPr>
        <w:t>1</w:t>
      </w:r>
      <w:r>
        <w:rPr>
          <w:snapToGrid w:val="0"/>
          <w:sz w:val="28"/>
        </w:rPr>
        <w:t>、材料进场的要求</w:t>
      </w:r>
    </w:p>
    <w:p w14:paraId="112C9866" w14:textId="77777777" w:rsidR="00BC2EC3" w:rsidRDefault="00BC2EC3">
      <w:pPr>
        <w:pStyle w:val="a4"/>
        <w:adjustRightInd w:val="0"/>
        <w:snapToGrid w:val="0"/>
        <w:spacing w:line="600" w:lineRule="exact"/>
        <w:ind w:firstLine="605"/>
        <w:rPr>
          <w:snapToGrid w:val="0"/>
          <w:sz w:val="28"/>
        </w:rPr>
      </w:pPr>
      <w:r>
        <w:rPr>
          <w:snapToGrid w:val="0"/>
          <w:sz w:val="28"/>
        </w:rPr>
        <w:t>本工程使用的工程材料，须按当地政府质量监督部门和国家有关施工规范执行（生产厂家的合格证及建材质检部门的产品检验合格证）。</w:t>
      </w:r>
    </w:p>
    <w:p w14:paraId="76DF2F0F" w14:textId="77777777" w:rsidR="00BC2EC3" w:rsidRDefault="00BC2EC3">
      <w:pPr>
        <w:pStyle w:val="a4"/>
        <w:adjustRightInd w:val="0"/>
        <w:snapToGrid w:val="0"/>
        <w:spacing w:line="600" w:lineRule="exact"/>
        <w:ind w:firstLine="605"/>
        <w:rPr>
          <w:snapToGrid w:val="0"/>
          <w:sz w:val="28"/>
        </w:rPr>
      </w:pPr>
      <w:r>
        <w:rPr>
          <w:snapToGrid w:val="0"/>
          <w:sz w:val="28"/>
        </w:rPr>
        <w:t>2</w:t>
      </w:r>
      <w:r>
        <w:rPr>
          <w:snapToGrid w:val="0"/>
          <w:sz w:val="28"/>
        </w:rPr>
        <w:t>、材料的选定和进场</w:t>
      </w:r>
    </w:p>
    <w:p w14:paraId="6B1D4084" w14:textId="77777777" w:rsidR="00BC2EC3" w:rsidRDefault="00BC2EC3">
      <w:pPr>
        <w:pStyle w:val="a4"/>
        <w:adjustRightInd w:val="0"/>
        <w:snapToGrid w:val="0"/>
        <w:spacing w:line="600" w:lineRule="exact"/>
        <w:ind w:firstLine="605"/>
        <w:rPr>
          <w:snapToGrid w:val="0"/>
          <w:sz w:val="28"/>
        </w:rPr>
      </w:pPr>
      <w:r>
        <w:rPr>
          <w:snapToGrid w:val="0"/>
          <w:sz w:val="28"/>
        </w:rPr>
        <w:t>本工程的各种材料必须满足工程量清单中的规格、型号、质量等级档次等要求。</w:t>
      </w:r>
    </w:p>
    <w:p w14:paraId="5C4101B6" w14:textId="77777777" w:rsidR="00BC2EC3" w:rsidRDefault="00000000">
      <w:pPr>
        <w:pStyle w:val="a4"/>
        <w:adjustRightInd w:val="0"/>
        <w:snapToGrid w:val="0"/>
        <w:spacing w:line="600" w:lineRule="exact"/>
        <w:ind w:firstLine="605"/>
        <w:rPr>
          <w:snapToGrid w:val="0"/>
          <w:sz w:val="28"/>
        </w:rPr>
      </w:pPr>
      <w:r>
        <w:rPr>
          <w:noProof/>
          <w:sz w:val="28"/>
        </w:rPr>
        <w:lastRenderedPageBreak/>
        <w:pict w14:anchorId="485DD8A5">
          <v:shape id="_x0000_s11029" type="#_x0000_t75" style="position:absolute;left:0;text-align:left;margin-left:15pt;margin-top:135pt;width:89pt;height:28pt;z-index:-122">
            <v:imagedata r:id="rId8" o:title="88"/>
            <w10:anchorlock/>
          </v:shape>
        </w:pict>
      </w:r>
      <w:r w:rsidR="00BC2EC3">
        <w:rPr>
          <w:snapToGrid w:val="0"/>
          <w:sz w:val="28"/>
        </w:rPr>
        <w:t>本工程采用的各种建筑安装材料，在订货前，提供生产厂家的合格证书及试验报告，主要装饰材料须提供样板（不少于三个厂家的产品）并经招标人、设计单位及监理工程师确认同意后方可采购。否则如发生货不对板不得在本工程使用，并由施工单位独自承担损失。</w:t>
      </w:r>
    </w:p>
    <w:p w14:paraId="44EB8366" w14:textId="77777777" w:rsidR="00BC2EC3" w:rsidRDefault="00BC2EC3">
      <w:pPr>
        <w:pStyle w:val="a4"/>
        <w:adjustRightInd w:val="0"/>
        <w:snapToGrid w:val="0"/>
        <w:spacing w:line="600" w:lineRule="exact"/>
        <w:ind w:firstLine="605"/>
        <w:rPr>
          <w:snapToGrid w:val="0"/>
          <w:sz w:val="28"/>
        </w:rPr>
      </w:pPr>
      <w:r>
        <w:rPr>
          <w:snapToGrid w:val="0"/>
          <w:sz w:val="28"/>
        </w:rPr>
        <w:t>主要材料及半成品在使用前考虑材料的生产、运输及送审检验提前订货，并保证于用前</w:t>
      </w:r>
      <w:r>
        <w:rPr>
          <w:snapToGrid w:val="0"/>
          <w:sz w:val="28"/>
        </w:rPr>
        <w:t>10</w:t>
      </w:r>
      <w:r>
        <w:rPr>
          <w:snapToGrid w:val="0"/>
          <w:sz w:val="28"/>
        </w:rPr>
        <w:t>天左右开始进场，在使用过程中根据堆放场地情况分批进场，以保证施工需要。</w:t>
      </w:r>
    </w:p>
    <w:p w14:paraId="1A1CC98E" w14:textId="77777777" w:rsidR="00BC2EC3" w:rsidRDefault="00BC2EC3">
      <w:pPr>
        <w:pStyle w:val="a4"/>
        <w:adjustRightInd w:val="0"/>
        <w:snapToGrid w:val="0"/>
        <w:spacing w:line="600" w:lineRule="exact"/>
        <w:ind w:firstLine="605"/>
        <w:rPr>
          <w:snapToGrid w:val="0"/>
          <w:sz w:val="28"/>
        </w:rPr>
      </w:pPr>
      <w:r>
        <w:rPr>
          <w:snapToGrid w:val="0"/>
          <w:sz w:val="28"/>
        </w:rPr>
        <w:t>3</w:t>
      </w:r>
      <w:r>
        <w:rPr>
          <w:snapToGrid w:val="0"/>
          <w:sz w:val="28"/>
        </w:rPr>
        <w:t>、材料进场计划编制</w:t>
      </w:r>
    </w:p>
    <w:p w14:paraId="5D6D1CD5"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⑴</w:t>
      </w:r>
      <w:r>
        <w:rPr>
          <w:snapToGrid w:val="0"/>
          <w:sz w:val="28"/>
        </w:rPr>
        <w:t xml:space="preserve"> </w:t>
      </w:r>
      <w:r>
        <w:rPr>
          <w:snapToGrid w:val="0"/>
          <w:sz w:val="28"/>
        </w:rPr>
        <w:t>根据施工组织设计中的施工进度计划和施工预算中的工料分析，编制工程所需的材料用量计划，作好备料、供料工作和确定仓库、堆场面积及组织运输的依据。</w:t>
      </w:r>
    </w:p>
    <w:p w14:paraId="3DF805D3"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⑵</w:t>
      </w:r>
      <w:r>
        <w:rPr>
          <w:snapToGrid w:val="0"/>
          <w:sz w:val="28"/>
        </w:rPr>
        <w:t xml:space="preserve"> </w:t>
      </w:r>
      <w:r>
        <w:rPr>
          <w:snapToGrid w:val="0"/>
          <w:sz w:val="28"/>
        </w:rPr>
        <w:t>根据材料需用量计划，做好材料的申请、订货和采购工作，使计划得到落实。</w:t>
      </w:r>
    </w:p>
    <w:p w14:paraId="6F043F73"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⑶</w:t>
      </w:r>
      <w:r>
        <w:rPr>
          <w:snapToGrid w:val="0"/>
          <w:sz w:val="28"/>
        </w:rPr>
        <w:t xml:space="preserve"> </w:t>
      </w:r>
      <w:r>
        <w:rPr>
          <w:snapToGrid w:val="0"/>
          <w:sz w:val="28"/>
        </w:rPr>
        <w:t>组织材料按计划进场，并作好保管工作。</w:t>
      </w:r>
    </w:p>
    <w:p w14:paraId="110309C7" w14:textId="77777777" w:rsidR="00BC2EC3" w:rsidRDefault="00BC2EC3">
      <w:pPr>
        <w:pStyle w:val="a4"/>
        <w:adjustRightInd w:val="0"/>
        <w:snapToGrid w:val="0"/>
        <w:spacing w:line="600" w:lineRule="exact"/>
        <w:ind w:firstLine="605"/>
        <w:rPr>
          <w:snapToGrid w:val="0"/>
          <w:sz w:val="28"/>
        </w:rPr>
      </w:pPr>
      <w:r>
        <w:rPr>
          <w:snapToGrid w:val="0"/>
          <w:sz w:val="28"/>
        </w:rPr>
        <w:t>4</w:t>
      </w:r>
      <w:r>
        <w:rPr>
          <w:snapToGrid w:val="0"/>
          <w:sz w:val="28"/>
        </w:rPr>
        <w:t>、构配件的加工订货准备</w:t>
      </w:r>
    </w:p>
    <w:p w14:paraId="3C9AD975" w14:textId="77777777" w:rsidR="00BC2EC3" w:rsidRDefault="00BC2EC3">
      <w:pPr>
        <w:pStyle w:val="a4"/>
        <w:adjustRightInd w:val="0"/>
        <w:snapToGrid w:val="0"/>
        <w:spacing w:line="600" w:lineRule="exact"/>
        <w:ind w:firstLine="605"/>
        <w:rPr>
          <w:snapToGrid w:val="0"/>
          <w:sz w:val="28"/>
        </w:rPr>
      </w:pPr>
      <w:r>
        <w:rPr>
          <w:snapToGrid w:val="0"/>
          <w:sz w:val="28"/>
        </w:rPr>
        <w:t>根据施工进度计划及施工预算所提供的各种构配件数量，做好加工翻样工作，并编制相应的需用量计划。组织构配件按计划进场，按施工平面布置图作好存放和保管工作。</w:t>
      </w:r>
    </w:p>
    <w:p w14:paraId="1B951FE5" w14:textId="77777777" w:rsidR="00BC2EC3" w:rsidRDefault="00BC2EC3">
      <w:pPr>
        <w:pStyle w:val="a4"/>
        <w:adjustRightInd w:val="0"/>
        <w:snapToGrid w:val="0"/>
        <w:spacing w:line="600" w:lineRule="exact"/>
        <w:ind w:firstLine="605"/>
        <w:rPr>
          <w:snapToGrid w:val="0"/>
          <w:sz w:val="28"/>
        </w:rPr>
      </w:pPr>
      <w:r>
        <w:rPr>
          <w:snapToGrid w:val="0"/>
          <w:sz w:val="28"/>
        </w:rPr>
        <w:t>5</w:t>
      </w:r>
      <w:r>
        <w:rPr>
          <w:snapToGrid w:val="0"/>
          <w:sz w:val="28"/>
        </w:rPr>
        <w:t>、材料半成品采购和检验</w:t>
      </w:r>
    </w:p>
    <w:p w14:paraId="42F5451F" w14:textId="77777777" w:rsidR="00BC2EC3" w:rsidRDefault="00BC2EC3">
      <w:pPr>
        <w:pStyle w:val="a4"/>
        <w:adjustRightInd w:val="0"/>
        <w:snapToGrid w:val="0"/>
        <w:spacing w:line="600" w:lineRule="exact"/>
        <w:ind w:firstLine="605"/>
        <w:rPr>
          <w:snapToGrid w:val="0"/>
          <w:sz w:val="28"/>
        </w:rPr>
      </w:pPr>
      <w:r>
        <w:rPr>
          <w:snapToGrid w:val="0"/>
          <w:sz w:val="28"/>
        </w:rPr>
        <w:t>材料、半成品采购和检验必须严格加强管理。</w:t>
      </w:r>
    </w:p>
    <w:p w14:paraId="56698130"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⑴</w:t>
      </w:r>
      <w:r>
        <w:rPr>
          <w:snapToGrid w:val="0"/>
          <w:sz w:val="28"/>
        </w:rPr>
        <w:t xml:space="preserve"> </w:t>
      </w:r>
      <w:r>
        <w:rPr>
          <w:snapToGrid w:val="0"/>
          <w:sz w:val="28"/>
        </w:rPr>
        <w:t>材料的采购</w:t>
      </w:r>
    </w:p>
    <w:p w14:paraId="288E00DB" w14:textId="599F9311"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①</w:t>
      </w:r>
      <w:r>
        <w:rPr>
          <w:snapToGrid w:val="0"/>
          <w:sz w:val="28"/>
        </w:rPr>
        <w:t xml:space="preserve"> </w:t>
      </w:r>
      <w:r>
        <w:rPr>
          <w:snapToGrid w:val="0"/>
          <w:sz w:val="28"/>
        </w:rPr>
        <w:t>根据我公司质量方针和质量手册的要求，选择合格的材料供应商，以及对采购产品的验证，保证同工程质量有关的物资采购能满足规定的要</w:t>
      </w:r>
      <w:r>
        <w:rPr>
          <w:snapToGrid w:val="0"/>
          <w:sz w:val="28"/>
        </w:rPr>
        <w:lastRenderedPageBreak/>
        <w:t>求。</w:t>
      </w:r>
    </w:p>
    <w:p w14:paraId="6AC3930B"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②</w:t>
      </w:r>
      <w:r>
        <w:rPr>
          <w:snapToGrid w:val="0"/>
          <w:sz w:val="28"/>
        </w:rPr>
        <w:t xml:space="preserve"> </w:t>
      </w:r>
      <w:r>
        <w:rPr>
          <w:snapToGrid w:val="0"/>
          <w:sz w:val="28"/>
        </w:rPr>
        <w:t>对质量、技术要求高的特殊材料、关键材料由采购部门会同有关部门进行评定，必要时还需会同业主、设计共同确定。</w:t>
      </w:r>
    </w:p>
    <w:p w14:paraId="6BED03C1"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③</w:t>
      </w:r>
      <w:r>
        <w:rPr>
          <w:snapToGrid w:val="0"/>
          <w:sz w:val="28"/>
        </w:rPr>
        <w:t xml:space="preserve"> </w:t>
      </w:r>
      <w:r>
        <w:rPr>
          <w:snapToGrid w:val="0"/>
          <w:sz w:val="28"/>
        </w:rPr>
        <w:t>所有采购计划、合同、订单应对订购产品、材料的资料描述清楚，必要时要附带样板标本，甚至明确提供检验方法。</w:t>
      </w:r>
    </w:p>
    <w:p w14:paraId="7EB5FF7E"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④</w:t>
      </w:r>
      <w:r>
        <w:rPr>
          <w:snapToGrid w:val="0"/>
          <w:sz w:val="28"/>
        </w:rPr>
        <w:t xml:space="preserve"> </w:t>
      </w:r>
      <w:r>
        <w:rPr>
          <w:snapToGrid w:val="0"/>
          <w:sz w:val="28"/>
        </w:rPr>
        <w:t>项目材料采购计划由项目部</w:t>
      </w:r>
      <w:r>
        <w:rPr>
          <w:snapToGrid w:val="0"/>
          <w:sz w:val="28"/>
        </w:rPr>
        <w:t>——</w:t>
      </w:r>
      <w:r>
        <w:rPr>
          <w:snapToGrid w:val="0"/>
          <w:sz w:val="28"/>
        </w:rPr>
        <w:t>主办材料员编制，由项目经理批准上报，由公司材料部协同采购或调配。</w:t>
      </w:r>
    </w:p>
    <w:p w14:paraId="271772B2" w14:textId="77777777" w:rsidR="00BC2EC3" w:rsidRDefault="00BC2EC3">
      <w:pPr>
        <w:pStyle w:val="a4"/>
        <w:adjustRightInd w:val="0"/>
        <w:snapToGrid w:val="0"/>
        <w:spacing w:line="600" w:lineRule="exact"/>
        <w:ind w:firstLine="605"/>
        <w:rPr>
          <w:snapToGrid w:val="0"/>
          <w:sz w:val="28"/>
        </w:rPr>
      </w:pPr>
      <w:bookmarkStart w:id="271" w:name="_Toc470524177"/>
      <w:bookmarkStart w:id="272" w:name="_Toc470533328"/>
      <w:bookmarkStart w:id="273" w:name="_Toc498429808"/>
      <w:bookmarkStart w:id="274" w:name="_Toc498770099"/>
      <w:bookmarkStart w:id="275" w:name="_Toc516077623"/>
      <w:bookmarkStart w:id="276" w:name="_Toc516266322"/>
      <w:r>
        <w:rPr>
          <w:rFonts w:ascii="宋体" w:hAnsi="宋体" w:cs="宋体" w:hint="eastAsia"/>
          <w:snapToGrid w:val="0"/>
          <w:sz w:val="28"/>
        </w:rPr>
        <w:t>⑵</w:t>
      </w:r>
      <w:r>
        <w:rPr>
          <w:snapToGrid w:val="0"/>
          <w:sz w:val="28"/>
        </w:rPr>
        <w:t xml:space="preserve"> </w:t>
      </w:r>
      <w:r>
        <w:rPr>
          <w:snapToGrid w:val="0"/>
          <w:sz w:val="28"/>
        </w:rPr>
        <w:t>材料的检测</w:t>
      </w:r>
      <w:bookmarkEnd w:id="271"/>
      <w:bookmarkEnd w:id="272"/>
      <w:bookmarkEnd w:id="273"/>
      <w:bookmarkEnd w:id="274"/>
      <w:bookmarkEnd w:id="275"/>
      <w:bookmarkEnd w:id="276"/>
    </w:p>
    <w:p w14:paraId="4997DC1F"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①</w:t>
      </w:r>
      <w:r>
        <w:rPr>
          <w:snapToGrid w:val="0"/>
          <w:sz w:val="28"/>
        </w:rPr>
        <w:t xml:space="preserve"> </w:t>
      </w:r>
      <w:r>
        <w:rPr>
          <w:snapToGrid w:val="0"/>
          <w:sz w:val="28"/>
        </w:rPr>
        <w:t>建设方提供产品的控制</w:t>
      </w:r>
    </w:p>
    <w:p w14:paraId="61E479B6" w14:textId="77777777" w:rsidR="00BC2EC3" w:rsidRDefault="00BC2EC3">
      <w:pPr>
        <w:pStyle w:val="a4"/>
        <w:adjustRightInd w:val="0"/>
        <w:snapToGrid w:val="0"/>
        <w:spacing w:line="600" w:lineRule="exact"/>
        <w:ind w:firstLine="605"/>
        <w:rPr>
          <w:snapToGrid w:val="0"/>
          <w:sz w:val="28"/>
        </w:rPr>
      </w:pPr>
      <w:r>
        <w:rPr>
          <w:snapToGrid w:val="0"/>
          <w:sz w:val="28"/>
        </w:rPr>
        <w:t>1</w:t>
      </w:r>
      <w:r>
        <w:rPr>
          <w:snapToGrid w:val="0"/>
          <w:sz w:val="28"/>
        </w:rPr>
        <w:t>）为保证建设方提供的产品符合工程的使用要求，根据质量手册《客户提供产品的控制程序》，对建设方提供的产品进行控制。</w:t>
      </w:r>
    </w:p>
    <w:p w14:paraId="151E1CE7" w14:textId="77777777" w:rsidR="00BC2EC3" w:rsidRDefault="00BC2EC3">
      <w:pPr>
        <w:pStyle w:val="a4"/>
        <w:adjustRightInd w:val="0"/>
        <w:snapToGrid w:val="0"/>
        <w:spacing w:line="600" w:lineRule="exact"/>
        <w:ind w:firstLine="605"/>
        <w:rPr>
          <w:snapToGrid w:val="0"/>
          <w:sz w:val="28"/>
        </w:rPr>
      </w:pPr>
      <w:r>
        <w:rPr>
          <w:snapToGrid w:val="0"/>
          <w:sz w:val="28"/>
        </w:rPr>
        <w:t>2</w:t>
      </w:r>
      <w:r>
        <w:rPr>
          <w:snapToGrid w:val="0"/>
          <w:sz w:val="28"/>
        </w:rPr>
        <w:t>）建设方提供产品或指定的分供方在工程承包合同中作出明确规定。</w:t>
      </w:r>
    </w:p>
    <w:p w14:paraId="3F477EF8" w14:textId="77777777" w:rsidR="00BC2EC3" w:rsidRDefault="00BC2EC3">
      <w:pPr>
        <w:pStyle w:val="a4"/>
        <w:adjustRightInd w:val="0"/>
        <w:snapToGrid w:val="0"/>
        <w:spacing w:line="600" w:lineRule="exact"/>
        <w:ind w:firstLine="605"/>
        <w:rPr>
          <w:snapToGrid w:val="0"/>
          <w:sz w:val="28"/>
        </w:rPr>
      </w:pPr>
      <w:r>
        <w:rPr>
          <w:snapToGrid w:val="0"/>
          <w:sz w:val="28"/>
        </w:rPr>
        <w:t>3</w:t>
      </w:r>
      <w:r>
        <w:rPr>
          <w:snapToGrid w:val="0"/>
          <w:sz w:val="28"/>
        </w:rPr>
        <w:t>）产品的验证按本公司《进货检验控制程序》进行，合格后应合理贮存。</w:t>
      </w:r>
    </w:p>
    <w:p w14:paraId="34DEBAA6" w14:textId="77777777" w:rsidR="00BC2EC3" w:rsidRDefault="00BC2EC3">
      <w:pPr>
        <w:pStyle w:val="a4"/>
        <w:adjustRightInd w:val="0"/>
        <w:snapToGrid w:val="0"/>
        <w:spacing w:line="600" w:lineRule="exact"/>
        <w:ind w:firstLine="605"/>
        <w:rPr>
          <w:snapToGrid w:val="0"/>
          <w:sz w:val="28"/>
        </w:rPr>
      </w:pPr>
      <w:r>
        <w:rPr>
          <w:snapToGrid w:val="0"/>
          <w:sz w:val="28"/>
        </w:rPr>
        <w:t>4</w:t>
      </w:r>
      <w:r>
        <w:rPr>
          <w:snapToGrid w:val="0"/>
          <w:sz w:val="28"/>
        </w:rPr>
        <w:t>）产品如发现质量问题，将按本公司《采购物资不合格品的控制程序》执行，并及时向客户报告，保存所有记录文件。</w:t>
      </w:r>
    </w:p>
    <w:p w14:paraId="5FAB41E0" w14:textId="77777777" w:rsidR="00BC2EC3" w:rsidRDefault="00BC2EC3">
      <w:pPr>
        <w:pStyle w:val="a4"/>
        <w:adjustRightInd w:val="0"/>
        <w:snapToGrid w:val="0"/>
        <w:spacing w:line="600" w:lineRule="exact"/>
        <w:ind w:firstLine="605"/>
        <w:rPr>
          <w:snapToGrid w:val="0"/>
          <w:sz w:val="28"/>
        </w:rPr>
      </w:pPr>
      <w:r>
        <w:rPr>
          <w:snapToGrid w:val="0"/>
          <w:sz w:val="28"/>
        </w:rPr>
        <w:t>5</w:t>
      </w:r>
      <w:r>
        <w:rPr>
          <w:snapToGrid w:val="0"/>
          <w:sz w:val="28"/>
        </w:rPr>
        <w:t>）不合格品的退货、索赔由提供产品的建设方负责。</w:t>
      </w:r>
    </w:p>
    <w:p w14:paraId="480B2AD5" w14:textId="77777777" w:rsidR="00BC2EC3" w:rsidRDefault="00BC2EC3">
      <w:pPr>
        <w:pStyle w:val="a4"/>
        <w:adjustRightInd w:val="0"/>
        <w:snapToGrid w:val="0"/>
        <w:spacing w:line="600" w:lineRule="exact"/>
        <w:ind w:firstLine="605"/>
        <w:rPr>
          <w:snapToGrid w:val="0"/>
          <w:sz w:val="28"/>
        </w:rPr>
      </w:pPr>
      <w:r>
        <w:rPr>
          <w:rFonts w:ascii="宋体" w:hAnsi="宋体" w:cs="宋体" w:hint="eastAsia"/>
          <w:snapToGrid w:val="0"/>
          <w:sz w:val="28"/>
        </w:rPr>
        <w:t>②</w:t>
      </w:r>
      <w:r>
        <w:rPr>
          <w:snapToGrid w:val="0"/>
          <w:sz w:val="28"/>
        </w:rPr>
        <w:t xml:space="preserve"> </w:t>
      </w:r>
      <w:r>
        <w:rPr>
          <w:snapToGrid w:val="0"/>
          <w:sz w:val="28"/>
        </w:rPr>
        <w:t>材料进场的检测</w:t>
      </w:r>
    </w:p>
    <w:p w14:paraId="6F76FBE7" w14:textId="77777777" w:rsidR="00BC2EC3" w:rsidRDefault="00BC2EC3">
      <w:pPr>
        <w:pStyle w:val="a4"/>
        <w:adjustRightInd w:val="0"/>
        <w:snapToGrid w:val="0"/>
        <w:spacing w:line="600" w:lineRule="exact"/>
        <w:ind w:firstLine="605"/>
        <w:rPr>
          <w:snapToGrid w:val="0"/>
          <w:sz w:val="28"/>
        </w:rPr>
      </w:pPr>
      <w:r>
        <w:rPr>
          <w:snapToGrid w:val="0"/>
          <w:sz w:val="28"/>
        </w:rPr>
        <w:t>1</w:t>
      </w:r>
      <w:r>
        <w:rPr>
          <w:snapToGrid w:val="0"/>
          <w:sz w:val="28"/>
        </w:rPr>
        <w:t>）所有进场材料必须有产品合格证，并要查明是否符合所需的品种、规格、数量、质量要求。现场材料验收由项目材料员负责。</w:t>
      </w:r>
    </w:p>
    <w:p w14:paraId="42AAB48B" w14:textId="77777777" w:rsidR="00BC2EC3" w:rsidRDefault="00BC2EC3">
      <w:pPr>
        <w:pStyle w:val="a4"/>
        <w:adjustRightInd w:val="0"/>
        <w:snapToGrid w:val="0"/>
        <w:spacing w:line="600" w:lineRule="exact"/>
        <w:ind w:firstLine="605"/>
        <w:rPr>
          <w:snapToGrid w:val="0"/>
          <w:sz w:val="28"/>
        </w:rPr>
      </w:pPr>
      <w:r>
        <w:rPr>
          <w:snapToGrid w:val="0"/>
          <w:sz w:val="28"/>
        </w:rPr>
        <w:t>2</w:t>
      </w:r>
      <w:r>
        <w:rPr>
          <w:snapToGrid w:val="0"/>
          <w:sz w:val="28"/>
        </w:rPr>
        <w:t>）砂、碎石进场必须把好数量、质量、品种规格关，对砂、石的含泥量、硫化物、碎石的含石粉量、颗粒、针片状要严格把关，按技术规格和工程设计要求进行验收。</w:t>
      </w:r>
    </w:p>
    <w:p w14:paraId="29DD1A6E" w14:textId="25BA3444" w:rsidR="00BC2EC3" w:rsidRDefault="00BC2EC3">
      <w:pPr>
        <w:pStyle w:val="a4"/>
        <w:adjustRightInd w:val="0"/>
        <w:snapToGrid w:val="0"/>
        <w:spacing w:line="600" w:lineRule="exact"/>
        <w:ind w:firstLine="605"/>
        <w:rPr>
          <w:snapToGrid w:val="0"/>
          <w:sz w:val="28"/>
        </w:rPr>
      </w:pPr>
      <w:r>
        <w:rPr>
          <w:snapToGrid w:val="0"/>
          <w:sz w:val="28"/>
        </w:rPr>
        <w:lastRenderedPageBreak/>
        <w:t>3</w:t>
      </w:r>
      <w:r>
        <w:rPr>
          <w:snapToGrid w:val="0"/>
          <w:sz w:val="28"/>
        </w:rPr>
        <w:t>）</w:t>
      </w:r>
      <w:proofErr w:type="gramStart"/>
      <w:r>
        <w:rPr>
          <w:snapToGrid w:val="0"/>
          <w:sz w:val="28"/>
        </w:rPr>
        <w:t>砖类进场</w:t>
      </w:r>
      <w:proofErr w:type="gramEnd"/>
      <w:r>
        <w:rPr>
          <w:snapToGrid w:val="0"/>
          <w:sz w:val="28"/>
        </w:rPr>
        <w:t>，除先点清数量，再按砖量抽检几何尺寸、平整度、质量是否符合要求外，并应尽量靠近使用现场，堆放整齐。</w:t>
      </w:r>
    </w:p>
    <w:p w14:paraId="224BB0F3" w14:textId="77777777" w:rsidR="00BC2EC3" w:rsidRDefault="00BC2EC3">
      <w:pPr>
        <w:pStyle w:val="a4"/>
        <w:adjustRightInd w:val="0"/>
        <w:snapToGrid w:val="0"/>
        <w:spacing w:line="600" w:lineRule="exact"/>
        <w:ind w:firstLine="605"/>
        <w:rPr>
          <w:snapToGrid w:val="0"/>
          <w:sz w:val="28"/>
        </w:rPr>
      </w:pPr>
      <w:r>
        <w:rPr>
          <w:snapToGrid w:val="0"/>
          <w:sz w:val="28"/>
        </w:rPr>
        <w:t>4</w:t>
      </w:r>
      <w:r>
        <w:rPr>
          <w:snapToGrid w:val="0"/>
          <w:sz w:val="28"/>
        </w:rPr>
        <w:t>）在需要时，应对砖、砂、碎石进行取样试验。</w:t>
      </w:r>
      <w:r w:rsidR="00E43A67">
        <w:rPr>
          <w:rFonts w:hint="eastAsia"/>
          <w:snapToGrid w:val="0"/>
          <w:sz w:val="28"/>
        </w:rPr>
        <w:t>混凝土搅拌后</w:t>
      </w:r>
      <w:r>
        <w:rPr>
          <w:rFonts w:hint="eastAsia"/>
          <w:snapToGrid w:val="0"/>
          <w:sz w:val="28"/>
        </w:rPr>
        <w:t>，应测定其坍落度和观察混凝土的外观质量，如果坍落度不符合要求、混凝土质量外观质量差的，应该坚决退货。</w:t>
      </w:r>
    </w:p>
    <w:p w14:paraId="4CD01C97" w14:textId="77777777" w:rsidR="00BC2EC3" w:rsidRDefault="00BC2EC3">
      <w:pPr>
        <w:pStyle w:val="a4"/>
        <w:adjustRightInd w:val="0"/>
        <w:snapToGrid w:val="0"/>
        <w:spacing w:line="600" w:lineRule="exact"/>
        <w:ind w:firstLine="605"/>
        <w:rPr>
          <w:snapToGrid w:val="0"/>
          <w:sz w:val="28"/>
        </w:rPr>
      </w:pPr>
      <w:r>
        <w:rPr>
          <w:snapToGrid w:val="0"/>
          <w:sz w:val="28"/>
        </w:rPr>
        <w:t>5</w:t>
      </w:r>
      <w:r>
        <w:rPr>
          <w:snapToGrid w:val="0"/>
          <w:sz w:val="28"/>
        </w:rPr>
        <w:t>）水泥进场入库，应核对来料单，并查看水泥袋上的水泥品种、标号、生产厂名、出厂日期、出厂批号是否相符，用目测和手感验收水泥是否受潮、硬结、变质。水泥进场后，现场材料员应取得样品送公司试验室试验，其标号和安定性达到要求才允许使用。</w:t>
      </w:r>
    </w:p>
    <w:p w14:paraId="66E59D2D" w14:textId="77777777" w:rsidR="00BC2EC3" w:rsidRDefault="00BC2EC3">
      <w:pPr>
        <w:pStyle w:val="a4"/>
        <w:adjustRightInd w:val="0"/>
        <w:snapToGrid w:val="0"/>
        <w:spacing w:line="600" w:lineRule="exact"/>
        <w:ind w:firstLine="605"/>
        <w:rPr>
          <w:snapToGrid w:val="0"/>
          <w:sz w:val="28"/>
        </w:rPr>
      </w:pPr>
      <w:r>
        <w:rPr>
          <w:snapToGrid w:val="0"/>
          <w:sz w:val="28"/>
        </w:rPr>
        <w:t>6</w:t>
      </w:r>
      <w:r>
        <w:rPr>
          <w:snapToGrid w:val="0"/>
          <w:sz w:val="28"/>
        </w:rPr>
        <w:t>）钢材</w:t>
      </w:r>
      <w:r>
        <w:rPr>
          <w:rFonts w:hint="eastAsia"/>
          <w:snapToGrid w:val="0"/>
          <w:sz w:val="28"/>
        </w:rPr>
        <w:t>（包括钢筋）</w:t>
      </w:r>
      <w:r>
        <w:rPr>
          <w:snapToGrid w:val="0"/>
          <w:sz w:val="28"/>
        </w:rPr>
        <w:t>进场，其质保书随车到达，卸车前应核对送货单、质保书、铭牌与进场钢筋是否吻合，并对钢材外观锈蚀和成型程序进行目测，进场的钢材必须取样送试验室作物理性能试验，对于进口钢材增加化学检验，经检验合格后方能使用。</w:t>
      </w:r>
    </w:p>
    <w:p w14:paraId="11CBBCC3" w14:textId="77777777" w:rsidR="00BC2EC3" w:rsidRDefault="00BC2EC3">
      <w:pPr>
        <w:pStyle w:val="a4"/>
        <w:adjustRightInd w:val="0"/>
        <w:snapToGrid w:val="0"/>
        <w:spacing w:line="600" w:lineRule="exact"/>
        <w:ind w:firstLine="605"/>
        <w:rPr>
          <w:snapToGrid w:val="0"/>
          <w:sz w:val="28"/>
        </w:rPr>
      </w:pPr>
      <w:r>
        <w:rPr>
          <w:snapToGrid w:val="0"/>
          <w:sz w:val="28"/>
        </w:rPr>
        <w:t>7</w:t>
      </w:r>
      <w:r>
        <w:rPr>
          <w:snapToGrid w:val="0"/>
          <w:sz w:val="28"/>
        </w:rPr>
        <w:t>）对于定量包装，运输情况良好，数量大的镶贴块料，取</w:t>
      </w:r>
      <w:r>
        <w:rPr>
          <w:snapToGrid w:val="0"/>
          <w:sz w:val="28"/>
        </w:rPr>
        <w:t>5%~20%</w:t>
      </w:r>
      <w:r>
        <w:rPr>
          <w:snapToGrid w:val="0"/>
          <w:sz w:val="28"/>
        </w:rPr>
        <w:t>抽检，开箱点数，验收材料的规格、色差和数量。</w:t>
      </w:r>
    </w:p>
    <w:p w14:paraId="50155084" w14:textId="77777777" w:rsidR="00BC2EC3" w:rsidRDefault="00BC2EC3">
      <w:pPr>
        <w:pStyle w:val="a4"/>
        <w:adjustRightInd w:val="0"/>
        <w:snapToGrid w:val="0"/>
        <w:spacing w:line="600" w:lineRule="exact"/>
        <w:ind w:firstLine="605"/>
        <w:rPr>
          <w:snapToGrid w:val="0"/>
          <w:sz w:val="28"/>
        </w:rPr>
      </w:pPr>
      <w:bookmarkStart w:id="277" w:name="_Toc470524178"/>
      <w:bookmarkStart w:id="278" w:name="_Toc470533329"/>
      <w:bookmarkStart w:id="279" w:name="_Toc498429809"/>
      <w:bookmarkStart w:id="280" w:name="_Toc498770100"/>
      <w:bookmarkStart w:id="281" w:name="_Toc516077624"/>
      <w:bookmarkStart w:id="282" w:name="_Toc516266323"/>
      <w:r>
        <w:rPr>
          <w:snapToGrid w:val="0"/>
          <w:sz w:val="28"/>
        </w:rPr>
        <w:t>6</w:t>
      </w:r>
      <w:r>
        <w:rPr>
          <w:snapToGrid w:val="0"/>
          <w:sz w:val="28"/>
        </w:rPr>
        <w:t>、现场材料堆放的贮存</w:t>
      </w:r>
      <w:bookmarkEnd w:id="277"/>
      <w:bookmarkEnd w:id="278"/>
      <w:bookmarkEnd w:id="279"/>
      <w:bookmarkEnd w:id="280"/>
      <w:bookmarkEnd w:id="281"/>
      <w:bookmarkEnd w:id="282"/>
    </w:p>
    <w:p w14:paraId="5CBEC353" w14:textId="77777777" w:rsidR="00BC2EC3" w:rsidRDefault="00BC2EC3">
      <w:pPr>
        <w:pStyle w:val="a4"/>
        <w:adjustRightInd w:val="0"/>
        <w:snapToGrid w:val="0"/>
        <w:spacing w:line="600" w:lineRule="exact"/>
        <w:ind w:firstLine="640"/>
        <w:rPr>
          <w:snapToGrid w:val="0"/>
          <w:sz w:val="28"/>
        </w:rPr>
      </w:pPr>
      <w:r>
        <w:rPr>
          <w:snapToGrid w:val="0"/>
          <w:sz w:val="28"/>
        </w:rPr>
        <w:t>现场材料严格按施工平面布置图堆放，所有合格材料必须悬挂白底红字标识牌，标明材料名称、规格、检验状态。不合格禁止使用材料悬挂白底黑字，标明</w:t>
      </w:r>
      <w:r>
        <w:rPr>
          <w:snapToGrid w:val="0"/>
          <w:sz w:val="28"/>
        </w:rPr>
        <w:t>“</w:t>
      </w:r>
      <w:r>
        <w:rPr>
          <w:snapToGrid w:val="0"/>
          <w:sz w:val="28"/>
        </w:rPr>
        <w:t>禁止使用</w:t>
      </w:r>
      <w:r>
        <w:rPr>
          <w:snapToGrid w:val="0"/>
          <w:sz w:val="28"/>
        </w:rPr>
        <w:t>”</w:t>
      </w:r>
      <w:r>
        <w:rPr>
          <w:snapToGrid w:val="0"/>
          <w:sz w:val="28"/>
        </w:rPr>
        <w:t>的标识牌。</w:t>
      </w:r>
    </w:p>
    <w:p w14:paraId="1D582C28" w14:textId="77777777" w:rsidR="00BC2EC3" w:rsidRDefault="00BC2EC3">
      <w:pPr>
        <w:pStyle w:val="a4"/>
        <w:adjustRightInd w:val="0"/>
        <w:snapToGrid w:val="0"/>
        <w:spacing w:line="600" w:lineRule="exact"/>
        <w:ind w:firstLine="640"/>
        <w:rPr>
          <w:snapToGrid w:val="0"/>
          <w:sz w:val="28"/>
        </w:rPr>
      </w:pPr>
    </w:p>
    <w:p w14:paraId="5AA2CEAD" w14:textId="77777777" w:rsidR="00BC2EC3" w:rsidRDefault="00BC2EC3">
      <w:pPr>
        <w:pStyle w:val="a4"/>
        <w:adjustRightInd w:val="0"/>
        <w:snapToGrid w:val="0"/>
        <w:spacing w:line="600" w:lineRule="exact"/>
        <w:ind w:firstLine="640"/>
        <w:rPr>
          <w:snapToGrid w:val="0"/>
          <w:sz w:val="28"/>
        </w:rPr>
      </w:pPr>
    </w:p>
    <w:p w14:paraId="32DF9C03" w14:textId="77777777" w:rsidR="00BC2EC3" w:rsidRDefault="00BC2EC3">
      <w:pPr>
        <w:pStyle w:val="a4"/>
        <w:adjustRightInd w:val="0"/>
        <w:snapToGrid w:val="0"/>
        <w:spacing w:line="600" w:lineRule="exact"/>
        <w:ind w:firstLine="640"/>
        <w:rPr>
          <w:snapToGrid w:val="0"/>
          <w:sz w:val="28"/>
        </w:rPr>
      </w:pPr>
    </w:p>
    <w:p w14:paraId="4770FEC6" w14:textId="77777777" w:rsidR="00BC2EC3" w:rsidRDefault="00BC2EC3">
      <w:pPr>
        <w:pStyle w:val="a4"/>
        <w:adjustRightInd w:val="0"/>
        <w:snapToGrid w:val="0"/>
        <w:spacing w:line="600" w:lineRule="exact"/>
        <w:ind w:firstLine="640"/>
        <w:rPr>
          <w:snapToGrid w:val="0"/>
          <w:sz w:val="28"/>
        </w:rPr>
      </w:pPr>
    </w:p>
    <w:p w14:paraId="54EACA0B" w14:textId="7373DBF5" w:rsidR="00BC2EC3" w:rsidRDefault="00BC2EC3">
      <w:pPr>
        <w:pStyle w:val="1"/>
        <w:adjustRightInd w:val="0"/>
        <w:snapToGrid w:val="0"/>
        <w:spacing w:before="240" w:after="0" w:line="360" w:lineRule="auto"/>
        <w:rPr>
          <w:rFonts w:eastAsia="黑体"/>
          <w:b/>
          <w:bCs/>
          <w:snapToGrid w:val="0"/>
          <w:sz w:val="30"/>
        </w:rPr>
      </w:pPr>
      <w:bookmarkStart w:id="283" w:name="_Toc88444661"/>
      <w:bookmarkStart w:id="284" w:name="_Toc88444823"/>
      <w:bookmarkStart w:id="285" w:name="_Toc130438684"/>
      <w:r>
        <w:rPr>
          <w:rFonts w:eastAsia="黑体" w:hint="eastAsia"/>
          <w:b/>
          <w:bCs/>
          <w:snapToGrid w:val="0"/>
          <w:sz w:val="30"/>
        </w:rPr>
        <w:lastRenderedPageBreak/>
        <w:t>第四章、机械设备投入计划及检测设备</w:t>
      </w:r>
      <w:bookmarkEnd w:id="283"/>
      <w:bookmarkEnd w:id="284"/>
      <w:bookmarkEnd w:id="285"/>
    </w:p>
    <w:p w14:paraId="4E55F936" w14:textId="77777777"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286" w:name="_Toc88444662"/>
      <w:bookmarkStart w:id="287" w:name="_Toc88444824"/>
      <w:bookmarkStart w:id="288" w:name="_Toc130438685"/>
      <w:r>
        <w:rPr>
          <w:rFonts w:ascii="宋体" w:eastAsia="宋体" w:hAnsi="宋体" w:hint="eastAsia"/>
          <w:b/>
          <w:bCs/>
          <w:snapToGrid w:val="0"/>
          <w:sz w:val="28"/>
        </w:rPr>
        <w:t>第一节  主要施工设备配备说明</w:t>
      </w:r>
      <w:bookmarkEnd w:id="286"/>
      <w:bookmarkEnd w:id="287"/>
      <w:bookmarkEnd w:id="288"/>
    </w:p>
    <w:p w14:paraId="53467810"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一、挖土和运输机械</w:t>
      </w:r>
    </w:p>
    <w:p w14:paraId="5178E9C9" w14:textId="77777777" w:rsidR="00BC2EC3" w:rsidRDefault="00BC2EC3">
      <w:pPr>
        <w:adjustRightInd w:val="0"/>
        <w:snapToGrid w:val="0"/>
        <w:spacing w:line="360" w:lineRule="auto"/>
        <w:ind w:firstLine="567"/>
        <w:rPr>
          <w:snapToGrid w:val="0"/>
          <w:sz w:val="28"/>
        </w:rPr>
      </w:pPr>
      <w:r>
        <w:rPr>
          <w:rFonts w:ascii="方正宋三简体" w:hAnsi="宋体" w:hint="eastAsia"/>
          <w:snapToGrid w:val="0"/>
          <w:sz w:val="28"/>
        </w:rPr>
        <w:t>由于本工程施工工期紧张，在地下室土方开挖施工时配置</w:t>
      </w:r>
      <w:r>
        <w:rPr>
          <w:rFonts w:hint="eastAsia"/>
          <w:snapToGrid w:val="0"/>
          <w:sz w:val="28"/>
        </w:rPr>
        <w:t>3</w:t>
      </w:r>
      <w:r>
        <w:rPr>
          <w:rFonts w:ascii="方正宋三简体" w:hAnsi="宋体" w:hint="eastAsia"/>
          <w:snapToGrid w:val="0"/>
          <w:sz w:val="28"/>
        </w:rPr>
        <w:t>台</w:t>
      </w:r>
      <w:r>
        <w:rPr>
          <w:rFonts w:hint="eastAsia"/>
          <w:snapToGrid w:val="0"/>
          <w:sz w:val="28"/>
        </w:rPr>
        <w:t>PC200</w:t>
      </w:r>
      <w:r>
        <w:rPr>
          <w:rFonts w:ascii="方正宋三简体" w:hAnsi="宋体" w:hint="eastAsia"/>
          <w:snapToGrid w:val="0"/>
          <w:sz w:val="28"/>
        </w:rPr>
        <w:t>挖掘机。土方运载配置车辆</w:t>
      </w:r>
      <w:r>
        <w:rPr>
          <w:rFonts w:ascii="方正宋三简体" w:hAnsi="宋体" w:hint="eastAsia"/>
          <w:snapToGrid w:val="0"/>
          <w:sz w:val="28"/>
        </w:rPr>
        <w:t>15</w:t>
      </w:r>
      <w:r>
        <w:rPr>
          <w:rFonts w:hint="eastAsia"/>
          <w:snapToGrid w:val="0"/>
          <w:sz w:val="28"/>
        </w:rPr>
        <w:t>辆，符合运输能力要求。在工程前期尽量采用机械施工，必须保证工期顺利完成。</w:t>
      </w:r>
    </w:p>
    <w:p w14:paraId="26AD940B" w14:textId="77777777" w:rsidR="00BC2EC3" w:rsidRDefault="00E43A67">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w:t>
      </w:r>
      <w:r w:rsidR="00BC2EC3">
        <w:rPr>
          <w:rFonts w:ascii="楷体_GB2312" w:eastAsia="楷体_GB2312" w:hAnsi="宋体" w:hint="eastAsia"/>
          <w:bCs/>
          <w:snapToGrid w:val="0"/>
        </w:rPr>
        <w:t>、</w:t>
      </w:r>
      <w:r w:rsidR="0043168D" w:rsidRPr="0043168D">
        <w:rPr>
          <w:rFonts w:ascii="楷体_GB2312" w:eastAsia="楷体_GB2312" w:hAnsi="宋体" w:hint="eastAsia"/>
          <w:bCs/>
          <w:snapToGrid w:val="0"/>
        </w:rPr>
        <w:t>人货两用梯</w:t>
      </w:r>
      <w:r w:rsidR="00BC2EC3">
        <w:rPr>
          <w:rFonts w:ascii="楷体_GB2312" w:eastAsia="楷体_GB2312" w:hAnsi="宋体" w:hint="eastAsia"/>
          <w:bCs/>
          <w:snapToGrid w:val="0"/>
        </w:rPr>
        <w:t>的配置</w:t>
      </w:r>
    </w:p>
    <w:p w14:paraId="6C154388" w14:textId="77777777" w:rsidR="00BC2EC3" w:rsidRDefault="00BC2EC3">
      <w:pPr>
        <w:adjustRightInd w:val="0"/>
        <w:snapToGrid w:val="0"/>
        <w:spacing w:line="360" w:lineRule="auto"/>
        <w:ind w:firstLine="567"/>
        <w:rPr>
          <w:rFonts w:ascii="方正宋三简体" w:hAnsi="宋体"/>
          <w:snapToGrid w:val="0"/>
          <w:sz w:val="28"/>
        </w:rPr>
      </w:pPr>
      <w:r>
        <w:rPr>
          <w:rFonts w:ascii="方正宋三简体" w:hAnsi="宋体" w:hint="eastAsia"/>
          <w:snapToGrid w:val="0"/>
          <w:sz w:val="28"/>
        </w:rPr>
        <w:t>计划配置</w:t>
      </w:r>
      <w:r w:rsidR="00E43A67">
        <w:rPr>
          <w:rFonts w:hint="eastAsia"/>
          <w:snapToGrid w:val="0"/>
          <w:sz w:val="28"/>
        </w:rPr>
        <w:t>1</w:t>
      </w:r>
      <w:r>
        <w:rPr>
          <w:rFonts w:ascii="方正宋三简体" w:hAnsi="宋体" w:hint="eastAsia"/>
          <w:snapToGrid w:val="0"/>
          <w:sz w:val="28"/>
        </w:rPr>
        <w:t>台人货两用梯，主要是保证砌体、周转材料、装修材料的运输。</w:t>
      </w:r>
    </w:p>
    <w:p w14:paraId="06CCBAEF" w14:textId="77777777" w:rsidR="00BC2EC3" w:rsidRDefault="00E43A67">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w:t>
      </w:r>
      <w:r w:rsidR="00BC2EC3">
        <w:rPr>
          <w:rFonts w:ascii="楷体_GB2312" w:eastAsia="楷体_GB2312" w:hAnsi="宋体" w:hint="eastAsia"/>
          <w:bCs/>
          <w:snapToGrid w:val="0"/>
        </w:rPr>
        <w:t>、塔吊的配置</w:t>
      </w:r>
    </w:p>
    <w:p w14:paraId="772C267B" w14:textId="77777777" w:rsidR="00BC2EC3" w:rsidRDefault="00BC2EC3">
      <w:pPr>
        <w:adjustRightInd w:val="0"/>
        <w:snapToGrid w:val="0"/>
        <w:spacing w:line="360" w:lineRule="auto"/>
        <w:ind w:firstLine="567"/>
        <w:rPr>
          <w:rFonts w:ascii="方正宋三简体" w:hAnsi="宋体"/>
          <w:snapToGrid w:val="0"/>
          <w:sz w:val="28"/>
        </w:rPr>
      </w:pPr>
      <w:r>
        <w:rPr>
          <w:rFonts w:ascii="方正宋三简体" w:hAnsi="宋体" w:hint="eastAsia"/>
          <w:snapToGrid w:val="0"/>
          <w:sz w:val="28"/>
        </w:rPr>
        <w:t>计划配置</w:t>
      </w:r>
      <w:r w:rsidR="00230616">
        <w:rPr>
          <w:rFonts w:hint="eastAsia"/>
          <w:snapToGrid w:val="0"/>
          <w:sz w:val="28"/>
        </w:rPr>
        <w:t>1</w:t>
      </w:r>
      <w:r>
        <w:rPr>
          <w:rFonts w:ascii="方正宋三简体" w:hAnsi="宋体" w:hint="eastAsia"/>
          <w:snapToGrid w:val="0"/>
          <w:sz w:val="28"/>
        </w:rPr>
        <w:t>台</w:t>
      </w:r>
      <w:r>
        <w:rPr>
          <w:rFonts w:hint="eastAsia"/>
          <w:snapToGrid w:val="0"/>
          <w:sz w:val="28"/>
        </w:rPr>
        <w:t>QT80</w:t>
      </w:r>
      <w:r>
        <w:rPr>
          <w:rFonts w:eastAsia="方正大黑简体" w:hint="eastAsia"/>
          <w:snapToGrid w:val="0"/>
          <w:sz w:val="28"/>
        </w:rPr>
        <w:t>塔吊</w:t>
      </w:r>
      <w:r>
        <w:rPr>
          <w:rFonts w:ascii="方正宋三简体" w:hAnsi="宋体" w:hint="eastAsia"/>
          <w:snapToGrid w:val="0"/>
          <w:sz w:val="28"/>
        </w:rPr>
        <w:t>，塔吊运输范围为</w:t>
      </w:r>
      <w:smartTag w:uri="urn:schemas-microsoft-com:office:smarttags" w:element="chmetcnv">
        <w:smartTagPr>
          <w:attr w:name="UnitName" w:val="m"/>
          <w:attr w:name="SourceValue" w:val="55"/>
          <w:attr w:name="HasSpace" w:val="False"/>
          <w:attr w:name="Negative" w:val="False"/>
          <w:attr w:name="NumberType" w:val="1"/>
          <w:attr w:name="TCSC" w:val="0"/>
        </w:smartTagPr>
        <w:r>
          <w:rPr>
            <w:snapToGrid w:val="0"/>
            <w:sz w:val="28"/>
          </w:rPr>
          <w:t>5</w:t>
        </w:r>
        <w:r>
          <w:rPr>
            <w:rFonts w:hint="eastAsia"/>
            <w:snapToGrid w:val="0"/>
            <w:sz w:val="28"/>
          </w:rPr>
          <w:t>5m</w:t>
        </w:r>
      </w:smartTag>
      <w:r>
        <w:rPr>
          <w:rFonts w:hint="eastAsia"/>
          <w:snapToGrid w:val="0"/>
          <w:sz w:val="28"/>
        </w:rPr>
        <w:t>，可以覆盖整个建筑物，满足运输要求。塔吊</w:t>
      </w:r>
      <w:r>
        <w:rPr>
          <w:rFonts w:ascii="方正宋三简体" w:hAnsi="宋体" w:hint="eastAsia"/>
          <w:snapToGrid w:val="0"/>
          <w:sz w:val="28"/>
        </w:rPr>
        <w:t>主要负责钢筋吊运、砌体、装修材料的垂直运输。</w:t>
      </w:r>
    </w:p>
    <w:p w14:paraId="73CD3DB5" w14:textId="77777777" w:rsidR="00BC2EC3" w:rsidRDefault="00E43A67">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w:t>
      </w:r>
      <w:r w:rsidR="00BC2EC3">
        <w:rPr>
          <w:rFonts w:ascii="楷体_GB2312" w:eastAsia="楷体_GB2312" w:hAnsi="宋体" w:hint="eastAsia"/>
          <w:bCs/>
          <w:snapToGrid w:val="0"/>
        </w:rPr>
        <w:t>、钢筋加工场的配置</w:t>
      </w:r>
    </w:p>
    <w:p w14:paraId="23C540DE" w14:textId="77777777" w:rsidR="00BC2EC3" w:rsidRDefault="00BC2EC3">
      <w:pPr>
        <w:pStyle w:val="a5"/>
        <w:adjustRightInd w:val="0"/>
        <w:snapToGrid w:val="0"/>
        <w:spacing w:line="360" w:lineRule="auto"/>
        <w:ind w:firstLineChars="200" w:firstLine="525"/>
        <w:rPr>
          <w:snapToGrid w:val="0"/>
        </w:rPr>
      </w:pPr>
      <w:r>
        <w:rPr>
          <w:rFonts w:hint="eastAsia"/>
          <w:snapToGrid w:val="0"/>
        </w:rPr>
        <w:t>计划配置</w:t>
      </w:r>
      <w:r w:rsidR="00192340">
        <w:rPr>
          <w:rFonts w:hint="eastAsia"/>
          <w:snapToGrid w:val="0"/>
        </w:rPr>
        <w:t>1个钢筋加工场，</w:t>
      </w:r>
      <w:r>
        <w:rPr>
          <w:rFonts w:hint="eastAsia"/>
          <w:snapToGrid w:val="0"/>
        </w:rPr>
        <w:t>配置钢筋加工设备2套。</w:t>
      </w:r>
    </w:p>
    <w:p w14:paraId="61563EB7" w14:textId="77777777" w:rsidR="00BC2EC3" w:rsidRDefault="00E43A67">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w:t>
      </w:r>
      <w:r w:rsidR="00BC2EC3">
        <w:rPr>
          <w:rFonts w:ascii="楷体_GB2312" w:eastAsia="楷体_GB2312" w:hAnsi="宋体" w:hint="eastAsia"/>
          <w:bCs/>
          <w:snapToGrid w:val="0"/>
        </w:rPr>
        <w:t>、发电机的配置</w:t>
      </w:r>
    </w:p>
    <w:p w14:paraId="44B0E9EB" w14:textId="77777777" w:rsidR="00BC2EC3" w:rsidRDefault="00BC2EC3">
      <w:pPr>
        <w:adjustRightInd w:val="0"/>
        <w:snapToGrid w:val="0"/>
        <w:spacing w:line="360" w:lineRule="auto"/>
        <w:ind w:firstLine="567"/>
        <w:rPr>
          <w:snapToGrid w:val="0"/>
          <w:sz w:val="28"/>
        </w:rPr>
      </w:pPr>
      <w:r>
        <w:rPr>
          <w:rFonts w:hint="eastAsia"/>
          <w:snapToGrid w:val="0"/>
          <w:sz w:val="28"/>
        </w:rPr>
        <w:t>我司拟在施工现场设置电房，配置</w:t>
      </w:r>
      <w:r w:rsidR="00A506F3">
        <w:rPr>
          <w:rFonts w:hint="eastAsia"/>
          <w:snapToGrid w:val="0"/>
          <w:sz w:val="28"/>
        </w:rPr>
        <w:t>1</w:t>
      </w:r>
      <w:r>
        <w:rPr>
          <w:rFonts w:hint="eastAsia"/>
          <w:snapToGrid w:val="0"/>
          <w:sz w:val="28"/>
        </w:rPr>
        <w:t>台</w:t>
      </w:r>
      <w:r w:rsidR="00423D01">
        <w:rPr>
          <w:rFonts w:hint="eastAsia"/>
          <w:snapToGrid w:val="0"/>
          <w:sz w:val="28"/>
        </w:rPr>
        <w:t>1</w:t>
      </w:r>
      <w:r>
        <w:rPr>
          <w:rFonts w:hint="eastAsia"/>
          <w:snapToGrid w:val="0"/>
          <w:sz w:val="28"/>
        </w:rPr>
        <w:t>5</w:t>
      </w:r>
      <w:r>
        <w:rPr>
          <w:snapToGrid w:val="0"/>
          <w:sz w:val="28"/>
        </w:rPr>
        <w:t>0KVA</w:t>
      </w:r>
      <w:r>
        <w:rPr>
          <w:rFonts w:hint="eastAsia"/>
          <w:snapToGrid w:val="0"/>
          <w:sz w:val="28"/>
        </w:rPr>
        <w:t>柴油发电机。</w:t>
      </w:r>
    </w:p>
    <w:p w14:paraId="520AA460" w14:textId="77777777" w:rsidR="00BC2EC3" w:rsidRDefault="00BC2EC3">
      <w:pPr>
        <w:adjustRightInd w:val="0"/>
        <w:snapToGrid w:val="0"/>
        <w:spacing w:line="360" w:lineRule="auto"/>
        <w:ind w:firstLine="567"/>
        <w:rPr>
          <w:snapToGrid w:val="0"/>
          <w:sz w:val="28"/>
        </w:rPr>
      </w:pPr>
    </w:p>
    <w:p w14:paraId="7D50E611" w14:textId="77777777" w:rsidR="00BC2EC3" w:rsidRDefault="00BC2EC3">
      <w:pPr>
        <w:adjustRightInd w:val="0"/>
        <w:snapToGrid w:val="0"/>
        <w:spacing w:line="360" w:lineRule="auto"/>
        <w:ind w:firstLine="567"/>
        <w:rPr>
          <w:snapToGrid w:val="0"/>
          <w:sz w:val="28"/>
        </w:rPr>
      </w:pPr>
    </w:p>
    <w:p w14:paraId="2397094C" w14:textId="77777777" w:rsidR="00BC2EC3" w:rsidRDefault="00BC2EC3">
      <w:pPr>
        <w:adjustRightInd w:val="0"/>
        <w:snapToGrid w:val="0"/>
        <w:spacing w:line="360" w:lineRule="auto"/>
        <w:ind w:firstLine="567"/>
        <w:rPr>
          <w:snapToGrid w:val="0"/>
          <w:sz w:val="28"/>
        </w:rPr>
      </w:pPr>
    </w:p>
    <w:p w14:paraId="744C6A78" w14:textId="77777777" w:rsidR="00E43A67" w:rsidRDefault="00E43A67">
      <w:pPr>
        <w:adjustRightInd w:val="0"/>
        <w:snapToGrid w:val="0"/>
        <w:spacing w:line="360" w:lineRule="auto"/>
        <w:ind w:firstLine="567"/>
        <w:rPr>
          <w:snapToGrid w:val="0"/>
          <w:sz w:val="28"/>
        </w:rPr>
      </w:pPr>
    </w:p>
    <w:p w14:paraId="329D70D6" w14:textId="77777777" w:rsidR="00E43A67" w:rsidRDefault="00E43A67">
      <w:pPr>
        <w:adjustRightInd w:val="0"/>
        <w:snapToGrid w:val="0"/>
        <w:spacing w:line="360" w:lineRule="auto"/>
        <w:ind w:firstLine="567"/>
        <w:rPr>
          <w:snapToGrid w:val="0"/>
          <w:sz w:val="28"/>
        </w:rPr>
      </w:pPr>
    </w:p>
    <w:p w14:paraId="5CFE834E" w14:textId="77777777" w:rsidR="00E43A67" w:rsidRDefault="00E43A67">
      <w:pPr>
        <w:adjustRightInd w:val="0"/>
        <w:snapToGrid w:val="0"/>
        <w:spacing w:line="360" w:lineRule="auto"/>
        <w:ind w:firstLine="567"/>
        <w:rPr>
          <w:snapToGrid w:val="0"/>
          <w:sz w:val="28"/>
        </w:rPr>
      </w:pPr>
    </w:p>
    <w:p w14:paraId="2B001EB4" w14:textId="77777777" w:rsidR="00E43A67" w:rsidRDefault="00E43A67">
      <w:pPr>
        <w:adjustRightInd w:val="0"/>
        <w:snapToGrid w:val="0"/>
        <w:spacing w:line="360" w:lineRule="auto"/>
        <w:ind w:firstLine="567"/>
        <w:rPr>
          <w:snapToGrid w:val="0"/>
          <w:sz w:val="28"/>
        </w:rPr>
      </w:pPr>
    </w:p>
    <w:p w14:paraId="3EA6B14A" w14:textId="77777777" w:rsidR="00E43A67" w:rsidRDefault="00E43A67">
      <w:pPr>
        <w:adjustRightInd w:val="0"/>
        <w:snapToGrid w:val="0"/>
        <w:spacing w:line="360" w:lineRule="auto"/>
        <w:ind w:firstLine="567"/>
        <w:rPr>
          <w:snapToGrid w:val="0"/>
          <w:sz w:val="28"/>
        </w:rPr>
      </w:pPr>
    </w:p>
    <w:p w14:paraId="1BEC2BD1" w14:textId="77777777" w:rsidR="00E43A67" w:rsidRDefault="00E43A67">
      <w:pPr>
        <w:adjustRightInd w:val="0"/>
        <w:snapToGrid w:val="0"/>
        <w:spacing w:line="360" w:lineRule="auto"/>
        <w:ind w:firstLine="567"/>
        <w:rPr>
          <w:snapToGrid w:val="0"/>
          <w:sz w:val="28"/>
        </w:rPr>
      </w:pPr>
    </w:p>
    <w:p w14:paraId="4E59B2CA" w14:textId="77777777" w:rsidR="00BC2EC3" w:rsidRDefault="00BC2EC3">
      <w:pPr>
        <w:adjustRightInd w:val="0"/>
        <w:snapToGrid w:val="0"/>
        <w:spacing w:line="360" w:lineRule="auto"/>
        <w:ind w:firstLine="567"/>
        <w:rPr>
          <w:snapToGrid w:val="0"/>
          <w:sz w:val="28"/>
        </w:rPr>
      </w:pPr>
    </w:p>
    <w:p w14:paraId="622CBC42" w14:textId="77777777"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289" w:name="_Toc88444663"/>
      <w:bookmarkStart w:id="290" w:name="_Toc88444825"/>
      <w:bookmarkStart w:id="291" w:name="_Toc130438686"/>
      <w:r>
        <w:rPr>
          <w:rFonts w:ascii="宋体" w:eastAsia="宋体" w:hAnsi="宋体" w:hint="eastAsia"/>
          <w:b/>
          <w:bCs/>
          <w:snapToGrid w:val="0"/>
          <w:sz w:val="28"/>
        </w:rPr>
        <w:lastRenderedPageBreak/>
        <w:t>第二节  施工机械设备表</w:t>
      </w:r>
      <w:bookmarkEnd w:id="289"/>
      <w:bookmarkEnd w:id="290"/>
      <w:bookmarkEnd w:id="291"/>
    </w:p>
    <w:p w14:paraId="693F17C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为满足本工程土方开挖、土方填筑、砼生产、钢筋加工及运输、材料运输等生产任务的需要，保证工程质量，满足工期要求。根据施工组织设计要求和现有施工机械设备条件，拟投入如下主要施工机械设备，详见主要施工机械设备表和主要检测设备进场计划表。</w:t>
      </w:r>
    </w:p>
    <w:p w14:paraId="347F108B" w14:textId="77777777" w:rsidR="00BC2EC3" w:rsidRDefault="00BC2EC3">
      <w:pPr>
        <w:spacing w:line="360" w:lineRule="auto"/>
        <w:jc w:val="center"/>
        <w:rPr>
          <w:rFonts w:ascii="宋体" w:hAnsi="宋体"/>
          <w:b/>
          <w:bCs/>
          <w:snapToGrid w:val="0"/>
          <w:sz w:val="28"/>
        </w:rPr>
      </w:pPr>
      <w:r>
        <w:rPr>
          <w:rFonts w:ascii="宋体" w:hAnsi="宋体" w:hint="eastAsia"/>
          <w:b/>
          <w:bCs/>
          <w:snapToGrid w:val="0"/>
          <w:sz w:val="28"/>
        </w:rPr>
        <w:t>主要施工机械、设备进场计划</w:t>
      </w:r>
    </w:p>
    <w:tbl>
      <w:tblPr>
        <w:tblW w:w="90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4"/>
        <w:gridCol w:w="1854"/>
        <w:gridCol w:w="1260"/>
        <w:gridCol w:w="621"/>
        <w:gridCol w:w="720"/>
        <w:gridCol w:w="819"/>
        <w:gridCol w:w="1053"/>
        <w:gridCol w:w="1264"/>
        <w:gridCol w:w="1014"/>
      </w:tblGrid>
      <w:tr w:rsidR="00874BD4" w14:paraId="5B63350D" w14:textId="77777777">
        <w:trPr>
          <w:tblHeader/>
          <w:jc w:val="center"/>
        </w:trPr>
        <w:tc>
          <w:tcPr>
            <w:tcW w:w="474" w:type="dxa"/>
            <w:vAlign w:val="center"/>
          </w:tcPr>
          <w:p w14:paraId="09AA7EA3" w14:textId="77777777" w:rsidR="00874BD4" w:rsidRDefault="00874BD4">
            <w:pPr>
              <w:adjustRightInd w:val="0"/>
              <w:snapToGrid w:val="0"/>
              <w:jc w:val="center"/>
              <w:rPr>
                <w:b/>
                <w:bCs/>
                <w:snapToGrid w:val="0"/>
                <w:sz w:val="24"/>
              </w:rPr>
            </w:pPr>
            <w:r>
              <w:rPr>
                <w:rFonts w:hint="eastAsia"/>
                <w:b/>
                <w:bCs/>
                <w:snapToGrid w:val="0"/>
                <w:sz w:val="24"/>
              </w:rPr>
              <w:t>序号</w:t>
            </w:r>
          </w:p>
        </w:tc>
        <w:tc>
          <w:tcPr>
            <w:tcW w:w="1854" w:type="dxa"/>
            <w:vAlign w:val="center"/>
          </w:tcPr>
          <w:p w14:paraId="6CC8FA65" w14:textId="77777777" w:rsidR="00874BD4" w:rsidRDefault="00874BD4">
            <w:pPr>
              <w:adjustRightInd w:val="0"/>
              <w:snapToGrid w:val="0"/>
              <w:jc w:val="center"/>
              <w:rPr>
                <w:b/>
                <w:bCs/>
                <w:snapToGrid w:val="0"/>
                <w:sz w:val="24"/>
              </w:rPr>
            </w:pPr>
            <w:r>
              <w:rPr>
                <w:rFonts w:hint="eastAsia"/>
                <w:b/>
                <w:bCs/>
                <w:snapToGrid w:val="0"/>
                <w:sz w:val="24"/>
              </w:rPr>
              <w:t>机械或设备</w:t>
            </w:r>
          </w:p>
          <w:p w14:paraId="753AE3F5" w14:textId="77777777" w:rsidR="00874BD4" w:rsidRDefault="00874BD4">
            <w:pPr>
              <w:adjustRightInd w:val="0"/>
              <w:snapToGrid w:val="0"/>
              <w:jc w:val="center"/>
              <w:rPr>
                <w:b/>
                <w:bCs/>
                <w:snapToGrid w:val="0"/>
                <w:sz w:val="24"/>
              </w:rPr>
            </w:pPr>
            <w:r>
              <w:rPr>
                <w:rFonts w:hint="eastAsia"/>
                <w:b/>
                <w:bCs/>
                <w:snapToGrid w:val="0"/>
                <w:sz w:val="24"/>
              </w:rPr>
              <w:t>名称</w:t>
            </w:r>
          </w:p>
        </w:tc>
        <w:tc>
          <w:tcPr>
            <w:tcW w:w="1260" w:type="dxa"/>
            <w:vAlign w:val="center"/>
          </w:tcPr>
          <w:p w14:paraId="6F48242A" w14:textId="77777777" w:rsidR="00874BD4" w:rsidRDefault="00874BD4">
            <w:pPr>
              <w:adjustRightInd w:val="0"/>
              <w:snapToGrid w:val="0"/>
              <w:jc w:val="center"/>
              <w:rPr>
                <w:b/>
                <w:bCs/>
                <w:snapToGrid w:val="0"/>
                <w:sz w:val="24"/>
              </w:rPr>
            </w:pPr>
            <w:r>
              <w:rPr>
                <w:rFonts w:hint="eastAsia"/>
                <w:b/>
                <w:bCs/>
                <w:snapToGrid w:val="0"/>
                <w:sz w:val="24"/>
              </w:rPr>
              <w:t>型号</w:t>
            </w:r>
          </w:p>
          <w:p w14:paraId="3DA04A55" w14:textId="77777777" w:rsidR="00874BD4" w:rsidRDefault="00874BD4">
            <w:pPr>
              <w:adjustRightInd w:val="0"/>
              <w:snapToGrid w:val="0"/>
              <w:jc w:val="center"/>
              <w:rPr>
                <w:b/>
                <w:bCs/>
                <w:snapToGrid w:val="0"/>
                <w:sz w:val="24"/>
              </w:rPr>
            </w:pPr>
            <w:r>
              <w:rPr>
                <w:rFonts w:hint="eastAsia"/>
                <w:b/>
                <w:bCs/>
                <w:snapToGrid w:val="0"/>
                <w:sz w:val="24"/>
              </w:rPr>
              <w:t>规格</w:t>
            </w:r>
          </w:p>
        </w:tc>
        <w:tc>
          <w:tcPr>
            <w:tcW w:w="621" w:type="dxa"/>
            <w:vAlign w:val="center"/>
          </w:tcPr>
          <w:p w14:paraId="49506815" w14:textId="77777777" w:rsidR="00874BD4" w:rsidRDefault="00874BD4">
            <w:pPr>
              <w:pStyle w:val="af0"/>
              <w:adjustRightInd w:val="0"/>
              <w:rPr>
                <w:rFonts w:eastAsia="宋体"/>
                <w:b/>
                <w:bCs/>
                <w:snapToGrid w:val="0"/>
                <w:kern w:val="2"/>
                <w:szCs w:val="20"/>
              </w:rPr>
            </w:pPr>
            <w:r>
              <w:rPr>
                <w:rFonts w:eastAsia="宋体" w:hint="eastAsia"/>
                <w:b/>
                <w:bCs/>
                <w:snapToGrid w:val="0"/>
                <w:kern w:val="2"/>
                <w:szCs w:val="20"/>
              </w:rPr>
              <w:t>数量</w:t>
            </w:r>
          </w:p>
        </w:tc>
        <w:tc>
          <w:tcPr>
            <w:tcW w:w="720" w:type="dxa"/>
            <w:vAlign w:val="center"/>
          </w:tcPr>
          <w:p w14:paraId="2CB5D93A" w14:textId="77777777" w:rsidR="00874BD4" w:rsidRDefault="00874BD4">
            <w:pPr>
              <w:adjustRightInd w:val="0"/>
              <w:snapToGrid w:val="0"/>
              <w:jc w:val="center"/>
              <w:rPr>
                <w:b/>
                <w:bCs/>
                <w:snapToGrid w:val="0"/>
                <w:sz w:val="24"/>
              </w:rPr>
            </w:pPr>
            <w:r>
              <w:rPr>
                <w:rFonts w:hint="eastAsia"/>
                <w:b/>
                <w:bCs/>
                <w:snapToGrid w:val="0"/>
                <w:sz w:val="24"/>
              </w:rPr>
              <w:t>单位</w:t>
            </w:r>
          </w:p>
        </w:tc>
        <w:tc>
          <w:tcPr>
            <w:tcW w:w="819" w:type="dxa"/>
            <w:vAlign w:val="center"/>
          </w:tcPr>
          <w:p w14:paraId="575B599D" w14:textId="77777777" w:rsidR="00874BD4" w:rsidRDefault="00874BD4">
            <w:pPr>
              <w:adjustRightInd w:val="0"/>
              <w:snapToGrid w:val="0"/>
              <w:jc w:val="center"/>
              <w:rPr>
                <w:b/>
                <w:bCs/>
                <w:snapToGrid w:val="0"/>
                <w:sz w:val="24"/>
              </w:rPr>
            </w:pPr>
            <w:r>
              <w:rPr>
                <w:rFonts w:hint="eastAsia"/>
                <w:b/>
                <w:bCs/>
                <w:snapToGrid w:val="0"/>
                <w:sz w:val="24"/>
              </w:rPr>
              <w:t>额定</w:t>
            </w:r>
          </w:p>
          <w:p w14:paraId="6689CA2D" w14:textId="77777777" w:rsidR="00874BD4" w:rsidRDefault="00874BD4">
            <w:pPr>
              <w:adjustRightInd w:val="0"/>
              <w:snapToGrid w:val="0"/>
              <w:jc w:val="center"/>
              <w:rPr>
                <w:b/>
                <w:bCs/>
                <w:snapToGrid w:val="0"/>
                <w:sz w:val="24"/>
              </w:rPr>
            </w:pPr>
            <w:r>
              <w:rPr>
                <w:rFonts w:hint="eastAsia"/>
                <w:b/>
                <w:bCs/>
                <w:snapToGrid w:val="0"/>
                <w:sz w:val="24"/>
              </w:rPr>
              <w:t>功率</w:t>
            </w:r>
          </w:p>
        </w:tc>
        <w:tc>
          <w:tcPr>
            <w:tcW w:w="1053" w:type="dxa"/>
            <w:vAlign w:val="center"/>
          </w:tcPr>
          <w:p w14:paraId="4F1E2100" w14:textId="77777777" w:rsidR="00874BD4" w:rsidRDefault="00874BD4">
            <w:pPr>
              <w:adjustRightInd w:val="0"/>
              <w:snapToGrid w:val="0"/>
              <w:jc w:val="center"/>
              <w:rPr>
                <w:b/>
                <w:bCs/>
                <w:snapToGrid w:val="0"/>
                <w:sz w:val="24"/>
              </w:rPr>
            </w:pPr>
            <w:r>
              <w:rPr>
                <w:rFonts w:hint="eastAsia"/>
                <w:b/>
                <w:bCs/>
                <w:snapToGrid w:val="0"/>
                <w:sz w:val="24"/>
              </w:rPr>
              <w:t>生产</w:t>
            </w:r>
          </w:p>
          <w:p w14:paraId="51E4D21E" w14:textId="77777777" w:rsidR="00874BD4" w:rsidRDefault="00874BD4">
            <w:pPr>
              <w:adjustRightInd w:val="0"/>
              <w:snapToGrid w:val="0"/>
              <w:jc w:val="center"/>
              <w:rPr>
                <w:b/>
                <w:bCs/>
                <w:snapToGrid w:val="0"/>
                <w:sz w:val="24"/>
              </w:rPr>
            </w:pPr>
            <w:r>
              <w:rPr>
                <w:rFonts w:hint="eastAsia"/>
                <w:b/>
                <w:bCs/>
                <w:snapToGrid w:val="0"/>
                <w:sz w:val="24"/>
              </w:rPr>
              <w:t>能力</w:t>
            </w:r>
          </w:p>
        </w:tc>
        <w:tc>
          <w:tcPr>
            <w:tcW w:w="1264" w:type="dxa"/>
            <w:vAlign w:val="center"/>
          </w:tcPr>
          <w:p w14:paraId="525DAFED" w14:textId="77777777" w:rsidR="00874BD4" w:rsidRDefault="00874BD4">
            <w:pPr>
              <w:adjustRightInd w:val="0"/>
              <w:snapToGrid w:val="0"/>
              <w:jc w:val="center"/>
              <w:rPr>
                <w:b/>
                <w:bCs/>
                <w:snapToGrid w:val="0"/>
                <w:sz w:val="24"/>
              </w:rPr>
            </w:pPr>
            <w:r>
              <w:rPr>
                <w:rFonts w:hint="eastAsia"/>
                <w:b/>
                <w:bCs/>
                <w:snapToGrid w:val="0"/>
                <w:sz w:val="24"/>
              </w:rPr>
              <w:t>施工部位</w:t>
            </w:r>
          </w:p>
        </w:tc>
        <w:tc>
          <w:tcPr>
            <w:tcW w:w="1014" w:type="dxa"/>
            <w:vAlign w:val="center"/>
          </w:tcPr>
          <w:p w14:paraId="6F32E791" w14:textId="77777777" w:rsidR="00874BD4" w:rsidRDefault="00874BD4">
            <w:pPr>
              <w:adjustRightInd w:val="0"/>
              <w:snapToGrid w:val="0"/>
              <w:jc w:val="center"/>
              <w:rPr>
                <w:b/>
                <w:bCs/>
                <w:snapToGrid w:val="0"/>
                <w:sz w:val="24"/>
              </w:rPr>
            </w:pPr>
            <w:r>
              <w:rPr>
                <w:rFonts w:hint="eastAsia"/>
                <w:b/>
                <w:bCs/>
                <w:snapToGrid w:val="0"/>
                <w:sz w:val="24"/>
              </w:rPr>
              <w:t>进场</w:t>
            </w:r>
          </w:p>
          <w:p w14:paraId="0EEAA907" w14:textId="77777777" w:rsidR="00874BD4" w:rsidRDefault="00874BD4">
            <w:pPr>
              <w:adjustRightInd w:val="0"/>
              <w:snapToGrid w:val="0"/>
              <w:jc w:val="center"/>
              <w:rPr>
                <w:b/>
                <w:bCs/>
                <w:snapToGrid w:val="0"/>
                <w:sz w:val="24"/>
              </w:rPr>
            </w:pPr>
            <w:r>
              <w:rPr>
                <w:rFonts w:hint="eastAsia"/>
                <w:b/>
                <w:bCs/>
                <w:snapToGrid w:val="0"/>
                <w:sz w:val="24"/>
              </w:rPr>
              <w:t>时间</w:t>
            </w:r>
          </w:p>
        </w:tc>
      </w:tr>
      <w:tr w:rsidR="00874BD4" w14:paraId="4755ADD7" w14:textId="77777777">
        <w:trPr>
          <w:trHeight w:val="480"/>
          <w:jc w:val="center"/>
        </w:trPr>
        <w:tc>
          <w:tcPr>
            <w:tcW w:w="474" w:type="dxa"/>
            <w:vAlign w:val="center"/>
          </w:tcPr>
          <w:p w14:paraId="07F726D1"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1</w:t>
            </w:r>
          </w:p>
        </w:tc>
        <w:tc>
          <w:tcPr>
            <w:tcW w:w="1854" w:type="dxa"/>
            <w:vAlign w:val="center"/>
          </w:tcPr>
          <w:p w14:paraId="2F98D367"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挖掘机</w:t>
            </w:r>
          </w:p>
        </w:tc>
        <w:tc>
          <w:tcPr>
            <w:tcW w:w="1260" w:type="dxa"/>
            <w:vAlign w:val="center"/>
          </w:tcPr>
          <w:p w14:paraId="14F2E818"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PC200</w:t>
            </w:r>
          </w:p>
        </w:tc>
        <w:tc>
          <w:tcPr>
            <w:tcW w:w="621" w:type="dxa"/>
            <w:vAlign w:val="center"/>
          </w:tcPr>
          <w:p w14:paraId="45BE93BF"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3B36D49D"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418756CA" w14:textId="77777777" w:rsidR="00874BD4" w:rsidRDefault="00874BD4">
            <w:pPr>
              <w:pStyle w:val="af0"/>
              <w:adjustRightInd w:val="0"/>
              <w:rPr>
                <w:rFonts w:ascii="宋体" w:eastAsia="宋体" w:hAnsi="宋体"/>
                <w:snapToGrid w:val="0"/>
                <w:kern w:val="2"/>
                <w:szCs w:val="20"/>
              </w:rPr>
            </w:pPr>
          </w:p>
        </w:tc>
        <w:tc>
          <w:tcPr>
            <w:tcW w:w="1053" w:type="dxa"/>
            <w:vAlign w:val="center"/>
          </w:tcPr>
          <w:p w14:paraId="00194F5D" w14:textId="77777777" w:rsidR="00874BD4" w:rsidRDefault="00874BD4">
            <w:pPr>
              <w:adjustRightInd w:val="0"/>
              <w:snapToGrid w:val="0"/>
              <w:jc w:val="center"/>
              <w:rPr>
                <w:rFonts w:ascii="宋体" w:hAnsi="宋体"/>
                <w:snapToGrid w:val="0"/>
                <w:sz w:val="24"/>
              </w:rPr>
            </w:pPr>
            <w:smartTag w:uri="urn:schemas-microsoft-com:office:smarttags" w:element="chmetcnv">
              <w:smartTagPr>
                <w:attr w:name="UnitName" w:val="m3"/>
                <w:attr w:name="SourceValue" w:val="1"/>
                <w:attr w:name="HasSpace" w:val="False"/>
                <w:attr w:name="Negative" w:val="False"/>
                <w:attr w:name="NumberType" w:val="1"/>
                <w:attr w:name="TCSC" w:val="0"/>
              </w:smartTagPr>
              <w:r>
                <w:rPr>
                  <w:rFonts w:ascii="宋体" w:hAnsi="宋体" w:hint="eastAsia"/>
                  <w:snapToGrid w:val="0"/>
                  <w:sz w:val="24"/>
                </w:rPr>
                <w:t>1m3</w:t>
              </w:r>
            </w:smartTag>
          </w:p>
        </w:tc>
        <w:tc>
          <w:tcPr>
            <w:tcW w:w="1264" w:type="dxa"/>
            <w:vAlign w:val="center"/>
          </w:tcPr>
          <w:p w14:paraId="66065D4D"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土方开挖</w:t>
            </w:r>
          </w:p>
        </w:tc>
        <w:tc>
          <w:tcPr>
            <w:tcW w:w="1014" w:type="dxa"/>
            <w:vAlign w:val="center"/>
          </w:tcPr>
          <w:p w14:paraId="1D364DDC" w14:textId="77777777" w:rsidR="00874BD4" w:rsidRDefault="00874BD4">
            <w:pPr>
              <w:adjustRightInd w:val="0"/>
              <w:snapToGrid w:val="0"/>
              <w:jc w:val="center"/>
              <w:rPr>
                <w:rFonts w:ascii="宋体" w:hAnsi="宋体"/>
                <w:snapToGrid w:val="0"/>
                <w:sz w:val="24"/>
              </w:rPr>
            </w:pPr>
            <w:r>
              <w:rPr>
                <w:rFonts w:ascii="宋体" w:hAnsi="宋体" w:hint="eastAsia"/>
                <w:snapToGrid w:val="0"/>
                <w:sz w:val="24"/>
              </w:rPr>
              <w:t>按计划</w:t>
            </w:r>
          </w:p>
        </w:tc>
      </w:tr>
      <w:tr w:rsidR="00E43A67" w14:paraId="31CFD9C2" w14:textId="77777777">
        <w:trPr>
          <w:trHeight w:val="480"/>
          <w:jc w:val="center"/>
        </w:trPr>
        <w:tc>
          <w:tcPr>
            <w:tcW w:w="474" w:type="dxa"/>
            <w:vAlign w:val="center"/>
          </w:tcPr>
          <w:p w14:paraId="3CFADE6F"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w:t>
            </w:r>
          </w:p>
        </w:tc>
        <w:tc>
          <w:tcPr>
            <w:tcW w:w="1854" w:type="dxa"/>
            <w:vAlign w:val="center"/>
          </w:tcPr>
          <w:p w14:paraId="7F340D2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塔吊</w:t>
            </w:r>
          </w:p>
        </w:tc>
        <w:tc>
          <w:tcPr>
            <w:tcW w:w="1260" w:type="dxa"/>
            <w:vAlign w:val="center"/>
          </w:tcPr>
          <w:p w14:paraId="0AEA9B2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QT80</w:t>
            </w:r>
          </w:p>
        </w:tc>
        <w:tc>
          <w:tcPr>
            <w:tcW w:w="621" w:type="dxa"/>
            <w:vAlign w:val="center"/>
          </w:tcPr>
          <w:p w14:paraId="654E909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w:t>
            </w:r>
          </w:p>
        </w:tc>
        <w:tc>
          <w:tcPr>
            <w:tcW w:w="720" w:type="dxa"/>
            <w:vAlign w:val="center"/>
          </w:tcPr>
          <w:p w14:paraId="120EBD64"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5A845D7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70KW</w:t>
            </w:r>
          </w:p>
        </w:tc>
        <w:tc>
          <w:tcPr>
            <w:tcW w:w="1053" w:type="dxa"/>
            <w:vAlign w:val="center"/>
          </w:tcPr>
          <w:p w14:paraId="2301E07E" w14:textId="77777777" w:rsidR="00E43A67" w:rsidRDefault="00E43A67" w:rsidP="00B97904">
            <w:pPr>
              <w:adjustRightInd w:val="0"/>
              <w:snapToGrid w:val="0"/>
              <w:jc w:val="center"/>
              <w:rPr>
                <w:rFonts w:ascii="宋体" w:hAnsi="宋体"/>
                <w:snapToGrid w:val="0"/>
                <w:sz w:val="24"/>
              </w:rPr>
            </w:pPr>
            <w:smartTag w:uri="urn:schemas-microsoft-com:office:smarttags" w:element="chmetcnv">
              <w:smartTagPr>
                <w:attr w:name="TCSC" w:val="0"/>
                <w:attr w:name="NumberType" w:val="1"/>
                <w:attr w:name="Negative" w:val="False"/>
                <w:attr w:name="HasSpace" w:val="False"/>
                <w:attr w:name="SourceValue" w:val="1800"/>
                <w:attr w:name="UnitName" w:val="kg"/>
              </w:smartTagPr>
              <w:r>
                <w:rPr>
                  <w:rFonts w:ascii="宋体" w:hAnsi="宋体" w:hint="eastAsia"/>
                  <w:snapToGrid w:val="0"/>
                  <w:sz w:val="24"/>
                </w:rPr>
                <w:t>1800kg</w:t>
              </w:r>
            </w:smartTag>
          </w:p>
        </w:tc>
        <w:tc>
          <w:tcPr>
            <w:tcW w:w="1264" w:type="dxa"/>
            <w:vAlign w:val="center"/>
          </w:tcPr>
          <w:p w14:paraId="1A0E01D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垂直运输</w:t>
            </w:r>
          </w:p>
        </w:tc>
        <w:tc>
          <w:tcPr>
            <w:tcW w:w="1014" w:type="dxa"/>
            <w:vAlign w:val="center"/>
          </w:tcPr>
          <w:p w14:paraId="26695432"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5B9F1C01" w14:textId="77777777">
        <w:trPr>
          <w:trHeight w:val="480"/>
          <w:jc w:val="center"/>
        </w:trPr>
        <w:tc>
          <w:tcPr>
            <w:tcW w:w="474" w:type="dxa"/>
            <w:vAlign w:val="center"/>
          </w:tcPr>
          <w:p w14:paraId="0DE1A7EB"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3</w:t>
            </w:r>
          </w:p>
        </w:tc>
        <w:tc>
          <w:tcPr>
            <w:tcW w:w="1854" w:type="dxa"/>
            <w:vAlign w:val="center"/>
          </w:tcPr>
          <w:p w14:paraId="24F39DF1"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混凝土搅拌机</w:t>
            </w:r>
          </w:p>
        </w:tc>
        <w:tc>
          <w:tcPr>
            <w:tcW w:w="1260" w:type="dxa"/>
            <w:vAlign w:val="center"/>
          </w:tcPr>
          <w:p w14:paraId="30FEE98A"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Q500</w:t>
            </w:r>
          </w:p>
        </w:tc>
        <w:tc>
          <w:tcPr>
            <w:tcW w:w="621" w:type="dxa"/>
            <w:vAlign w:val="center"/>
          </w:tcPr>
          <w:p w14:paraId="3E521572"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w:t>
            </w:r>
          </w:p>
        </w:tc>
        <w:tc>
          <w:tcPr>
            <w:tcW w:w="720" w:type="dxa"/>
            <w:vAlign w:val="center"/>
          </w:tcPr>
          <w:p w14:paraId="6E0D86BC"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17F6CFB6"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50KW</w:t>
            </w:r>
          </w:p>
        </w:tc>
        <w:tc>
          <w:tcPr>
            <w:tcW w:w="1053" w:type="dxa"/>
            <w:vAlign w:val="center"/>
          </w:tcPr>
          <w:p w14:paraId="728B44DE" w14:textId="77777777" w:rsidR="00E43A67" w:rsidRDefault="00E43A67">
            <w:pPr>
              <w:adjustRightInd w:val="0"/>
              <w:snapToGrid w:val="0"/>
              <w:jc w:val="center"/>
              <w:rPr>
                <w:rFonts w:ascii="宋体" w:hAnsi="宋体"/>
                <w:snapToGrid w:val="0"/>
                <w:sz w:val="24"/>
              </w:rPr>
            </w:pPr>
            <w:smartTag w:uri="urn:schemas-microsoft-com:office:smarttags" w:element="chmetcnv">
              <w:smartTagPr>
                <w:attr w:name="TCSC" w:val="0"/>
                <w:attr w:name="NumberType" w:val="1"/>
                <w:attr w:name="Negative" w:val="False"/>
                <w:attr w:name="HasSpace" w:val="False"/>
                <w:attr w:name="SourceValue" w:val="100"/>
                <w:attr w:name="UnitName" w:val="m3"/>
              </w:smartTagPr>
              <w:r>
                <w:rPr>
                  <w:rFonts w:ascii="宋体" w:hAnsi="宋体" w:hint="eastAsia"/>
                  <w:snapToGrid w:val="0"/>
                  <w:sz w:val="24"/>
                </w:rPr>
                <w:t>100m</w:t>
              </w:r>
              <w:r w:rsidRPr="00E43A67">
                <w:rPr>
                  <w:rFonts w:ascii="宋体" w:hAnsi="宋体" w:hint="eastAsia"/>
                  <w:snapToGrid w:val="0"/>
                  <w:sz w:val="24"/>
                  <w:vertAlign w:val="superscript"/>
                </w:rPr>
                <w:t>3</w:t>
              </w:r>
            </w:smartTag>
          </w:p>
        </w:tc>
        <w:tc>
          <w:tcPr>
            <w:tcW w:w="1264" w:type="dxa"/>
            <w:vAlign w:val="center"/>
          </w:tcPr>
          <w:p w14:paraId="63DDEAFD" w14:textId="77777777" w:rsidR="00E43A67" w:rsidRDefault="00E43A67">
            <w:pPr>
              <w:adjustRightInd w:val="0"/>
              <w:snapToGrid w:val="0"/>
              <w:jc w:val="center"/>
              <w:rPr>
                <w:rFonts w:ascii="宋体" w:hAnsi="宋体"/>
                <w:snapToGrid w:val="0"/>
                <w:sz w:val="24"/>
              </w:rPr>
            </w:pPr>
          </w:p>
        </w:tc>
        <w:tc>
          <w:tcPr>
            <w:tcW w:w="1014" w:type="dxa"/>
            <w:vAlign w:val="center"/>
          </w:tcPr>
          <w:p w14:paraId="538CCCF1" w14:textId="77777777" w:rsidR="00E43A67" w:rsidRDefault="00E43A67">
            <w:pPr>
              <w:jc w:val="center"/>
              <w:rPr>
                <w:rFonts w:ascii="宋体" w:hAnsi="宋体"/>
                <w:snapToGrid w:val="0"/>
                <w:sz w:val="24"/>
              </w:rPr>
            </w:pPr>
          </w:p>
        </w:tc>
      </w:tr>
      <w:tr w:rsidR="00E43A67" w14:paraId="259D95FB" w14:textId="77777777">
        <w:trPr>
          <w:trHeight w:val="480"/>
          <w:jc w:val="center"/>
        </w:trPr>
        <w:tc>
          <w:tcPr>
            <w:tcW w:w="474" w:type="dxa"/>
            <w:vAlign w:val="center"/>
          </w:tcPr>
          <w:p w14:paraId="02024622"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4</w:t>
            </w:r>
          </w:p>
        </w:tc>
        <w:tc>
          <w:tcPr>
            <w:tcW w:w="1854" w:type="dxa"/>
            <w:vAlign w:val="center"/>
          </w:tcPr>
          <w:p w14:paraId="2C492BD1"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汽车吊机</w:t>
            </w:r>
          </w:p>
        </w:tc>
        <w:tc>
          <w:tcPr>
            <w:tcW w:w="1260" w:type="dxa"/>
            <w:vAlign w:val="center"/>
          </w:tcPr>
          <w:p w14:paraId="0E22C3E1"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QY30</w:t>
            </w:r>
          </w:p>
        </w:tc>
        <w:tc>
          <w:tcPr>
            <w:tcW w:w="621" w:type="dxa"/>
            <w:vAlign w:val="center"/>
          </w:tcPr>
          <w:p w14:paraId="66C135C6"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w:t>
            </w:r>
          </w:p>
        </w:tc>
        <w:tc>
          <w:tcPr>
            <w:tcW w:w="720" w:type="dxa"/>
            <w:vAlign w:val="center"/>
          </w:tcPr>
          <w:p w14:paraId="1D38DF1F"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29D47B36" w14:textId="77777777" w:rsidR="00E43A67" w:rsidRDefault="00E43A67">
            <w:pPr>
              <w:adjustRightInd w:val="0"/>
              <w:snapToGrid w:val="0"/>
              <w:jc w:val="center"/>
              <w:rPr>
                <w:rFonts w:ascii="宋体" w:hAnsi="宋体"/>
                <w:snapToGrid w:val="0"/>
                <w:sz w:val="24"/>
              </w:rPr>
            </w:pPr>
          </w:p>
        </w:tc>
        <w:tc>
          <w:tcPr>
            <w:tcW w:w="1053" w:type="dxa"/>
            <w:vAlign w:val="center"/>
          </w:tcPr>
          <w:p w14:paraId="57877D04"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30T</w:t>
            </w:r>
          </w:p>
        </w:tc>
        <w:tc>
          <w:tcPr>
            <w:tcW w:w="1264" w:type="dxa"/>
            <w:vAlign w:val="center"/>
          </w:tcPr>
          <w:p w14:paraId="03D3D75A"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吊运</w:t>
            </w:r>
          </w:p>
        </w:tc>
        <w:tc>
          <w:tcPr>
            <w:tcW w:w="1014" w:type="dxa"/>
            <w:vAlign w:val="center"/>
          </w:tcPr>
          <w:p w14:paraId="70F94373" w14:textId="77777777" w:rsidR="00E43A67" w:rsidRDefault="00E43A67">
            <w:pPr>
              <w:jc w:val="center"/>
              <w:rPr>
                <w:rFonts w:ascii="宋体" w:hAnsi="宋体"/>
                <w:snapToGrid w:val="0"/>
                <w:sz w:val="24"/>
              </w:rPr>
            </w:pPr>
            <w:r>
              <w:rPr>
                <w:rFonts w:ascii="宋体" w:hAnsi="宋体" w:hint="eastAsia"/>
                <w:snapToGrid w:val="0"/>
                <w:sz w:val="24"/>
              </w:rPr>
              <w:t>按计划</w:t>
            </w:r>
          </w:p>
        </w:tc>
      </w:tr>
      <w:tr w:rsidR="00E43A67" w14:paraId="4DCA2988" w14:textId="77777777">
        <w:trPr>
          <w:trHeight w:val="480"/>
          <w:jc w:val="center"/>
        </w:trPr>
        <w:tc>
          <w:tcPr>
            <w:tcW w:w="474" w:type="dxa"/>
            <w:vAlign w:val="center"/>
          </w:tcPr>
          <w:p w14:paraId="298F73C2"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5</w:t>
            </w:r>
          </w:p>
        </w:tc>
        <w:tc>
          <w:tcPr>
            <w:tcW w:w="1854" w:type="dxa"/>
            <w:vAlign w:val="center"/>
          </w:tcPr>
          <w:p w14:paraId="7F58AE71"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砂浆搅拌机</w:t>
            </w:r>
          </w:p>
        </w:tc>
        <w:tc>
          <w:tcPr>
            <w:tcW w:w="1260" w:type="dxa"/>
            <w:vAlign w:val="center"/>
          </w:tcPr>
          <w:p w14:paraId="08292482" w14:textId="77777777" w:rsidR="00E43A67" w:rsidRDefault="00E43A67">
            <w:pPr>
              <w:adjustRightInd w:val="0"/>
              <w:snapToGrid w:val="0"/>
              <w:jc w:val="center"/>
              <w:rPr>
                <w:rFonts w:ascii="宋体" w:hAnsi="宋体"/>
                <w:snapToGrid w:val="0"/>
                <w:sz w:val="24"/>
              </w:rPr>
            </w:pPr>
            <w:smartTag w:uri="urn:schemas-microsoft-com:office:smarttags" w:element="chmetcnv">
              <w:smartTagPr>
                <w:attr w:name="UnitName" w:val="l"/>
                <w:attr w:name="SourceValue" w:val="200"/>
                <w:attr w:name="HasSpace" w:val="False"/>
                <w:attr w:name="Negative" w:val="False"/>
                <w:attr w:name="NumberType" w:val="1"/>
                <w:attr w:name="TCSC" w:val="0"/>
              </w:smartTagPr>
              <w:r>
                <w:rPr>
                  <w:rFonts w:ascii="宋体" w:hAnsi="宋体" w:hint="eastAsia"/>
                  <w:snapToGrid w:val="0"/>
                  <w:sz w:val="24"/>
                </w:rPr>
                <w:t>200L</w:t>
              </w:r>
            </w:smartTag>
          </w:p>
        </w:tc>
        <w:tc>
          <w:tcPr>
            <w:tcW w:w="621" w:type="dxa"/>
            <w:vAlign w:val="center"/>
          </w:tcPr>
          <w:p w14:paraId="2D6A41A8"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606586DF"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31F405BC"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8KW</w:t>
            </w:r>
          </w:p>
        </w:tc>
        <w:tc>
          <w:tcPr>
            <w:tcW w:w="1053" w:type="dxa"/>
            <w:vAlign w:val="center"/>
          </w:tcPr>
          <w:p w14:paraId="798CC646" w14:textId="77777777" w:rsidR="00E43A67" w:rsidRDefault="00E43A67">
            <w:pPr>
              <w:pStyle w:val="af0"/>
              <w:adjustRightInd w:val="0"/>
              <w:rPr>
                <w:rFonts w:ascii="宋体" w:eastAsia="宋体" w:hAnsi="宋体"/>
                <w:snapToGrid w:val="0"/>
                <w:kern w:val="2"/>
                <w:szCs w:val="20"/>
              </w:rPr>
            </w:pPr>
          </w:p>
        </w:tc>
        <w:tc>
          <w:tcPr>
            <w:tcW w:w="1264" w:type="dxa"/>
            <w:vAlign w:val="center"/>
          </w:tcPr>
          <w:p w14:paraId="289F687D"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砂浆搅拌</w:t>
            </w:r>
          </w:p>
        </w:tc>
        <w:tc>
          <w:tcPr>
            <w:tcW w:w="1014" w:type="dxa"/>
            <w:vAlign w:val="center"/>
          </w:tcPr>
          <w:p w14:paraId="06783D09" w14:textId="77777777" w:rsidR="00E43A67" w:rsidRDefault="00E43A67">
            <w:pPr>
              <w:jc w:val="center"/>
              <w:rPr>
                <w:rFonts w:ascii="宋体" w:hAnsi="宋体"/>
                <w:snapToGrid w:val="0"/>
                <w:sz w:val="24"/>
              </w:rPr>
            </w:pPr>
            <w:r>
              <w:rPr>
                <w:rFonts w:ascii="宋体" w:hAnsi="宋体" w:hint="eastAsia"/>
                <w:snapToGrid w:val="0"/>
                <w:sz w:val="24"/>
              </w:rPr>
              <w:t>按计划</w:t>
            </w:r>
          </w:p>
        </w:tc>
      </w:tr>
      <w:tr w:rsidR="00E43A67" w14:paraId="324DF72D" w14:textId="77777777">
        <w:trPr>
          <w:trHeight w:val="480"/>
          <w:jc w:val="center"/>
        </w:trPr>
        <w:tc>
          <w:tcPr>
            <w:tcW w:w="474" w:type="dxa"/>
            <w:vAlign w:val="center"/>
          </w:tcPr>
          <w:p w14:paraId="5FA82723"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6</w:t>
            </w:r>
          </w:p>
        </w:tc>
        <w:tc>
          <w:tcPr>
            <w:tcW w:w="1854" w:type="dxa"/>
            <w:vAlign w:val="center"/>
          </w:tcPr>
          <w:p w14:paraId="50F256A9"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卷扬机</w:t>
            </w:r>
          </w:p>
        </w:tc>
        <w:tc>
          <w:tcPr>
            <w:tcW w:w="1260" w:type="dxa"/>
            <w:vAlign w:val="center"/>
          </w:tcPr>
          <w:p w14:paraId="7BF36F47" w14:textId="77777777" w:rsidR="00E43A67" w:rsidRDefault="00E43A67">
            <w:pPr>
              <w:adjustRightInd w:val="0"/>
              <w:snapToGrid w:val="0"/>
              <w:jc w:val="center"/>
              <w:rPr>
                <w:rFonts w:ascii="宋体" w:hAnsi="宋体"/>
                <w:snapToGrid w:val="0"/>
                <w:sz w:val="24"/>
              </w:rPr>
            </w:pPr>
            <w:r>
              <w:rPr>
                <w:rFonts w:ascii="宋体" w:hAnsi="宋体"/>
                <w:snapToGrid w:val="0"/>
                <w:sz w:val="24"/>
              </w:rPr>
              <w:t>1.5T</w:t>
            </w:r>
          </w:p>
        </w:tc>
        <w:tc>
          <w:tcPr>
            <w:tcW w:w="621" w:type="dxa"/>
            <w:vAlign w:val="center"/>
          </w:tcPr>
          <w:p w14:paraId="4500E77C"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w:t>
            </w:r>
          </w:p>
        </w:tc>
        <w:tc>
          <w:tcPr>
            <w:tcW w:w="720" w:type="dxa"/>
            <w:vAlign w:val="center"/>
          </w:tcPr>
          <w:p w14:paraId="4EBD6114"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52421EB8"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11KW</w:t>
            </w:r>
          </w:p>
        </w:tc>
        <w:tc>
          <w:tcPr>
            <w:tcW w:w="1053" w:type="dxa"/>
            <w:vAlign w:val="center"/>
          </w:tcPr>
          <w:p w14:paraId="4DA16C9C" w14:textId="77777777" w:rsidR="00E43A67" w:rsidRDefault="00E43A67">
            <w:pPr>
              <w:adjustRightInd w:val="0"/>
              <w:snapToGrid w:val="0"/>
              <w:jc w:val="center"/>
              <w:rPr>
                <w:rFonts w:ascii="宋体" w:hAnsi="宋体"/>
                <w:snapToGrid w:val="0"/>
                <w:sz w:val="24"/>
              </w:rPr>
            </w:pPr>
            <w:r>
              <w:rPr>
                <w:rFonts w:ascii="宋体" w:hAnsi="宋体"/>
                <w:snapToGrid w:val="0"/>
                <w:sz w:val="24"/>
              </w:rPr>
              <w:t>1.5T</w:t>
            </w:r>
          </w:p>
        </w:tc>
        <w:tc>
          <w:tcPr>
            <w:tcW w:w="1264" w:type="dxa"/>
            <w:vAlign w:val="center"/>
          </w:tcPr>
          <w:p w14:paraId="44D06880" w14:textId="77777777" w:rsidR="00E43A67" w:rsidRDefault="00E43A67">
            <w:pPr>
              <w:adjustRightInd w:val="0"/>
              <w:snapToGrid w:val="0"/>
              <w:jc w:val="center"/>
              <w:rPr>
                <w:rFonts w:ascii="宋体" w:hAnsi="宋体"/>
                <w:snapToGrid w:val="0"/>
                <w:sz w:val="24"/>
              </w:rPr>
            </w:pPr>
          </w:p>
        </w:tc>
        <w:tc>
          <w:tcPr>
            <w:tcW w:w="1014" w:type="dxa"/>
            <w:vAlign w:val="center"/>
          </w:tcPr>
          <w:p w14:paraId="0A45C973" w14:textId="77777777" w:rsidR="00E43A67" w:rsidRDefault="00E43A67">
            <w:pPr>
              <w:jc w:val="center"/>
              <w:rPr>
                <w:rFonts w:ascii="宋体" w:hAnsi="宋体"/>
                <w:snapToGrid w:val="0"/>
                <w:sz w:val="24"/>
              </w:rPr>
            </w:pPr>
            <w:r>
              <w:rPr>
                <w:rFonts w:ascii="宋体" w:hAnsi="宋体" w:hint="eastAsia"/>
                <w:snapToGrid w:val="0"/>
                <w:sz w:val="24"/>
              </w:rPr>
              <w:t>按计划</w:t>
            </w:r>
          </w:p>
        </w:tc>
      </w:tr>
      <w:tr w:rsidR="00E43A67" w14:paraId="73E0C733" w14:textId="77777777">
        <w:trPr>
          <w:trHeight w:val="480"/>
          <w:jc w:val="center"/>
        </w:trPr>
        <w:tc>
          <w:tcPr>
            <w:tcW w:w="474" w:type="dxa"/>
            <w:vAlign w:val="center"/>
          </w:tcPr>
          <w:p w14:paraId="74104E3D"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7</w:t>
            </w:r>
          </w:p>
        </w:tc>
        <w:tc>
          <w:tcPr>
            <w:tcW w:w="1854" w:type="dxa"/>
            <w:vAlign w:val="center"/>
          </w:tcPr>
          <w:p w14:paraId="309672A5"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人货两用梯</w:t>
            </w:r>
          </w:p>
        </w:tc>
        <w:tc>
          <w:tcPr>
            <w:tcW w:w="1260" w:type="dxa"/>
            <w:vAlign w:val="center"/>
          </w:tcPr>
          <w:p w14:paraId="16B900C8" w14:textId="77777777" w:rsidR="00E43A67" w:rsidRDefault="00E43A67">
            <w:pPr>
              <w:adjustRightInd w:val="0"/>
              <w:snapToGrid w:val="0"/>
              <w:jc w:val="center"/>
              <w:rPr>
                <w:rFonts w:ascii="宋体" w:hAnsi="宋体"/>
                <w:snapToGrid w:val="0"/>
                <w:sz w:val="24"/>
              </w:rPr>
            </w:pPr>
            <w:r>
              <w:rPr>
                <w:rFonts w:ascii="宋体" w:hAnsi="宋体"/>
                <w:snapToGrid w:val="0"/>
                <w:sz w:val="24"/>
              </w:rPr>
              <w:t>1.5T</w:t>
            </w:r>
          </w:p>
        </w:tc>
        <w:tc>
          <w:tcPr>
            <w:tcW w:w="621" w:type="dxa"/>
            <w:vAlign w:val="center"/>
          </w:tcPr>
          <w:p w14:paraId="525FAE27"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w:t>
            </w:r>
          </w:p>
        </w:tc>
        <w:tc>
          <w:tcPr>
            <w:tcW w:w="720" w:type="dxa"/>
            <w:vAlign w:val="center"/>
          </w:tcPr>
          <w:p w14:paraId="3BA90288"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5DD2F89E"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11KW</w:t>
            </w:r>
          </w:p>
        </w:tc>
        <w:tc>
          <w:tcPr>
            <w:tcW w:w="1053" w:type="dxa"/>
            <w:vAlign w:val="center"/>
          </w:tcPr>
          <w:p w14:paraId="01989DBE" w14:textId="77777777" w:rsidR="00E43A67" w:rsidRDefault="00E43A67">
            <w:pPr>
              <w:adjustRightInd w:val="0"/>
              <w:snapToGrid w:val="0"/>
              <w:jc w:val="center"/>
              <w:rPr>
                <w:rFonts w:ascii="宋体" w:hAnsi="宋体"/>
                <w:snapToGrid w:val="0"/>
                <w:sz w:val="24"/>
              </w:rPr>
            </w:pPr>
            <w:r>
              <w:rPr>
                <w:rFonts w:ascii="宋体" w:hAnsi="宋体"/>
                <w:snapToGrid w:val="0"/>
                <w:sz w:val="24"/>
              </w:rPr>
              <w:t>1.5T</w:t>
            </w:r>
          </w:p>
        </w:tc>
        <w:tc>
          <w:tcPr>
            <w:tcW w:w="1264" w:type="dxa"/>
            <w:vAlign w:val="center"/>
          </w:tcPr>
          <w:p w14:paraId="56E83B6B"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运输</w:t>
            </w:r>
          </w:p>
        </w:tc>
        <w:tc>
          <w:tcPr>
            <w:tcW w:w="1014" w:type="dxa"/>
            <w:vAlign w:val="center"/>
          </w:tcPr>
          <w:p w14:paraId="263C56F5" w14:textId="77777777" w:rsidR="00E43A67" w:rsidRDefault="00E43A67">
            <w:pPr>
              <w:jc w:val="center"/>
              <w:rPr>
                <w:rFonts w:ascii="宋体" w:hAnsi="宋体"/>
                <w:snapToGrid w:val="0"/>
                <w:sz w:val="24"/>
              </w:rPr>
            </w:pPr>
            <w:r>
              <w:rPr>
                <w:rFonts w:ascii="宋体" w:hAnsi="宋体" w:hint="eastAsia"/>
                <w:snapToGrid w:val="0"/>
                <w:sz w:val="24"/>
              </w:rPr>
              <w:t>按计划</w:t>
            </w:r>
          </w:p>
        </w:tc>
      </w:tr>
      <w:tr w:rsidR="00E43A67" w14:paraId="61F9B2CD" w14:textId="77777777">
        <w:trPr>
          <w:trHeight w:val="480"/>
          <w:jc w:val="center"/>
        </w:trPr>
        <w:tc>
          <w:tcPr>
            <w:tcW w:w="474" w:type="dxa"/>
            <w:vAlign w:val="center"/>
          </w:tcPr>
          <w:p w14:paraId="1146D356"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8</w:t>
            </w:r>
          </w:p>
        </w:tc>
        <w:tc>
          <w:tcPr>
            <w:tcW w:w="1854" w:type="dxa"/>
            <w:vAlign w:val="center"/>
          </w:tcPr>
          <w:p w14:paraId="65263B9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交流电焊机</w:t>
            </w:r>
          </w:p>
        </w:tc>
        <w:tc>
          <w:tcPr>
            <w:tcW w:w="1260" w:type="dxa"/>
            <w:vAlign w:val="center"/>
          </w:tcPr>
          <w:p w14:paraId="06CA1124"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621" w:type="dxa"/>
            <w:vAlign w:val="center"/>
          </w:tcPr>
          <w:p w14:paraId="11004568"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6</w:t>
            </w:r>
          </w:p>
        </w:tc>
        <w:tc>
          <w:tcPr>
            <w:tcW w:w="720" w:type="dxa"/>
            <w:vAlign w:val="center"/>
          </w:tcPr>
          <w:p w14:paraId="52736A84"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30CA2B9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053" w:type="dxa"/>
            <w:vAlign w:val="center"/>
          </w:tcPr>
          <w:p w14:paraId="56F6E6F8"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264" w:type="dxa"/>
            <w:vAlign w:val="center"/>
          </w:tcPr>
          <w:p w14:paraId="59078AE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焊接</w:t>
            </w:r>
          </w:p>
        </w:tc>
        <w:tc>
          <w:tcPr>
            <w:tcW w:w="1014" w:type="dxa"/>
            <w:vAlign w:val="center"/>
          </w:tcPr>
          <w:p w14:paraId="11681BA8"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6DA7F96D" w14:textId="77777777">
        <w:trPr>
          <w:trHeight w:val="480"/>
          <w:jc w:val="center"/>
        </w:trPr>
        <w:tc>
          <w:tcPr>
            <w:tcW w:w="474" w:type="dxa"/>
            <w:vAlign w:val="center"/>
          </w:tcPr>
          <w:p w14:paraId="434D5A35"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9</w:t>
            </w:r>
          </w:p>
        </w:tc>
        <w:tc>
          <w:tcPr>
            <w:tcW w:w="1854" w:type="dxa"/>
            <w:vAlign w:val="center"/>
          </w:tcPr>
          <w:p w14:paraId="098A872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自卸车</w:t>
            </w:r>
          </w:p>
        </w:tc>
        <w:tc>
          <w:tcPr>
            <w:tcW w:w="1260" w:type="dxa"/>
            <w:vAlign w:val="center"/>
          </w:tcPr>
          <w:p w14:paraId="226F021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东风</w:t>
            </w:r>
          </w:p>
        </w:tc>
        <w:tc>
          <w:tcPr>
            <w:tcW w:w="621" w:type="dxa"/>
            <w:vAlign w:val="center"/>
          </w:tcPr>
          <w:p w14:paraId="17AEEA1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15</w:t>
            </w:r>
          </w:p>
        </w:tc>
        <w:tc>
          <w:tcPr>
            <w:tcW w:w="720" w:type="dxa"/>
            <w:vAlign w:val="center"/>
          </w:tcPr>
          <w:p w14:paraId="2C56683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09E9D2BE"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6A4669A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5T</w:t>
            </w:r>
          </w:p>
        </w:tc>
        <w:tc>
          <w:tcPr>
            <w:tcW w:w="1264" w:type="dxa"/>
            <w:vAlign w:val="center"/>
          </w:tcPr>
          <w:p w14:paraId="2A51544A"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土方运输</w:t>
            </w:r>
          </w:p>
        </w:tc>
        <w:tc>
          <w:tcPr>
            <w:tcW w:w="1014" w:type="dxa"/>
            <w:vAlign w:val="center"/>
          </w:tcPr>
          <w:p w14:paraId="0D1B5C13"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1940067C" w14:textId="77777777">
        <w:trPr>
          <w:trHeight w:val="480"/>
          <w:jc w:val="center"/>
        </w:trPr>
        <w:tc>
          <w:tcPr>
            <w:tcW w:w="474" w:type="dxa"/>
            <w:vAlign w:val="center"/>
          </w:tcPr>
          <w:p w14:paraId="6018B119"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10</w:t>
            </w:r>
          </w:p>
        </w:tc>
        <w:tc>
          <w:tcPr>
            <w:tcW w:w="1854" w:type="dxa"/>
            <w:vAlign w:val="center"/>
          </w:tcPr>
          <w:p w14:paraId="2E4EF881"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平板振动器</w:t>
            </w:r>
          </w:p>
        </w:tc>
        <w:tc>
          <w:tcPr>
            <w:tcW w:w="1260" w:type="dxa"/>
            <w:vAlign w:val="center"/>
          </w:tcPr>
          <w:p w14:paraId="26A04056" w14:textId="77777777" w:rsidR="00E43A67" w:rsidRDefault="00E43A67" w:rsidP="00B97904">
            <w:pPr>
              <w:adjustRightInd w:val="0"/>
              <w:snapToGrid w:val="0"/>
              <w:jc w:val="center"/>
              <w:rPr>
                <w:rFonts w:ascii="宋体" w:hAnsi="宋体"/>
                <w:snapToGrid w:val="0"/>
                <w:sz w:val="24"/>
              </w:rPr>
            </w:pPr>
          </w:p>
        </w:tc>
        <w:tc>
          <w:tcPr>
            <w:tcW w:w="621" w:type="dxa"/>
            <w:vAlign w:val="center"/>
          </w:tcPr>
          <w:p w14:paraId="6CD0E40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8</w:t>
            </w:r>
          </w:p>
        </w:tc>
        <w:tc>
          <w:tcPr>
            <w:tcW w:w="720" w:type="dxa"/>
            <w:vAlign w:val="center"/>
          </w:tcPr>
          <w:p w14:paraId="24C9CB7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6C909BE1"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1KW</w:t>
            </w:r>
          </w:p>
        </w:tc>
        <w:tc>
          <w:tcPr>
            <w:tcW w:w="1053" w:type="dxa"/>
            <w:vAlign w:val="center"/>
          </w:tcPr>
          <w:p w14:paraId="02B8F14A"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0C0D62C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砼振捣</w:t>
            </w:r>
          </w:p>
        </w:tc>
        <w:tc>
          <w:tcPr>
            <w:tcW w:w="1014" w:type="dxa"/>
            <w:vAlign w:val="center"/>
          </w:tcPr>
          <w:p w14:paraId="7892226F"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08CA022D" w14:textId="77777777">
        <w:trPr>
          <w:trHeight w:val="480"/>
          <w:jc w:val="center"/>
        </w:trPr>
        <w:tc>
          <w:tcPr>
            <w:tcW w:w="474" w:type="dxa"/>
            <w:vAlign w:val="center"/>
          </w:tcPr>
          <w:p w14:paraId="48458BA7"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11</w:t>
            </w:r>
          </w:p>
        </w:tc>
        <w:tc>
          <w:tcPr>
            <w:tcW w:w="1854" w:type="dxa"/>
            <w:vAlign w:val="center"/>
          </w:tcPr>
          <w:p w14:paraId="2F0B5FE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钢筋调直机</w:t>
            </w:r>
          </w:p>
        </w:tc>
        <w:tc>
          <w:tcPr>
            <w:tcW w:w="1260" w:type="dxa"/>
            <w:vAlign w:val="center"/>
          </w:tcPr>
          <w:p w14:paraId="626A2F40" w14:textId="77777777" w:rsidR="00E43A67" w:rsidRDefault="00E43A67" w:rsidP="00E43A67">
            <w:pPr>
              <w:adjustRightInd w:val="0"/>
              <w:snapToGrid w:val="0"/>
              <w:ind w:leftChars="-51" w:left="-98" w:rightChars="-56" w:right="-108"/>
              <w:jc w:val="center"/>
              <w:rPr>
                <w:rFonts w:ascii="宋体" w:hAnsi="宋体"/>
                <w:snapToGrid w:val="0"/>
                <w:sz w:val="24"/>
              </w:rPr>
            </w:pPr>
            <w:r>
              <w:rPr>
                <w:rFonts w:ascii="宋体" w:hAnsi="宋体" w:hint="eastAsia"/>
                <w:snapToGrid w:val="0"/>
                <w:sz w:val="24"/>
              </w:rPr>
              <w:t>GJ4-14/4</w:t>
            </w:r>
          </w:p>
        </w:tc>
        <w:tc>
          <w:tcPr>
            <w:tcW w:w="621" w:type="dxa"/>
            <w:vAlign w:val="center"/>
          </w:tcPr>
          <w:p w14:paraId="1EA3956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04A73A28"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1E6ECAA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053" w:type="dxa"/>
            <w:vAlign w:val="center"/>
          </w:tcPr>
          <w:p w14:paraId="1B6226E4"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264" w:type="dxa"/>
            <w:vAlign w:val="center"/>
          </w:tcPr>
          <w:p w14:paraId="1F7ABCB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钢筋加工</w:t>
            </w:r>
          </w:p>
        </w:tc>
        <w:tc>
          <w:tcPr>
            <w:tcW w:w="1014" w:type="dxa"/>
            <w:vAlign w:val="center"/>
          </w:tcPr>
          <w:p w14:paraId="42A681B0"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646B54A8" w14:textId="77777777">
        <w:trPr>
          <w:trHeight w:val="480"/>
          <w:jc w:val="center"/>
        </w:trPr>
        <w:tc>
          <w:tcPr>
            <w:tcW w:w="474" w:type="dxa"/>
            <w:vAlign w:val="center"/>
          </w:tcPr>
          <w:p w14:paraId="48C22587"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12</w:t>
            </w:r>
          </w:p>
        </w:tc>
        <w:tc>
          <w:tcPr>
            <w:tcW w:w="1854" w:type="dxa"/>
            <w:vAlign w:val="center"/>
          </w:tcPr>
          <w:p w14:paraId="5B269A3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钢筋切断机</w:t>
            </w:r>
          </w:p>
        </w:tc>
        <w:tc>
          <w:tcPr>
            <w:tcW w:w="1260" w:type="dxa"/>
            <w:vAlign w:val="center"/>
          </w:tcPr>
          <w:p w14:paraId="72F5FDB9"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GJ-40</w:t>
            </w:r>
          </w:p>
        </w:tc>
        <w:tc>
          <w:tcPr>
            <w:tcW w:w="621" w:type="dxa"/>
            <w:vAlign w:val="center"/>
          </w:tcPr>
          <w:p w14:paraId="62139DB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25954FF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6C29873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053" w:type="dxa"/>
            <w:vAlign w:val="center"/>
          </w:tcPr>
          <w:p w14:paraId="1034B2E1"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264" w:type="dxa"/>
            <w:vAlign w:val="center"/>
          </w:tcPr>
          <w:p w14:paraId="50BF253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钢筋加工</w:t>
            </w:r>
          </w:p>
        </w:tc>
        <w:tc>
          <w:tcPr>
            <w:tcW w:w="1014" w:type="dxa"/>
            <w:vAlign w:val="center"/>
          </w:tcPr>
          <w:p w14:paraId="5004D4FA"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015D6F28" w14:textId="77777777">
        <w:trPr>
          <w:trHeight w:val="480"/>
          <w:jc w:val="center"/>
        </w:trPr>
        <w:tc>
          <w:tcPr>
            <w:tcW w:w="474" w:type="dxa"/>
            <w:vAlign w:val="center"/>
          </w:tcPr>
          <w:p w14:paraId="049BA912"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13</w:t>
            </w:r>
          </w:p>
        </w:tc>
        <w:tc>
          <w:tcPr>
            <w:tcW w:w="1854" w:type="dxa"/>
            <w:vAlign w:val="center"/>
          </w:tcPr>
          <w:p w14:paraId="62B1CA9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钢筋弯曲机</w:t>
            </w:r>
          </w:p>
        </w:tc>
        <w:tc>
          <w:tcPr>
            <w:tcW w:w="1260" w:type="dxa"/>
            <w:vAlign w:val="center"/>
          </w:tcPr>
          <w:p w14:paraId="59B4EAE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GW40-1</w:t>
            </w:r>
          </w:p>
        </w:tc>
        <w:tc>
          <w:tcPr>
            <w:tcW w:w="621" w:type="dxa"/>
            <w:vAlign w:val="center"/>
          </w:tcPr>
          <w:p w14:paraId="0CA46BA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1AC3717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56E49CC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053" w:type="dxa"/>
            <w:vAlign w:val="center"/>
          </w:tcPr>
          <w:p w14:paraId="1B5E464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3.5KW</w:t>
            </w:r>
          </w:p>
        </w:tc>
        <w:tc>
          <w:tcPr>
            <w:tcW w:w="1264" w:type="dxa"/>
            <w:vAlign w:val="center"/>
          </w:tcPr>
          <w:p w14:paraId="0ABA9AB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钢筋加工</w:t>
            </w:r>
          </w:p>
        </w:tc>
        <w:tc>
          <w:tcPr>
            <w:tcW w:w="1014" w:type="dxa"/>
            <w:vAlign w:val="center"/>
          </w:tcPr>
          <w:p w14:paraId="33CE0332"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7CD02A56" w14:textId="77777777">
        <w:trPr>
          <w:trHeight w:val="480"/>
          <w:jc w:val="center"/>
        </w:trPr>
        <w:tc>
          <w:tcPr>
            <w:tcW w:w="474" w:type="dxa"/>
            <w:vAlign w:val="center"/>
          </w:tcPr>
          <w:p w14:paraId="787E0AC6"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14</w:t>
            </w:r>
          </w:p>
        </w:tc>
        <w:tc>
          <w:tcPr>
            <w:tcW w:w="1854" w:type="dxa"/>
            <w:vAlign w:val="center"/>
          </w:tcPr>
          <w:p w14:paraId="1670457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钢筋焊接机</w:t>
            </w:r>
          </w:p>
        </w:tc>
        <w:tc>
          <w:tcPr>
            <w:tcW w:w="1260" w:type="dxa"/>
            <w:vAlign w:val="center"/>
          </w:tcPr>
          <w:p w14:paraId="6C24DAA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UN-100</w:t>
            </w:r>
          </w:p>
        </w:tc>
        <w:tc>
          <w:tcPr>
            <w:tcW w:w="621" w:type="dxa"/>
            <w:vAlign w:val="center"/>
          </w:tcPr>
          <w:p w14:paraId="5CE4903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477D17CC"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2506BF1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25KW</w:t>
            </w:r>
          </w:p>
        </w:tc>
        <w:tc>
          <w:tcPr>
            <w:tcW w:w="1053" w:type="dxa"/>
            <w:vAlign w:val="center"/>
          </w:tcPr>
          <w:p w14:paraId="0EDD5788"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25KW</w:t>
            </w:r>
          </w:p>
        </w:tc>
        <w:tc>
          <w:tcPr>
            <w:tcW w:w="1264" w:type="dxa"/>
            <w:vAlign w:val="center"/>
          </w:tcPr>
          <w:p w14:paraId="5C73BA2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钢筋加工</w:t>
            </w:r>
          </w:p>
        </w:tc>
        <w:tc>
          <w:tcPr>
            <w:tcW w:w="1014" w:type="dxa"/>
            <w:vAlign w:val="center"/>
          </w:tcPr>
          <w:p w14:paraId="5EB9110E"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6DD292A2" w14:textId="77777777">
        <w:trPr>
          <w:trHeight w:val="480"/>
          <w:jc w:val="center"/>
        </w:trPr>
        <w:tc>
          <w:tcPr>
            <w:tcW w:w="474" w:type="dxa"/>
            <w:vAlign w:val="center"/>
          </w:tcPr>
          <w:p w14:paraId="58F526CB"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15</w:t>
            </w:r>
          </w:p>
        </w:tc>
        <w:tc>
          <w:tcPr>
            <w:tcW w:w="1854" w:type="dxa"/>
            <w:vAlign w:val="center"/>
          </w:tcPr>
          <w:p w14:paraId="4FDE15D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混凝土振棒</w:t>
            </w:r>
          </w:p>
        </w:tc>
        <w:tc>
          <w:tcPr>
            <w:tcW w:w="1260" w:type="dxa"/>
            <w:vAlign w:val="center"/>
          </w:tcPr>
          <w:p w14:paraId="15F86F4A" w14:textId="77777777" w:rsidR="00E43A67" w:rsidRDefault="00E43A67" w:rsidP="00B97904">
            <w:pPr>
              <w:adjustRightInd w:val="0"/>
              <w:snapToGrid w:val="0"/>
              <w:jc w:val="center"/>
              <w:rPr>
                <w:rFonts w:ascii="宋体" w:hAnsi="宋体"/>
                <w:snapToGrid w:val="0"/>
                <w:sz w:val="24"/>
              </w:rPr>
            </w:pPr>
          </w:p>
        </w:tc>
        <w:tc>
          <w:tcPr>
            <w:tcW w:w="621" w:type="dxa"/>
            <w:vAlign w:val="center"/>
          </w:tcPr>
          <w:p w14:paraId="76D2145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15</w:t>
            </w:r>
          </w:p>
        </w:tc>
        <w:tc>
          <w:tcPr>
            <w:tcW w:w="720" w:type="dxa"/>
            <w:vAlign w:val="center"/>
          </w:tcPr>
          <w:p w14:paraId="7464339C"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只</w:t>
            </w:r>
          </w:p>
        </w:tc>
        <w:tc>
          <w:tcPr>
            <w:tcW w:w="819" w:type="dxa"/>
            <w:vAlign w:val="center"/>
          </w:tcPr>
          <w:p w14:paraId="431CE361"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1KW</w:t>
            </w:r>
          </w:p>
        </w:tc>
        <w:tc>
          <w:tcPr>
            <w:tcW w:w="1053" w:type="dxa"/>
            <w:vAlign w:val="center"/>
          </w:tcPr>
          <w:p w14:paraId="464BD5E2"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66590A2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砼振捣</w:t>
            </w:r>
          </w:p>
        </w:tc>
        <w:tc>
          <w:tcPr>
            <w:tcW w:w="1014" w:type="dxa"/>
            <w:vAlign w:val="center"/>
          </w:tcPr>
          <w:p w14:paraId="00E860B4"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6C9CF6EE" w14:textId="77777777">
        <w:trPr>
          <w:trHeight w:val="480"/>
          <w:jc w:val="center"/>
        </w:trPr>
        <w:tc>
          <w:tcPr>
            <w:tcW w:w="474" w:type="dxa"/>
            <w:vAlign w:val="center"/>
          </w:tcPr>
          <w:p w14:paraId="4250485D"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16</w:t>
            </w:r>
          </w:p>
        </w:tc>
        <w:tc>
          <w:tcPr>
            <w:tcW w:w="1854" w:type="dxa"/>
            <w:vAlign w:val="center"/>
          </w:tcPr>
          <w:p w14:paraId="1CF4F26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发电机组</w:t>
            </w:r>
          </w:p>
        </w:tc>
        <w:tc>
          <w:tcPr>
            <w:tcW w:w="1260" w:type="dxa"/>
            <w:vAlign w:val="center"/>
          </w:tcPr>
          <w:p w14:paraId="7C03178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150K</w:t>
            </w:r>
            <w:r>
              <w:rPr>
                <w:rFonts w:ascii="宋体" w:hAnsi="宋体"/>
                <w:snapToGrid w:val="0"/>
                <w:sz w:val="24"/>
              </w:rPr>
              <w:t>W</w:t>
            </w:r>
          </w:p>
        </w:tc>
        <w:tc>
          <w:tcPr>
            <w:tcW w:w="621" w:type="dxa"/>
            <w:vAlign w:val="center"/>
          </w:tcPr>
          <w:p w14:paraId="1DA98668"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w:t>
            </w:r>
          </w:p>
        </w:tc>
        <w:tc>
          <w:tcPr>
            <w:tcW w:w="720" w:type="dxa"/>
            <w:vAlign w:val="center"/>
          </w:tcPr>
          <w:p w14:paraId="0B9615D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17D03BE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150K</w:t>
            </w:r>
            <w:r>
              <w:rPr>
                <w:rFonts w:ascii="宋体" w:hAnsi="宋体"/>
                <w:snapToGrid w:val="0"/>
                <w:sz w:val="24"/>
              </w:rPr>
              <w:t>W</w:t>
            </w:r>
          </w:p>
        </w:tc>
        <w:tc>
          <w:tcPr>
            <w:tcW w:w="1053" w:type="dxa"/>
            <w:vAlign w:val="center"/>
          </w:tcPr>
          <w:p w14:paraId="2A962D1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150K</w:t>
            </w:r>
            <w:r>
              <w:rPr>
                <w:rFonts w:ascii="宋体" w:hAnsi="宋体"/>
                <w:snapToGrid w:val="0"/>
                <w:sz w:val="24"/>
              </w:rPr>
              <w:t>W</w:t>
            </w:r>
          </w:p>
        </w:tc>
        <w:tc>
          <w:tcPr>
            <w:tcW w:w="1264" w:type="dxa"/>
            <w:vAlign w:val="center"/>
          </w:tcPr>
          <w:p w14:paraId="5E4C729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发电</w:t>
            </w:r>
          </w:p>
        </w:tc>
        <w:tc>
          <w:tcPr>
            <w:tcW w:w="1014" w:type="dxa"/>
            <w:vAlign w:val="center"/>
          </w:tcPr>
          <w:p w14:paraId="35D5F822"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4EEDD75B" w14:textId="77777777">
        <w:trPr>
          <w:trHeight w:val="480"/>
          <w:jc w:val="center"/>
        </w:trPr>
        <w:tc>
          <w:tcPr>
            <w:tcW w:w="474" w:type="dxa"/>
            <w:vAlign w:val="center"/>
          </w:tcPr>
          <w:p w14:paraId="5CBA0CB5"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17</w:t>
            </w:r>
          </w:p>
        </w:tc>
        <w:tc>
          <w:tcPr>
            <w:tcW w:w="1854" w:type="dxa"/>
            <w:vAlign w:val="center"/>
          </w:tcPr>
          <w:p w14:paraId="68866C8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小型打夯机</w:t>
            </w:r>
          </w:p>
        </w:tc>
        <w:tc>
          <w:tcPr>
            <w:tcW w:w="1260" w:type="dxa"/>
            <w:vAlign w:val="center"/>
          </w:tcPr>
          <w:p w14:paraId="07FE1252" w14:textId="77777777" w:rsidR="00E43A67" w:rsidRDefault="00E43A67" w:rsidP="00B97904">
            <w:pPr>
              <w:adjustRightInd w:val="0"/>
              <w:snapToGrid w:val="0"/>
              <w:jc w:val="center"/>
              <w:rPr>
                <w:rFonts w:ascii="宋体" w:hAnsi="宋体"/>
                <w:snapToGrid w:val="0"/>
                <w:sz w:val="24"/>
              </w:rPr>
            </w:pPr>
          </w:p>
        </w:tc>
        <w:tc>
          <w:tcPr>
            <w:tcW w:w="621" w:type="dxa"/>
            <w:vAlign w:val="center"/>
          </w:tcPr>
          <w:p w14:paraId="39118BC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6</w:t>
            </w:r>
          </w:p>
        </w:tc>
        <w:tc>
          <w:tcPr>
            <w:tcW w:w="720" w:type="dxa"/>
            <w:vAlign w:val="center"/>
          </w:tcPr>
          <w:p w14:paraId="712B859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2DB1C6B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1KW</w:t>
            </w:r>
          </w:p>
        </w:tc>
        <w:tc>
          <w:tcPr>
            <w:tcW w:w="1053" w:type="dxa"/>
            <w:vAlign w:val="center"/>
          </w:tcPr>
          <w:p w14:paraId="1820CC2C"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1KW</w:t>
            </w:r>
          </w:p>
        </w:tc>
        <w:tc>
          <w:tcPr>
            <w:tcW w:w="1264" w:type="dxa"/>
            <w:vAlign w:val="center"/>
          </w:tcPr>
          <w:p w14:paraId="3D457339"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土方打夯</w:t>
            </w:r>
          </w:p>
        </w:tc>
        <w:tc>
          <w:tcPr>
            <w:tcW w:w="1014" w:type="dxa"/>
            <w:vAlign w:val="center"/>
          </w:tcPr>
          <w:p w14:paraId="2C62373D"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368A5014" w14:textId="77777777">
        <w:trPr>
          <w:trHeight w:val="480"/>
          <w:jc w:val="center"/>
        </w:trPr>
        <w:tc>
          <w:tcPr>
            <w:tcW w:w="474" w:type="dxa"/>
            <w:vAlign w:val="center"/>
          </w:tcPr>
          <w:p w14:paraId="156BA0BE"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18</w:t>
            </w:r>
          </w:p>
        </w:tc>
        <w:tc>
          <w:tcPr>
            <w:tcW w:w="1854" w:type="dxa"/>
            <w:vAlign w:val="center"/>
          </w:tcPr>
          <w:p w14:paraId="5D0254F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经纬仪</w:t>
            </w:r>
          </w:p>
        </w:tc>
        <w:tc>
          <w:tcPr>
            <w:tcW w:w="1260" w:type="dxa"/>
            <w:vAlign w:val="center"/>
          </w:tcPr>
          <w:p w14:paraId="3D826D8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J2</w:t>
            </w:r>
          </w:p>
        </w:tc>
        <w:tc>
          <w:tcPr>
            <w:tcW w:w="621" w:type="dxa"/>
            <w:vAlign w:val="center"/>
          </w:tcPr>
          <w:p w14:paraId="4FB1DB0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752C210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38FB53E5"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1CCE4FEF"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31DD523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测量</w:t>
            </w:r>
          </w:p>
        </w:tc>
        <w:tc>
          <w:tcPr>
            <w:tcW w:w="1014" w:type="dxa"/>
            <w:vAlign w:val="center"/>
          </w:tcPr>
          <w:p w14:paraId="12A74838"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5198090A" w14:textId="77777777">
        <w:trPr>
          <w:trHeight w:val="480"/>
          <w:jc w:val="center"/>
        </w:trPr>
        <w:tc>
          <w:tcPr>
            <w:tcW w:w="474" w:type="dxa"/>
            <w:vAlign w:val="center"/>
          </w:tcPr>
          <w:p w14:paraId="732EF0E5"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19</w:t>
            </w:r>
          </w:p>
        </w:tc>
        <w:tc>
          <w:tcPr>
            <w:tcW w:w="1854" w:type="dxa"/>
            <w:vAlign w:val="center"/>
          </w:tcPr>
          <w:p w14:paraId="6ADC750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水准仪</w:t>
            </w:r>
          </w:p>
        </w:tc>
        <w:tc>
          <w:tcPr>
            <w:tcW w:w="1260" w:type="dxa"/>
            <w:vAlign w:val="center"/>
          </w:tcPr>
          <w:p w14:paraId="268286DB"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NS3-1</w:t>
            </w:r>
          </w:p>
        </w:tc>
        <w:tc>
          <w:tcPr>
            <w:tcW w:w="621" w:type="dxa"/>
            <w:vAlign w:val="center"/>
          </w:tcPr>
          <w:p w14:paraId="787C360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5031ACC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1CBDCFB8"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38D68AA1"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1991129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测量</w:t>
            </w:r>
          </w:p>
        </w:tc>
        <w:tc>
          <w:tcPr>
            <w:tcW w:w="1014" w:type="dxa"/>
            <w:vAlign w:val="center"/>
          </w:tcPr>
          <w:p w14:paraId="6D82E4FF"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3DFD4659" w14:textId="77777777">
        <w:trPr>
          <w:trHeight w:val="480"/>
          <w:jc w:val="center"/>
        </w:trPr>
        <w:tc>
          <w:tcPr>
            <w:tcW w:w="474" w:type="dxa"/>
            <w:vAlign w:val="center"/>
          </w:tcPr>
          <w:p w14:paraId="509FAEF5"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20</w:t>
            </w:r>
          </w:p>
        </w:tc>
        <w:tc>
          <w:tcPr>
            <w:tcW w:w="1854" w:type="dxa"/>
            <w:vAlign w:val="center"/>
          </w:tcPr>
          <w:p w14:paraId="1907BD2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手持对讲机</w:t>
            </w:r>
          </w:p>
        </w:tc>
        <w:tc>
          <w:tcPr>
            <w:tcW w:w="1260" w:type="dxa"/>
            <w:vAlign w:val="center"/>
          </w:tcPr>
          <w:p w14:paraId="58F14ED3" w14:textId="77777777" w:rsidR="00E43A67" w:rsidRDefault="00E43A67" w:rsidP="00E43A67">
            <w:pPr>
              <w:adjustRightInd w:val="0"/>
              <w:snapToGrid w:val="0"/>
              <w:ind w:leftChars="-51" w:left="-98" w:rightChars="-56" w:right="-108"/>
              <w:jc w:val="center"/>
              <w:rPr>
                <w:rFonts w:ascii="宋体" w:hAnsi="宋体"/>
                <w:snapToGrid w:val="0"/>
                <w:sz w:val="24"/>
              </w:rPr>
            </w:pPr>
            <w:r>
              <w:rPr>
                <w:rFonts w:ascii="宋体" w:hAnsi="宋体" w:hint="eastAsia"/>
                <w:snapToGrid w:val="0"/>
                <w:sz w:val="24"/>
              </w:rPr>
              <w:t>H*260MKII</w:t>
            </w:r>
          </w:p>
        </w:tc>
        <w:tc>
          <w:tcPr>
            <w:tcW w:w="621" w:type="dxa"/>
            <w:vAlign w:val="center"/>
          </w:tcPr>
          <w:p w14:paraId="3C69C89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10</w:t>
            </w:r>
          </w:p>
        </w:tc>
        <w:tc>
          <w:tcPr>
            <w:tcW w:w="720" w:type="dxa"/>
            <w:vAlign w:val="center"/>
          </w:tcPr>
          <w:p w14:paraId="414073AA"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60A20671"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42DDF40B"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57E81F6A"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通讯</w:t>
            </w:r>
          </w:p>
        </w:tc>
        <w:tc>
          <w:tcPr>
            <w:tcW w:w="1014" w:type="dxa"/>
            <w:vAlign w:val="center"/>
          </w:tcPr>
          <w:p w14:paraId="7F0A020A"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52ACCE96" w14:textId="77777777">
        <w:trPr>
          <w:trHeight w:val="480"/>
          <w:jc w:val="center"/>
        </w:trPr>
        <w:tc>
          <w:tcPr>
            <w:tcW w:w="474" w:type="dxa"/>
            <w:vAlign w:val="center"/>
          </w:tcPr>
          <w:p w14:paraId="3880A2F8"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lastRenderedPageBreak/>
              <w:t>21</w:t>
            </w:r>
          </w:p>
        </w:tc>
        <w:tc>
          <w:tcPr>
            <w:tcW w:w="1854" w:type="dxa"/>
            <w:vAlign w:val="center"/>
          </w:tcPr>
          <w:p w14:paraId="39F8C761"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游标卡尺</w:t>
            </w:r>
          </w:p>
        </w:tc>
        <w:tc>
          <w:tcPr>
            <w:tcW w:w="1260" w:type="dxa"/>
            <w:vAlign w:val="center"/>
          </w:tcPr>
          <w:p w14:paraId="1805B26D" w14:textId="77777777" w:rsidR="00E43A67" w:rsidRDefault="00E43A67" w:rsidP="00E43A67">
            <w:pPr>
              <w:adjustRightInd w:val="0"/>
              <w:snapToGrid w:val="0"/>
              <w:spacing w:line="240" w:lineRule="exact"/>
              <w:ind w:leftChars="-51" w:left="-98" w:rightChars="-56" w:right="-108"/>
              <w:jc w:val="center"/>
              <w:rPr>
                <w:rFonts w:ascii="宋体" w:hAnsi="宋体"/>
                <w:snapToGrid w:val="0"/>
                <w:sz w:val="24"/>
              </w:rPr>
            </w:pPr>
            <w:r>
              <w:rPr>
                <w:rFonts w:ascii="宋体" w:hAnsi="宋体" w:hint="eastAsia"/>
                <w:snapToGrid w:val="0"/>
                <w:sz w:val="24"/>
              </w:rPr>
              <w:t>0~</w:t>
            </w:r>
            <w:smartTag w:uri="urn:schemas-microsoft-com:office:smarttags" w:element="chmetcnv">
              <w:smartTagPr>
                <w:attr w:name="TCSC" w:val="0"/>
                <w:attr w:name="NumberType" w:val="1"/>
                <w:attr w:name="Negative" w:val="False"/>
                <w:attr w:name="HasSpace" w:val="False"/>
                <w:attr w:name="SourceValue" w:val="300"/>
                <w:attr w:name="UnitName" w:val="mm"/>
              </w:smartTagPr>
              <w:r>
                <w:rPr>
                  <w:rFonts w:ascii="宋体" w:hAnsi="宋体" w:hint="eastAsia"/>
                  <w:snapToGrid w:val="0"/>
                  <w:sz w:val="24"/>
                </w:rPr>
                <w:t>300mm</w:t>
              </w:r>
            </w:smartTag>
            <w:r>
              <w:rPr>
                <w:rFonts w:ascii="宋体" w:hAnsi="宋体" w:hint="eastAsia"/>
                <w:snapToGrid w:val="0"/>
                <w:sz w:val="24"/>
              </w:rPr>
              <w:t>/</w:t>
            </w:r>
            <w:smartTag w:uri="urn:schemas-microsoft-com:office:smarttags" w:element="chmetcnv">
              <w:smartTagPr>
                <w:attr w:name="TCSC" w:val="0"/>
                <w:attr w:name="NumberType" w:val="1"/>
                <w:attr w:name="Negative" w:val="False"/>
                <w:attr w:name="HasSpace" w:val="False"/>
                <w:attr w:name="SourceValue" w:val="0.02"/>
                <w:attr w:name="UnitName" w:val="mm"/>
              </w:smartTagPr>
              <w:r>
                <w:rPr>
                  <w:rFonts w:ascii="宋体" w:hAnsi="宋体" w:hint="eastAsia"/>
                  <w:snapToGrid w:val="0"/>
                  <w:sz w:val="24"/>
                </w:rPr>
                <w:t>0.02mm</w:t>
              </w:r>
            </w:smartTag>
          </w:p>
        </w:tc>
        <w:tc>
          <w:tcPr>
            <w:tcW w:w="621" w:type="dxa"/>
            <w:vAlign w:val="center"/>
          </w:tcPr>
          <w:p w14:paraId="2D9ABF7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24AEFC3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把</w:t>
            </w:r>
          </w:p>
        </w:tc>
        <w:tc>
          <w:tcPr>
            <w:tcW w:w="819" w:type="dxa"/>
            <w:vAlign w:val="center"/>
          </w:tcPr>
          <w:p w14:paraId="680F6DC0"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32F2446E"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1337F619"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检测</w:t>
            </w:r>
          </w:p>
        </w:tc>
        <w:tc>
          <w:tcPr>
            <w:tcW w:w="1014" w:type="dxa"/>
            <w:vAlign w:val="center"/>
          </w:tcPr>
          <w:p w14:paraId="64E8D128"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361516BA" w14:textId="77777777">
        <w:trPr>
          <w:trHeight w:val="480"/>
          <w:jc w:val="center"/>
        </w:trPr>
        <w:tc>
          <w:tcPr>
            <w:tcW w:w="474" w:type="dxa"/>
            <w:vAlign w:val="center"/>
          </w:tcPr>
          <w:p w14:paraId="4A7E2F47"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22</w:t>
            </w:r>
          </w:p>
        </w:tc>
        <w:tc>
          <w:tcPr>
            <w:tcW w:w="1854" w:type="dxa"/>
            <w:vAlign w:val="center"/>
          </w:tcPr>
          <w:p w14:paraId="65E88803" w14:textId="77777777" w:rsidR="00E43A67" w:rsidRDefault="00E43A67" w:rsidP="00E43A67">
            <w:pPr>
              <w:adjustRightInd w:val="0"/>
              <w:snapToGrid w:val="0"/>
              <w:ind w:leftChars="-51" w:left="-98" w:rightChars="-56" w:right="-108"/>
              <w:jc w:val="center"/>
              <w:rPr>
                <w:rFonts w:ascii="宋体" w:hAnsi="宋体"/>
                <w:snapToGrid w:val="0"/>
                <w:sz w:val="24"/>
              </w:rPr>
            </w:pPr>
            <w:r>
              <w:rPr>
                <w:rFonts w:ascii="宋体" w:hAnsi="宋体" w:hint="eastAsia"/>
                <w:snapToGrid w:val="0"/>
                <w:sz w:val="24"/>
              </w:rPr>
              <w:t>工程质量检测器</w:t>
            </w:r>
          </w:p>
        </w:tc>
        <w:tc>
          <w:tcPr>
            <w:tcW w:w="1260" w:type="dxa"/>
            <w:vAlign w:val="center"/>
          </w:tcPr>
          <w:p w14:paraId="24B6D76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JZC-8</w:t>
            </w:r>
          </w:p>
        </w:tc>
        <w:tc>
          <w:tcPr>
            <w:tcW w:w="621" w:type="dxa"/>
            <w:vAlign w:val="center"/>
          </w:tcPr>
          <w:p w14:paraId="157224A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56F4977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套</w:t>
            </w:r>
          </w:p>
        </w:tc>
        <w:tc>
          <w:tcPr>
            <w:tcW w:w="819" w:type="dxa"/>
            <w:vAlign w:val="center"/>
          </w:tcPr>
          <w:p w14:paraId="0062D186"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6A0CC4BD"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06E4764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检测</w:t>
            </w:r>
          </w:p>
        </w:tc>
        <w:tc>
          <w:tcPr>
            <w:tcW w:w="1014" w:type="dxa"/>
            <w:vAlign w:val="center"/>
          </w:tcPr>
          <w:p w14:paraId="059B68EE"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76BCA9F6" w14:textId="77777777">
        <w:trPr>
          <w:trHeight w:val="480"/>
          <w:jc w:val="center"/>
        </w:trPr>
        <w:tc>
          <w:tcPr>
            <w:tcW w:w="474" w:type="dxa"/>
            <w:vAlign w:val="center"/>
          </w:tcPr>
          <w:p w14:paraId="6215B41C"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23</w:t>
            </w:r>
          </w:p>
        </w:tc>
        <w:tc>
          <w:tcPr>
            <w:tcW w:w="1854" w:type="dxa"/>
            <w:vAlign w:val="center"/>
          </w:tcPr>
          <w:p w14:paraId="75AB8E81"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磅秤</w:t>
            </w:r>
          </w:p>
        </w:tc>
        <w:tc>
          <w:tcPr>
            <w:tcW w:w="1260" w:type="dxa"/>
            <w:vAlign w:val="center"/>
          </w:tcPr>
          <w:p w14:paraId="5186E020" w14:textId="77777777" w:rsidR="00E43A67" w:rsidRDefault="00E43A67" w:rsidP="00B97904">
            <w:pPr>
              <w:adjustRightInd w:val="0"/>
              <w:snapToGrid w:val="0"/>
              <w:jc w:val="center"/>
              <w:rPr>
                <w:rFonts w:ascii="宋体" w:hAnsi="宋体"/>
                <w:snapToGrid w:val="0"/>
                <w:sz w:val="24"/>
              </w:rPr>
            </w:pPr>
            <w:smartTag w:uri="urn:schemas-microsoft-com:office:smarttags" w:element="chmetcnv">
              <w:smartTagPr>
                <w:attr w:name="TCSC" w:val="0"/>
                <w:attr w:name="NumberType" w:val="1"/>
                <w:attr w:name="Negative" w:val="False"/>
                <w:attr w:name="HasSpace" w:val="False"/>
                <w:attr w:name="SourceValue" w:val="10"/>
                <w:attr w:name="UnitName" w:val="kg"/>
              </w:smartTagPr>
              <w:r>
                <w:rPr>
                  <w:rFonts w:ascii="宋体" w:hAnsi="宋体" w:hint="eastAsia"/>
                  <w:snapToGrid w:val="0"/>
                  <w:sz w:val="24"/>
                </w:rPr>
                <w:t>10kg</w:t>
              </w:r>
            </w:smartTag>
          </w:p>
        </w:tc>
        <w:tc>
          <w:tcPr>
            <w:tcW w:w="621" w:type="dxa"/>
            <w:vAlign w:val="center"/>
          </w:tcPr>
          <w:p w14:paraId="3E510FC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46D8260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6D38C737"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363F8AE8"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3EC0BEEC"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检验</w:t>
            </w:r>
          </w:p>
        </w:tc>
        <w:tc>
          <w:tcPr>
            <w:tcW w:w="1014" w:type="dxa"/>
            <w:vAlign w:val="center"/>
          </w:tcPr>
          <w:p w14:paraId="03693902"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39639576" w14:textId="77777777">
        <w:trPr>
          <w:trHeight w:val="480"/>
          <w:jc w:val="center"/>
        </w:trPr>
        <w:tc>
          <w:tcPr>
            <w:tcW w:w="474" w:type="dxa"/>
            <w:vAlign w:val="center"/>
          </w:tcPr>
          <w:p w14:paraId="3ED130F6"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24</w:t>
            </w:r>
          </w:p>
        </w:tc>
        <w:tc>
          <w:tcPr>
            <w:tcW w:w="1854" w:type="dxa"/>
            <w:vAlign w:val="center"/>
          </w:tcPr>
          <w:p w14:paraId="7A502B19"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铝合金靠尺</w:t>
            </w:r>
          </w:p>
        </w:tc>
        <w:tc>
          <w:tcPr>
            <w:tcW w:w="1260" w:type="dxa"/>
            <w:vAlign w:val="center"/>
          </w:tcPr>
          <w:p w14:paraId="7092673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LP3-18</w:t>
            </w:r>
          </w:p>
        </w:tc>
        <w:tc>
          <w:tcPr>
            <w:tcW w:w="621" w:type="dxa"/>
            <w:vAlign w:val="center"/>
          </w:tcPr>
          <w:p w14:paraId="3B8DF8F4"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509471F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把</w:t>
            </w:r>
          </w:p>
        </w:tc>
        <w:tc>
          <w:tcPr>
            <w:tcW w:w="819" w:type="dxa"/>
            <w:vAlign w:val="center"/>
          </w:tcPr>
          <w:p w14:paraId="69E616CE"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3B05CE81"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68CFF364"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检验</w:t>
            </w:r>
          </w:p>
        </w:tc>
        <w:tc>
          <w:tcPr>
            <w:tcW w:w="1014" w:type="dxa"/>
            <w:vAlign w:val="center"/>
          </w:tcPr>
          <w:p w14:paraId="0CB93CF1"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3A723A17" w14:textId="77777777">
        <w:trPr>
          <w:trHeight w:val="480"/>
          <w:jc w:val="center"/>
        </w:trPr>
        <w:tc>
          <w:tcPr>
            <w:tcW w:w="474" w:type="dxa"/>
            <w:vAlign w:val="center"/>
          </w:tcPr>
          <w:p w14:paraId="3C699447"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25</w:t>
            </w:r>
          </w:p>
        </w:tc>
        <w:tc>
          <w:tcPr>
            <w:tcW w:w="1854" w:type="dxa"/>
            <w:vAlign w:val="center"/>
          </w:tcPr>
          <w:p w14:paraId="396A3B6A"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坍落度筒</w:t>
            </w:r>
          </w:p>
        </w:tc>
        <w:tc>
          <w:tcPr>
            <w:tcW w:w="1260" w:type="dxa"/>
            <w:vAlign w:val="center"/>
          </w:tcPr>
          <w:p w14:paraId="3B76204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通用型</w:t>
            </w:r>
          </w:p>
        </w:tc>
        <w:tc>
          <w:tcPr>
            <w:tcW w:w="621" w:type="dxa"/>
            <w:vAlign w:val="center"/>
          </w:tcPr>
          <w:p w14:paraId="3DC05A2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6</w:t>
            </w:r>
          </w:p>
        </w:tc>
        <w:tc>
          <w:tcPr>
            <w:tcW w:w="720" w:type="dxa"/>
            <w:vAlign w:val="center"/>
          </w:tcPr>
          <w:p w14:paraId="174F12F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个</w:t>
            </w:r>
          </w:p>
        </w:tc>
        <w:tc>
          <w:tcPr>
            <w:tcW w:w="819" w:type="dxa"/>
            <w:vAlign w:val="center"/>
          </w:tcPr>
          <w:p w14:paraId="4F963E54"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51E1FEBF"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65F6C43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检验</w:t>
            </w:r>
          </w:p>
        </w:tc>
        <w:tc>
          <w:tcPr>
            <w:tcW w:w="1014" w:type="dxa"/>
            <w:vAlign w:val="center"/>
          </w:tcPr>
          <w:p w14:paraId="46D37D14"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74D1D540" w14:textId="77777777">
        <w:trPr>
          <w:trHeight w:val="480"/>
          <w:jc w:val="center"/>
        </w:trPr>
        <w:tc>
          <w:tcPr>
            <w:tcW w:w="474" w:type="dxa"/>
            <w:vAlign w:val="center"/>
          </w:tcPr>
          <w:p w14:paraId="4B2B4551"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26</w:t>
            </w:r>
          </w:p>
        </w:tc>
        <w:tc>
          <w:tcPr>
            <w:tcW w:w="1854" w:type="dxa"/>
            <w:vAlign w:val="center"/>
          </w:tcPr>
          <w:p w14:paraId="560F20C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塞尺</w:t>
            </w:r>
          </w:p>
        </w:tc>
        <w:tc>
          <w:tcPr>
            <w:tcW w:w="1260" w:type="dxa"/>
            <w:vAlign w:val="center"/>
          </w:tcPr>
          <w:p w14:paraId="1D69186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JZC-2</w:t>
            </w:r>
          </w:p>
        </w:tc>
        <w:tc>
          <w:tcPr>
            <w:tcW w:w="621" w:type="dxa"/>
            <w:vAlign w:val="center"/>
          </w:tcPr>
          <w:p w14:paraId="63DB1F4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5</w:t>
            </w:r>
          </w:p>
        </w:tc>
        <w:tc>
          <w:tcPr>
            <w:tcW w:w="720" w:type="dxa"/>
            <w:vAlign w:val="center"/>
          </w:tcPr>
          <w:p w14:paraId="684B050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把</w:t>
            </w:r>
          </w:p>
        </w:tc>
        <w:tc>
          <w:tcPr>
            <w:tcW w:w="819" w:type="dxa"/>
            <w:vAlign w:val="center"/>
          </w:tcPr>
          <w:p w14:paraId="210C1C5C"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68A8A7D9"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293C130A"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检验</w:t>
            </w:r>
          </w:p>
        </w:tc>
        <w:tc>
          <w:tcPr>
            <w:tcW w:w="1014" w:type="dxa"/>
            <w:vAlign w:val="center"/>
          </w:tcPr>
          <w:p w14:paraId="00B32CFF"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2C7E1C04" w14:textId="77777777">
        <w:trPr>
          <w:trHeight w:val="480"/>
          <w:jc w:val="center"/>
        </w:trPr>
        <w:tc>
          <w:tcPr>
            <w:tcW w:w="474" w:type="dxa"/>
            <w:vAlign w:val="center"/>
          </w:tcPr>
          <w:p w14:paraId="30EEF54F"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27</w:t>
            </w:r>
          </w:p>
        </w:tc>
        <w:tc>
          <w:tcPr>
            <w:tcW w:w="1854" w:type="dxa"/>
            <w:vAlign w:val="center"/>
          </w:tcPr>
          <w:p w14:paraId="5A459CDB"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钢卷尺</w:t>
            </w:r>
          </w:p>
        </w:tc>
        <w:tc>
          <w:tcPr>
            <w:tcW w:w="1260" w:type="dxa"/>
            <w:vAlign w:val="center"/>
          </w:tcPr>
          <w:p w14:paraId="3B9F7080" w14:textId="77777777" w:rsidR="00E43A67" w:rsidRDefault="00E43A67" w:rsidP="00B97904">
            <w:pPr>
              <w:adjustRightInd w:val="0"/>
              <w:snapToGrid w:val="0"/>
              <w:jc w:val="center"/>
              <w:rPr>
                <w:rFonts w:ascii="宋体" w:hAnsi="宋体"/>
                <w:snapToGrid w:val="0"/>
                <w:sz w:val="24"/>
              </w:rPr>
            </w:pPr>
            <w:smartTag w:uri="urn:schemas-microsoft-com:office:smarttags" w:element="chmetcnv">
              <w:smartTagPr>
                <w:attr w:name="TCSC" w:val="0"/>
                <w:attr w:name="NumberType" w:val="1"/>
                <w:attr w:name="Negative" w:val="False"/>
                <w:attr w:name="HasSpace" w:val="False"/>
                <w:attr w:name="SourceValue" w:val="30"/>
                <w:attr w:name="UnitName" w:val="m"/>
              </w:smartTagPr>
              <w:r>
                <w:rPr>
                  <w:rFonts w:ascii="宋体" w:hAnsi="宋体" w:hint="eastAsia"/>
                  <w:snapToGrid w:val="0"/>
                  <w:sz w:val="24"/>
                </w:rPr>
                <w:t>30m</w:t>
              </w:r>
            </w:smartTag>
          </w:p>
        </w:tc>
        <w:tc>
          <w:tcPr>
            <w:tcW w:w="621" w:type="dxa"/>
            <w:vAlign w:val="center"/>
          </w:tcPr>
          <w:p w14:paraId="6EABAA66"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3</w:t>
            </w:r>
          </w:p>
        </w:tc>
        <w:tc>
          <w:tcPr>
            <w:tcW w:w="720" w:type="dxa"/>
            <w:vAlign w:val="center"/>
          </w:tcPr>
          <w:p w14:paraId="4AB50B55"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把</w:t>
            </w:r>
          </w:p>
        </w:tc>
        <w:tc>
          <w:tcPr>
            <w:tcW w:w="819" w:type="dxa"/>
            <w:vAlign w:val="center"/>
          </w:tcPr>
          <w:p w14:paraId="1E809485"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45CE8796"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1F345418"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检验</w:t>
            </w:r>
          </w:p>
        </w:tc>
        <w:tc>
          <w:tcPr>
            <w:tcW w:w="1014" w:type="dxa"/>
            <w:vAlign w:val="center"/>
          </w:tcPr>
          <w:p w14:paraId="358AE4F3"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40D3D446" w14:textId="77777777">
        <w:trPr>
          <w:trHeight w:val="480"/>
          <w:jc w:val="center"/>
        </w:trPr>
        <w:tc>
          <w:tcPr>
            <w:tcW w:w="474" w:type="dxa"/>
            <w:vAlign w:val="center"/>
          </w:tcPr>
          <w:p w14:paraId="7D0581D8" w14:textId="77777777" w:rsidR="00E43A67" w:rsidRDefault="00E43A67">
            <w:pPr>
              <w:adjustRightInd w:val="0"/>
              <w:snapToGrid w:val="0"/>
              <w:jc w:val="center"/>
              <w:rPr>
                <w:rFonts w:ascii="宋体" w:hAnsi="宋体"/>
                <w:snapToGrid w:val="0"/>
                <w:sz w:val="24"/>
              </w:rPr>
            </w:pPr>
            <w:r>
              <w:rPr>
                <w:rFonts w:ascii="宋体" w:hAnsi="宋体"/>
                <w:snapToGrid w:val="0"/>
                <w:sz w:val="24"/>
              </w:rPr>
              <w:t>28</w:t>
            </w:r>
          </w:p>
        </w:tc>
        <w:tc>
          <w:tcPr>
            <w:tcW w:w="1854" w:type="dxa"/>
            <w:vAlign w:val="center"/>
          </w:tcPr>
          <w:p w14:paraId="575324B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钢卷尺</w:t>
            </w:r>
          </w:p>
        </w:tc>
        <w:tc>
          <w:tcPr>
            <w:tcW w:w="1260" w:type="dxa"/>
            <w:vAlign w:val="center"/>
          </w:tcPr>
          <w:p w14:paraId="2BB56ECE" w14:textId="77777777" w:rsidR="00E43A67" w:rsidRDefault="00E43A67" w:rsidP="00B97904">
            <w:pPr>
              <w:adjustRightInd w:val="0"/>
              <w:snapToGrid w:val="0"/>
              <w:jc w:val="center"/>
              <w:rPr>
                <w:rFonts w:ascii="宋体" w:hAnsi="宋体"/>
                <w:snapToGrid w:val="0"/>
                <w:sz w:val="24"/>
              </w:rPr>
            </w:pP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hint="eastAsia"/>
                  <w:snapToGrid w:val="0"/>
                  <w:sz w:val="24"/>
                </w:rPr>
                <w:t>5m</w:t>
              </w:r>
            </w:smartTag>
          </w:p>
        </w:tc>
        <w:tc>
          <w:tcPr>
            <w:tcW w:w="621" w:type="dxa"/>
            <w:vAlign w:val="center"/>
          </w:tcPr>
          <w:p w14:paraId="6A68B03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10</w:t>
            </w:r>
          </w:p>
        </w:tc>
        <w:tc>
          <w:tcPr>
            <w:tcW w:w="720" w:type="dxa"/>
            <w:vAlign w:val="center"/>
          </w:tcPr>
          <w:p w14:paraId="4D3E51CE"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把</w:t>
            </w:r>
          </w:p>
        </w:tc>
        <w:tc>
          <w:tcPr>
            <w:tcW w:w="819" w:type="dxa"/>
            <w:vAlign w:val="center"/>
          </w:tcPr>
          <w:p w14:paraId="6AD51B68" w14:textId="77777777" w:rsidR="00E43A67" w:rsidRDefault="00E43A67" w:rsidP="00B97904">
            <w:pPr>
              <w:adjustRightInd w:val="0"/>
              <w:snapToGrid w:val="0"/>
              <w:jc w:val="center"/>
              <w:rPr>
                <w:rFonts w:ascii="宋体" w:hAnsi="宋体"/>
                <w:snapToGrid w:val="0"/>
                <w:sz w:val="24"/>
              </w:rPr>
            </w:pPr>
          </w:p>
        </w:tc>
        <w:tc>
          <w:tcPr>
            <w:tcW w:w="1053" w:type="dxa"/>
            <w:vAlign w:val="center"/>
          </w:tcPr>
          <w:p w14:paraId="0C89613E"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0D642FC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检验</w:t>
            </w:r>
          </w:p>
        </w:tc>
        <w:tc>
          <w:tcPr>
            <w:tcW w:w="1014" w:type="dxa"/>
            <w:vAlign w:val="center"/>
          </w:tcPr>
          <w:p w14:paraId="57891412"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1697A439" w14:textId="77777777">
        <w:trPr>
          <w:trHeight w:val="480"/>
          <w:jc w:val="center"/>
        </w:trPr>
        <w:tc>
          <w:tcPr>
            <w:tcW w:w="474" w:type="dxa"/>
            <w:vAlign w:val="center"/>
          </w:tcPr>
          <w:p w14:paraId="19836430" w14:textId="77777777" w:rsidR="00E43A67" w:rsidRDefault="00E43A67">
            <w:pPr>
              <w:adjustRightInd w:val="0"/>
              <w:snapToGrid w:val="0"/>
              <w:jc w:val="center"/>
              <w:rPr>
                <w:rFonts w:ascii="宋体" w:hAnsi="宋体"/>
                <w:snapToGrid w:val="0"/>
                <w:sz w:val="24"/>
              </w:rPr>
            </w:pPr>
            <w:r>
              <w:rPr>
                <w:rFonts w:ascii="宋体" w:hAnsi="宋体"/>
                <w:snapToGrid w:val="0"/>
                <w:sz w:val="24"/>
              </w:rPr>
              <w:t>29</w:t>
            </w:r>
          </w:p>
        </w:tc>
        <w:tc>
          <w:tcPr>
            <w:tcW w:w="1854" w:type="dxa"/>
            <w:vAlign w:val="center"/>
          </w:tcPr>
          <w:p w14:paraId="60A74859"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木工圆锯</w:t>
            </w:r>
          </w:p>
        </w:tc>
        <w:tc>
          <w:tcPr>
            <w:tcW w:w="1260" w:type="dxa"/>
            <w:vAlign w:val="center"/>
          </w:tcPr>
          <w:p w14:paraId="0C8F600B" w14:textId="77777777" w:rsidR="00E43A67" w:rsidRDefault="00E43A67" w:rsidP="00B97904">
            <w:pPr>
              <w:adjustRightInd w:val="0"/>
              <w:snapToGrid w:val="0"/>
              <w:jc w:val="center"/>
              <w:rPr>
                <w:rFonts w:ascii="宋体" w:hAnsi="宋体"/>
                <w:snapToGrid w:val="0"/>
                <w:sz w:val="24"/>
              </w:rPr>
            </w:pPr>
          </w:p>
        </w:tc>
        <w:tc>
          <w:tcPr>
            <w:tcW w:w="621" w:type="dxa"/>
            <w:vAlign w:val="center"/>
          </w:tcPr>
          <w:p w14:paraId="73643413"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8</w:t>
            </w:r>
          </w:p>
        </w:tc>
        <w:tc>
          <w:tcPr>
            <w:tcW w:w="720" w:type="dxa"/>
            <w:vAlign w:val="center"/>
          </w:tcPr>
          <w:p w14:paraId="662EB1F0"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286D39E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2</w:t>
            </w:r>
            <w:r>
              <w:rPr>
                <w:rFonts w:ascii="宋体" w:hAnsi="宋体"/>
                <w:snapToGrid w:val="0"/>
                <w:sz w:val="24"/>
              </w:rPr>
              <w:t xml:space="preserve"> kw</w:t>
            </w:r>
          </w:p>
        </w:tc>
        <w:tc>
          <w:tcPr>
            <w:tcW w:w="1053" w:type="dxa"/>
            <w:vAlign w:val="center"/>
          </w:tcPr>
          <w:p w14:paraId="0153141C"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6B372AB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模板加工</w:t>
            </w:r>
          </w:p>
        </w:tc>
        <w:tc>
          <w:tcPr>
            <w:tcW w:w="1014" w:type="dxa"/>
            <w:vAlign w:val="center"/>
          </w:tcPr>
          <w:p w14:paraId="3E6DD52B"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018CCA90" w14:textId="77777777">
        <w:trPr>
          <w:trHeight w:val="480"/>
          <w:jc w:val="center"/>
        </w:trPr>
        <w:tc>
          <w:tcPr>
            <w:tcW w:w="474" w:type="dxa"/>
            <w:vAlign w:val="center"/>
          </w:tcPr>
          <w:p w14:paraId="5283CAC4"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30</w:t>
            </w:r>
          </w:p>
        </w:tc>
        <w:tc>
          <w:tcPr>
            <w:tcW w:w="1854" w:type="dxa"/>
            <w:vAlign w:val="center"/>
          </w:tcPr>
          <w:p w14:paraId="2506938D"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木工刨床</w:t>
            </w:r>
          </w:p>
        </w:tc>
        <w:tc>
          <w:tcPr>
            <w:tcW w:w="1260" w:type="dxa"/>
            <w:vAlign w:val="center"/>
          </w:tcPr>
          <w:p w14:paraId="0857539B" w14:textId="77777777" w:rsidR="00E43A67" w:rsidRDefault="00E43A67" w:rsidP="00B97904">
            <w:pPr>
              <w:adjustRightInd w:val="0"/>
              <w:snapToGrid w:val="0"/>
              <w:jc w:val="center"/>
              <w:rPr>
                <w:rFonts w:ascii="宋体" w:hAnsi="宋体"/>
                <w:snapToGrid w:val="0"/>
                <w:sz w:val="24"/>
              </w:rPr>
            </w:pPr>
          </w:p>
        </w:tc>
        <w:tc>
          <w:tcPr>
            <w:tcW w:w="621" w:type="dxa"/>
            <w:vAlign w:val="center"/>
          </w:tcPr>
          <w:p w14:paraId="192F0A72"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4</w:t>
            </w:r>
          </w:p>
        </w:tc>
        <w:tc>
          <w:tcPr>
            <w:tcW w:w="720" w:type="dxa"/>
            <w:vAlign w:val="center"/>
          </w:tcPr>
          <w:p w14:paraId="3CB0868A"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台</w:t>
            </w:r>
          </w:p>
        </w:tc>
        <w:tc>
          <w:tcPr>
            <w:tcW w:w="819" w:type="dxa"/>
            <w:vAlign w:val="center"/>
          </w:tcPr>
          <w:p w14:paraId="5B262EC7"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2</w:t>
            </w:r>
            <w:r>
              <w:rPr>
                <w:rFonts w:ascii="宋体" w:hAnsi="宋体"/>
                <w:snapToGrid w:val="0"/>
                <w:sz w:val="24"/>
              </w:rPr>
              <w:t xml:space="preserve"> kw</w:t>
            </w:r>
          </w:p>
        </w:tc>
        <w:tc>
          <w:tcPr>
            <w:tcW w:w="1053" w:type="dxa"/>
            <w:vAlign w:val="center"/>
          </w:tcPr>
          <w:p w14:paraId="62DD6F8B" w14:textId="77777777" w:rsidR="00E43A67" w:rsidRDefault="00E43A67" w:rsidP="00B97904">
            <w:pPr>
              <w:adjustRightInd w:val="0"/>
              <w:snapToGrid w:val="0"/>
              <w:jc w:val="center"/>
              <w:rPr>
                <w:rFonts w:ascii="宋体" w:hAnsi="宋体"/>
                <w:snapToGrid w:val="0"/>
                <w:sz w:val="24"/>
              </w:rPr>
            </w:pPr>
          </w:p>
        </w:tc>
        <w:tc>
          <w:tcPr>
            <w:tcW w:w="1264" w:type="dxa"/>
            <w:vAlign w:val="center"/>
          </w:tcPr>
          <w:p w14:paraId="640D0CDF" w14:textId="77777777" w:rsidR="00E43A67" w:rsidRDefault="00E43A67" w:rsidP="00B97904">
            <w:pPr>
              <w:adjustRightInd w:val="0"/>
              <w:snapToGrid w:val="0"/>
              <w:jc w:val="center"/>
              <w:rPr>
                <w:rFonts w:ascii="宋体" w:hAnsi="宋体"/>
                <w:snapToGrid w:val="0"/>
                <w:sz w:val="24"/>
              </w:rPr>
            </w:pPr>
            <w:r>
              <w:rPr>
                <w:rFonts w:ascii="宋体" w:hAnsi="宋体" w:hint="eastAsia"/>
                <w:snapToGrid w:val="0"/>
                <w:sz w:val="24"/>
              </w:rPr>
              <w:t>模板加工</w:t>
            </w:r>
          </w:p>
        </w:tc>
        <w:tc>
          <w:tcPr>
            <w:tcW w:w="1014" w:type="dxa"/>
            <w:vAlign w:val="center"/>
          </w:tcPr>
          <w:p w14:paraId="63B3BDFF" w14:textId="77777777" w:rsidR="00E43A67" w:rsidRDefault="00E43A67" w:rsidP="00B97904">
            <w:pPr>
              <w:jc w:val="center"/>
              <w:rPr>
                <w:rFonts w:ascii="宋体" w:hAnsi="宋体"/>
                <w:snapToGrid w:val="0"/>
                <w:sz w:val="24"/>
              </w:rPr>
            </w:pPr>
            <w:r>
              <w:rPr>
                <w:rFonts w:ascii="宋体" w:hAnsi="宋体" w:hint="eastAsia"/>
                <w:snapToGrid w:val="0"/>
                <w:sz w:val="24"/>
              </w:rPr>
              <w:t>按计划</w:t>
            </w:r>
          </w:p>
        </w:tc>
      </w:tr>
      <w:tr w:rsidR="00E43A67" w14:paraId="5306010C" w14:textId="77777777">
        <w:trPr>
          <w:trHeight w:val="480"/>
          <w:jc w:val="center"/>
        </w:trPr>
        <w:tc>
          <w:tcPr>
            <w:tcW w:w="474" w:type="dxa"/>
            <w:vAlign w:val="center"/>
          </w:tcPr>
          <w:p w14:paraId="1143B182"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31</w:t>
            </w:r>
          </w:p>
        </w:tc>
        <w:tc>
          <w:tcPr>
            <w:tcW w:w="1854" w:type="dxa"/>
            <w:vAlign w:val="center"/>
          </w:tcPr>
          <w:p w14:paraId="6CFD8EBC" w14:textId="77777777" w:rsidR="00E43A67" w:rsidRDefault="00E43A67">
            <w:pPr>
              <w:adjustRightInd w:val="0"/>
              <w:snapToGrid w:val="0"/>
              <w:jc w:val="center"/>
              <w:rPr>
                <w:rFonts w:ascii="宋体" w:hAnsi="宋体"/>
                <w:snapToGrid w:val="0"/>
                <w:sz w:val="24"/>
              </w:rPr>
            </w:pPr>
          </w:p>
        </w:tc>
        <w:tc>
          <w:tcPr>
            <w:tcW w:w="1260" w:type="dxa"/>
            <w:vAlign w:val="center"/>
          </w:tcPr>
          <w:p w14:paraId="5659A4B7" w14:textId="77777777" w:rsidR="00E43A67" w:rsidRDefault="00E43A67">
            <w:pPr>
              <w:adjustRightInd w:val="0"/>
              <w:snapToGrid w:val="0"/>
              <w:jc w:val="center"/>
              <w:rPr>
                <w:rFonts w:ascii="宋体" w:hAnsi="宋体"/>
                <w:snapToGrid w:val="0"/>
                <w:sz w:val="24"/>
              </w:rPr>
            </w:pPr>
          </w:p>
        </w:tc>
        <w:tc>
          <w:tcPr>
            <w:tcW w:w="621" w:type="dxa"/>
            <w:vAlign w:val="center"/>
          </w:tcPr>
          <w:p w14:paraId="4810DD9E" w14:textId="77777777" w:rsidR="00E43A67" w:rsidRDefault="00E43A67">
            <w:pPr>
              <w:adjustRightInd w:val="0"/>
              <w:snapToGrid w:val="0"/>
              <w:jc w:val="center"/>
              <w:rPr>
                <w:rFonts w:ascii="宋体" w:hAnsi="宋体"/>
                <w:snapToGrid w:val="0"/>
                <w:sz w:val="24"/>
              </w:rPr>
            </w:pPr>
          </w:p>
        </w:tc>
        <w:tc>
          <w:tcPr>
            <w:tcW w:w="720" w:type="dxa"/>
            <w:vAlign w:val="center"/>
          </w:tcPr>
          <w:p w14:paraId="4A12C7C5" w14:textId="77777777" w:rsidR="00E43A67" w:rsidRDefault="00E43A67">
            <w:pPr>
              <w:adjustRightInd w:val="0"/>
              <w:snapToGrid w:val="0"/>
              <w:jc w:val="center"/>
              <w:rPr>
                <w:rFonts w:ascii="宋体" w:hAnsi="宋体"/>
                <w:snapToGrid w:val="0"/>
                <w:sz w:val="24"/>
              </w:rPr>
            </w:pPr>
          </w:p>
        </w:tc>
        <w:tc>
          <w:tcPr>
            <w:tcW w:w="819" w:type="dxa"/>
            <w:vAlign w:val="center"/>
          </w:tcPr>
          <w:p w14:paraId="4D86B472" w14:textId="77777777" w:rsidR="00E43A67" w:rsidRDefault="00E43A67">
            <w:pPr>
              <w:adjustRightInd w:val="0"/>
              <w:snapToGrid w:val="0"/>
              <w:jc w:val="center"/>
              <w:rPr>
                <w:rFonts w:ascii="宋体" w:hAnsi="宋体"/>
                <w:snapToGrid w:val="0"/>
                <w:sz w:val="24"/>
              </w:rPr>
            </w:pPr>
          </w:p>
        </w:tc>
        <w:tc>
          <w:tcPr>
            <w:tcW w:w="1053" w:type="dxa"/>
            <w:vAlign w:val="center"/>
          </w:tcPr>
          <w:p w14:paraId="43C55820" w14:textId="77777777" w:rsidR="00E43A67" w:rsidRDefault="00E43A67">
            <w:pPr>
              <w:adjustRightInd w:val="0"/>
              <w:snapToGrid w:val="0"/>
              <w:jc w:val="center"/>
              <w:rPr>
                <w:rFonts w:ascii="宋体" w:hAnsi="宋体"/>
                <w:snapToGrid w:val="0"/>
                <w:sz w:val="24"/>
              </w:rPr>
            </w:pPr>
          </w:p>
        </w:tc>
        <w:tc>
          <w:tcPr>
            <w:tcW w:w="1264" w:type="dxa"/>
            <w:vAlign w:val="center"/>
          </w:tcPr>
          <w:p w14:paraId="04D28DE2" w14:textId="77777777" w:rsidR="00E43A67" w:rsidRDefault="00E43A67">
            <w:pPr>
              <w:adjustRightInd w:val="0"/>
              <w:snapToGrid w:val="0"/>
              <w:jc w:val="center"/>
              <w:rPr>
                <w:rFonts w:ascii="宋体" w:hAnsi="宋体"/>
                <w:snapToGrid w:val="0"/>
                <w:sz w:val="24"/>
              </w:rPr>
            </w:pPr>
          </w:p>
        </w:tc>
        <w:tc>
          <w:tcPr>
            <w:tcW w:w="1014" w:type="dxa"/>
            <w:vAlign w:val="center"/>
          </w:tcPr>
          <w:p w14:paraId="1C99CACE" w14:textId="77777777" w:rsidR="00E43A67" w:rsidRDefault="00E43A67">
            <w:pPr>
              <w:jc w:val="center"/>
              <w:rPr>
                <w:rFonts w:ascii="宋体" w:hAnsi="宋体"/>
                <w:snapToGrid w:val="0"/>
                <w:sz w:val="24"/>
              </w:rPr>
            </w:pPr>
          </w:p>
        </w:tc>
      </w:tr>
      <w:tr w:rsidR="00E43A67" w14:paraId="17254DE9" w14:textId="77777777">
        <w:trPr>
          <w:trHeight w:val="480"/>
          <w:jc w:val="center"/>
        </w:trPr>
        <w:tc>
          <w:tcPr>
            <w:tcW w:w="474" w:type="dxa"/>
            <w:vAlign w:val="center"/>
          </w:tcPr>
          <w:p w14:paraId="28631CC0"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32</w:t>
            </w:r>
          </w:p>
        </w:tc>
        <w:tc>
          <w:tcPr>
            <w:tcW w:w="1854" w:type="dxa"/>
            <w:vAlign w:val="center"/>
          </w:tcPr>
          <w:p w14:paraId="7D52C118" w14:textId="77777777" w:rsidR="00E43A67" w:rsidRDefault="00E43A67">
            <w:pPr>
              <w:adjustRightInd w:val="0"/>
              <w:snapToGrid w:val="0"/>
              <w:jc w:val="center"/>
              <w:rPr>
                <w:rFonts w:ascii="宋体" w:hAnsi="宋体"/>
                <w:snapToGrid w:val="0"/>
                <w:sz w:val="24"/>
              </w:rPr>
            </w:pPr>
          </w:p>
        </w:tc>
        <w:tc>
          <w:tcPr>
            <w:tcW w:w="1260" w:type="dxa"/>
            <w:vAlign w:val="center"/>
          </w:tcPr>
          <w:p w14:paraId="6AC6C3A1" w14:textId="77777777" w:rsidR="00E43A67" w:rsidRDefault="00E43A67">
            <w:pPr>
              <w:adjustRightInd w:val="0"/>
              <w:snapToGrid w:val="0"/>
              <w:jc w:val="center"/>
              <w:rPr>
                <w:rFonts w:ascii="宋体" w:hAnsi="宋体"/>
                <w:snapToGrid w:val="0"/>
                <w:sz w:val="24"/>
              </w:rPr>
            </w:pPr>
          </w:p>
        </w:tc>
        <w:tc>
          <w:tcPr>
            <w:tcW w:w="621" w:type="dxa"/>
            <w:vAlign w:val="center"/>
          </w:tcPr>
          <w:p w14:paraId="664BF8E3" w14:textId="77777777" w:rsidR="00E43A67" w:rsidRDefault="00E43A67">
            <w:pPr>
              <w:adjustRightInd w:val="0"/>
              <w:snapToGrid w:val="0"/>
              <w:jc w:val="center"/>
              <w:rPr>
                <w:rFonts w:ascii="宋体" w:hAnsi="宋体"/>
                <w:snapToGrid w:val="0"/>
                <w:sz w:val="24"/>
              </w:rPr>
            </w:pPr>
          </w:p>
        </w:tc>
        <w:tc>
          <w:tcPr>
            <w:tcW w:w="720" w:type="dxa"/>
            <w:vAlign w:val="center"/>
          </w:tcPr>
          <w:p w14:paraId="0B9810FB" w14:textId="77777777" w:rsidR="00E43A67" w:rsidRDefault="00E43A67">
            <w:pPr>
              <w:adjustRightInd w:val="0"/>
              <w:snapToGrid w:val="0"/>
              <w:jc w:val="center"/>
              <w:rPr>
                <w:rFonts w:ascii="宋体" w:hAnsi="宋体"/>
                <w:snapToGrid w:val="0"/>
                <w:sz w:val="24"/>
              </w:rPr>
            </w:pPr>
          </w:p>
        </w:tc>
        <w:tc>
          <w:tcPr>
            <w:tcW w:w="819" w:type="dxa"/>
            <w:vAlign w:val="center"/>
          </w:tcPr>
          <w:p w14:paraId="63D031F7" w14:textId="77777777" w:rsidR="00E43A67" w:rsidRDefault="00E43A67">
            <w:pPr>
              <w:adjustRightInd w:val="0"/>
              <w:snapToGrid w:val="0"/>
              <w:jc w:val="center"/>
              <w:rPr>
                <w:rFonts w:ascii="宋体" w:hAnsi="宋体"/>
                <w:snapToGrid w:val="0"/>
                <w:sz w:val="24"/>
              </w:rPr>
            </w:pPr>
          </w:p>
        </w:tc>
        <w:tc>
          <w:tcPr>
            <w:tcW w:w="1053" w:type="dxa"/>
            <w:vAlign w:val="center"/>
          </w:tcPr>
          <w:p w14:paraId="4519C731" w14:textId="77777777" w:rsidR="00E43A67" w:rsidRDefault="00E43A67">
            <w:pPr>
              <w:adjustRightInd w:val="0"/>
              <w:snapToGrid w:val="0"/>
              <w:jc w:val="center"/>
              <w:rPr>
                <w:rFonts w:ascii="宋体" w:hAnsi="宋体"/>
                <w:snapToGrid w:val="0"/>
                <w:sz w:val="24"/>
              </w:rPr>
            </w:pPr>
          </w:p>
        </w:tc>
        <w:tc>
          <w:tcPr>
            <w:tcW w:w="1264" w:type="dxa"/>
            <w:vAlign w:val="center"/>
          </w:tcPr>
          <w:p w14:paraId="08FB8350" w14:textId="77777777" w:rsidR="00E43A67" w:rsidRDefault="00E43A67">
            <w:pPr>
              <w:adjustRightInd w:val="0"/>
              <w:snapToGrid w:val="0"/>
              <w:jc w:val="center"/>
              <w:rPr>
                <w:rFonts w:ascii="宋体" w:hAnsi="宋体"/>
                <w:snapToGrid w:val="0"/>
                <w:sz w:val="24"/>
              </w:rPr>
            </w:pPr>
          </w:p>
        </w:tc>
        <w:tc>
          <w:tcPr>
            <w:tcW w:w="1014" w:type="dxa"/>
            <w:vAlign w:val="center"/>
          </w:tcPr>
          <w:p w14:paraId="33E945BE" w14:textId="77777777" w:rsidR="00E43A67" w:rsidRDefault="00E43A67">
            <w:pPr>
              <w:jc w:val="center"/>
              <w:rPr>
                <w:rFonts w:ascii="宋体" w:hAnsi="宋体"/>
                <w:snapToGrid w:val="0"/>
                <w:sz w:val="24"/>
              </w:rPr>
            </w:pPr>
          </w:p>
        </w:tc>
      </w:tr>
      <w:tr w:rsidR="00E43A67" w14:paraId="2F7D9293" w14:textId="77777777">
        <w:trPr>
          <w:trHeight w:val="480"/>
          <w:jc w:val="center"/>
        </w:trPr>
        <w:tc>
          <w:tcPr>
            <w:tcW w:w="474" w:type="dxa"/>
            <w:vAlign w:val="center"/>
          </w:tcPr>
          <w:p w14:paraId="0D2AACDA" w14:textId="77777777" w:rsidR="00E43A67" w:rsidRDefault="00E43A67">
            <w:pPr>
              <w:adjustRightInd w:val="0"/>
              <w:snapToGrid w:val="0"/>
              <w:jc w:val="center"/>
              <w:rPr>
                <w:rFonts w:ascii="宋体" w:hAnsi="宋体"/>
                <w:snapToGrid w:val="0"/>
                <w:sz w:val="24"/>
              </w:rPr>
            </w:pPr>
            <w:r>
              <w:rPr>
                <w:rFonts w:ascii="宋体" w:hAnsi="宋体" w:hint="eastAsia"/>
                <w:snapToGrid w:val="0"/>
                <w:sz w:val="24"/>
              </w:rPr>
              <w:t>33</w:t>
            </w:r>
          </w:p>
        </w:tc>
        <w:tc>
          <w:tcPr>
            <w:tcW w:w="1854" w:type="dxa"/>
            <w:vAlign w:val="center"/>
          </w:tcPr>
          <w:p w14:paraId="3935EC6E" w14:textId="77777777" w:rsidR="00E43A67" w:rsidRDefault="00E43A67">
            <w:pPr>
              <w:adjustRightInd w:val="0"/>
              <w:snapToGrid w:val="0"/>
              <w:jc w:val="center"/>
              <w:rPr>
                <w:rFonts w:ascii="宋体" w:hAnsi="宋体"/>
                <w:snapToGrid w:val="0"/>
                <w:sz w:val="24"/>
              </w:rPr>
            </w:pPr>
          </w:p>
        </w:tc>
        <w:tc>
          <w:tcPr>
            <w:tcW w:w="1260" w:type="dxa"/>
            <w:vAlign w:val="center"/>
          </w:tcPr>
          <w:p w14:paraId="64BC0B81" w14:textId="77777777" w:rsidR="00E43A67" w:rsidRDefault="00E43A67">
            <w:pPr>
              <w:adjustRightInd w:val="0"/>
              <w:snapToGrid w:val="0"/>
              <w:jc w:val="center"/>
              <w:rPr>
                <w:rFonts w:ascii="宋体" w:hAnsi="宋体"/>
                <w:snapToGrid w:val="0"/>
                <w:sz w:val="24"/>
              </w:rPr>
            </w:pPr>
          </w:p>
        </w:tc>
        <w:tc>
          <w:tcPr>
            <w:tcW w:w="621" w:type="dxa"/>
            <w:vAlign w:val="center"/>
          </w:tcPr>
          <w:p w14:paraId="1D124203" w14:textId="77777777" w:rsidR="00E43A67" w:rsidRDefault="00E43A67">
            <w:pPr>
              <w:adjustRightInd w:val="0"/>
              <w:snapToGrid w:val="0"/>
              <w:jc w:val="center"/>
              <w:rPr>
                <w:rFonts w:ascii="宋体" w:hAnsi="宋体"/>
                <w:snapToGrid w:val="0"/>
                <w:sz w:val="24"/>
              </w:rPr>
            </w:pPr>
          </w:p>
        </w:tc>
        <w:tc>
          <w:tcPr>
            <w:tcW w:w="720" w:type="dxa"/>
            <w:vAlign w:val="center"/>
          </w:tcPr>
          <w:p w14:paraId="607B2103" w14:textId="77777777" w:rsidR="00E43A67" w:rsidRDefault="00E43A67">
            <w:pPr>
              <w:adjustRightInd w:val="0"/>
              <w:snapToGrid w:val="0"/>
              <w:jc w:val="center"/>
              <w:rPr>
                <w:rFonts w:ascii="宋体" w:hAnsi="宋体"/>
                <w:snapToGrid w:val="0"/>
                <w:sz w:val="24"/>
              </w:rPr>
            </w:pPr>
          </w:p>
        </w:tc>
        <w:tc>
          <w:tcPr>
            <w:tcW w:w="819" w:type="dxa"/>
            <w:vAlign w:val="center"/>
          </w:tcPr>
          <w:p w14:paraId="6EAE6B92" w14:textId="77777777" w:rsidR="00E43A67" w:rsidRDefault="00E43A67">
            <w:pPr>
              <w:adjustRightInd w:val="0"/>
              <w:snapToGrid w:val="0"/>
              <w:jc w:val="center"/>
              <w:rPr>
                <w:rFonts w:ascii="宋体" w:hAnsi="宋体"/>
                <w:snapToGrid w:val="0"/>
                <w:sz w:val="24"/>
              </w:rPr>
            </w:pPr>
          </w:p>
        </w:tc>
        <w:tc>
          <w:tcPr>
            <w:tcW w:w="1053" w:type="dxa"/>
            <w:vAlign w:val="center"/>
          </w:tcPr>
          <w:p w14:paraId="3461A711" w14:textId="77777777" w:rsidR="00E43A67" w:rsidRDefault="00E43A67">
            <w:pPr>
              <w:adjustRightInd w:val="0"/>
              <w:snapToGrid w:val="0"/>
              <w:jc w:val="center"/>
              <w:rPr>
                <w:rFonts w:ascii="宋体" w:hAnsi="宋体"/>
                <w:snapToGrid w:val="0"/>
                <w:sz w:val="24"/>
              </w:rPr>
            </w:pPr>
          </w:p>
        </w:tc>
        <w:tc>
          <w:tcPr>
            <w:tcW w:w="1264" w:type="dxa"/>
            <w:vAlign w:val="center"/>
          </w:tcPr>
          <w:p w14:paraId="215307BA" w14:textId="77777777" w:rsidR="00E43A67" w:rsidRDefault="00E43A67">
            <w:pPr>
              <w:adjustRightInd w:val="0"/>
              <w:snapToGrid w:val="0"/>
              <w:jc w:val="center"/>
              <w:rPr>
                <w:rFonts w:ascii="宋体" w:hAnsi="宋体"/>
                <w:snapToGrid w:val="0"/>
                <w:sz w:val="24"/>
              </w:rPr>
            </w:pPr>
          </w:p>
        </w:tc>
        <w:tc>
          <w:tcPr>
            <w:tcW w:w="1014" w:type="dxa"/>
            <w:vAlign w:val="center"/>
          </w:tcPr>
          <w:p w14:paraId="095C282A" w14:textId="77777777" w:rsidR="00E43A67" w:rsidRDefault="00E43A67">
            <w:pPr>
              <w:jc w:val="center"/>
              <w:rPr>
                <w:rFonts w:ascii="宋体" w:hAnsi="宋体"/>
                <w:snapToGrid w:val="0"/>
                <w:sz w:val="24"/>
              </w:rPr>
            </w:pPr>
          </w:p>
        </w:tc>
      </w:tr>
    </w:tbl>
    <w:p w14:paraId="7F6CD788" w14:textId="77777777" w:rsidR="00BC2EC3" w:rsidRDefault="00BC2EC3">
      <w:pPr>
        <w:pStyle w:val="a0"/>
        <w:rPr>
          <w:rFonts w:ascii="宋体" w:hAnsi="宋体"/>
          <w:snapToGrid w:val="0"/>
          <w:sz w:val="28"/>
        </w:rPr>
      </w:pPr>
      <w:bookmarkStart w:id="292" w:name="_Toc88444664"/>
      <w:bookmarkStart w:id="293" w:name="_Toc88444826"/>
    </w:p>
    <w:p w14:paraId="0D957D36" w14:textId="77777777" w:rsidR="00BC2EC3" w:rsidRDefault="00BC2EC3">
      <w:pPr>
        <w:pStyle w:val="a0"/>
        <w:rPr>
          <w:rFonts w:ascii="宋体" w:hAnsi="宋体"/>
          <w:snapToGrid w:val="0"/>
          <w:sz w:val="28"/>
        </w:rPr>
      </w:pPr>
    </w:p>
    <w:p w14:paraId="3AF13D62" w14:textId="77777777" w:rsidR="00BC2EC3" w:rsidRDefault="00BC2EC3">
      <w:pPr>
        <w:pStyle w:val="a0"/>
        <w:rPr>
          <w:rFonts w:ascii="宋体" w:hAnsi="宋体"/>
          <w:snapToGrid w:val="0"/>
          <w:sz w:val="28"/>
        </w:rPr>
      </w:pPr>
    </w:p>
    <w:p w14:paraId="53CCBE5A" w14:textId="77777777" w:rsidR="00BC2EC3" w:rsidRDefault="00BC2EC3">
      <w:pPr>
        <w:pStyle w:val="a0"/>
        <w:rPr>
          <w:rFonts w:ascii="宋体" w:hAnsi="宋体"/>
          <w:snapToGrid w:val="0"/>
          <w:sz w:val="28"/>
        </w:rPr>
      </w:pPr>
    </w:p>
    <w:p w14:paraId="70AF7628" w14:textId="77777777" w:rsidR="00BC2EC3" w:rsidRDefault="00BC2EC3">
      <w:pPr>
        <w:pStyle w:val="a0"/>
        <w:rPr>
          <w:rFonts w:ascii="宋体" w:hAnsi="宋体"/>
          <w:snapToGrid w:val="0"/>
          <w:sz w:val="28"/>
        </w:rPr>
      </w:pPr>
    </w:p>
    <w:p w14:paraId="1654D937" w14:textId="77777777" w:rsidR="00BC2EC3" w:rsidRDefault="00BC2EC3">
      <w:pPr>
        <w:pStyle w:val="a0"/>
        <w:rPr>
          <w:rFonts w:ascii="宋体" w:hAnsi="宋体"/>
          <w:snapToGrid w:val="0"/>
          <w:sz w:val="28"/>
        </w:rPr>
      </w:pPr>
    </w:p>
    <w:p w14:paraId="501DD00C" w14:textId="77777777" w:rsidR="00BC2EC3" w:rsidRDefault="00BC2EC3">
      <w:pPr>
        <w:pStyle w:val="a0"/>
        <w:rPr>
          <w:rFonts w:ascii="宋体" w:hAnsi="宋体"/>
          <w:snapToGrid w:val="0"/>
          <w:sz w:val="28"/>
        </w:rPr>
      </w:pPr>
    </w:p>
    <w:p w14:paraId="22C337A0" w14:textId="77777777" w:rsidR="00BC2EC3" w:rsidRDefault="00BC2EC3">
      <w:pPr>
        <w:pStyle w:val="a0"/>
        <w:rPr>
          <w:rFonts w:ascii="宋体" w:hAnsi="宋体"/>
          <w:snapToGrid w:val="0"/>
          <w:sz w:val="28"/>
        </w:rPr>
      </w:pPr>
    </w:p>
    <w:p w14:paraId="3639B1BE" w14:textId="77777777" w:rsidR="00BC2EC3" w:rsidRDefault="00BC2EC3">
      <w:pPr>
        <w:pStyle w:val="a0"/>
        <w:rPr>
          <w:rFonts w:ascii="宋体" w:hAnsi="宋体"/>
          <w:snapToGrid w:val="0"/>
          <w:sz w:val="28"/>
        </w:rPr>
      </w:pPr>
    </w:p>
    <w:p w14:paraId="5E649DD6" w14:textId="77777777" w:rsidR="00BC2EC3" w:rsidRDefault="00BC2EC3">
      <w:pPr>
        <w:pStyle w:val="a0"/>
        <w:rPr>
          <w:rFonts w:ascii="宋体" w:hAnsi="宋体"/>
          <w:snapToGrid w:val="0"/>
          <w:sz w:val="28"/>
        </w:rPr>
      </w:pPr>
    </w:p>
    <w:p w14:paraId="55081673" w14:textId="77777777" w:rsidR="00BC2EC3" w:rsidRDefault="00BC2EC3">
      <w:pPr>
        <w:pStyle w:val="a0"/>
        <w:rPr>
          <w:rFonts w:ascii="宋体" w:hAnsi="宋体"/>
          <w:snapToGrid w:val="0"/>
          <w:sz w:val="28"/>
        </w:rPr>
      </w:pPr>
    </w:p>
    <w:p w14:paraId="32520F59" w14:textId="77777777" w:rsidR="00BC2EC3" w:rsidRDefault="00BC2EC3">
      <w:pPr>
        <w:pStyle w:val="a0"/>
        <w:rPr>
          <w:rFonts w:ascii="宋体" w:hAnsi="宋体"/>
          <w:snapToGrid w:val="0"/>
          <w:sz w:val="28"/>
        </w:rPr>
      </w:pPr>
    </w:p>
    <w:p w14:paraId="11238D72" w14:textId="77777777" w:rsidR="00BC2EC3" w:rsidRDefault="00BC2EC3">
      <w:pPr>
        <w:pStyle w:val="a0"/>
        <w:rPr>
          <w:rFonts w:ascii="宋体" w:hAnsi="宋体"/>
          <w:snapToGrid w:val="0"/>
          <w:sz w:val="28"/>
        </w:rPr>
      </w:pPr>
    </w:p>
    <w:p w14:paraId="1BF6062A" w14:textId="77777777" w:rsidR="00BC2EC3" w:rsidRDefault="00BC2EC3">
      <w:pPr>
        <w:pStyle w:val="2"/>
        <w:spacing w:before="0" w:after="0" w:line="360" w:lineRule="auto"/>
        <w:jc w:val="center"/>
        <w:rPr>
          <w:rFonts w:ascii="宋体" w:eastAsia="宋体" w:hAnsi="宋体"/>
          <w:b/>
          <w:bCs/>
          <w:snapToGrid w:val="0"/>
          <w:sz w:val="28"/>
        </w:rPr>
      </w:pPr>
      <w:bookmarkStart w:id="294" w:name="_Toc130438687"/>
      <w:r>
        <w:rPr>
          <w:rFonts w:ascii="宋体" w:eastAsia="宋体" w:hAnsi="宋体" w:hint="eastAsia"/>
          <w:b/>
          <w:bCs/>
          <w:snapToGrid w:val="0"/>
          <w:sz w:val="28"/>
        </w:rPr>
        <w:lastRenderedPageBreak/>
        <w:t>第三节  施工机械保养、维修措施</w:t>
      </w:r>
      <w:bookmarkEnd w:id="292"/>
      <w:bookmarkEnd w:id="293"/>
      <w:bookmarkEnd w:id="294"/>
    </w:p>
    <w:p w14:paraId="48573221"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在现代建筑施工逐渐向自动化、机械化发展，施工机械在建筑施工中占了越来越重要的位置，在每个大型项目中，施工机械的管理与应用将极大影响到施工的进度与质量，我企业在经过多年的建筑施工管理，在施工机械的应用与管理中已走出一条科学而行之有效的道路。</w:t>
      </w:r>
    </w:p>
    <w:p w14:paraId="542AF0A8"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一、机械履历书的填写内容以及方法和要求</w:t>
      </w:r>
    </w:p>
    <w:p w14:paraId="0E5F409D"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机械履历书是机械的身世、历程记录，是对机械保养、维修和科学管理的重要依据。</w:t>
      </w:r>
    </w:p>
    <w:p w14:paraId="773E89D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 机械履历书主要内容</w:t>
      </w:r>
    </w:p>
    <w:p w14:paraId="353C0AC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　机械设备规格型号说明；</w:t>
      </w:r>
    </w:p>
    <w:p w14:paraId="5B754064"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⑵　随机（车）工具及附件记录；</w:t>
      </w:r>
    </w:p>
    <w:p w14:paraId="3C34119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⑶　交接记录；</w:t>
      </w:r>
    </w:p>
    <w:p w14:paraId="3493E92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⑷　运转、消耗记录；</w:t>
      </w:r>
    </w:p>
    <w:p w14:paraId="2965784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⑸　保修记录；</w:t>
      </w:r>
    </w:p>
    <w:p w14:paraId="34C5261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⑹　变更装登记录；</w:t>
      </w:r>
    </w:p>
    <w:p w14:paraId="0A52634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⑺　大、中修理记录；</w:t>
      </w:r>
    </w:p>
    <w:p w14:paraId="15B81D8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⑻　检验鉴定记录；</w:t>
      </w:r>
    </w:p>
    <w:p w14:paraId="5351590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⑼　肇事情况记录；</w:t>
      </w:r>
    </w:p>
    <w:p w14:paraId="72D10F9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⑽　机械使用时存在的问题及其他纪要。</w:t>
      </w:r>
    </w:p>
    <w:p w14:paraId="59513BC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2、 填写方法和要求</w:t>
      </w:r>
    </w:p>
    <w:p w14:paraId="1C6FF6D3"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填写机械履历书时，要坚持实事求是的原则，及时细致地填写。填写时要用钢笔，不得任意涂改。</w:t>
      </w:r>
    </w:p>
    <w:p w14:paraId="0E5CBDD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　机械履历书中的机械规格说明栏，由机管部门在建立履历书时一次摘录填写。</w:t>
      </w:r>
    </w:p>
    <w:p w14:paraId="16EBBBFF" w14:textId="187689C6"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⑵　随机工具及附属装置记录，由机械管理部门核对登记，机长或保管</w:t>
      </w:r>
      <w:r>
        <w:rPr>
          <w:rFonts w:ascii="宋体" w:hAnsi="宋体" w:hint="eastAsia"/>
          <w:snapToGrid w:val="0"/>
          <w:sz w:val="28"/>
        </w:rPr>
        <w:lastRenderedPageBreak/>
        <w:t>人签章认可。有变动时，机务部门应随时登记，并由机长或保管人签认。</w:t>
      </w:r>
    </w:p>
    <w:p w14:paraId="6C97E5C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⑶　交接记录，在每次变更使用单位或保管人时，应办理交接手续并填登，然后，由交接单位和监交人签章。</w:t>
      </w:r>
    </w:p>
    <w:p w14:paraId="1A56C95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⑷　运转及油料消耗记录，由操作人员填写，按天如实记录，每日进行一次累计。</w:t>
      </w:r>
    </w:p>
    <w:p w14:paraId="0E77553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⑸　小修保养记录，由操作人员按月填写。</w:t>
      </w:r>
    </w:p>
    <w:p w14:paraId="130DF34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⑹　修理记录，只填大、中修理，由承修单位主管负责人摘要登记。</w:t>
      </w:r>
    </w:p>
    <w:p w14:paraId="193BD1A1"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⑺　轮胎调换记录，由机务部门根据轮胎拆换报告单填登。</w:t>
      </w:r>
    </w:p>
    <w:p w14:paraId="26E5BC3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⑻　事故记录。由机务部门根据事故报告单填登。</w:t>
      </w:r>
    </w:p>
    <w:p w14:paraId="56737D8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⑼　变更装登记录，于变更装置后，由机务部门填登。</w:t>
      </w:r>
    </w:p>
    <w:p w14:paraId="27A45AB3"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⑽　检验记录，由技术检验负责人填登。</w:t>
      </w:r>
    </w:p>
    <w:p w14:paraId="67383BA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⑾　机械在使用时存在的问题及应注意的事项，由机务部门根据使用或保修单提供的资料，随时填登，并在移交时向接收人详细介绍。</w:t>
      </w:r>
    </w:p>
    <w:p w14:paraId="7355391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二、施工机械设备的保养与维修</w:t>
      </w:r>
    </w:p>
    <w:p w14:paraId="277C869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机械设备的保养与维修必须按其自身的使用阶段特点而进行，广大的机械施工操作人员必须对此有清晰的认识。</w:t>
      </w:r>
    </w:p>
    <w:p w14:paraId="6F4346B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 机械设备的磨损</w:t>
      </w:r>
    </w:p>
    <w:p w14:paraId="02FC8C63"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机械设备的磨损可分为三个阶段：</w:t>
      </w:r>
    </w:p>
    <w:p w14:paraId="2DA2648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第一个阶段：磨合磨损。是初期磨损，包括制造或大修理中的磨合磨损和使用初期的走合磨损，这段时间较短。此时，只要执行适当的走合期使用规定就可降低初期磨损，延长机械使甩寿命。</w:t>
      </w:r>
    </w:p>
    <w:p w14:paraId="49F7F34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第二阶段：正常工作磨损。这一阶段零件经过走合磨损，光洁度提高了，磨损较少，在较长时间内基本处于稳定的均匀磨损状态。这个阶段后期，条件逐渐变坏，磨损就逐渐加快，进入第三阶段。</w:t>
      </w:r>
    </w:p>
    <w:p w14:paraId="483CBFE9" w14:textId="33E56F0A"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第三阶段：事故性磨损。此时，由于零件配合的间隙扩展而负荷加大，磨损激增，可能很快磨损。如果磨损程度超过了极限不及时修理，就会引起</w:t>
      </w:r>
      <w:r>
        <w:rPr>
          <w:rFonts w:ascii="宋体" w:hAnsi="宋体" w:hint="eastAsia"/>
          <w:snapToGrid w:val="0"/>
          <w:sz w:val="28"/>
        </w:rPr>
        <w:lastRenderedPageBreak/>
        <w:t>事故性损坏，造成修理困难和经济损失。</w:t>
      </w:r>
    </w:p>
    <w:p w14:paraId="5D9B34AB"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2、 机械设备的保养</w:t>
      </w:r>
    </w:p>
    <w:p w14:paraId="26407AF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机械设备保养目的是为了保持机械设备的良好技术状态，提高设备运转的可靠性和安全性，减少零件的磨损，延长使用寿命，降低消耗，提高机械施工的经济效益。保养分为例行保养和强制保养。例行保养属于正常使用管理工作，它不占用机械设备的运转时间，由操作人员在机械运转间隙进行。其主要内容是：保持机械的清洁，检查运转情况，防止机械腐蚀，按技术要求润滑等等。强制保养是隔一定周期，需要占用机械设备的运转时间而停工进行的保养。强制保养是按照一定周期和内容分级进行的。保养周期根据各类机械设备的磨损规律、作业条件、操作维护水平及经济性四个主要因素确定。</w:t>
      </w:r>
    </w:p>
    <w:p w14:paraId="12B9E5FE"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3、 机械设备的修理</w:t>
      </w:r>
    </w:p>
    <w:p w14:paraId="00B904B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机械设备的修理，是对机械设备的自然损耗进行修复，排除机械运行的故障，对损坏的零部件进行更换、修复。对机械设备的领检和修理，可以保证机械的使用效率，延长使用寿命。</w:t>
      </w:r>
    </w:p>
    <w:p w14:paraId="54F67FE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机械设备的修理可分为大修、中修和零星小修。在本项目施工其间，由机管部门和机驾工配合对每部机械跟踪保养、确定如何修理。</w:t>
      </w:r>
    </w:p>
    <w:p w14:paraId="0F94925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大修是对机械设备进行全面的解体检查修理，保证各零部件质量和配合要求，使其达到良好的技术状态，恢复可靠性和精度等工作性能以延长机械的使用寿命。</w:t>
      </w:r>
    </w:p>
    <w:p w14:paraId="51BECA01"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中修是大修间隔期间对少数总成进行大修的一次性平衡修理，对其他不进行大修的总成只执行检查保养。中修的目的是对不能继续使用的部分总成进行大修，使用整机状况达到平衡，以延长机械设备的大修间隔。</w:t>
      </w:r>
    </w:p>
    <w:p w14:paraId="1F585D4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零星小修一般是临时安排的修理，其目的是消除操作人员无力排除的突然故障、个别零件损坏，或一般事故性损坏等问题，一般都是和保养相结合，不列入修理计划之中。而大修、中修需要列入修理计划。</w:t>
      </w:r>
    </w:p>
    <w:p w14:paraId="1BFE7F1A" w14:textId="01C5451A" w:rsidR="00BC2EC3" w:rsidRDefault="00BC2EC3">
      <w:pPr>
        <w:pStyle w:val="1"/>
        <w:adjustRightInd w:val="0"/>
        <w:snapToGrid w:val="0"/>
        <w:spacing w:before="240" w:after="0" w:line="360" w:lineRule="auto"/>
        <w:rPr>
          <w:rFonts w:eastAsia="黑体"/>
          <w:b/>
          <w:bCs/>
          <w:snapToGrid w:val="0"/>
          <w:sz w:val="30"/>
        </w:rPr>
      </w:pPr>
      <w:r>
        <w:rPr>
          <w:rFonts w:ascii="宋体" w:hAnsi="宋体"/>
          <w:b/>
          <w:bCs/>
          <w:snapToGrid w:val="0"/>
        </w:rPr>
        <w:br w:type="page"/>
      </w:r>
      <w:bookmarkStart w:id="295" w:name="_Toc88444665"/>
      <w:bookmarkStart w:id="296" w:name="_Toc88444827"/>
      <w:bookmarkStart w:id="297" w:name="_Toc130438688"/>
      <w:r>
        <w:rPr>
          <w:rFonts w:eastAsia="黑体" w:hint="eastAsia"/>
          <w:b/>
          <w:bCs/>
          <w:snapToGrid w:val="0"/>
          <w:sz w:val="30"/>
        </w:rPr>
        <w:lastRenderedPageBreak/>
        <w:t>第五章、施工平面布置图和临时设施布置</w:t>
      </w:r>
      <w:bookmarkEnd w:id="295"/>
      <w:bookmarkEnd w:id="296"/>
      <w:bookmarkEnd w:id="297"/>
    </w:p>
    <w:p w14:paraId="0D5EBEEC" w14:textId="77777777"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298" w:name="_Toc490822152"/>
      <w:bookmarkStart w:id="299" w:name="_Toc490824551"/>
      <w:bookmarkStart w:id="300" w:name="_Toc490828679"/>
      <w:bookmarkStart w:id="301" w:name="_Toc490834341"/>
      <w:bookmarkStart w:id="302" w:name="_Toc490834560"/>
      <w:bookmarkStart w:id="303" w:name="_Toc490836942"/>
      <w:bookmarkStart w:id="304" w:name="_Toc490839683"/>
      <w:bookmarkStart w:id="305" w:name="_Toc490839791"/>
      <w:bookmarkStart w:id="306" w:name="_Toc490839866"/>
      <w:bookmarkStart w:id="307" w:name="_Toc490840005"/>
      <w:bookmarkStart w:id="308" w:name="_Toc492107954"/>
      <w:bookmarkStart w:id="309" w:name="_Toc475059437"/>
      <w:bookmarkStart w:id="310" w:name="_Toc475059617"/>
      <w:bookmarkStart w:id="311" w:name="_Toc475061026"/>
      <w:bookmarkStart w:id="312" w:name="_Toc475061174"/>
      <w:bookmarkStart w:id="313" w:name="_Toc475061404"/>
      <w:bookmarkStart w:id="314" w:name="_Toc475074544"/>
      <w:bookmarkStart w:id="315" w:name="_Toc475078868"/>
      <w:bookmarkStart w:id="316" w:name="_Toc475149169"/>
      <w:bookmarkStart w:id="317" w:name="_Toc475149602"/>
      <w:bookmarkStart w:id="318" w:name="_Toc475241804"/>
      <w:bookmarkStart w:id="319" w:name="_Toc475250228"/>
      <w:bookmarkStart w:id="320" w:name="_Toc475250331"/>
      <w:bookmarkStart w:id="321" w:name="_Toc475353827"/>
      <w:bookmarkStart w:id="322" w:name="_Toc499743746"/>
      <w:bookmarkStart w:id="323" w:name="_Toc500004533"/>
      <w:bookmarkStart w:id="324" w:name="_Toc500012224"/>
      <w:bookmarkStart w:id="325" w:name="_Toc501161524"/>
      <w:bookmarkStart w:id="326" w:name="_Toc88444666"/>
      <w:bookmarkStart w:id="327" w:name="_Toc88444828"/>
      <w:bookmarkStart w:id="328" w:name="_Toc130438689"/>
      <w:bookmarkStart w:id="329" w:name="_Toc475059432"/>
      <w:bookmarkStart w:id="330" w:name="_Toc475059612"/>
      <w:r>
        <w:rPr>
          <w:rFonts w:ascii="宋体" w:eastAsia="宋体" w:hAnsi="宋体" w:hint="eastAsia"/>
          <w:b/>
          <w:bCs/>
          <w:snapToGrid w:val="0"/>
          <w:sz w:val="28"/>
        </w:rPr>
        <w:t>第一节  施工平面布置的基本原则</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6CF193D" w14:textId="77777777" w:rsidR="00BC2EC3" w:rsidRDefault="00BC2EC3">
      <w:pPr>
        <w:pStyle w:val="30"/>
        <w:adjustRightInd w:val="0"/>
        <w:snapToGrid w:val="0"/>
        <w:ind w:firstLine="567"/>
        <w:rPr>
          <w:rFonts w:hAnsi="宋体"/>
          <w:snapToGrid w:val="0"/>
        </w:rPr>
      </w:pPr>
      <w:r>
        <w:rPr>
          <w:rFonts w:hAnsi="宋体" w:hint="eastAsia"/>
          <w:snapToGrid w:val="0"/>
        </w:rPr>
        <w:t>施工总平面布置首先必须按照《</w:t>
      </w:r>
      <w:r w:rsidR="00956212">
        <w:rPr>
          <w:rFonts w:hAnsi="宋体" w:hint="eastAsia"/>
          <w:snapToGrid w:val="0"/>
        </w:rPr>
        <w:t>湖南省</w:t>
      </w:r>
      <w:r>
        <w:rPr>
          <w:rFonts w:hAnsi="宋体" w:hint="eastAsia"/>
          <w:snapToGrid w:val="0"/>
        </w:rPr>
        <w:t>文明施工管理规定》、</w:t>
      </w:r>
      <w:r w:rsidR="003E6CA8">
        <w:rPr>
          <w:rFonts w:hAnsi="宋体" w:hint="eastAsia"/>
          <w:snapToGrid w:val="0"/>
        </w:rPr>
        <w:t>衡阳市</w:t>
      </w:r>
      <w:r>
        <w:rPr>
          <w:rFonts w:hAnsi="宋体" w:hint="eastAsia"/>
          <w:snapToGrid w:val="0"/>
        </w:rPr>
        <w:t>有关文明施工、安全生产的有关规定进行布置。</w:t>
      </w:r>
    </w:p>
    <w:p w14:paraId="5207E0CC" w14:textId="77777777" w:rsidR="00BC2EC3" w:rsidRDefault="00BC2EC3">
      <w:pPr>
        <w:pStyle w:val="30"/>
        <w:adjustRightInd w:val="0"/>
        <w:snapToGrid w:val="0"/>
        <w:ind w:firstLine="567"/>
        <w:rPr>
          <w:rFonts w:hAnsi="宋体"/>
          <w:snapToGrid w:val="0"/>
        </w:rPr>
      </w:pPr>
      <w:r>
        <w:rPr>
          <w:rFonts w:hAnsi="宋体" w:hint="eastAsia"/>
          <w:snapToGrid w:val="0"/>
        </w:rPr>
        <w:t>各施工场地的规划布置尽可能按照招标文件要求及业主提供的条件进行；其规模和容量按施工总进度及施工强度的需要进行规划设计；各施工场地均按有关规范要求配置足够的环保及消防设施。</w:t>
      </w:r>
    </w:p>
    <w:p w14:paraId="1347CF53"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为了保证文明生产要求，根据招标文件要求，我公司采用</w:t>
      </w:r>
      <w:smartTag w:uri="urn:schemas-microsoft-com:office:smarttags" w:element="chmetcnv">
        <w:smartTagPr>
          <w:attr w:name="UnitName" w:val="米"/>
          <w:attr w:name="SourceValue" w:val="2.2"/>
          <w:attr w:name="HasSpace" w:val="False"/>
          <w:attr w:name="Negative" w:val="False"/>
          <w:attr w:name="NumberType" w:val="1"/>
          <w:attr w:name="TCSC" w:val="0"/>
        </w:smartTagPr>
        <w:r>
          <w:rPr>
            <w:rFonts w:ascii="宋体" w:hAnsi="宋体" w:hint="eastAsia"/>
            <w:snapToGrid w:val="0"/>
            <w:sz w:val="28"/>
          </w:rPr>
          <w:t>2.2米</w:t>
        </w:r>
      </w:smartTag>
      <w:r>
        <w:rPr>
          <w:rFonts w:ascii="宋体" w:hAnsi="宋体" w:hint="eastAsia"/>
          <w:snapToGrid w:val="0"/>
          <w:sz w:val="28"/>
        </w:rPr>
        <w:t>高砖砌围墙作围蔽施工，在东方一路位置设置三个入口大门，入口设置洗车槽和保安室。</w:t>
      </w:r>
    </w:p>
    <w:p w14:paraId="44E95521" w14:textId="77777777" w:rsidR="00BC2EC3" w:rsidRDefault="00BC2EC3">
      <w:pPr>
        <w:adjustRightInd w:val="0"/>
        <w:snapToGrid w:val="0"/>
        <w:spacing w:line="360" w:lineRule="auto"/>
        <w:ind w:firstLineChars="200" w:firstLine="525"/>
        <w:rPr>
          <w:rFonts w:ascii="宋体" w:hAnsi="宋体"/>
          <w:snapToGrid w:val="0"/>
          <w:sz w:val="28"/>
        </w:rPr>
      </w:pPr>
    </w:p>
    <w:p w14:paraId="4673B2BF" w14:textId="77777777" w:rsidR="00BC2EC3" w:rsidRDefault="00BC2EC3">
      <w:pPr>
        <w:adjustRightInd w:val="0"/>
        <w:snapToGrid w:val="0"/>
        <w:spacing w:line="360" w:lineRule="auto"/>
        <w:ind w:firstLineChars="200" w:firstLine="525"/>
        <w:rPr>
          <w:rFonts w:ascii="宋体" w:hAnsi="宋体"/>
          <w:snapToGrid w:val="0"/>
          <w:sz w:val="28"/>
        </w:rPr>
      </w:pPr>
    </w:p>
    <w:p w14:paraId="5F9D2878" w14:textId="77777777" w:rsidR="00BC2EC3" w:rsidRDefault="00BC2EC3">
      <w:pPr>
        <w:adjustRightInd w:val="0"/>
        <w:snapToGrid w:val="0"/>
        <w:spacing w:line="360" w:lineRule="auto"/>
        <w:ind w:firstLineChars="200" w:firstLine="525"/>
        <w:rPr>
          <w:rFonts w:ascii="宋体" w:hAnsi="宋体"/>
          <w:snapToGrid w:val="0"/>
          <w:sz w:val="28"/>
        </w:rPr>
      </w:pPr>
    </w:p>
    <w:p w14:paraId="2B2670B1" w14:textId="77777777" w:rsidR="00BC2EC3" w:rsidRDefault="00BC2EC3">
      <w:pPr>
        <w:adjustRightInd w:val="0"/>
        <w:snapToGrid w:val="0"/>
        <w:spacing w:line="360" w:lineRule="auto"/>
        <w:ind w:firstLineChars="200" w:firstLine="525"/>
        <w:rPr>
          <w:rFonts w:ascii="宋体" w:hAnsi="宋体"/>
          <w:snapToGrid w:val="0"/>
          <w:sz w:val="28"/>
        </w:rPr>
      </w:pPr>
    </w:p>
    <w:p w14:paraId="7CBDFBC2" w14:textId="77777777" w:rsidR="00BC2EC3" w:rsidRDefault="00BC2EC3">
      <w:pPr>
        <w:adjustRightInd w:val="0"/>
        <w:snapToGrid w:val="0"/>
        <w:spacing w:line="360" w:lineRule="auto"/>
        <w:ind w:firstLineChars="200" w:firstLine="525"/>
        <w:rPr>
          <w:rFonts w:ascii="宋体" w:hAnsi="宋体"/>
          <w:snapToGrid w:val="0"/>
          <w:sz w:val="28"/>
        </w:rPr>
      </w:pPr>
    </w:p>
    <w:p w14:paraId="1F7029EE" w14:textId="77777777" w:rsidR="00BC2EC3" w:rsidRDefault="00BC2EC3">
      <w:pPr>
        <w:adjustRightInd w:val="0"/>
        <w:snapToGrid w:val="0"/>
        <w:spacing w:line="360" w:lineRule="auto"/>
        <w:ind w:firstLineChars="200" w:firstLine="525"/>
        <w:rPr>
          <w:rFonts w:ascii="宋体" w:hAnsi="宋体"/>
          <w:snapToGrid w:val="0"/>
          <w:sz w:val="28"/>
        </w:rPr>
      </w:pPr>
    </w:p>
    <w:p w14:paraId="2D054B08" w14:textId="77777777" w:rsidR="00BC2EC3" w:rsidRDefault="00BC2EC3">
      <w:pPr>
        <w:adjustRightInd w:val="0"/>
        <w:snapToGrid w:val="0"/>
        <w:spacing w:line="360" w:lineRule="auto"/>
        <w:ind w:firstLineChars="200" w:firstLine="525"/>
        <w:rPr>
          <w:rFonts w:ascii="宋体" w:hAnsi="宋体"/>
          <w:snapToGrid w:val="0"/>
          <w:sz w:val="28"/>
        </w:rPr>
      </w:pPr>
    </w:p>
    <w:p w14:paraId="3F1C34E4" w14:textId="77777777" w:rsidR="00BC2EC3" w:rsidRDefault="00BC2EC3">
      <w:pPr>
        <w:adjustRightInd w:val="0"/>
        <w:snapToGrid w:val="0"/>
        <w:spacing w:line="360" w:lineRule="auto"/>
        <w:ind w:firstLineChars="200" w:firstLine="525"/>
        <w:rPr>
          <w:rFonts w:ascii="宋体" w:hAnsi="宋体"/>
          <w:snapToGrid w:val="0"/>
          <w:sz w:val="28"/>
        </w:rPr>
      </w:pPr>
    </w:p>
    <w:p w14:paraId="3825F781" w14:textId="77777777" w:rsidR="00BC2EC3" w:rsidRDefault="00BC2EC3">
      <w:pPr>
        <w:adjustRightInd w:val="0"/>
        <w:snapToGrid w:val="0"/>
        <w:spacing w:line="360" w:lineRule="auto"/>
        <w:ind w:firstLineChars="200" w:firstLine="525"/>
        <w:rPr>
          <w:rFonts w:ascii="宋体" w:hAnsi="宋体"/>
          <w:snapToGrid w:val="0"/>
          <w:sz w:val="28"/>
        </w:rPr>
      </w:pPr>
    </w:p>
    <w:p w14:paraId="2394E030" w14:textId="77777777" w:rsidR="00BC2EC3" w:rsidRDefault="00BC2EC3">
      <w:pPr>
        <w:adjustRightInd w:val="0"/>
        <w:snapToGrid w:val="0"/>
        <w:spacing w:line="360" w:lineRule="auto"/>
        <w:ind w:firstLineChars="200" w:firstLine="525"/>
        <w:rPr>
          <w:rFonts w:ascii="宋体" w:hAnsi="宋体"/>
          <w:snapToGrid w:val="0"/>
          <w:sz w:val="28"/>
        </w:rPr>
      </w:pPr>
    </w:p>
    <w:p w14:paraId="2169607D" w14:textId="77777777" w:rsidR="00BC2EC3" w:rsidRDefault="00BC2EC3">
      <w:pPr>
        <w:adjustRightInd w:val="0"/>
        <w:snapToGrid w:val="0"/>
        <w:spacing w:line="360" w:lineRule="auto"/>
        <w:ind w:firstLineChars="200" w:firstLine="525"/>
        <w:rPr>
          <w:rFonts w:ascii="宋体" w:hAnsi="宋体"/>
          <w:snapToGrid w:val="0"/>
          <w:sz w:val="28"/>
        </w:rPr>
      </w:pPr>
    </w:p>
    <w:p w14:paraId="62A76716" w14:textId="77777777" w:rsidR="00BC2EC3" w:rsidRDefault="00BC2EC3">
      <w:pPr>
        <w:adjustRightInd w:val="0"/>
        <w:snapToGrid w:val="0"/>
        <w:spacing w:line="360" w:lineRule="auto"/>
        <w:ind w:firstLineChars="200" w:firstLine="525"/>
        <w:rPr>
          <w:rFonts w:ascii="宋体" w:hAnsi="宋体"/>
          <w:snapToGrid w:val="0"/>
          <w:sz w:val="28"/>
        </w:rPr>
      </w:pPr>
    </w:p>
    <w:p w14:paraId="4B2AA25D" w14:textId="77777777" w:rsidR="00BC2EC3" w:rsidRDefault="00BC2EC3">
      <w:pPr>
        <w:adjustRightInd w:val="0"/>
        <w:snapToGrid w:val="0"/>
        <w:spacing w:line="360" w:lineRule="auto"/>
        <w:ind w:firstLineChars="200" w:firstLine="525"/>
        <w:rPr>
          <w:rFonts w:ascii="宋体" w:hAnsi="宋体"/>
          <w:snapToGrid w:val="0"/>
          <w:sz w:val="28"/>
        </w:rPr>
      </w:pPr>
    </w:p>
    <w:p w14:paraId="3DA3AECA" w14:textId="77777777" w:rsidR="00BC2EC3" w:rsidRDefault="00BC2EC3">
      <w:pPr>
        <w:adjustRightInd w:val="0"/>
        <w:snapToGrid w:val="0"/>
        <w:spacing w:line="360" w:lineRule="auto"/>
        <w:ind w:firstLineChars="200" w:firstLine="525"/>
        <w:rPr>
          <w:rFonts w:ascii="宋体" w:hAnsi="宋体"/>
          <w:snapToGrid w:val="0"/>
          <w:sz w:val="28"/>
        </w:rPr>
      </w:pPr>
    </w:p>
    <w:p w14:paraId="4B754F87" w14:textId="77777777" w:rsidR="00BC2EC3" w:rsidRDefault="00BC2EC3">
      <w:pPr>
        <w:adjustRightInd w:val="0"/>
        <w:snapToGrid w:val="0"/>
        <w:spacing w:line="360" w:lineRule="auto"/>
        <w:ind w:firstLineChars="200" w:firstLine="525"/>
        <w:rPr>
          <w:rFonts w:ascii="宋体" w:hAnsi="宋体"/>
          <w:snapToGrid w:val="0"/>
          <w:sz w:val="28"/>
        </w:rPr>
      </w:pPr>
    </w:p>
    <w:p w14:paraId="6E78C735" w14:textId="0CF495BA"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331" w:name="_Toc490822153"/>
      <w:bookmarkStart w:id="332" w:name="_Toc490824552"/>
      <w:bookmarkStart w:id="333" w:name="_Toc490828680"/>
      <w:bookmarkStart w:id="334" w:name="_Toc490834342"/>
      <w:bookmarkStart w:id="335" w:name="_Toc490834561"/>
      <w:bookmarkStart w:id="336" w:name="_Toc490836943"/>
      <w:bookmarkStart w:id="337" w:name="_Toc490839684"/>
      <w:bookmarkStart w:id="338" w:name="_Toc490839792"/>
      <w:bookmarkStart w:id="339" w:name="_Toc490839867"/>
      <w:bookmarkStart w:id="340" w:name="_Toc490840006"/>
      <w:bookmarkStart w:id="341" w:name="_Toc492107955"/>
      <w:bookmarkStart w:id="342" w:name="_Toc475059438"/>
      <w:bookmarkStart w:id="343" w:name="_Toc475059618"/>
      <w:bookmarkStart w:id="344" w:name="_Toc475061027"/>
      <w:bookmarkStart w:id="345" w:name="_Toc475061175"/>
      <w:bookmarkStart w:id="346" w:name="_Toc475061405"/>
      <w:bookmarkStart w:id="347" w:name="_Toc475074545"/>
      <w:bookmarkStart w:id="348" w:name="_Toc475078869"/>
      <w:bookmarkStart w:id="349" w:name="_Toc475149170"/>
      <w:bookmarkStart w:id="350" w:name="_Toc475149603"/>
      <w:bookmarkStart w:id="351" w:name="_Toc475241805"/>
      <w:bookmarkStart w:id="352" w:name="_Toc475250229"/>
      <w:bookmarkStart w:id="353" w:name="_Toc475250332"/>
      <w:bookmarkStart w:id="354" w:name="_Toc475353828"/>
      <w:bookmarkStart w:id="355" w:name="_Toc499743747"/>
      <w:bookmarkStart w:id="356" w:name="_Toc500004534"/>
      <w:bookmarkStart w:id="357" w:name="_Toc500012225"/>
      <w:bookmarkStart w:id="358" w:name="_Toc501161525"/>
      <w:bookmarkStart w:id="359" w:name="_Toc88444667"/>
      <w:bookmarkStart w:id="360" w:name="_Toc88444829"/>
      <w:bookmarkStart w:id="361" w:name="_Toc130438690"/>
      <w:r>
        <w:rPr>
          <w:rFonts w:ascii="宋体" w:eastAsia="宋体" w:hAnsi="宋体" w:hint="eastAsia"/>
          <w:b/>
          <w:bCs/>
          <w:snapToGrid w:val="0"/>
          <w:sz w:val="28"/>
        </w:rPr>
        <w:lastRenderedPageBreak/>
        <w:t>第二节  临时生产生活设施规划及布置</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A7F1BF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根据本工程布置特点，工程施工场地在围墙内展开施工</w:t>
      </w:r>
      <w:r>
        <w:rPr>
          <w:rFonts w:ascii="宋体" w:hAnsi="宋体"/>
          <w:snapToGrid w:val="0"/>
          <w:sz w:val="28"/>
        </w:rPr>
        <w:t>,</w:t>
      </w:r>
      <w:r>
        <w:rPr>
          <w:rFonts w:hAnsi="宋体" w:hint="eastAsia"/>
          <w:snapToGrid w:val="0"/>
          <w:sz w:val="28"/>
        </w:rPr>
        <w:t>办公室</w:t>
      </w:r>
      <w:r>
        <w:rPr>
          <w:rFonts w:ascii="宋体" w:hAnsi="宋体" w:hint="eastAsia"/>
          <w:snapToGrid w:val="0"/>
          <w:sz w:val="28"/>
        </w:rPr>
        <w:t>布置在施工场地内的南侧布置，主要为监理办公室、甲方办公室、施工单位施工办公室、厕所等临时设施。由于施工场地狭窄，工人宿舍在场地外布置。</w:t>
      </w:r>
    </w:p>
    <w:p w14:paraId="695F9E60"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施工机械主要布置在拟建筑工程周围，各施工主要临时施设布置详见《</w:t>
      </w:r>
      <w:r w:rsidR="004D193D">
        <w:rPr>
          <w:rFonts w:hint="eastAsia"/>
          <w:snapToGrid w:val="0"/>
          <w:sz w:val="28"/>
        </w:rPr>
        <w:t>施工总平面布置图</w:t>
      </w:r>
      <w:r>
        <w:rPr>
          <w:rFonts w:ascii="宋体" w:hAnsi="宋体" w:hint="eastAsia"/>
          <w:snapToGrid w:val="0"/>
          <w:sz w:val="28"/>
        </w:rPr>
        <w:t>》。</w:t>
      </w:r>
    </w:p>
    <w:p w14:paraId="144BC110"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362" w:name="_Toc499743748"/>
      <w:bookmarkStart w:id="363" w:name="_Toc500004535"/>
      <w:bookmarkStart w:id="364" w:name="_Toc500012226"/>
      <w:bookmarkStart w:id="365" w:name="_Toc501161526"/>
      <w:bookmarkStart w:id="366" w:name="_Toc88444668"/>
      <w:r>
        <w:rPr>
          <w:rFonts w:ascii="楷体_GB2312" w:eastAsia="楷体_GB2312" w:hAnsi="宋体" w:hint="eastAsia"/>
          <w:bCs/>
          <w:snapToGrid w:val="0"/>
        </w:rPr>
        <w:t>一、施工总平面布置的内容</w:t>
      </w:r>
      <w:bookmarkEnd w:id="362"/>
      <w:bookmarkEnd w:id="363"/>
      <w:bookmarkEnd w:id="364"/>
      <w:bookmarkEnd w:id="365"/>
      <w:bookmarkEnd w:id="366"/>
    </w:p>
    <w:p w14:paraId="393A43C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施工总平面布置主要包括施工场地及工作面、生产及生活的辅助设施的布置。</w:t>
      </w:r>
    </w:p>
    <w:p w14:paraId="0B46EF4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1、施工场地及工作面</w:t>
      </w:r>
    </w:p>
    <w:p w14:paraId="3B56434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施工场地及工作面主要在围墙内布置，施工场地尽量布置得紧凑、合理。</w:t>
      </w:r>
    </w:p>
    <w:p w14:paraId="77607F8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2、生产设施的布置</w:t>
      </w:r>
    </w:p>
    <w:p w14:paraId="4C09D588"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钢筋加工场地、木材加工场地、水电加工场地、砂浆搅拌场、材料仓库、材料堆放场等主要布置在场地内，根据各幢的要求进行布置。</w:t>
      </w:r>
    </w:p>
    <w:p w14:paraId="30519AB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3、办公及生活区的布置</w:t>
      </w:r>
    </w:p>
    <w:p w14:paraId="45AA712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w:t>
      </w:r>
      <w:r>
        <w:rPr>
          <w:rFonts w:ascii="宋体" w:hAnsi="宋体"/>
          <w:snapToGrid w:val="0"/>
          <w:sz w:val="28"/>
        </w:rPr>
        <w:t xml:space="preserve"> </w:t>
      </w:r>
      <w:r>
        <w:rPr>
          <w:rFonts w:ascii="宋体" w:hAnsi="宋体" w:hint="eastAsia"/>
          <w:snapToGrid w:val="0"/>
          <w:sz w:val="28"/>
        </w:rPr>
        <w:t>办公设施主要包括办公室、会议室、甲方办公室、监理办公室、施工室、材料室、厕所等。所有办公室、会议室、监理办公室、经理室、材料室采用新型装配式活动板房。</w:t>
      </w:r>
    </w:p>
    <w:p w14:paraId="36C3778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⑵</w:t>
      </w:r>
      <w:r>
        <w:rPr>
          <w:rFonts w:ascii="宋体" w:hAnsi="宋体"/>
          <w:snapToGrid w:val="0"/>
          <w:sz w:val="28"/>
        </w:rPr>
        <w:t xml:space="preserve"> </w:t>
      </w:r>
      <w:r>
        <w:rPr>
          <w:rFonts w:ascii="宋体" w:hAnsi="宋体" w:hint="eastAsia"/>
          <w:snapToGrid w:val="0"/>
          <w:sz w:val="28"/>
        </w:rPr>
        <w:t>生活设施主要包括工人宿舍、饭堂、男浴厕、女浴厕。全部在场地外布置。</w:t>
      </w:r>
    </w:p>
    <w:p w14:paraId="03CD3CC7"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367" w:name="_Toc475059439"/>
      <w:bookmarkStart w:id="368" w:name="_Toc475059619"/>
      <w:bookmarkStart w:id="369" w:name="_Toc475061028"/>
      <w:bookmarkStart w:id="370" w:name="_Toc475061176"/>
      <w:bookmarkStart w:id="371" w:name="_Toc475061406"/>
      <w:bookmarkStart w:id="372" w:name="_Toc475074546"/>
      <w:bookmarkStart w:id="373" w:name="_Toc475078870"/>
      <w:bookmarkStart w:id="374" w:name="_Toc475149171"/>
      <w:bookmarkStart w:id="375" w:name="_Toc475149604"/>
      <w:bookmarkStart w:id="376" w:name="_Toc475241806"/>
      <w:bookmarkStart w:id="377" w:name="_Toc475250230"/>
      <w:bookmarkStart w:id="378" w:name="_Toc475250333"/>
      <w:bookmarkStart w:id="379" w:name="_Toc475353829"/>
      <w:bookmarkStart w:id="380" w:name="_Toc499743749"/>
      <w:bookmarkStart w:id="381" w:name="_Toc500004536"/>
      <w:bookmarkStart w:id="382" w:name="_Toc500012227"/>
      <w:bookmarkStart w:id="383" w:name="_Toc501161527"/>
      <w:bookmarkStart w:id="384" w:name="_Toc88444669"/>
      <w:r>
        <w:rPr>
          <w:rFonts w:ascii="楷体_GB2312" w:eastAsia="楷体_GB2312" w:hAnsi="宋体" w:hint="eastAsia"/>
          <w:bCs/>
          <w:snapToGrid w:val="0"/>
        </w:rPr>
        <w:t>二、施工场地的规划与布置</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3A163C0" w14:textId="77777777" w:rsidR="00BC2EC3" w:rsidRDefault="00BC2EC3">
      <w:pPr>
        <w:adjustRightInd w:val="0"/>
        <w:snapToGrid w:val="0"/>
        <w:spacing w:line="360" w:lineRule="auto"/>
        <w:ind w:firstLineChars="200" w:firstLine="525"/>
        <w:rPr>
          <w:rFonts w:ascii="宋体" w:hAnsi="宋体"/>
          <w:snapToGrid w:val="0"/>
          <w:sz w:val="28"/>
        </w:rPr>
      </w:pPr>
      <w:bookmarkStart w:id="385" w:name="_Toc475059441"/>
      <w:bookmarkStart w:id="386" w:name="_Toc475059621"/>
      <w:bookmarkStart w:id="387" w:name="_Toc475061030"/>
      <w:bookmarkStart w:id="388" w:name="_Toc475061178"/>
      <w:bookmarkStart w:id="389" w:name="_Toc475061408"/>
      <w:bookmarkStart w:id="390" w:name="_Toc475074548"/>
      <w:bookmarkStart w:id="391" w:name="_Toc475078872"/>
      <w:bookmarkStart w:id="392" w:name="_Toc475149173"/>
      <w:bookmarkStart w:id="393" w:name="_Toc475149606"/>
      <w:bookmarkStart w:id="394" w:name="_Toc475241808"/>
      <w:bookmarkStart w:id="395" w:name="_Toc475250232"/>
      <w:bookmarkStart w:id="396" w:name="_Toc475250335"/>
      <w:bookmarkStart w:id="397" w:name="_Toc475353831"/>
      <w:bookmarkStart w:id="398" w:name="_Toc499743751"/>
      <w:bookmarkStart w:id="399" w:name="_Toc500004538"/>
      <w:bookmarkStart w:id="400" w:name="_Toc500012229"/>
      <w:bookmarkStart w:id="401" w:name="_Toc501161528"/>
      <w:bookmarkStart w:id="402" w:name="_Toc88444670"/>
      <w:r>
        <w:rPr>
          <w:rFonts w:ascii="宋体" w:hAnsi="宋体"/>
          <w:snapToGrid w:val="0"/>
          <w:sz w:val="28"/>
        </w:rPr>
        <w:t>1</w:t>
      </w:r>
      <w:r>
        <w:rPr>
          <w:rFonts w:ascii="宋体" w:hAnsi="宋体" w:hint="eastAsia"/>
          <w:snapToGrid w:val="0"/>
          <w:sz w:val="28"/>
        </w:rPr>
        <w:t>、供电、供水布置</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17CA534" w14:textId="77777777" w:rsidR="00BC2EC3" w:rsidRDefault="00BC2EC3">
      <w:pPr>
        <w:adjustRightInd w:val="0"/>
        <w:snapToGrid w:val="0"/>
        <w:spacing w:line="360" w:lineRule="auto"/>
        <w:ind w:firstLine="567"/>
        <w:rPr>
          <w:rFonts w:ascii="宋体" w:hAnsi="宋体"/>
          <w:snapToGrid w:val="0"/>
          <w:sz w:val="28"/>
        </w:rPr>
      </w:pPr>
      <w:r>
        <w:rPr>
          <w:rFonts w:hAnsi="宋体" w:hint="eastAsia"/>
          <w:snapToGrid w:val="0"/>
          <w:sz w:val="28"/>
        </w:rPr>
        <w:t>施工用水用电根据甲方提供的临水临电就近搭接</w:t>
      </w:r>
      <w:r>
        <w:rPr>
          <w:rFonts w:hAnsi="宋体"/>
          <w:snapToGrid w:val="0"/>
          <w:sz w:val="28"/>
        </w:rPr>
        <w:t>，</w:t>
      </w:r>
      <w:r w:rsidR="00B854DF">
        <w:rPr>
          <w:rFonts w:hAnsi="宋体" w:hint="eastAsia"/>
          <w:snapToGrid w:val="0"/>
          <w:sz w:val="28"/>
        </w:rPr>
        <w:t>施工高峰时如用电量不够时我司采用</w:t>
      </w:r>
      <w:r w:rsidR="00CA0254">
        <w:rPr>
          <w:rFonts w:hAnsi="宋体" w:hint="eastAsia"/>
          <w:snapToGrid w:val="0"/>
          <w:sz w:val="28"/>
        </w:rPr>
        <w:t>1</w:t>
      </w:r>
      <w:r>
        <w:rPr>
          <w:rFonts w:hAnsi="宋体" w:hint="eastAsia"/>
          <w:snapToGrid w:val="0"/>
          <w:sz w:val="28"/>
        </w:rPr>
        <w:t>台</w:t>
      </w:r>
      <w:r w:rsidR="004D193D">
        <w:rPr>
          <w:rFonts w:hAnsi="宋体" w:hint="eastAsia"/>
          <w:snapToGrid w:val="0"/>
          <w:sz w:val="28"/>
        </w:rPr>
        <w:t>1</w:t>
      </w:r>
      <w:r>
        <w:rPr>
          <w:rFonts w:hAnsi="宋体" w:hint="eastAsia"/>
          <w:snapToGrid w:val="0"/>
          <w:sz w:val="28"/>
        </w:rPr>
        <w:t>50KVA</w:t>
      </w:r>
      <w:r>
        <w:rPr>
          <w:rFonts w:hAnsi="宋体" w:hint="eastAsia"/>
          <w:snapToGrid w:val="0"/>
          <w:sz w:val="28"/>
        </w:rPr>
        <w:t>柴油发电机</w:t>
      </w:r>
      <w:r w:rsidR="00B854DF">
        <w:rPr>
          <w:rFonts w:hAnsi="宋体" w:hint="eastAsia"/>
          <w:snapToGrid w:val="0"/>
          <w:sz w:val="28"/>
        </w:rPr>
        <w:t>进行供电</w:t>
      </w:r>
      <w:r>
        <w:rPr>
          <w:rFonts w:hAnsi="宋体" w:hint="eastAsia"/>
          <w:snapToGrid w:val="0"/>
          <w:sz w:val="28"/>
        </w:rPr>
        <w:t>。供水主管道采用</w:t>
      </w:r>
      <w:r>
        <w:rPr>
          <w:rFonts w:hAnsi="宋体" w:hint="eastAsia"/>
          <w:snapToGrid w:val="0"/>
          <w:sz w:val="28"/>
        </w:rPr>
        <w:t>DN100</w:t>
      </w:r>
      <w:r>
        <w:rPr>
          <w:rFonts w:hAnsi="宋体" w:hint="eastAsia"/>
          <w:snapToGrid w:val="0"/>
          <w:sz w:val="28"/>
        </w:rPr>
        <w:t>管道可以满足施工要求。</w:t>
      </w:r>
    </w:p>
    <w:p w14:paraId="75DA7775" w14:textId="77777777" w:rsidR="00BC2EC3" w:rsidRDefault="00BC2EC3">
      <w:pPr>
        <w:adjustRightInd w:val="0"/>
        <w:snapToGrid w:val="0"/>
        <w:spacing w:line="360" w:lineRule="auto"/>
        <w:ind w:firstLineChars="200" w:firstLine="525"/>
        <w:rPr>
          <w:rFonts w:ascii="宋体" w:hAnsi="宋体"/>
          <w:snapToGrid w:val="0"/>
          <w:sz w:val="28"/>
        </w:rPr>
      </w:pPr>
      <w:bookmarkStart w:id="403" w:name="_Toc475059443"/>
      <w:bookmarkStart w:id="404" w:name="_Toc475059623"/>
      <w:bookmarkStart w:id="405" w:name="_Toc475061032"/>
      <w:bookmarkStart w:id="406" w:name="_Toc475061180"/>
      <w:bookmarkStart w:id="407" w:name="_Toc475061410"/>
      <w:bookmarkStart w:id="408" w:name="_Toc475074550"/>
      <w:bookmarkStart w:id="409" w:name="_Toc475078874"/>
      <w:bookmarkStart w:id="410" w:name="_Toc475149175"/>
      <w:bookmarkStart w:id="411" w:name="_Toc475149608"/>
      <w:bookmarkStart w:id="412" w:name="_Toc475241810"/>
      <w:bookmarkStart w:id="413" w:name="_Toc475250234"/>
      <w:bookmarkStart w:id="414" w:name="_Toc475250337"/>
      <w:bookmarkStart w:id="415" w:name="_Toc475353833"/>
      <w:bookmarkStart w:id="416" w:name="_Toc499743753"/>
      <w:bookmarkStart w:id="417" w:name="_Toc500004540"/>
      <w:bookmarkStart w:id="418" w:name="_Toc500012231"/>
      <w:bookmarkStart w:id="419" w:name="_Toc501161529"/>
      <w:bookmarkStart w:id="420" w:name="_Toc88444671"/>
      <w:r>
        <w:rPr>
          <w:rFonts w:ascii="宋体" w:hAnsi="宋体" w:hint="eastAsia"/>
          <w:snapToGrid w:val="0"/>
          <w:sz w:val="28"/>
        </w:rPr>
        <w:t>2、通讯</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925ACDA" w14:textId="3B3717B8" w:rsidR="00BC2EC3" w:rsidRDefault="00000000">
      <w:pPr>
        <w:pStyle w:val="a4"/>
        <w:adjustRightInd w:val="0"/>
        <w:snapToGrid w:val="0"/>
        <w:spacing w:line="360" w:lineRule="auto"/>
        <w:ind w:firstLineChars="250" w:firstLine="656"/>
        <w:jc w:val="left"/>
        <w:rPr>
          <w:rFonts w:ascii="宋体" w:hAnsi="宋体"/>
          <w:snapToGrid w:val="0"/>
          <w:sz w:val="28"/>
        </w:rPr>
      </w:pPr>
      <w:r>
        <w:rPr>
          <w:rFonts w:ascii="宋体" w:hAnsi="宋体"/>
          <w:noProof/>
          <w:sz w:val="28"/>
        </w:rPr>
        <w:lastRenderedPageBreak/>
        <w:pict w14:anchorId="2421C739">
          <v:shape id="_x0000_s11064" type="#_x0000_t75" style="position:absolute;left:0;text-align:left;margin-left:59pt;margin-top:148pt;width:74pt;height:1in;z-index:-121">
            <v:imagedata r:id="rId9" o:title="66"/>
            <w10:anchorlock/>
          </v:shape>
        </w:pict>
      </w:r>
      <w:r w:rsidR="00BC2EC3">
        <w:rPr>
          <w:rFonts w:ascii="宋体" w:hAnsi="宋体" w:hint="eastAsia"/>
          <w:snapToGrid w:val="0"/>
          <w:sz w:val="28"/>
        </w:rPr>
        <w:t>我公司将配备足够的无线通讯器材，用手机、对讲机联系，以便保持与业主、监理机构、外界等的联系，便于将项目部的指令及时下达至各现场施工班组，指挥、了解施工作业面的进展情况。</w:t>
      </w:r>
      <w:bookmarkEnd w:id="329"/>
      <w:bookmarkEnd w:id="330"/>
    </w:p>
    <w:p w14:paraId="15651006"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421" w:name="_Toc23247876"/>
      <w:bookmarkStart w:id="422" w:name="_Toc29628309"/>
      <w:bookmarkStart w:id="423" w:name="_Toc35626709"/>
      <w:bookmarkStart w:id="424" w:name="_Toc47174922"/>
      <w:bookmarkStart w:id="425" w:name="_Toc49264549"/>
      <w:bookmarkStart w:id="426" w:name="_Toc88444672"/>
      <w:r>
        <w:rPr>
          <w:rFonts w:ascii="楷体_GB2312" w:eastAsia="楷体_GB2312" w:hAnsi="宋体" w:hint="eastAsia"/>
          <w:bCs/>
          <w:snapToGrid w:val="0"/>
        </w:rPr>
        <w:t>三</w:t>
      </w:r>
      <w:r>
        <w:rPr>
          <w:rFonts w:ascii="楷体_GB2312" w:eastAsia="楷体_GB2312" w:hAnsi="宋体"/>
          <w:bCs/>
          <w:snapToGrid w:val="0"/>
        </w:rPr>
        <w:t>、污水排放及垃圾处理设施</w:t>
      </w:r>
      <w:bookmarkEnd w:id="421"/>
      <w:bookmarkEnd w:id="422"/>
      <w:bookmarkEnd w:id="423"/>
      <w:bookmarkEnd w:id="424"/>
      <w:bookmarkEnd w:id="425"/>
      <w:bookmarkEnd w:id="426"/>
    </w:p>
    <w:p w14:paraId="61246E13"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snapToGrid w:val="0"/>
          <w:sz w:val="28"/>
        </w:rPr>
        <w:t>1、施工现场各种作业会产生大量的污水，如洗车槽冲洗车辆、搅拌机及砼泵的洗涮、结构养护等，需在污水源头及周边设排水沟、管网，将场内污水引流至三级沉淀池处理，再排放至场外市政管道。</w:t>
      </w:r>
    </w:p>
    <w:p w14:paraId="4D9FBC13"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snapToGrid w:val="0"/>
          <w:sz w:val="28"/>
        </w:rPr>
        <w:t>上述洗车槽做法详见下附图。</w:t>
      </w:r>
    </w:p>
    <w:p w14:paraId="03FEF155" w14:textId="484E31F4" w:rsidR="00BC2EC3" w:rsidRDefault="00BC2EC3">
      <w:pPr>
        <w:pStyle w:val="Char"/>
        <w:rPr>
          <w:snapToGrid w:val="0"/>
        </w:rPr>
      </w:pPr>
    </w:p>
    <w:p w14:paraId="667D07D8"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snapToGrid w:val="0"/>
          <w:sz w:val="28"/>
        </w:rPr>
        <w:t>2、按施工现场文明生产的有关文件规定，工地内必须设三级沉淀池处理施工废水，厕所产生的污水必须经化粪池净化。</w:t>
      </w:r>
    </w:p>
    <w:p w14:paraId="65A2CB9F"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snapToGrid w:val="0"/>
          <w:sz w:val="28"/>
        </w:rPr>
        <w:t>3、生活垃圾处理</w:t>
      </w:r>
    </w:p>
    <w:p w14:paraId="316A9104"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snapToGrid w:val="0"/>
          <w:sz w:val="28"/>
        </w:rPr>
        <w:t>设垃圾池打包集中堆放，当天外运处理。</w:t>
      </w:r>
    </w:p>
    <w:p w14:paraId="604A22C3" w14:textId="77777777" w:rsidR="00BC2EC3" w:rsidRDefault="00BC2EC3">
      <w:pPr>
        <w:pStyle w:val="2"/>
        <w:spacing w:before="0" w:after="0" w:line="360" w:lineRule="auto"/>
        <w:jc w:val="center"/>
        <w:rPr>
          <w:rFonts w:ascii="宋体" w:eastAsia="宋体" w:hAnsi="宋体"/>
          <w:b/>
          <w:bCs/>
          <w:snapToGrid w:val="0"/>
          <w:sz w:val="28"/>
        </w:rPr>
      </w:pPr>
      <w:bookmarkStart w:id="427" w:name="_Toc88444673"/>
      <w:bookmarkStart w:id="428" w:name="_Toc88444830"/>
      <w:bookmarkStart w:id="429" w:name="_Toc130438691"/>
      <w:r>
        <w:rPr>
          <w:rFonts w:ascii="宋体" w:eastAsia="宋体" w:hAnsi="宋体" w:hint="eastAsia"/>
          <w:b/>
          <w:bCs/>
          <w:snapToGrid w:val="0"/>
          <w:sz w:val="28"/>
        </w:rPr>
        <w:t>第三节  施工总平面布置图</w:t>
      </w:r>
      <w:bookmarkEnd w:id="427"/>
      <w:bookmarkEnd w:id="428"/>
      <w:bookmarkEnd w:id="429"/>
    </w:p>
    <w:p w14:paraId="17248AA7" w14:textId="77777777" w:rsidR="00984836" w:rsidRDefault="00BC2EC3">
      <w:pPr>
        <w:pStyle w:val="a4"/>
        <w:spacing w:line="360" w:lineRule="auto"/>
        <w:ind w:firstLineChars="250" w:firstLine="656"/>
        <w:jc w:val="left"/>
        <w:rPr>
          <w:rFonts w:ascii="宋体" w:eastAsia="黑体" w:hAnsi="宋体"/>
          <w:snapToGrid w:val="0"/>
          <w:sz w:val="28"/>
        </w:rPr>
      </w:pPr>
      <w:r>
        <w:rPr>
          <w:rFonts w:ascii="宋体" w:hAnsi="宋体" w:hint="eastAsia"/>
          <w:snapToGrid w:val="0"/>
          <w:sz w:val="28"/>
        </w:rPr>
        <w:t>施工</w:t>
      </w:r>
      <w:r w:rsidR="008415EF">
        <w:rPr>
          <w:rFonts w:ascii="宋体" w:hAnsi="宋体" w:hint="eastAsia"/>
          <w:snapToGrid w:val="0"/>
          <w:sz w:val="28"/>
        </w:rPr>
        <w:t>总</w:t>
      </w:r>
      <w:r>
        <w:rPr>
          <w:rFonts w:ascii="宋体" w:hAnsi="宋体" w:hint="eastAsia"/>
          <w:snapToGrid w:val="0"/>
          <w:sz w:val="28"/>
        </w:rPr>
        <w:t>平面布置图详见</w:t>
      </w:r>
      <w:r w:rsidR="00984836">
        <w:rPr>
          <w:rFonts w:ascii="宋体" w:hAnsi="宋体" w:hint="eastAsia"/>
          <w:snapToGrid w:val="0"/>
          <w:sz w:val="28"/>
        </w:rPr>
        <w:t>下页。</w:t>
      </w:r>
    </w:p>
    <w:p w14:paraId="6FE7ED26" w14:textId="65AB38EB" w:rsidR="00BC2EC3" w:rsidRDefault="00A97FBA">
      <w:pPr>
        <w:pStyle w:val="2"/>
        <w:spacing w:before="0" w:after="0" w:line="360" w:lineRule="auto"/>
        <w:jc w:val="center"/>
        <w:rPr>
          <w:rFonts w:ascii="宋体" w:eastAsia="宋体" w:hAnsi="宋体"/>
          <w:b/>
          <w:bCs/>
          <w:snapToGrid w:val="0"/>
          <w:sz w:val="28"/>
        </w:rPr>
      </w:pPr>
      <w:bookmarkStart w:id="430" w:name="_Toc88444674"/>
      <w:bookmarkStart w:id="431" w:name="_Toc88444831"/>
      <w:r>
        <w:rPr>
          <w:rFonts w:ascii="宋体" w:eastAsia="宋体" w:hAnsi="宋体"/>
          <w:b/>
          <w:bCs/>
          <w:snapToGrid w:val="0"/>
          <w:sz w:val="28"/>
        </w:rPr>
        <w:br w:type="column"/>
      </w:r>
      <w:bookmarkStart w:id="432" w:name="_Toc130438692"/>
      <w:r w:rsidR="00000000">
        <w:rPr>
          <w:rFonts w:ascii="宋体" w:eastAsia="宋体" w:hAnsi="宋体"/>
          <w:b/>
          <w:bCs/>
          <w:noProof/>
          <w:sz w:val="28"/>
        </w:rPr>
        <w:lastRenderedPageBreak/>
        <w:pict w14:anchorId="641B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706" type="#_x0000_t136" style="position:absolute;left:0;text-align:left;margin-left:81pt;margin-top:177pt;width:349.5pt;height:48pt;z-index:130" filled="f" strokecolor="#e6e6e6" strokeweight=".1pt">
            <v:stroke dashstyle="dashDot"/>
            <v:shadow color="#868686"/>
            <v:textpath style="font-family:&quot;Arial Black&quot;;font-size:34pt;font-weight:bold;v-text-kern:t" trim="t" fitpath="t" string="www.zhulong.com"/>
          </v:shape>
        </w:pict>
      </w:r>
      <w:r w:rsidR="00000000">
        <w:rPr>
          <w:rFonts w:ascii="宋体" w:eastAsia="宋体" w:hAnsi="宋体"/>
          <w:b/>
          <w:bCs/>
          <w:noProof/>
          <w:sz w:val="28"/>
        </w:rPr>
        <w:pict w14:anchorId="180813D3">
          <v:shape id="_x0000_s11067" type="#_x0000_t75" style="position:absolute;left:0;text-align:left;margin-left:162pt;margin-top:231pt;width:114pt;height:16pt;z-index:-120">
            <v:imagedata r:id="rId10" o:title="108"/>
            <w10:anchorlock/>
          </v:shape>
        </w:pict>
      </w:r>
      <w:r w:rsidR="00BC2EC3">
        <w:rPr>
          <w:rFonts w:ascii="宋体" w:eastAsia="宋体" w:hAnsi="宋体" w:hint="eastAsia"/>
          <w:b/>
          <w:bCs/>
          <w:snapToGrid w:val="0"/>
          <w:sz w:val="28"/>
        </w:rPr>
        <w:t>第四节  施工临时设施修建计划</w:t>
      </w:r>
      <w:bookmarkEnd w:id="430"/>
      <w:bookmarkEnd w:id="431"/>
      <w:bookmarkEnd w:id="432"/>
    </w:p>
    <w:p w14:paraId="2F81CBC2" w14:textId="77777777" w:rsidR="00BC2EC3" w:rsidRDefault="00BC2EC3">
      <w:pPr>
        <w:pStyle w:val="a4"/>
        <w:spacing w:line="360" w:lineRule="auto"/>
        <w:ind w:firstLineChars="192" w:firstLine="504"/>
        <w:jc w:val="left"/>
        <w:rPr>
          <w:rFonts w:ascii="宋体" w:hAnsi="宋体"/>
          <w:snapToGrid w:val="0"/>
          <w:sz w:val="28"/>
        </w:rPr>
      </w:pPr>
      <w:r>
        <w:rPr>
          <w:rFonts w:ascii="宋体" w:hAnsi="宋体" w:hint="eastAsia"/>
          <w:snapToGrid w:val="0"/>
          <w:sz w:val="28"/>
        </w:rPr>
        <w:t>施工临时设施主要布置在场地内。主要临时设施修建计划如下表：</w:t>
      </w:r>
    </w:p>
    <w:tbl>
      <w:tblPr>
        <w:tblW w:w="85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00"/>
        <w:gridCol w:w="2320"/>
        <w:gridCol w:w="1484"/>
        <w:gridCol w:w="1485"/>
        <w:gridCol w:w="2406"/>
      </w:tblGrid>
      <w:tr w:rsidR="00BC2EC3" w14:paraId="509E3D03" w14:textId="77777777">
        <w:trPr>
          <w:jc w:val="center"/>
        </w:trPr>
        <w:tc>
          <w:tcPr>
            <w:tcW w:w="900" w:type="dxa"/>
            <w:vAlign w:val="center"/>
          </w:tcPr>
          <w:p w14:paraId="21729C2F" w14:textId="77777777" w:rsidR="00BC2EC3" w:rsidRDefault="00BC2EC3">
            <w:pPr>
              <w:pStyle w:val="a4"/>
              <w:spacing w:line="360" w:lineRule="auto"/>
              <w:ind w:firstLine="0"/>
              <w:jc w:val="center"/>
              <w:rPr>
                <w:rFonts w:ascii="宋体" w:hAnsi="宋体"/>
                <w:b/>
                <w:bCs/>
                <w:snapToGrid w:val="0"/>
                <w:sz w:val="28"/>
              </w:rPr>
            </w:pPr>
            <w:r>
              <w:rPr>
                <w:rFonts w:ascii="宋体" w:hAnsi="宋体" w:hint="eastAsia"/>
                <w:b/>
                <w:bCs/>
                <w:snapToGrid w:val="0"/>
                <w:sz w:val="28"/>
              </w:rPr>
              <w:t>序号</w:t>
            </w:r>
          </w:p>
        </w:tc>
        <w:tc>
          <w:tcPr>
            <w:tcW w:w="2320" w:type="dxa"/>
            <w:vAlign w:val="center"/>
          </w:tcPr>
          <w:p w14:paraId="44DE6E39" w14:textId="77777777" w:rsidR="00BC2EC3" w:rsidRDefault="00BC2EC3">
            <w:pPr>
              <w:pStyle w:val="a4"/>
              <w:spacing w:line="360" w:lineRule="auto"/>
              <w:ind w:firstLine="0"/>
              <w:jc w:val="center"/>
              <w:rPr>
                <w:rFonts w:ascii="宋体" w:hAnsi="宋体"/>
                <w:b/>
                <w:bCs/>
                <w:snapToGrid w:val="0"/>
                <w:sz w:val="28"/>
              </w:rPr>
            </w:pPr>
            <w:r>
              <w:rPr>
                <w:rFonts w:ascii="宋体" w:hAnsi="宋体" w:hint="eastAsia"/>
                <w:b/>
                <w:bCs/>
                <w:snapToGrid w:val="0"/>
                <w:sz w:val="28"/>
              </w:rPr>
              <w:t>名称</w:t>
            </w:r>
          </w:p>
        </w:tc>
        <w:tc>
          <w:tcPr>
            <w:tcW w:w="1484" w:type="dxa"/>
            <w:vAlign w:val="center"/>
          </w:tcPr>
          <w:p w14:paraId="24374E8F" w14:textId="77777777" w:rsidR="00BC2EC3" w:rsidRDefault="00BC2EC3">
            <w:pPr>
              <w:pStyle w:val="a4"/>
              <w:ind w:firstLine="0"/>
              <w:jc w:val="center"/>
              <w:rPr>
                <w:rFonts w:ascii="宋体" w:hAnsi="宋体"/>
                <w:b/>
                <w:bCs/>
                <w:snapToGrid w:val="0"/>
                <w:sz w:val="28"/>
              </w:rPr>
            </w:pPr>
            <w:r>
              <w:rPr>
                <w:rFonts w:ascii="宋体" w:hAnsi="宋体" w:hint="eastAsia"/>
                <w:b/>
                <w:bCs/>
                <w:snapToGrid w:val="0"/>
                <w:sz w:val="28"/>
              </w:rPr>
              <w:t>工程量</w:t>
            </w:r>
          </w:p>
          <w:p w14:paraId="78CD9338" w14:textId="77777777" w:rsidR="00BC2EC3" w:rsidRDefault="00BC2EC3">
            <w:pPr>
              <w:pStyle w:val="a4"/>
              <w:ind w:firstLine="0"/>
              <w:jc w:val="center"/>
              <w:rPr>
                <w:rFonts w:ascii="宋体" w:hAnsi="宋体"/>
                <w:b/>
                <w:bCs/>
                <w:snapToGrid w:val="0"/>
                <w:sz w:val="28"/>
              </w:rPr>
            </w:pPr>
            <w:r>
              <w:rPr>
                <w:rFonts w:ascii="宋体" w:hAnsi="宋体" w:hint="eastAsia"/>
                <w:b/>
                <w:bCs/>
                <w:snapToGrid w:val="0"/>
                <w:sz w:val="28"/>
              </w:rPr>
              <w:t>（平方米）</w:t>
            </w:r>
          </w:p>
        </w:tc>
        <w:tc>
          <w:tcPr>
            <w:tcW w:w="1485" w:type="dxa"/>
            <w:vAlign w:val="center"/>
          </w:tcPr>
          <w:p w14:paraId="0195D24B" w14:textId="77777777" w:rsidR="00BC2EC3" w:rsidRDefault="00BC2EC3">
            <w:pPr>
              <w:pStyle w:val="a4"/>
              <w:ind w:firstLine="0"/>
              <w:jc w:val="center"/>
              <w:rPr>
                <w:rFonts w:ascii="宋体" w:hAnsi="宋体"/>
                <w:b/>
                <w:bCs/>
                <w:snapToGrid w:val="0"/>
                <w:sz w:val="28"/>
              </w:rPr>
            </w:pPr>
            <w:r>
              <w:rPr>
                <w:rFonts w:ascii="宋体" w:hAnsi="宋体" w:hint="eastAsia"/>
                <w:b/>
                <w:bCs/>
                <w:snapToGrid w:val="0"/>
                <w:sz w:val="28"/>
              </w:rPr>
              <w:t>占地面积</w:t>
            </w:r>
          </w:p>
          <w:p w14:paraId="6BB13FF7" w14:textId="77777777" w:rsidR="00BC2EC3" w:rsidRDefault="00BC2EC3">
            <w:pPr>
              <w:pStyle w:val="a4"/>
              <w:ind w:firstLine="0"/>
              <w:jc w:val="center"/>
              <w:rPr>
                <w:rFonts w:ascii="宋体" w:hAnsi="宋体"/>
                <w:b/>
                <w:bCs/>
                <w:snapToGrid w:val="0"/>
                <w:sz w:val="28"/>
              </w:rPr>
            </w:pPr>
            <w:r>
              <w:rPr>
                <w:rFonts w:ascii="宋体" w:hAnsi="宋体" w:hint="eastAsia"/>
                <w:b/>
                <w:bCs/>
                <w:snapToGrid w:val="0"/>
                <w:sz w:val="28"/>
              </w:rPr>
              <w:t>（平方米）</w:t>
            </w:r>
          </w:p>
        </w:tc>
        <w:tc>
          <w:tcPr>
            <w:tcW w:w="2406" w:type="dxa"/>
            <w:vAlign w:val="center"/>
          </w:tcPr>
          <w:p w14:paraId="09EFD3D5" w14:textId="77777777" w:rsidR="00BC2EC3" w:rsidRDefault="00BC2EC3">
            <w:pPr>
              <w:pStyle w:val="a4"/>
              <w:spacing w:line="360" w:lineRule="auto"/>
              <w:ind w:firstLine="0"/>
              <w:jc w:val="center"/>
              <w:rPr>
                <w:rFonts w:ascii="宋体" w:hAnsi="宋体"/>
                <w:b/>
                <w:bCs/>
                <w:snapToGrid w:val="0"/>
                <w:sz w:val="28"/>
              </w:rPr>
            </w:pPr>
            <w:r>
              <w:rPr>
                <w:rFonts w:ascii="宋体" w:hAnsi="宋体" w:hint="eastAsia"/>
                <w:b/>
                <w:bCs/>
                <w:snapToGrid w:val="0"/>
                <w:sz w:val="28"/>
              </w:rPr>
              <w:t>用途</w:t>
            </w:r>
          </w:p>
        </w:tc>
      </w:tr>
      <w:tr w:rsidR="00BC2EC3" w14:paraId="37403868" w14:textId="77777777">
        <w:trPr>
          <w:jc w:val="center"/>
        </w:trPr>
        <w:tc>
          <w:tcPr>
            <w:tcW w:w="900" w:type="dxa"/>
            <w:vAlign w:val="center"/>
          </w:tcPr>
          <w:p w14:paraId="6197837D"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1</w:t>
            </w:r>
          </w:p>
        </w:tc>
        <w:tc>
          <w:tcPr>
            <w:tcW w:w="2320" w:type="dxa"/>
            <w:vAlign w:val="center"/>
          </w:tcPr>
          <w:p w14:paraId="0C9C45BA"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施工办公室</w:t>
            </w:r>
          </w:p>
        </w:tc>
        <w:tc>
          <w:tcPr>
            <w:tcW w:w="1484" w:type="dxa"/>
            <w:vAlign w:val="center"/>
          </w:tcPr>
          <w:p w14:paraId="622BB8F3"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198</w:t>
            </w:r>
          </w:p>
        </w:tc>
        <w:tc>
          <w:tcPr>
            <w:tcW w:w="1485" w:type="dxa"/>
            <w:vAlign w:val="center"/>
          </w:tcPr>
          <w:p w14:paraId="42632DF3"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198</w:t>
            </w:r>
          </w:p>
        </w:tc>
        <w:tc>
          <w:tcPr>
            <w:tcW w:w="2406" w:type="dxa"/>
            <w:vAlign w:val="center"/>
          </w:tcPr>
          <w:p w14:paraId="71E69DCA"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办公</w:t>
            </w:r>
          </w:p>
        </w:tc>
      </w:tr>
      <w:tr w:rsidR="00BC2EC3" w14:paraId="254AAA15" w14:textId="77777777">
        <w:trPr>
          <w:jc w:val="center"/>
        </w:trPr>
        <w:tc>
          <w:tcPr>
            <w:tcW w:w="900" w:type="dxa"/>
            <w:vAlign w:val="center"/>
          </w:tcPr>
          <w:p w14:paraId="35C0C885"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2</w:t>
            </w:r>
          </w:p>
        </w:tc>
        <w:tc>
          <w:tcPr>
            <w:tcW w:w="2320" w:type="dxa"/>
            <w:vAlign w:val="center"/>
          </w:tcPr>
          <w:p w14:paraId="3FD96EE2"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甲方办公室</w:t>
            </w:r>
          </w:p>
        </w:tc>
        <w:tc>
          <w:tcPr>
            <w:tcW w:w="1484" w:type="dxa"/>
            <w:vAlign w:val="center"/>
          </w:tcPr>
          <w:p w14:paraId="137FA268"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36</w:t>
            </w:r>
          </w:p>
        </w:tc>
        <w:tc>
          <w:tcPr>
            <w:tcW w:w="1485" w:type="dxa"/>
            <w:vAlign w:val="center"/>
          </w:tcPr>
          <w:p w14:paraId="22861C24"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36</w:t>
            </w:r>
          </w:p>
        </w:tc>
        <w:tc>
          <w:tcPr>
            <w:tcW w:w="2406" w:type="dxa"/>
            <w:vAlign w:val="center"/>
          </w:tcPr>
          <w:p w14:paraId="0DF258F0"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办公</w:t>
            </w:r>
          </w:p>
        </w:tc>
      </w:tr>
      <w:tr w:rsidR="00BC2EC3" w14:paraId="079F5A24" w14:textId="77777777">
        <w:trPr>
          <w:jc w:val="center"/>
        </w:trPr>
        <w:tc>
          <w:tcPr>
            <w:tcW w:w="900" w:type="dxa"/>
            <w:vAlign w:val="center"/>
          </w:tcPr>
          <w:p w14:paraId="3C6BB8A0"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w:t>
            </w:r>
          </w:p>
        </w:tc>
        <w:tc>
          <w:tcPr>
            <w:tcW w:w="2320" w:type="dxa"/>
            <w:vAlign w:val="center"/>
          </w:tcPr>
          <w:p w14:paraId="0B96B988"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监理办公室</w:t>
            </w:r>
          </w:p>
        </w:tc>
        <w:tc>
          <w:tcPr>
            <w:tcW w:w="1484" w:type="dxa"/>
            <w:vAlign w:val="center"/>
          </w:tcPr>
          <w:p w14:paraId="30583CFF"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36</w:t>
            </w:r>
          </w:p>
        </w:tc>
        <w:tc>
          <w:tcPr>
            <w:tcW w:w="1485" w:type="dxa"/>
            <w:vAlign w:val="center"/>
          </w:tcPr>
          <w:p w14:paraId="4428CB04"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36</w:t>
            </w:r>
          </w:p>
        </w:tc>
        <w:tc>
          <w:tcPr>
            <w:tcW w:w="2406" w:type="dxa"/>
            <w:vAlign w:val="center"/>
          </w:tcPr>
          <w:p w14:paraId="6C01441F"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监理办公</w:t>
            </w:r>
          </w:p>
        </w:tc>
      </w:tr>
      <w:tr w:rsidR="00BC2EC3" w14:paraId="05A13643" w14:textId="77777777">
        <w:trPr>
          <w:jc w:val="center"/>
        </w:trPr>
        <w:tc>
          <w:tcPr>
            <w:tcW w:w="900" w:type="dxa"/>
            <w:vAlign w:val="center"/>
          </w:tcPr>
          <w:p w14:paraId="0751DABE"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4</w:t>
            </w:r>
          </w:p>
        </w:tc>
        <w:tc>
          <w:tcPr>
            <w:tcW w:w="2320" w:type="dxa"/>
            <w:vAlign w:val="center"/>
          </w:tcPr>
          <w:p w14:paraId="6A415F52"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施工会议室</w:t>
            </w:r>
          </w:p>
        </w:tc>
        <w:tc>
          <w:tcPr>
            <w:tcW w:w="1484" w:type="dxa"/>
            <w:vAlign w:val="center"/>
          </w:tcPr>
          <w:p w14:paraId="68F2C4BF"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48</w:t>
            </w:r>
          </w:p>
        </w:tc>
        <w:tc>
          <w:tcPr>
            <w:tcW w:w="1485" w:type="dxa"/>
            <w:vAlign w:val="center"/>
          </w:tcPr>
          <w:p w14:paraId="4472CC2C"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48</w:t>
            </w:r>
          </w:p>
        </w:tc>
        <w:tc>
          <w:tcPr>
            <w:tcW w:w="2406" w:type="dxa"/>
            <w:vAlign w:val="center"/>
          </w:tcPr>
          <w:p w14:paraId="030F8656"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会议</w:t>
            </w:r>
          </w:p>
        </w:tc>
      </w:tr>
      <w:tr w:rsidR="00BC2EC3" w14:paraId="2BD1A5DC" w14:textId="77777777">
        <w:trPr>
          <w:jc w:val="center"/>
        </w:trPr>
        <w:tc>
          <w:tcPr>
            <w:tcW w:w="900" w:type="dxa"/>
            <w:vAlign w:val="center"/>
          </w:tcPr>
          <w:p w14:paraId="14AB517B"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5</w:t>
            </w:r>
          </w:p>
        </w:tc>
        <w:tc>
          <w:tcPr>
            <w:tcW w:w="2320" w:type="dxa"/>
            <w:vAlign w:val="center"/>
          </w:tcPr>
          <w:p w14:paraId="0B619B71"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男厕所</w:t>
            </w:r>
          </w:p>
        </w:tc>
        <w:tc>
          <w:tcPr>
            <w:tcW w:w="1484" w:type="dxa"/>
            <w:vAlign w:val="center"/>
          </w:tcPr>
          <w:p w14:paraId="3A94F862"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36</w:t>
            </w:r>
          </w:p>
        </w:tc>
        <w:tc>
          <w:tcPr>
            <w:tcW w:w="1485" w:type="dxa"/>
            <w:vAlign w:val="center"/>
          </w:tcPr>
          <w:p w14:paraId="00099DE3"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36</w:t>
            </w:r>
          </w:p>
        </w:tc>
        <w:tc>
          <w:tcPr>
            <w:tcW w:w="2406" w:type="dxa"/>
            <w:vAlign w:val="center"/>
          </w:tcPr>
          <w:p w14:paraId="0BFAB3D5"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厕</w:t>
            </w:r>
          </w:p>
        </w:tc>
      </w:tr>
      <w:tr w:rsidR="00BC2EC3" w14:paraId="01FA167E" w14:textId="77777777">
        <w:trPr>
          <w:jc w:val="center"/>
        </w:trPr>
        <w:tc>
          <w:tcPr>
            <w:tcW w:w="900" w:type="dxa"/>
            <w:vAlign w:val="center"/>
          </w:tcPr>
          <w:p w14:paraId="24D4A1E3"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6</w:t>
            </w:r>
          </w:p>
        </w:tc>
        <w:tc>
          <w:tcPr>
            <w:tcW w:w="2320" w:type="dxa"/>
            <w:vAlign w:val="center"/>
          </w:tcPr>
          <w:p w14:paraId="0C53553D"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女厕所</w:t>
            </w:r>
          </w:p>
        </w:tc>
        <w:tc>
          <w:tcPr>
            <w:tcW w:w="1484" w:type="dxa"/>
            <w:vAlign w:val="center"/>
          </w:tcPr>
          <w:p w14:paraId="73F9BB7B"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24</w:t>
            </w:r>
          </w:p>
        </w:tc>
        <w:tc>
          <w:tcPr>
            <w:tcW w:w="1485" w:type="dxa"/>
            <w:vAlign w:val="center"/>
          </w:tcPr>
          <w:p w14:paraId="4E9A51F9"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24</w:t>
            </w:r>
          </w:p>
        </w:tc>
        <w:tc>
          <w:tcPr>
            <w:tcW w:w="2406" w:type="dxa"/>
            <w:vAlign w:val="center"/>
          </w:tcPr>
          <w:p w14:paraId="114793B4"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厕</w:t>
            </w:r>
          </w:p>
        </w:tc>
      </w:tr>
      <w:tr w:rsidR="00BC2EC3" w14:paraId="1365DC88" w14:textId="77777777">
        <w:trPr>
          <w:jc w:val="center"/>
        </w:trPr>
        <w:tc>
          <w:tcPr>
            <w:tcW w:w="900" w:type="dxa"/>
            <w:vAlign w:val="center"/>
          </w:tcPr>
          <w:p w14:paraId="723D98CB"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7</w:t>
            </w:r>
          </w:p>
        </w:tc>
        <w:tc>
          <w:tcPr>
            <w:tcW w:w="2320" w:type="dxa"/>
            <w:vAlign w:val="center"/>
          </w:tcPr>
          <w:p w14:paraId="401B865B"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钢筋加工厂</w:t>
            </w:r>
          </w:p>
        </w:tc>
        <w:tc>
          <w:tcPr>
            <w:tcW w:w="1484" w:type="dxa"/>
            <w:vAlign w:val="center"/>
          </w:tcPr>
          <w:p w14:paraId="7AFE1D1C"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300</w:t>
            </w:r>
          </w:p>
        </w:tc>
        <w:tc>
          <w:tcPr>
            <w:tcW w:w="1485" w:type="dxa"/>
            <w:vAlign w:val="center"/>
          </w:tcPr>
          <w:p w14:paraId="01AFA307"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300</w:t>
            </w:r>
          </w:p>
        </w:tc>
        <w:tc>
          <w:tcPr>
            <w:tcW w:w="2406" w:type="dxa"/>
            <w:vAlign w:val="center"/>
          </w:tcPr>
          <w:p w14:paraId="4A0DEDBA"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钢筋加工</w:t>
            </w:r>
          </w:p>
        </w:tc>
      </w:tr>
      <w:tr w:rsidR="00BC2EC3" w14:paraId="5F674969" w14:textId="77777777">
        <w:trPr>
          <w:jc w:val="center"/>
        </w:trPr>
        <w:tc>
          <w:tcPr>
            <w:tcW w:w="900" w:type="dxa"/>
            <w:vAlign w:val="center"/>
          </w:tcPr>
          <w:p w14:paraId="45C9FD5C"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8</w:t>
            </w:r>
          </w:p>
        </w:tc>
        <w:tc>
          <w:tcPr>
            <w:tcW w:w="2320" w:type="dxa"/>
            <w:vAlign w:val="center"/>
          </w:tcPr>
          <w:p w14:paraId="710995D9"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水电仓库</w:t>
            </w:r>
          </w:p>
        </w:tc>
        <w:tc>
          <w:tcPr>
            <w:tcW w:w="1484" w:type="dxa"/>
            <w:vAlign w:val="center"/>
          </w:tcPr>
          <w:p w14:paraId="17C6A776"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60</w:t>
            </w:r>
          </w:p>
        </w:tc>
        <w:tc>
          <w:tcPr>
            <w:tcW w:w="1485" w:type="dxa"/>
            <w:vAlign w:val="center"/>
          </w:tcPr>
          <w:p w14:paraId="3B1316A2"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60</w:t>
            </w:r>
          </w:p>
        </w:tc>
        <w:tc>
          <w:tcPr>
            <w:tcW w:w="2406" w:type="dxa"/>
            <w:vAlign w:val="center"/>
          </w:tcPr>
          <w:p w14:paraId="66582A9A"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仓库</w:t>
            </w:r>
          </w:p>
        </w:tc>
      </w:tr>
      <w:tr w:rsidR="00BC2EC3" w14:paraId="40DFB7B3" w14:textId="77777777">
        <w:trPr>
          <w:jc w:val="center"/>
        </w:trPr>
        <w:tc>
          <w:tcPr>
            <w:tcW w:w="900" w:type="dxa"/>
            <w:vAlign w:val="center"/>
          </w:tcPr>
          <w:p w14:paraId="18781777"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9</w:t>
            </w:r>
          </w:p>
        </w:tc>
        <w:tc>
          <w:tcPr>
            <w:tcW w:w="2320" w:type="dxa"/>
            <w:vAlign w:val="center"/>
          </w:tcPr>
          <w:p w14:paraId="5228ED4C"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五金仓库</w:t>
            </w:r>
          </w:p>
        </w:tc>
        <w:tc>
          <w:tcPr>
            <w:tcW w:w="1484" w:type="dxa"/>
            <w:vAlign w:val="center"/>
          </w:tcPr>
          <w:p w14:paraId="072457E0"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60</w:t>
            </w:r>
          </w:p>
        </w:tc>
        <w:tc>
          <w:tcPr>
            <w:tcW w:w="1485" w:type="dxa"/>
            <w:vAlign w:val="center"/>
          </w:tcPr>
          <w:p w14:paraId="184BE8FF"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60</w:t>
            </w:r>
          </w:p>
        </w:tc>
        <w:tc>
          <w:tcPr>
            <w:tcW w:w="2406" w:type="dxa"/>
            <w:vAlign w:val="center"/>
          </w:tcPr>
          <w:p w14:paraId="33363017" w14:textId="77777777" w:rsidR="00BC2EC3" w:rsidRDefault="00BC2EC3">
            <w:pPr>
              <w:pStyle w:val="a4"/>
              <w:spacing w:line="360" w:lineRule="auto"/>
              <w:ind w:firstLine="0"/>
              <w:jc w:val="center"/>
              <w:rPr>
                <w:rFonts w:ascii="宋体" w:hAnsi="宋体"/>
                <w:snapToGrid w:val="0"/>
                <w:sz w:val="28"/>
              </w:rPr>
            </w:pPr>
            <w:r>
              <w:rPr>
                <w:rFonts w:ascii="宋体" w:hAnsi="宋体" w:hint="eastAsia"/>
                <w:snapToGrid w:val="0"/>
                <w:sz w:val="28"/>
              </w:rPr>
              <w:t>仓库</w:t>
            </w:r>
          </w:p>
        </w:tc>
      </w:tr>
    </w:tbl>
    <w:p w14:paraId="61972398" w14:textId="77777777" w:rsidR="00BC2EC3" w:rsidRDefault="00BC2EC3">
      <w:pPr>
        <w:adjustRightInd w:val="0"/>
        <w:snapToGrid w:val="0"/>
        <w:spacing w:line="360" w:lineRule="auto"/>
        <w:ind w:firstLineChars="200" w:firstLine="525"/>
        <w:rPr>
          <w:rFonts w:ascii="宋体" w:hAnsi="宋体"/>
          <w:snapToGrid w:val="0"/>
          <w:sz w:val="28"/>
        </w:rPr>
      </w:pPr>
      <w:bookmarkStart w:id="433" w:name="_Toc88444675"/>
      <w:bookmarkStart w:id="434" w:name="_Toc88444832"/>
    </w:p>
    <w:p w14:paraId="7E3D68B0" w14:textId="77777777" w:rsidR="00BC2EC3" w:rsidRDefault="00BC2EC3">
      <w:pPr>
        <w:adjustRightInd w:val="0"/>
        <w:snapToGrid w:val="0"/>
        <w:spacing w:line="360" w:lineRule="auto"/>
        <w:ind w:firstLineChars="200" w:firstLine="525"/>
        <w:rPr>
          <w:rFonts w:ascii="宋体" w:hAnsi="宋体"/>
          <w:snapToGrid w:val="0"/>
          <w:sz w:val="28"/>
        </w:rPr>
      </w:pPr>
    </w:p>
    <w:p w14:paraId="14E62C6A" w14:textId="77777777" w:rsidR="00BC2EC3" w:rsidRDefault="00BC2EC3">
      <w:pPr>
        <w:adjustRightInd w:val="0"/>
        <w:snapToGrid w:val="0"/>
        <w:spacing w:line="360" w:lineRule="auto"/>
        <w:ind w:firstLineChars="200" w:firstLine="525"/>
        <w:rPr>
          <w:rFonts w:ascii="宋体" w:hAnsi="宋体"/>
          <w:snapToGrid w:val="0"/>
          <w:sz w:val="28"/>
        </w:rPr>
      </w:pPr>
    </w:p>
    <w:p w14:paraId="5D429760" w14:textId="77777777" w:rsidR="00BC2EC3" w:rsidRDefault="00BC2EC3">
      <w:pPr>
        <w:adjustRightInd w:val="0"/>
        <w:snapToGrid w:val="0"/>
        <w:spacing w:line="360" w:lineRule="auto"/>
        <w:ind w:firstLineChars="200" w:firstLine="525"/>
        <w:rPr>
          <w:rFonts w:ascii="宋体" w:hAnsi="宋体"/>
          <w:snapToGrid w:val="0"/>
          <w:sz w:val="28"/>
        </w:rPr>
      </w:pPr>
    </w:p>
    <w:p w14:paraId="5EB638E8" w14:textId="77777777" w:rsidR="00BC2EC3" w:rsidRDefault="00BC2EC3">
      <w:pPr>
        <w:adjustRightInd w:val="0"/>
        <w:snapToGrid w:val="0"/>
        <w:spacing w:line="360" w:lineRule="auto"/>
        <w:ind w:firstLineChars="200" w:firstLine="525"/>
        <w:rPr>
          <w:rFonts w:ascii="宋体" w:hAnsi="宋体"/>
          <w:snapToGrid w:val="0"/>
          <w:sz w:val="28"/>
        </w:rPr>
      </w:pPr>
    </w:p>
    <w:p w14:paraId="0FB1FFDD" w14:textId="77777777" w:rsidR="00BC2EC3" w:rsidRDefault="00BC2EC3">
      <w:pPr>
        <w:adjustRightInd w:val="0"/>
        <w:snapToGrid w:val="0"/>
        <w:spacing w:line="360" w:lineRule="auto"/>
        <w:ind w:firstLineChars="200" w:firstLine="525"/>
        <w:rPr>
          <w:rFonts w:ascii="宋体" w:hAnsi="宋体"/>
          <w:snapToGrid w:val="0"/>
          <w:sz w:val="28"/>
        </w:rPr>
      </w:pPr>
    </w:p>
    <w:p w14:paraId="3AB1841F" w14:textId="77777777" w:rsidR="00BC2EC3" w:rsidRDefault="00BC2EC3">
      <w:pPr>
        <w:adjustRightInd w:val="0"/>
        <w:snapToGrid w:val="0"/>
        <w:spacing w:line="360" w:lineRule="auto"/>
        <w:ind w:firstLineChars="200" w:firstLine="525"/>
        <w:rPr>
          <w:rFonts w:ascii="宋体" w:hAnsi="宋体"/>
          <w:snapToGrid w:val="0"/>
          <w:sz w:val="28"/>
        </w:rPr>
      </w:pPr>
    </w:p>
    <w:p w14:paraId="47267400" w14:textId="77777777" w:rsidR="00BC2EC3" w:rsidRDefault="00BC2EC3">
      <w:pPr>
        <w:adjustRightInd w:val="0"/>
        <w:snapToGrid w:val="0"/>
        <w:spacing w:line="360" w:lineRule="auto"/>
        <w:ind w:firstLineChars="200" w:firstLine="525"/>
        <w:rPr>
          <w:rFonts w:ascii="宋体" w:hAnsi="宋体"/>
          <w:snapToGrid w:val="0"/>
          <w:sz w:val="28"/>
        </w:rPr>
      </w:pPr>
    </w:p>
    <w:p w14:paraId="293CFC91" w14:textId="77777777" w:rsidR="00BC2EC3" w:rsidRDefault="00BC2EC3">
      <w:pPr>
        <w:adjustRightInd w:val="0"/>
        <w:snapToGrid w:val="0"/>
        <w:spacing w:line="360" w:lineRule="auto"/>
        <w:ind w:firstLineChars="200" w:firstLine="525"/>
        <w:rPr>
          <w:rFonts w:ascii="宋体" w:hAnsi="宋体"/>
          <w:snapToGrid w:val="0"/>
          <w:sz w:val="28"/>
        </w:rPr>
      </w:pPr>
    </w:p>
    <w:p w14:paraId="23B214FA" w14:textId="77777777" w:rsidR="00BC2EC3" w:rsidRDefault="00BC2EC3">
      <w:pPr>
        <w:adjustRightInd w:val="0"/>
        <w:snapToGrid w:val="0"/>
        <w:spacing w:line="360" w:lineRule="auto"/>
        <w:ind w:firstLineChars="200" w:firstLine="525"/>
        <w:rPr>
          <w:rFonts w:ascii="宋体" w:hAnsi="宋体"/>
          <w:snapToGrid w:val="0"/>
          <w:sz w:val="28"/>
        </w:rPr>
      </w:pPr>
    </w:p>
    <w:p w14:paraId="01DB8D8C" w14:textId="77777777" w:rsidR="00BC2EC3" w:rsidRDefault="00BC2EC3">
      <w:pPr>
        <w:adjustRightInd w:val="0"/>
        <w:snapToGrid w:val="0"/>
        <w:spacing w:line="360" w:lineRule="auto"/>
        <w:ind w:firstLineChars="200" w:firstLine="525"/>
        <w:rPr>
          <w:rFonts w:ascii="宋体" w:hAnsi="宋体"/>
          <w:snapToGrid w:val="0"/>
          <w:sz w:val="28"/>
        </w:rPr>
      </w:pPr>
    </w:p>
    <w:p w14:paraId="5ED1D55A" w14:textId="77777777" w:rsidR="00BC2EC3" w:rsidRDefault="00BC2EC3">
      <w:pPr>
        <w:adjustRightInd w:val="0"/>
        <w:snapToGrid w:val="0"/>
        <w:spacing w:line="360" w:lineRule="auto"/>
        <w:ind w:firstLineChars="200" w:firstLine="525"/>
        <w:rPr>
          <w:rFonts w:ascii="宋体" w:hAnsi="宋体"/>
          <w:snapToGrid w:val="0"/>
          <w:sz w:val="28"/>
        </w:rPr>
      </w:pPr>
    </w:p>
    <w:p w14:paraId="32F2BEF5" w14:textId="74B38FA5" w:rsidR="00BC2EC3" w:rsidRDefault="00000000">
      <w:pPr>
        <w:pStyle w:val="2"/>
        <w:adjustRightInd w:val="0"/>
        <w:snapToGrid w:val="0"/>
        <w:spacing w:before="0" w:after="0" w:line="360" w:lineRule="auto"/>
        <w:jc w:val="center"/>
        <w:rPr>
          <w:rFonts w:ascii="宋体" w:eastAsia="宋体" w:hAnsi="宋体"/>
          <w:b/>
          <w:bCs/>
          <w:snapToGrid w:val="0"/>
          <w:sz w:val="28"/>
        </w:rPr>
      </w:pPr>
      <w:bookmarkStart w:id="435" w:name="_Toc130438693"/>
      <w:r>
        <w:rPr>
          <w:rFonts w:ascii="宋体" w:eastAsia="宋体" w:hAnsi="宋体"/>
          <w:b/>
          <w:bCs/>
          <w:noProof/>
          <w:sz w:val="28"/>
        </w:rPr>
        <w:lastRenderedPageBreak/>
        <w:pict w14:anchorId="08ED50BC">
          <v:shape id="_x0000_s11073" type="#_x0000_t75" style="position:absolute;left:0;text-align:left;margin-left:396pt;margin-top:11in;width:42pt;height:40pt;z-index:-118">
            <v:imagedata r:id="rId7" o:title="38"/>
            <w10:anchorlock/>
          </v:shape>
        </w:pict>
      </w:r>
      <w:r>
        <w:rPr>
          <w:rFonts w:ascii="宋体" w:eastAsia="宋体" w:hAnsi="宋体"/>
          <w:b/>
          <w:bCs/>
          <w:noProof/>
          <w:sz w:val="28"/>
        </w:rPr>
        <w:pict w14:anchorId="70871057">
          <v:shape id="_x0000_s11070" type="#_x0000_t75" style="position:absolute;left:0;text-align:left;margin-left:18pt;margin-top:170pt;width:117pt;height:17pt;z-index:-119">
            <v:imagedata r:id="rId10" o:title="108"/>
            <w10:anchorlock/>
          </v:shape>
        </w:pict>
      </w:r>
      <w:r w:rsidR="00BC2EC3">
        <w:rPr>
          <w:rFonts w:ascii="宋体" w:eastAsia="宋体" w:hAnsi="宋体" w:hint="eastAsia"/>
          <w:b/>
          <w:bCs/>
          <w:snapToGrid w:val="0"/>
          <w:sz w:val="28"/>
        </w:rPr>
        <w:t>第五节</w:t>
      </w:r>
      <w:r w:rsidR="00BC2EC3">
        <w:rPr>
          <w:rFonts w:ascii="宋体" w:eastAsia="宋体" w:hAnsi="宋体"/>
          <w:b/>
          <w:bCs/>
          <w:snapToGrid w:val="0"/>
          <w:sz w:val="28"/>
        </w:rPr>
        <w:t xml:space="preserve">  </w:t>
      </w:r>
      <w:r w:rsidR="00BC2EC3">
        <w:rPr>
          <w:rFonts w:ascii="宋体" w:eastAsia="宋体" w:hAnsi="宋体" w:hint="eastAsia"/>
          <w:b/>
          <w:bCs/>
          <w:snapToGrid w:val="0"/>
          <w:sz w:val="28"/>
        </w:rPr>
        <w:t>临时用水设计与布置</w:t>
      </w:r>
      <w:bookmarkEnd w:id="433"/>
      <w:bookmarkEnd w:id="434"/>
      <w:bookmarkEnd w:id="435"/>
    </w:p>
    <w:p w14:paraId="25947EA5"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现场用水主要分为两大部分，即施工用水、生活用水。在用水计算时还应考虑消防用水。施工用水主要考虑混凝土浇捣用水、砂浆搅拌用水，包括浇捣混凝土时模板浇水湿润和浇水养护用水等方面。</w:t>
      </w:r>
    </w:p>
    <w:p w14:paraId="4CCB37E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一、现场临时供水管的选择</w:t>
      </w:r>
    </w:p>
    <w:p w14:paraId="2B2CD9C9" w14:textId="77777777" w:rsidR="00BC2EC3" w:rsidRDefault="00BC2EC3">
      <w:pPr>
        <w:tabs>
          <w:tab w:val="num" w:pos="700"/>
        </w:tabs>
        <w:adjustRightInd w:val="0"/>
        <w:snapToGrid w:val="0"/>
        <w:spacing w:line="360" w:lineRule="auto"/>
        <w:rPr>
          <w:rFonts w:ascii="宋体" w:hAnsi="宋体"/>
          <w:bCs/>
          <w:snapToGrid w:val="0"/>
          <w:sz w:val="28"/>
        </w:rPr>
      </w:pPr>
      <w:r>
        <w:rPr>
          <w:rFonts w:ascii="宋体" w:hAnsi="宋体" w:hint="eastAsia"/>
          <w:snapToGrid w:val="0"/>
          <w:sz w:val="28"/>
        </w:rPr>
        <w:t xml:space="preserve">    </w:t>
      </w:r>
      <w:r>
        <w:rPr>
          <w:rFonts w:ascii="宋体" w:hAnsi="宋体" w:hint="eastAsia"/>
          <w:bCs/>
          <w:snapToGrid w:val="0"/>
          <w:sz w:val="28"/>
        </w:rPr>
        <w:t>1、现场施工用水</w:t>
      </w:r>
    </w:p>
    <w:p w14:paraId="72ABBC53"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混凝土浇捣用水计算公式：</w:t>
      </w:r>
      <w:r>
        <w:rPr>
          <w:rFonts w:ascii="宋体" w:hAnsi="宋体"/>
          <w:snapToGrid w:val="0"/>
          <w:sz w:val="28"/>
        </w:rPr>
        <w:t>q</w:t>
      </w:r>
      <w:r>
        <w:rPr>
          <w:rFonts w:ascii="宋体" w:hAnsi="宋体"/>
          <w:snapToGrid w:val="0"/>
          <w:sz w:val="28"/>
          <w:vertAlign w:val="subscript"/>
        </w:rPr>
        <w:t>1</w:t>
      </w:r>
      <w:r>
        <w:rPr>
          <w:rFonts w:ascii="宋体" w:hAnsi="宋体"/>
          <w:snapToGrid w:val="0"/>
          <w:sz w:val="28"/>
        </w:rPr>
        <w:t>=k</w:t>
      </w:r>
      <w:r>
        <w:rPr>
          <w:rFonts w:ascii="宋体" w:hAnsi="宋体"/>
          <w:snapToGrid w:val="0"/>
          <w:sz w:val="28"/>
          <w:vertAlign w:val="subscript"/>
        </w:rPr>
        <w:t>1</w:t>
      </w:r>
      <w:r>
        <w:rPr>
          <w:rFonts w:ascii="宋体" w:hAnsi="宋体" w:hint="eastAsia"/>
          <w:snapToGrid w:val="0"/>
          <w:sz w:val="28"/>
        </w:rPr>
        <w:t>×</w:t>
      </w:r>
      <w:r>
        <w:rPr>
          <w:rFonts w:ascii="宋体" w:hAnsi="宋体"/>
          <w:snapToGrid w:val="0"/>
          <w:sz w:val="28"/>
        </w:rPr>
        <w:t>(Q</w:t>
      </w:r>
      <w:r>
        <w:rPr>
          <w:rFonts w:ascii="宋体" w:hAnsi="宋体"/>
          <w:snapToGrid w:val="0"/>
          <w:sz w:val="28"/>
          <w:vertAlign w:val="subscript"/>
        </w:rPr>
        <w:t>1</w:t>
      </w:r>
      <w:r>
        <w:rPr>
          <w:rFonts w:ascii="宋体" w:hAnsi="宋体" w:hint="eastAsia"/>
          <w:snapToGrid w:val="0"/>
          <w:sz w:val="28"/>
        </w:rPr>
        <w:t>×</w:t>
      </w:r>
      <w:r>
        <w:rPr>
          <w:rFonts w:ascii="宋体" w:hAnsi="宋体"/>
          <w:snapToGrid w:val="0"/>
          <w:sz w:val="28"/>
        </w:rPr>
        <w:t>N</w:t>
      </w:r>
      <w:r>
        <w:rPr>
          <w:rFonts w:ascii="宋体" w:hAnsi="宋体"/>
          <w:snapToGrid w:val="0"/>
          <w:sz w:val="28"/>
          <w:vertAlign w:val="subscript"/>
        </w:rPr>
        <w:t>1</w:t>
      </w:r>
      <w:r>
        <w:rPr>
          <w:rFonts w:ascii="宋体" w:hAnsi="宋体" w:hint="eastAsia"/>
          <w:snapToGrid w:val="0"/>
          <w:sz w:val="28"/>
        </w:rPr>
        <w:t>×</w:t>
      </w:r>
      <w:r>
        <w:rPr>
          <w:rFonts w:ascii="宋体" w:hAnsi="宋体"/>
          <w:snapToGrid w:val="0"/>
          <w:sz w:val="28"/>
        </w:rPr>
        <w:t>K</w:t>
      </w:r>
      <w:r>
        <w:rPr>
          <w:rFonts w:ascii="宋体" w:hAnsi="宋体"/>
          <w:snapToGrid w:val="0"/>
          <w:sz w:val="28"/>
          <w:vertAlign w:val="subscript"/>
        </w:rPr>
        <w:t>2</w:t>
      </w:r>
      <w:r>
        <w:rPr>
          <w:rFonts w:ascii="宋体" w:hAnsi="宋体"/>
          <w:snapToGrid w:val="0"/>
          <w:sz w:val="28"/>
        </w:rPr>
        <w:t>)/(8</w:t>
      </w:r>
      <w:r>
        <w:rPr>
          <w:rFonts w:ascii="宋体" w:hAnsi="宋体" w:hint="eastAsia"/>
          <w:snapToGrid w:val="0"/>
          <w:sz w:val="28"/>
        </w:rPr>
        <w:t>×</w:t>
      </w:r>
      <w:r>
        <w:rPr>
          <w:rFonts w:ascii="宋体" w:hAnsi="宋体"/>
          <w:snapToGrid w:val="0"/>
          <w:sz w:val="28"/>
        </w:rPr>
        <w:t>3600)</w:t>
      </w:r>
    </w:p>
    <w:p w14:paraId="4164A0DB"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根据建筑面积大小，取浇注混凝土的全部用水定额N</w:t>
      </w:r>
      <w:r>
        <w:rPr>
          <w:rFonts w:ascii="宋体" w:hAnsi="宋体" w:hint="eastAsia"/>
          <w:snapToGrid w:val="0"/>
          <w:sz w:val="28"/>
          <w:vertAlign w:val="subscript"/>
        </w:rPr>
        <w:t>1</w:t>
      </w:r>
      <w:r>
        <w:rPr>
          <w:rFonts w:ascii="宋体" w:hAnsi="宋体" w:hint="eastAsia"/>
          <w:snapToGrid w:val="0"/>
          <w:sz w:val="28"/>
        </w:rPr>
        <w:t>=1000（l/</w:t>
      </w:r>
      <w:r>
        <w:rPr>
          <w:rFonts w:ascii="宋体" w:hAnsi="宋体"/>
          <w:snapToGrid w:val="0"/>
          <w:sz w:val="28"/>
        </w:rPr>
        <w:t>m</w:t>
      </w:r>
      <w:r>
        <w:rPr>
          <w:rFonts w:ascii="宋体" w:hAnsi="宋体" w:hint="eastAsia"/>
          <w:snapToGrid w:val="0"/>
          <w:sz w:val="28"/>
          <w:vertAlign w:val="superscript"/>
        </w:rPr>
        <w:t>3</w:t>
      </w:r>
      <w:r>
        <w:rPr>
          <w:rFonts w:ascii="宋体" w:hAnsi="宋体" w:hint="eastAsia"/>
          <w:snapToGrid w:val="0"/>
          <w:sz w:val="28"/>
        </w:rPr>
        <w:t>），每班浇注混凝土量为Q</w:t>
      </w:r>
      <w:r>
        <w:rPr>
          <w:rFonts w:ascii="宋体" w:hAnsi="宋体" w:hint="eastAsia"/>
          <w:snapToGrid w:val="0"/>
          <w:sz w:val="28"/>
          <w:vertAlign w:val="subscript"/>
        </w:rPr>
        <w:t>1</w:t>
      </w:r>
      <w:r>
        <w:rPr>
          <w:rFonts w:ascii="宋体" w:hAnsi="宋体" w:hint="eastAsia"/>
          <w:snapToGrid w:val="0"/>
          <w:sz w:val="28"/>
        </w:rPr>
        <w:t>=</w:t>
      </w:r>
      <w:smartTag w:uri="urn:schemas-microsoft-com:office:smarttags" w:element="chmetcnv">
        <w:smartTagPr>
          <w:attr w:name="UnitName" w:val="m3"/>
          <w:attr w:name="SourceValue" w:val="150"/>
          <w:attr w:name="HasSpace" w:val="False"/>
          <w:attr w:name="Negative" w:val="False"/>
          <w:attr w:name="NumberType" w:val="1"/>
          <w:attr w:name="TCSC" w:val="0"/>
        </w:smartTagPr>
        <w:r>
          <w:rPr>
            <w:rFonts w:ascii="宋体" w:hAnsi="宋体" w:hint="eastAsia"/>
            <w:snapToGrid w:val="0"/>
            <w:sz w:val="28"/>
          </w:rPr>
          <w:t>150</w:t>
        </w:r>
        <w:r>
          <w:rPr>
            <w:rFonts w:ascii="宋体" w:hAnsi="宋体"/>
            <w:snapToGrid w:val="0"/>
            <w:sz w:val="28"/>
          </w:rPr>
          <w:t>m</w:t>
        </w:r>
        <w:r>
          <w:rPr>
            <w:rFonts w:ascii="宋体" w:hAnsi="宋体"/>
            <w:snapToGrid w:val="0"/>
            <w:sz w:val="28"/>
            <w:vertAlign w:val="superscript"/>
          </w:rPr>
          <w:t>3</w:t>
        </w:r>
      </w:smartTag>
      <w:r>
        <w:rPr>
          <w:rFonts w:ascii="宋体" w:hAnsi="宋体" w:hint="eastAsia"/>
          <w:snapToGrid w:val="0"/>
          <w:sz w:val="28"/>
        </w:rPr>
        <w:t>，另取 K</w:t>
      </w:r>
      <w:r>
        <w:rPr>
          <w:rFonts w:ascii="宋体" w:hAnsi="宋体" w:hint="eastAsia"/>
          <w:snapToGrid w:val="0"/>
          <w:sz w:val="28"/>
          <w:vertAlign w:val="subscript"/>
        </w:rPr>
        <w:t>1</w:t>
      </w:r>
      <w:r>
        <w:rPr>
          <w:rFonts w:ascii="宋体" w:hAnsi="宋体" w:hint="eastAsia"/>
          <w:snapToGrid w:val="0"/>
          <w:sz w:val="28"/>
        </w:rPr>
        <w:t>=1.15，K</w:t>
      </w:r>
      <w:r>
        <w:rPr>
          <w:rFonts w:ascii="宋体" w:hAnsi="宋体" w:hint="eastAsia"/>
          <w:snapToGrid w:val="0"/>
          <w:sz w:val="28"/>
          <w:vertAlign w:val="subscript"/>
        </w:rPr>
        <w:t>2</w:t>
      </w:r>
      <w:r>
        <w:rPr>
          <w:rFonts w:ascii="宋体" w:hAnsi="宋体" w:hint="eastAsia"/>
          <w:snapToGrid w:val="0"/>
          <w:sz w:val="28"/>
        </w:rPr>
        <w:t>=1.5，则：</w:t>
      </w:r>
    </w:p>
    <w:p w14:paraId="4C7BD031" w14:textId="77777777" w:rsidR="00BC2EC3" w:rsidRDefault="00BC2EC3">
      <w:pPr>
        <w:adjustRightInd w:val="0"/>
        <w:snapToGrid w:val="0"/>
        <w:spacing w:line="360" w:lineRule="auto"/>
        <w:ind w:firstLine="737"/>
        <w:rPr>
          <w:rFonts w:ascii="宋体" w:hAnsi="宋体"/>
          <w:snapToGrid w:val="0"/>
          <w:sz w:val="28"/>
        </w:rPr>
      </w:pPr>
      <w:r>
        <w:rPr>
          <w:rFonts w:ascii="宋体" w:hAnsi="宋体"/>
          <w:snapToGrid w:val="0"/>
          <w:sz w:val="28"/>
        </w:rPr>
        <w:t>q</w:t>
      </w:r>
      <w:r>
        <w:rPr>
          <w:rFonts w:ascii="宋体" w:hAnsi="宋体"/>
          <w:snapToGrid w:val="0"/>
          <w:sz w:val="28"/>
          <w:vertAlign w:val="subscript"/>
        </w:rPr>
        <w:t>1</w:t>
      </w:r>
      <w:r>
        <w:rPr>
          <w:rFonts w:ascii="宋体" w:hAnsi="宋体"/>
          <w:snapToGrid w:val="0"/>
          <w:sz w:val="28"/>
        </w:rPr>
        <w:t>=1.05</w:t>
      </w:r>
      <w:r>
        <w:rPr>
          <w:rFonts w:ascii="宋体" w:hAnsi="宋体" w:hint="eastAsia"/>
          <w:snapToGrid w:val="0"/>
          <w:sz w:val="28"/>
        </w:rPr>
        <w:t>×</w:t>
      </w:r>
      <w:r>
        <w:rPr>
          <w:rFonts w:ascii="宋体" w:hAnsi="宋体"/>
          <w:snapToGrid w:val="0"/>
          <w:sz w:val="28"/>
        </w:rPr>
        <w:t>(</w:t>
      </w:r>
      <w:r>
        <w:rPr>
          <w:rFonts w:ascii="宋体" w:hAnsi="宋体" w:hint="eastAsia"/>
          <w:snapToGrid w:val="0"/>
          <w:sz w:val="28"/>
        </w:rPr>
        <w:t>150×</w:t>
      </w:r>
      <w:r>
        <w:rPr>
          <w:rFonts w:ascii="宋体" w:hAnsi="宋体"/>
          <w:snapToGrid w:val="0"/>
          <w:sz w:val="28"/>
        </w:rPr>
        <w:t>1000</w:t>
      </w:r>
      <w:r>
        <w:rPr>
          <w:rFonts w:ascii="宋体" w:hAnsi="宋体" w:hint="eastAsia"/>
          <w:snapToGrid w:val="0"/>
          <w:sz w:val="28"/>
        </w:rPr>
        <w:t>×</w:t>
      </w:r>
      <w:r>
        <w:rPr>
          <w:rFonts w:ascii="宋体" w:hAnsi="宋体"/>
          <w:snapToGrid w:val="0"/>
          <w:sz w:val="28"/>
        </w:rPr>
        <w:t>1.5)/(8</w:t>
      </w:r>
      <w:r>
        <w:rPr>
          <w:rFonts w:ascii="宋体" w:hAnsi="宋体" w:hint="eastAsia"/>
          <w:snapToGrid w:val="0"/>
          <w:sz w:val="28"/>
        </w:rPr>
        <w:t>×</w:t>
      </w:r>
      <w:r>
        <w:rPr>
          <w:rFonts w:ascii="宋体" w:hAnsi="宋体"/>
          <w:snapToGrid w:val="0"/>
          <w:sz w:val="28"/>
        </w:rPr>
        <w:t>3600)=</w:t>
      </w:r>
      <w:r>
        <w:rPr>
          <w:rFonts w:ascii="宋体" w:hAnsi="宋体" w:hint="eastAsia"/>
          <w:snapToGrid w:val="0"/>
          <w:sz w:val="28"/>
        </w:rPr>
        <w:t>8</w:t>
      </w:r>
      <w:r>
        <w:rPr>
          <w:rFonts w:ascii="宋体" w:hAnsi="宋体"/>
          <w:snapToGrid w:val="0"/>
          <w:sz w:val="28"/>
        </w:rPr>
        <w:t>.</w:t>
      </w:r>
      <w:r>
        <w:rPr>
          <w:rFonts w:ascii="宋体" w:hAnsi="宋体" w:hint="eastAsia"/>
          <w:snapToGrid w:val="0"/>
          <w:sz w:val="28"/>
        </w:rPr>
        <w:t>20（</w:t>
      </w:r>
      <w:r>
        <w:rPr>
          <w:rFonts w:ascii="宋体" w:hAnsi="宋体"/>
          <w:snapToGrid w:val="0"/>
          <w:sz w:val="28"/>
        </w:rPr>
        <w:t>1/</w:t>
      </w:r>
      <w:r>
        <w:rPr>
          <w:rFonts w:ascii="宋体" w:hAnsi="宋体" w:hint="eastAsia"/>
          <w:snapToGrid w:val="0"/>
          <w:sz w:val="28"/>
        </w:rPr>
        <w:t>S）</w:t>
      </w:r>
    </w:p>
    <w:p w14:paraId="44EED173"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2、现场生活用水：</w:t>
      </w:r>
    </w:p>
    <w:p w14:paraId="18E606F7" w14:textId="77777777" w:rsidR="00BC2EC3" w:rsidRDefault="00BC2EC3">
      <w:pPr>
        <w:adjustRightInd w:val="0"/>
        <w:snapToGrid w:val="0"/>
        <w:spacing w:line="360" w:lineRule="auto"/>
        <w:ind w:firstLine="737"/>
        <w:rPr>
          <w:rFonts w:ascii="宋体" w:hAnsi="宋体"/>
          <w:snapToGrid w:val="0"/>
          <w:sz w:val="28"/>
        </w:rPr>
      </w:pPr>
      <w:r>
        <w:rPr>
          <w:rFonts w:ascii="宋体" w:hAnsi="宋体" w:hint="eastAsia"/>
          <w:snapToGrid w:val="0"/>
          <w:sz w:val="28"/>
        </w:rPr>
        <w:t>施工现场生活用水量按下式计算：</w:t>
      </w:r>
    </w:p>
    <w:p w14:paraId="4BA5F192" w14:textId="77777777" w:rsidR="00BC2EC3" w:rsidRDefault="00BC2EC3">
      <w:pPr>
        <w:adjustRightInd w:val="0"/>
        <w:snapToGrid w:val="0"/>
        <w:spacing w:line="360" w:lineRule="auto"/>
        <w:ind w:firstLine="737"/>
        <w:rPr>
          <w:rFonts w:ascii="宋体" w:hAnsi="宋体"/>
          <w:snapToGrid w:val="0"/>
          <w:sz w:val="28"/>
        </w:rPr>
      </w:pPr>
      <w:r>
        <w:rPr>
          <w:rFonts w:ascii="宋体" w:hAnsi="宋体"/>
          <w:snapToGrid w:val="0"/>
          <w:sz w:val="28"/>
        </w:rPr>
        <w:t>q</w:t>
      </w:r>
      <w:r>
        <w:rPr>
          <w:rFonts w:ascii="宋体" w:hAnsi="宋体"/>
          <w:snapToGrid w:val="0"/>
          <w:sz w:val="28"/>
          <w:vertAlign w:val="subscript"/>
        </w:rPr>
        <w:t>2</w:t>
      </w:r>
      <w:r>
        <w:rPr>
          <w:rFonts w:ascii="宋体" w:hAnsi="宋体"/>
          <w:snapToGrid w:val="0"/>
          <w:sz w:val="28"/>
        </w:rPr>
        <w:t>=</w:t>
      </w:r>
      <w:r>
        <w:rPr>
          <w:rFonts w:ascii="宋体" w:hAnsi="宋体" w:hint="eastAsia"/>
          <w:snapToGrid w:val="0"/>
          <w:sz w:val="28"/>
        </w:rPr>
        <w:t>P</w:t>
      </w:r>
      <w:r>
        <w:rPr>
          <w:rFonts w:ascii="宋体" w:hAnsi="宋体" w:hint="eastAsia"/>
          <w:snapToGrid w:val="0"/>
          <w:sz w:val="28"/>
          <w:vertAlign w:val="subscript"/>
        </w:rPr>
        <w:t>1</w:t>
      </w:r>
      <w:r>
        <w:rPr>
          <w:rFonts w:ascii="宋体" w:hAnsi="宋体" w:hint="eastAsia"/>
          <w:snapToGrid w:val="0"/>
          <w:sz w:val="28"/>
        </w:rPr>
        <w:t>×N</w:t>
      </w:r>
      <w:r>
        <w:rPr>
          <w:rFonts w:ascii="宋体" w:hAnsi="宋体" w:hint="eastAsia"/>
          <w:snapToGrid w:val="0"/>
          <w:sz w:val="28"/>
          <w:vertAlign w:val="subscript"/>
        </w:rPr>
        <w:t>4</w:t>
      </w:r>
      <w:r>
        <w:rPr>
          <w:rFonts w:ascii="宋体" w:hAnsi="宋体" w:hint="eastAsia"/>
          <w:snapToGrid w:val="0"/>
          <w:sz w:val="28"/>
        </w:rPr>
        <w:t>×K</w:t>
      </w:r>
      <w:r>
        <w:rPr>
          <w:rFonts w:ascii="宋体" w:hAnsi="宋体" w:hint="eastAsia"/>
          <w:snapToGrid w:val="0"/>
          <w:sz w:val="28"/>
          <w:vertAlign w:val="subscript"/>
        </w:rPr>
        <w:t>5</w:t>
      </w:r>
      <w:r>
        <w:rPr>
          <w:rFonts w:ascii="宋体" w:hAnsi="宋体" w:hint="eastAsia"/>
          <w:snapToGrid w:val="0"/>
          <w:sz w:val="28"/>
        </w:rPr>
        <w:t>/（24×3600）</w:t>
      </w:r>
    </w:p>
    <w:p w14:paraId="38313E96"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现场高峰期人数为P</w:t>
      </w:r>
      <w:r>
        <w:rPr>
          <w:rFonts w:ascii="宋体" w:hAnsi="宋体" w:hint="eastAsia"/>
          <w:snapToGrid w:val="0"/>
          <w:sz w:val="28"/>
          <w:vertAlign w:val="subscript"/>
        </w:rPr>
        <w:t>1</w:t>
      </w:r>
      <w:r>
        <w:rPr>
          <w:rFonts w:ascii="宋体" w:hAnsi="宋体" w:hint="eastAsia"/>
          <w:snapToGrid w:val="0"/>
          <w:sz w:val="28"/>
        </w:rPr>
        <w:t>=40</w:t>
      </w:r>
      <w:r>
        <w:rPr>
          <w:rFonts w:ascii="宋体" w:hAnsi="宋体"/>
          <w:snapToGrid w:val="0"/>
          <w:sz w:val="28"/>
        </w:rPr>
        <w:t>0</w:t>
      </w:r>
      <w:r>
        <w:rPr>
          <w:rFonts w:ascii="宋体" w:hAnsi="宋体" w:hint="eastAsia"/>
          <w:snapToGrid w:val="0"/>
          <w:sz w:val="28"/>
        </w:rPr>
        <w:t>人，按定额，不均衡系数K</w:t>
      </w:r>
      <w:r>
        <w:rPr>
          <w:rFonts w:ascii="宋体" w:hAnsi="宋体" w:hint="eastAsia"/>
          <w:snapToGrid w:val="0"/>
          <w:sz w:val="28"/>
          <w:vertAlign w:val="subscript"/>
        </w:rPr>
        <w:t>5</w:t>
      </w:r>
      <w:r>
        <w:rPr>
          <w:rFonts w:ascii="宋体" w:hAnsi="宋体" w:hint="eastAsia"/>
          <w:snapToGrid w:val="0"/>
          <w:sz w:val="28"/>
        </w:rPr>
        <w:t>=1.5，由于施工人员不在现场住宿，每人用水量为N</w:t>
      </w:r>
      <w:r>
        <w:rPr>
          <w:rFonts w:ascii="宋体" w:hAnsi="宋体" w:hint="eastAsia"/>
          <w:snapToGrid w:val="0"/>
          <w:sz w:val="28"/>
          <w:vertAlign w:val="subscript"/>
        </w:rPr>
        <w:t>4</w:t>
      </w:r>
      <w:r>
        <w:rPr>
          <w:rFonts w:ascii="宋体" w:hAnsi="宋体" w:hint="eastAsia"/>
          <w:snapToGrid w:val="0"/>
          <w:sz w:val="28"/>
        </w:rPr>
        <w:t>=20（L/人），则：</w:t>
      </w:r>
    </w:p>
    <w:p w14:paraId="543AE472"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q</w:t>
      </w:r>
      <w:r>
        <w:rPr>
          <w:rFonts w:ascii="宋体" w:hAnsi="宋体"/>
          <w:snapToGrid w:val="0"/>
          <w:sz w:val="28"/>
          <w:vertAlign w:val="subscript"/>
        </w:rPr>
        <w:t>2</w:t>
      </w:r>
      <w:r>
        <w:rPr>
          <w:rFonts w:ascii="宋体" w:hAnsi="宋体"/>
          <w:snapToGrid w:val="0"/>
          <w:sz w:val="28"/>
        </w:rPr>
        <w:t>=</w:t>
      </w:r>
      <w:r>
        <w:rPr>
          <w:rFonts w:ascii="宋体" w:hAnsi="宋体" w:hint="eastAsia"/>
          <w:snapToGrid w:val="0"/>
          <w:sz w:val="28"/>
        </w:rPr>
        <w:t>40</w:t>
      </w:r>
      <w:r>
        <w:rPr>
          <w:rFonts w:ascii="宋体" w:hAnsi="宋体"/>
          <w:snapToGrid w:val="0"/>
          <w:sz w:val="28"/>
        </w:rPr>
        <w:t>0</w:t>
      </w:r>
      <w:r>
        <w:rPr>
          <w:rFonts w:ascii="宋体" w:hAnsi="宋体" w:hint="eastAsia"/>
          <w:snapToGrid w:val="0"/>
          <w:sz w:val="28"/>
        </w:rPr>
        <w:t>×20×1.5/（24×3600）=</w:t>
      </w:r>
      <w:r>
        <w:rPr>
          <w:rFonts w:ascii="宋体" w:hAnsi="宋体"/>
          <w:snapToGrid w:val="0"/>
          <w:sz w:val="28"/>
        </w:rPr>
        <w:t>0.</w:t>
      </w:r>
      <w:r>
        <w:rPr>
          <w:rFonts w:ascii="宋体" w:hAnsi="宋体" w:hint="eastAsia"/>
          <w:snapToGrid w:val="0"/>
          <w:sz w:val="28"/>
        </w:rPr>
        <w:t>24（L/</w:t>
      </w:r>
      <w:r>
        <w:rPr>
          <w:rFonts w:ascii="宋体" w:hAnsi="宋体"/>
          <w:snapToGrid w:val="0"/>
          <w:sz w:val="28"/>
        </w:rPr>
        <w:t>s</w:t>
      </w:r>
      <w:r>
        <w:rPr>
          <w:rFonts w:ascii="宋体" w:hAnsi="宋体" w:hint="eastAsia"/>
          <w:snapToGrid w:val="0"/>
          <w:sz w:val="28"/>
        </w:rPr>
        <w:t>）</w:t>
      </w:r>
    </w:p>
    <w:p w14:paraId="725ACF17"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3、 现场消防用水：取</w:t>
      </w:r>
      <w:r>
        <w:rPr>
          <w:rFonts w:ascii="宋体" w:hAnsi="宋体"/>
          <w:snapToGrid w:val="0"/>
          <w:sz w:val="28"/>
        </w:rPr>
        <w:t>q</w:t>
      </w:r>
      <w:r>
        <w:rPr>
          <w:rFonts w:ascii="宋体" w:hAnsi="宋体"/>
          <w:snapToGrid w:val="0"/>
          <w:sz w:val="28"/>
          <w:vertAlign w:val="subscript"/>
        </w:rPr>
        <w:t>4</w:t>
      </w:r>
      <w:r>
        <w:rPr>
          <w:rFonts w:ascii="宋体" w:hAnsi="宋体"/>
          <w:snapToGrid w:val="0"/>
          <w:sz w:val="28"/>
        </w:rPr>
        <w:t>=</w:t>
      </w:r>
      <w:smartTag w:uri="urn:schemas-microsoft-com:office:smarttags" w:element="chmetcnv">
        <w:smartTagPr>
          <w:attr w:name="UnitName" w:val="l"/>
          <w:attr w:name="SourceValue" w:val="10"/>
          <w:attr w:name="HasSpace" w:val="False"/>
          <w:attr w:name="Negative" w:val="False"/>
          <w:attr w:name="NumberType" w:val="1"/>
          <w:attr w:name="TCSC" w:val="0"/>
        </w:smartTagPr>
        <w:r>
          <w:rPr>
            <w:rFonts w:ascii="宋体" w:hAnsi="宋体"/>
            <w:snapToGrid w:val="0"/>
            <w:sz w:val="28"/>
          </w:rPr>
          <w:t>1</w:t>
        </w:r>
        <w:r>
          <w:rPr>
            <w:rFonts w:ascii="宋体" w:hAnsi="宋体" w:hint="eastAsia"/>
            <w:snapToGrid w:val="0"/>
            <w:sz w:val="28"/>
          </w:rPr>
          <w:t>0L</w:t>
        </w:r>
      </w:smartTag>
      <w:r>
        <w:rPr>
          <w:rFonts w:ascii="宋体" w:hAnsi="宋体"/>
          <w:snapToGrid w:val="0"/>
          <w:sz w:val="28"/>
        </w:rPr>
        <w:t>/s</w:t>
      </w:r>
    </w:p>
    <w:p w14:paraId="20C791DB"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4、现场总用水量：</w:t>
      </w:r>
    </w:p>
    <w:p w14:paraId="233332A3"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因</w:t>
      </w:r>
      <w:r>
        <w:rPr>
          <w:rFonts w:ascii="宋体" w:hAnsi="宋体"/>
          <w:snapToGrid w:val="0"/>
          <w:sz w:val="28"/>
        </w:rPr>
        <w:t>q</w:t>
      </w:r>
      <w:r>
        <w:rPr>
          <w:rFonts w:ascii="宋体" w:hAnsi="宋体"/>
          <w:snapToGrid w:val="0"/>
          <w:sz w:val="28"/>
          <w:vertAlign w:val="subscript"/>
        </w:rPr>
        <w:t>1</w:t>
      </w:r>
      <w:r>
        <w:rPr>
          <w:rFonts w:ascii="宋体" w:hAnsi="宋体"/>
          <w:snapToGrid w:val="0"/>
          <w:sz w:val="28"/>
        </w:rPr>
        <w:t>+q</w:t>
      </w:r>
      <w:r>
        <w:rPr>
          <w:rFonts w:ascii="宋体" w:hAnsi="宋体"/>
          <w:snapToGrid w:val="0"/>
          <w:sz w:val="28"/>
          <w:vertAlign w:val="subscript"/>
        </w:rPr>
        <w:t>2</w:t>
      </w:r>
      <w:r>
        <w:rPr>
          <w:rFonts w:ascii="宋体" w:hAnsi="宋体"/>
          <w:snapToGrid w:val="0"/>
          <w:sz w:val="28"/>
        </w:rPr>
        <w:t>=8.20+0</w:t>
      </w:r>
      <w:r>
        <w:rPr>
          <w:rFonts w:ascii="宋体" w:hAnsi="宋体" w:hint="eastAsia"/>
          <w:snapToGrid w:val="0"/>
          <w:sz w:val="28"/>
        </w:rPr>
        <w:t>.</w:t>
      </w:r>
      <w:r>
        <w:rPr>
          <w:rFonts w:ascii="宋体" w:hAnsi="宋体"/>
          <w:snapToGrid w:val="0"/>
          <w:sz w:val="28"/>
        </w:rPr>
        <w:t>24=8.44</w:t>
      </w:r>
      <w:r>
        <w:rPr>
          <w:rFonts w:ascii="宋体" w:hAnsi="宋体" w:hint="eastAsia"/>
          <w:snapToGrid w:val="0"/>
          <w:sz w:val="28"/>
        </w:rPr>
        <w:t>&lt;</w:t>
      </w:r>
      <w:r>
        <w:rPr>
          <w:rFonts w:ascii="宋体" w:hAnsi="宋体"/>
          <w:snapToGrid w:val="0"/>
          <w:sz w:val="28"/>
        </w:rPr>
        <w:t>q</w:t>
      </w:r>
      <w:r>
        <w:rPr>
          <w:rFonts w:ascii="宋体" w:hAnsi="宋体"/>
          <w:snapToGrid w:val="0"/>
          <w:sz w:val="28"/>
          <w:vertAlign w:val="subscript"/>
        </w:rPr>
        <w:t>4</w:t>
      </w:r>
      <w:r>
        <w:rPr>
          <w:rFonts w:ascii="宋体" w:hAnsi="宋体"/>
          <w:snapToGrid w:val="0"/>
          <w:sz w:val="28"/>
        </w:rPr>
        <w:t> </w:t>
      </w:r>
      <w:r>
        <w:rPr>
          <w:rFonts w:ascii="宋体" w:hAnsi="宋体" w:hint="eastAsia"/>
          <w:snapToGrid w:val="0"/>
          <w:sz w:val="28"/>
        </w:rPr>
        <w:t>，故</w:t>
      </w:r>
    </w:p>
    <w:p w14:paraId="7E2A53E7"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现场总用水量为：</w:t>
      </w:r>
    </w:p>
    <w:p w14:paraId="38E1CA11"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Q=</w:t>
      </w:r>
      <w:r>
        <w:rPr>
          <w:rFonts w:ascii="宋体" w:hAnsi="宋体"/>
          <w:snapToGrid w:val="0"/>
          <w:sz w:val="28"/>
        </w:rPr>
        <w:t xml:space="preserve"> q</w:t>
      </w:r>
      <w:r>
        <w:rPr>
          <w:rFonts w:ascii="宋体" w:hAnsi="宋体"/>
          <w:snapToGrid w:val="0"/>
          <w:sz w:val="28"/>
          <w:vertAlign w:val="subscript"/>
        </w:rPr>
        <w:t>4</w:t>
      </w:r>
      <w:r>
        <w:rPr>
          <w:rFonts w:ascii="宋体" w:hAnsi="宋体" w:hint="eastAsia"/>
          <w:snapToGrid w:val="0"/>
          <w:sz w:val="28"/>
        </w:rPr>
        <w:t>×1.1</w:t>
      </w:r>
      <w:r>
        <w:rPr>
          <w:rFonts w:ascii="宋体" w:hAnsi="宋体"/>
          <w:snapToGrid w:val="0"/>
          <w:sz w:val="28"/>
        </w:rPr>
        <w:t>=</w:t>
      </w:r>
      <w:r>
        <w:rPr>
          <w:rFonts w:ascii="宋体" w:hAnsi="宋体" w:hint="eastAsia"/>
          <w:snapToGrid w:val="0"/>
          <w:sz w:val="28"/>
        </w:rPr>
        <w:t>11</w:t>
      </w:r>
      <w:r>
        <w:rPr>
          <w:rFonts w:ascii="宋体" w:hAnsi="宋体"/>
          <w:snapToGrid w:val="0"/>
          <w:sz w:val="28"/>
        </w:rPr>
        <w:t>(L /s)</w:t>
      </w:r>
    </w:p>
    <w:p w14:paraId="4911BF79"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5、供水管径计算</w:t>
      </w:r>
    </w:p>
    <w:p w14:paraId="48EB61DE"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计算公式为：D=</w:t>
      </w:r>
      <w:r>
        <w:rPr>
          <w:rFonts w:ascii="宋体" w:hAnsi="宋体"/>
          <w:snapToGrid w:val="0"/>
          <w:sz w:val="28"/>
        </w:rPr>
        <w:t>(</w:t>
      </w:r>
      <w:r>
        <w:rPr>
          <w:rFonts w:ascii="宋体" w:hAnsi="宋体" w:hint="eastAsia"/>
          <w:snapToGrid w:val="0"/>
          <w:sz w:val="28"/>
        </w:rPr>
        <w:t>4Q/（π×</w:t>
      </w:r>
      <w:r>
        <w:rPr>
          <w:rFonts w:ascii="宋体" w:hAnsi="宋体"/>
          <w:snapToGrid w:val="0"/>
          <w:sz w:val="28"/>
        </w:rPr>
        <w:t>v</w:t>
      </w:r>
      <w:r>
        <w:rPr>
          <w:rFonts w:ascii="宋体" w:hAnsi="宋体" w:hint="eastAsia"/>
          <w:snapToGrid w:val="0"/>
          <w:sz w:val="28"/>
        </w:rPr>
        <w:t>×</w:t>
      </w:r>
      <w:r>
        <w:rPr>
          <w:rFonts w:ascii="宋体" w:hAnsi="宋体"/>
          <w:snapToGrid w:val="0"/>
          <w:sz w:val="28"/>
        </w:rPr>
        <w:t>1000</w:t>
      </w:r>
      <w:r>
        <w:rPr>
          <w:rFonts w:ascii="宋体" w:hAnsi="宋体" w:hint="eastAsia"/>
          <w:snapToGrid w:val="0"/>
          <w:sz w:val="28"/>
        </w:rPr>
        <w:t>）</w:t>
      </w:r>
      <w:r>
        <w:rPr>
          <w:rFonts w:ascii="宋体" w:hAnsi="宋体"/>
          <w:snapToGrid w:val="0"/>
          <w:sz w:val="28"/>
        </w:rPr>
        <w:t>)</w:t>
      </w:r>
      <w:r>
        <w:rPr>
          <w:rFonts w:ascii="宋体" w:hAnsi="宋体"/>
          <w:snapToGrid w:val="0"/>
          <w:sz w:val="28"/>
          <w:vertAlign w:val="superscript"/>
        </w:rPr>
        <w:t>1/2</w:t>
      </w:r>
    </w:p>
    <w:p w14:paraId="0916647C"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对施工用水管，管内流速</w:t>
      </w:r>
      <w:r>
        <w:rPr>
          <w:rFonts w:ascii="宋体" w:hAnsi="宋体"/>
          <w:snapToGrid w:val="0"/>
          <w:sz w:val="28"/>
        </w:rPr>
        <w:t>v=</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Ansi="宋体" w:hint="eastAsia"/>
            <w:snapToGrid w:val="0"/>
            <w:sz w:val="28"/>
          </w:rPr>
          <w:t>1.5</w:t>
        </w:r>
        <w:r>
          <w:rPr>
            <w:rFonts w:ascii="宋体" w:hAnsi="宋体"/>
            <w:snapToGrid w:val="0"/>
            <w:sz w:val="28"/>
          </w:rPr>
          <w:t>m</w:t>
        </w:r>
      </w:smartTag>
      <w:r>
        <w:rPr>
          <w:rFonts w:ascii="宋体" w:hAnsi="宋体"/>
          <w:snapToGrid w:val="0"/>
          <w:sz w:val="28"/>
        </w:rPr>
        <w:t>/s,</w:t>
      </w:r>
      <w:r>
        <w:rPr>
          <w:rFonts w:ascii="宋体" w:hAnsi="宋体" w:hint="eastAsia"/>
          <w:snapToGrid w:val="0"/>
          <w:sz w:val="28"/>
        </w:rPr>
        <w:t xml:space="preserve"> 则</w:t>
      </w:r>
    </w:p>
    <w:p w14:paraId="3B198C90"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D=</w:t>
      </w:r>
      <w:smartTag w:uri="urn:schemas-microsoft-com:office:smarttags" w:element="chmetcnv">
        <w:smartTagPr>
          <w:attr w:name="UnitName" w:val="m"/>
          <w:attr w:name="SourceValue" w:val="0.101"/>
          <w:attr w:name="HasSpace" w:val="False"/>
          <w:attr w:name="Negative" w:val="False"/>
          <w:attr w:name="NumberType" w:val="1"/>
          <w:attr w:name="TCSC" w:val="0"/>
        </w:smartTagPr>
        <w:r>
          <w:rPr>
            <w:rFonts w:ascii="宋体" w:hAnsi="宋体" w:hint="eastAsia"/>
            <w:snapToGrid w:val="0"/>
            <w:sz w:val="28"/>
          </w:rPr>
          <w:t>0.101</w:t>
        </w:r>
        <w:r>
          <w:rPr>
            <w:rFonts w:ascii="宋体" w:hAnsi="宋体"/>
            <w:snapToGrid w:val="0"/>
            <w:sz w:val="28"/>
          </w:rPr>
          <w:t>m</w:t>
        </w:r>
      </w:smartTag>
      <w:r>
        <w:rPr>
          <w:rFonts w:ascii="宋体" w:hAnsi="宋体"/>
          <w:snapToGrid w:val="0"/>
          <w:sz w:val="28"/>
        </w:rPr>
        <w:t>=</w:t>
      </w:r>
      <w:smartTag w:uri="urn:schemas-microsoft-com:office:smarttags" w:element="chmetcnv">
        <w:smartTagPr>
          <w:attr w:name="UnitName" w:val="mm"/>
          <w:attr w:name="SourceValue" w:val="101"/>
          <w:attr w:name="HasSpace" w:val="False"/>
          <w:attr w:name="Negative" w:val="False"/>
          <w:attr w:name="NumberType" w:val="1"/>
          <w:attr w:name="TCSC" w:val="0"/>
        </w:smartTagPr>
        <w:r>
          <w:rPr>
            <w:rFonts w:ascii="宋体" w:hAnsi="宋体" w:hint="eastAsia"/>
            <w:snapToGrid w:val="0"/>
            <w:sz w:val="28"/>
          </w:rPr>
          <w:t>101</w:t>
        </w:r>
        <w:r>
          <w:rPr>
            <w:rFonts w:ascii="宋体" w:hAnsi="宋体"/>
            <w:snapToGrid w:val="0"/>
            <w:sz w:val="28"/>
          </w:rPr>
          <w:t>mm</w:t>
        </w:r>
      </w:smartTag>
      <w:r>
        <w:rPr>
          <w:rFonts w:ascii="宋体" w:hAnsi="宋体" w:hint="eastAsia"/>
          <w:snapToGrid w:val="0"/>
          <w:sz w:val="28"/>
        </w:rPr>
        <w:t>，取总水管管径D=</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hAnsi="宋体" w:hint="eastAsia"/>
            <w:snapToGrid w:val="0"/>
            <w:sz w:val="28"/>
          </w:rPr>
          <w:t>100</w:t>
        </w:r>
        <w:r>
          <w:rPr>
            <w:rFonts w:ascii="宋体" w:hAnsi="宋体"/>
            <w:snapToGrid w:val="0"/>
            <w:sz w:val="28"/>
          </w:rPr>
          <w:t>mm</w:t>
        </w:r>
      </w:smartTag>
      <w:r>
        <w:rPr>
          <w:rFonts w:ascii="宋体" w:hAnsi="宋体" w:hint="eastAsia"/>
          <w:snapToGrid w:val="0"/>
          <w:sz w:val="28"/>
        </w:rPr>
        <w:t>。</w:t>
      </w:r>
    </w:p>
    <w:p w14:paraId="5E324DE5" w14:textId="4B95C163"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二、水管布置</w:t>
      </w:r>
    </w:p>
    <w:p w14:paraId="4AE34560"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总水管进入施工区后，沿现场临时施工主干道侧边延伸，然后设D=</w:t>
      </w:r>
      <w:smartTag w:uri="urn:schemas-microsoft-com:office:smarttags" w:element="chmetcnv">
        <w:smartTagPr>
          <w:attr w:name="UnitName" w:val="mm"/>
          <w:attr w:name="SourceValue" w:val="100"/>
          <w:attr w:name="HasSpace" w:val="True"/>
          <w:attr w:name="Negative" w:val="False"/>
          <w:attr w:name="NumberType" w:val="1"/>
          <w:attr w:name="TCSC" w:val="0"/>
        </w:smartTagPr>
        <w:r>
          <w:rPr>
            <w:rFonts w:ascii="宋体" w:hAnsi="宋体"/>
            <w:snapToGrid w:val="0"/>
            <w:sz w:val="28"/>
          </w:rPr>
          <w:t>100 mm</w:t>
        </w:r>
      </w:smartTag>
      <w:r>
        <w:rPr>
          <w:rFonts w:ascii="宋体" w:hAnsi="宋体" w:hint="eastAsia"/>
          <w:snapToGrid w:val="0"/>
          <w:sz w:val="28"/>
        </w:rPr>
        <w:t>支路将水引向钢筋加工、木工加工区、混凝土泵送站、办公区域。在相应各区设置用水管口。</w:t>
      </w:r>
    </w:p>
    <w:p w14:paraId="0BE93F08" w14:textId="77777777" w:rsidR="00BC2EC3" w:rsidRDefault="00BC2EC3">
      <w:pPr>
        <w:adjustRightInd w:val="0"/>
        <w:snapToGrid w:val="0"/>
        <w:spacing w:line="360" w:lineRule="auto"/>
        <w:rPr>
          <w:rFonts w:ascii="宋体" w:hAnsi="宋体"/>
          <w:snapToGrid w:val="0"/>
          <w:sz w:val="28"/>
        </w:rPr>
      </w:pPr>
      <w:r>
        <w:rPr>
          <w:rFonts w:ascii="宋体" w:hAnsi="宋体" w:hint="eastAsia"/>
          <w:snapToGrid w:val="0"/>
          <w:sz w:val="28"/>
        </w:rPr>
        <w:t xml:space="preserve">    混凝土养护用水，将直接用供水软管接通。地上施工区楼层用水，拟在管道井内布置一条φ50竖向水管，随结构施工逐层向上布置，直至顶部，每层设置两条支管和两个施工水龙头。</w:t>
      </w:r>
    </w:p>
    <w:p w14:paraId="0E23D081" w14:textId="77777777" w:rsidR="00BC2EC3" w:rsidRDefault="00BC2EC3">
      <w:pPr>
        <w:adjustRightInd w:val="0"/>
        <w:snapToGrid w:val="0"/>
        <w:spacing w:line="360" w:lineRule="auto"/>
        <w:ind w:firstLine="480"/>
        <w:rPr>
          <w:rFonts w:ascii="宋体" w:hAnsi="宋体"/>
          <w:snapToGrid w:val="0"/>
          <w:sz w:val="28"/>
        </w:rPr>
      </w:pPr>
      <w:r>
        <w:rPr>
          <w:rFonts w:ascii="宋体" w:hAnsi="宋体" w:hint="eastAsia"/>
          <w:snapToGrid w:val="0"/>
          <w:sz w:val="28"/>
        </w:rPr>
        <w:t>现场用水布置详见</w:t>
      </w:r>
      <w:r w:rsidR="00E55B70">
        <w:rPr>
          <w:rFonts w:ascii="宋体" w:hAnsi="宋体" w:hint="eastAsia"/>
          <w:bCs/>
          <w:snapToGrid w:val="0"/>
          <w:sz w:val="28"/>
        </w:rPr>
        <w:t>水电施工</w:t>
      </w:r>
      <w:r>
        <w:rPr>
          <w:rFonts w:ascii="宋体" w:hAnsi="宋体" w:hint="eastAsia"/>
          <w:bCs/>
          <w:snapToGrid w:val="0"/>
          <w:sz w:val="28"/>
        </w:rPr>
        <w:t>平面布置图</w:t>
      </w:r>
      <w:r>
        <w:rPr>
          <w:rFonts w:ascii="宋体" w:hAnsi="宋体" w:hint="eastAsia"/>
          <w:snapToGrid w:val="0"/>
          <w:sz w:val="28"/>
        </w:rPr>
        <w:t>。</w:t>
      </w:r>
    </w:p>
    <w:p w14:paraId="0F0299FE" w14:textId="77777777" w:rsidR="00BC2EC3" w:rsidRDefault="00BC2EC3">
      <w:pPr>
        <w:adjustRightInd w:val="0"/>
        <w:snapToGrid w:val="0"/>
        <w:spacing w:line="360" w:lineRule="auto"/>
        <w:ind w:firstLine="480"/>
        <w:rPr>
          <w:rFonts w:ascii="宋体" w:hAnsi="宋体"/>
          <w:snapToGrid w:val="0"/>
          <w:sz w:val="28"/>
        </w:rPr>
      </w:pPr>
    </w:p>
    <w:p w14:paraId="71DA506E" w14:textId="77777777" w:rsidR="00BC2EC3" w:rsidRDefault="00BC2EC3">
      <w:pPr>
        <w:adjustRightInd w:val="0"/>
        <w:snapToGrid w:val="0"/>
        <w:spacing w:line="360" w:lineRule="auto"/>
        <w:ind w:firstLine="480"/>
        <w:rPr>
          <w:rFonts w:ascii="宋体" w:hAnsi="宋体"/>
          <w:snapToGrid w:val="0"/>
          <w:sz w:val="28"/>
        </w:rPr>
      </w:pPr>
    </w:p>
    <w:p w14:paraId="5F4C7DC7" w14:textId="77777777" w:rsidR="00BC2EC3" w:rsidRDefault="00BC2EC3">
      <w:pPr>
        <w:adjustRightInd w:val="0"/>
        <w:snapToGrid w:val="0"/>
        <w:spacing w:line="360" w:lineRule="auto"/>
        <w:ind w:firstLine="480"/>
        <w:rPr>
          <w:rFonts w:ascii="宋体" w:hAnsi="宋体"/>
          <w:snapToGrid w:val="0"/>
          <w:sz w:val="28"/>
        </w:rPr>
      </w:pPr>
    </w:p>
    <w:p w14:paraId="148211D7" w14:textId="77777777" w:rsidR="00BC2EC3" w:rsidRDefault="00BC2EC3">
      <w:pPr>
        <w:adjustRightInd w:val="0"/>
        <w:snapToGrid w:val="0"/>
        <w:spacing w:line="360" w:lineRule="auto"/>
        <w:ind w:firstLine="480"/>
        <w:rPr>
          <w:rFonts w:ascii="宋体" w:hAnsi="宋体"/>
          <w:snapToGrid w:val="0"/>
          <w:sz w:val="28"/>
        </w:rPr>
      </w:pPr>
    </w:p>
    <w:p w14:paraId="5CF310B6" w14:textId="77777777" w:rsidR="00BC2EC3" w:rsidRDefault="00BC2EC3">
      <w:pPr>
        <w:adjustRightInd w:val="0"/>
        <w:snapToGrid w:val="0"/>
        <w:spacing w:line="360" w:lineRule="auto"/>
        <w:ind w:firstLine="480"/>
        <w:rPr>
          <w:rFonts w:ascii="宋体" w:hAnsi="宋体"/>
          <w:snapToGrid w:val="0"/>
          <w:sz w:val="28"/>
        </w:rPr>
      </w:pPr>
    </w:p>
    <w:p w14:paraId="73D50B61" w14:textId="77777777" w:rsidR="00BC2EC3" w:rsidRDefault="00BC2EC3">
      <w:pPr>
        <w:adjustRightInd w:val="0"/>
        <w:snapToGrid w:val="0"/>
        <w:spacing w:line="360" w:lineRule="auto"/>
        <w:ind w:firstLine="480"/>
        <w:rPr>
          <w:rFonts w:ascii="宋体" w:hAnsi="宋体"/>
          <w:snapToGrid w:val="0"/>
          <w:sz w:val="28"/>
        </w:rPr>
      </w:pPr>
    </w:p>
    <w:p w14:paraId="4F226C58" w14:textId="77777777" w:rsidR="00BC2EC3" w:rsidRDefault="00BC2EC3">
      <w:pPr>
        <w:adjustRightInd w:val="0"/>
        <w:snapToGrid w:val="0"/>
        <w:spacing w:line="360" w:lineRule="auto"/>
        <w:ind w:firstLine="480"/>
        <w:rPr>
          <w:rFonts w:ascii="宋体" w:hAnsi="宋体"/>
          <w:snapToGrid w:val="0"/>
          <w:sz w:val="28"/>
        </w:rPr>
      </w:pPr>
    </w:p>
    <w:p w14:paraId="76A33938" w14:textId="77777777" w:rsidR="00BC2EC3" w:rsidRDefault="00BC2EC3">
      <w:pPr>
        <w:adjustRightInd w:val="0"/>
        <w:snapToGrid w:val="0"/>
        <w:spacing w:line="360" w:lineRule="auto"/>
        <w:ind w:firstLine="480"/>
        <w:rPr>
          <w:rFonts w:ascii="宋体" w:hAnsi="宋体"/>
          <w:snapToGrid w:val="0"/>
          <w:sz w:val="28"/>
        </w:rPr>
      </w:pPr>
    </w:p>
    <w:p w14:paraId="6ED6FD98" w14:textId="77777777" w:rsidR="00BC2EC3" w:rsidRDefault="00BC2EC3">
      <w:pPr>
        <w:adjustRightInd w:val="0"/>
        <w:snapToGrid w:val="0"/>
        <w:spacing w:line="360" w:lineRule="auto"/>
        <w:ind w:firstLine="480"/>
        <w:rPr>
          <w:rFonts w:ascii="宋体" w:hAnsi="宋体"/>
          <w:snapToGrid w:val="0"/>
          <w:sz w:val="28"/>
        </w:rPr>
      </w:pPr>
    </w:p>
    <w:p w14:paraId="48CBB1EB" w14:textId="77777777" w:rsidR="00BC2EC3" w:rsidRDefault="00BC2EC3">
      <w:pPr>
        <w:adjustRightInd w:val="0"/>
        <w:snapToGrid w:val="0"/>
        <w:spacing w:line="360" w:lineRule="auto"/>
        <w:ind w:firstLine="480"/>
        <w:rPr>
          <w:rFonts w:ascii="宋体" w:hAnsi="宋体"/>
          <w:snapToGrid w:val="0"/>
          <w:sz w:val="28"/>
        </w:rPr>
      </w:pPr>
    </w:p>
    <w:p w14:paraId="49756E65" w14:textId="77777777" w:rsidR="00BC2EC3" w:rsidRDefault="00BC2EC3">
      <w:pPr>
        <w:adjustRightInd w:val="0"/>
        <w:snapToGrid w:val="0"/>
        <w:spacing w:line="360" w:lineRule="auto"/>
        <w:ind w:firstLine="480"/>
        <w:rPr>
          <w:rFonts w:ascii="宋体" w:hAnsi="宋体"/>
          <w:snapToGrid w:val="0"/>
          <w:sz w:val="28"/>
        </w:rPr>
      </w:pPr>
    </w:p>
    <w:p w14:paraId="3918F35B" w14:textId="77777777" w:rsidR="00BC2EC3" w:rsidRDefault="00BC2EC3">
      <w:pPr>
        <w:adjustRightInd w:val="0"/>
        <w:snapToGrid w:val="0"/>
        <w:spacing w:line="360" w:lineRule="auto"/>
        <w:ind w:firstLine="480"/>
        <w:rPr>
          <w:rFonts w:ascii="宋体" w:hAnsi="宋体"/>
          <w:snapToGrid w:val="0"/>
          <w:sz w:val="28"/>
        </w:rPr>
      </w:pPr>
    </w:p>
    <w:p w14:paraId="0D3CBBA9" w14:textId="77777777" w:rsidR="00BC2EC3" w:rsidRDefault="00BC2EC3">
      <w:pPr>
        <w:adjustRightInd w:val="0"/>
        <w:snapToGrid w:val="0"/>
        <w:spacing w:line="360" w:lineRule="auto"/>
        <w:ind w:firstLine="480"/>
        <w:rPr>
          <w:rFonts w:ascii="宋体" w:hAnsi="宋体"/>
          <w:snapToGrid w:val="0"/>
          <w:sz w:val="28"/>
        </w:rPr>
      </w:pPr>
    </w:p>
    <w:p w14:paraId="6DF7EE73" w14:textId="77777777" w:rsidR="00BC2EC3" w:rsidRDefault="00BC2EC3">
      <w:pPr>
        <w:adjustRightInd w:val="0"/>
        <w:snapToGrid w:val="0"/>
        <w:spacing w:line="360" w:lineRule="auto"/>
        <w:ind w:firstLine="480"/>
        <w:rPr>
          <w:rFonts w:ascii="宋体" w:hAnsi="宋体"/>
          <w:snapToGrid w:val="0"/>
          <w:sz w:val="28"/>
        </w:rPr>
      </w:pPr>
    </w:p>
    <w:p w14:paraId="5B83AA7C" w14:textId="77777777" w:rsidR="00BC2EC3" w:rsidRDefault="00BC2EC3">
      <w:pPr>
        <w:adjustRightInd w:val="0"/>
        <w:snapToGrid w:val="0"/>
        <w:spacing w:line="360" w:lineRule="auto"/>
        <w:ind w:firstLine="480"/>
        <w:rPr>
          <w:rFonts w:ascii="宋体" w:hAnsi="宋体"/>
          <w:snapToGrid w:val="0"/>
          <w:sz w:val="28"/>
        </w:rPr>
      </w:pPr>
    </w:p>
    <w:p w14:paraId="653048DC" w14:textId="77777777" w:rsidR="00BC2EC3" w:rsidRDefault="00BC2EC3">
      <w:pPr>
        <w:adjustRightInd w:val="0"/>
        <w:snapToGrid w:val="0"/>
        <w:spacing w:line="360" w:lineRule="auto"/>
        <w:ind w:firstLine="480"/>
        <w:rPr>
          <w:rFonts w:ascii="宋体" w:hAnsi="宋体"/>
          <w:snapToGrid w:val="0"/>
          <w:sz w:val="28"/>
        </w:rPr>
      </w:pPr>
    </w:p>
    <w:p w14:paraId="08681CC2" w14:textId="77777777" w:rsidR="00BC2EC3" w:rsidRDefault="00BC2EC3">
      <w:pPr>
        <w:adjustRightInd w:val="0"/>
        <w:snapToGrid w:val="0"/>
        <w:spacing w:line="360" w:lineRule="auto"/>
        <w:ind w:firstLine="480"/>
        <w:rPr>
          <w:rFonts w:ascii="宋体" w:hAnsi="宋体"/>
          <w:snapToGrid w:val="0"/>
          <w:sz w:val="28"/>
        </w:rPr>
      </w:pPr>
    </w:p>
    <w:p w14:paraId="1D23E31E" w14:textId="77777777" w:rsidR="00BC2EC3" w:rsidRDefault="00BC2EC3">
      <w:pPr>
        <w:adjustRightInd w:val="0"/>
        <w:snapToGrid w:val="0"/>
        <w:spacing w:line="360" w:lineRule="auto"/>
        <w:ind w:firstLine="480"/>
        <w:rPr>
          <w:rFonts w:ascii="宋体" w:hAnsi="宋体"/>
          <w:snapToGrid w:val="0"/>
          <w:sz w:val="28"/>
        </w:rPr>
      </w:pPr>
    </w:p>
    <w:p w14:paraId="04CCC8EC" w14:textId="73C33841" w:rsidR="00BC2EC3" w:rsidRDefault="00000000">
      <w:pPr>
        <w:pStyle w:val="2"/>
        <w:adjustRightInd w:val="0"/>
        <w:snapToGrid w:val="0"/>
        <w:spacing w:before="0" w:after="0" w:line="360" w:lineRule="auto"/>
        <w:jc w:val="center"/>
        <w:rPr>
          <w:rFonts w:ascii="宋体" w:eastAsia="宋体" w:hAnsi="宋体"/>
          <w:b/>
          <w:bCs/>
          <w:snapToGrid w:val="0"/>
          <w:sz w:val="28"/>
        </w:rPr>
      </w:pPr>
      <w:bookmarkStart w:id="436" w:name="_Toc88444676"/>
      <w:bookmarkStart w:id="437" w:name="_Toc88444833"/>
      <w:bookmarkStart w:id="438" w:name="_Toc130438694"/>
      <w:r>
        <w:rPr>
          <w:rFonts w:ascii="宋体" w:eastAsia="宋体" w:hAnsi="宋体"/>
          <w:b/>
          <w:bCs/>
          <w:noProof/>
          <w:sz w:val="28"/>
        </w:rPr>
        <w:lastRenderedPageBreak/>
        <w:pict w14:anchorId="223347F5">
          <v:shape id="_x0000_s11709" type="#_x0000_t136" style="position:absolute;left:0;text-align:left;margin-left:108pt;margin-top:295pt;width:282.75pt;height:38.25pt;z-index:131" filled="f" strokecolor="#e6e6e6" strokeweight=".1pt">
            <v:stroke dashstyle="dashDot"/>
            <v:shadow color="#868686"/>
            <v:textpath style="font-family:&quot;Arial Black&quot;;font-size:27pt;font-weight:bold;v-text-kern:t" trim="t" fitpath="t" string="www.zhulong.com"/>
          </v:shape>
        </w:pict>
      </w:r>
      <w:r>
        <w:rPr>
          <w:rFonts w:ascii="宋体" w:eastAsia="宋体" w:hAnsi="宋体"/>
          <w:b/>
          <w:bCs/>
          <w:noProof/>
          <w:sz w:val="28"/>
        </w:rPr>
        <w:pict w14:anchorId="245C4704">
          <v:shape id="_x0000_s11078" type="#_x0000_t75" style="position:absolute;left:0;text-align:left;margin-left:378pt;margin-top:782pt;width:69pt;height:67pt;z-index:-116">
            <v:imagedata r:id="rId9" o:title="66"/>
            <w10:anchorlock/>
          </v:shape>
        </w:pict>
      </w:r>
      <w:r>
        <w:rPr>
          <w:rFonts w:ascii="宋体" w:eastAsia="宋体" w:hAnsi="宋体"/>
          <w:b/>
          <w:bCs/>
          <w:noProof/>
          <w:sz w:val="28"/>
        </w:rPr>
        <w:pict w14:anchorId="0FD823DE">
          <v:shape id="_x0000_s11075" type="#_x0000_t75" style="position:absolute;left:0;text-align:left;margin-left:75pt;margin-top:113pt;width:40pt;height:38pt;z-index:-117">
            <v:imagedata r:id="rId7" o:title="38"/>
            <w10:anchorlock/>
          </v:shape>
        </w:pict>
      </w:r>
      <w:r w:rsidR="00BC2EC3">
        <w:rPr>
          <w:rFonts w:ascii="宋体" w:eastAsia="宋体" w:hAnsi="宋体" w:hint="eastAsia"/>
          <w:b/>
          <w:bCs/>
          <w:snapToGrid w:val="0"/>
          <w:sz w:val="28"/>
        </w:rPr>
        <w:t>第六节  施工临时用电设计布置</w:t>
      </w:r>
      <w:bookmarkEnd w:id="436"/>
      <w:bookmarkEnd w:id="437"/>
      <w:bookmarkEnd w:id="438"/>
    </w:p>
    <w:p w14:paraId="3F44C31A" w14:textId="77777777" w:rsidR="00BC2EC3" w:rsidRDefault="00BC2EC3">
      <w:pPr>
        <w:adjustRightInd w:val="0"/>
        <w:snapToGrid w:val="0"/>
        <w:spacing w:line="360" w:lineRule="auto"/>
        <w:ind w:firstLine="567"/>
        <w:rPr>
          <w:snapToGrid w:val="0"/>
          <w:sz w:val="28"/>
        </w:rPr>
      </w:pPr>
      <w:r>
        <w:rPr>
          <w:rFonts w:hint="eastAsia"/>
          <w:snapToGrid w:val="0"/>
          <w:sz w:val="28"/>
        </w:rPr>
        <w:t>1</w:t>
      </w:r>
      <w:r>
        <w:rPr>
          <w:rFonts w:hint="eastAsia"/>
          <w:snapToGrid w:val="0"/>
          <w:sz w:val="28"/>
        </w:rPr>
        <w:t>、根据施工方案的选择，主要施工机电设备额定功率总和为</w:t>
      </w:r>
      <w:r>
        <w:rPr>
          <w:rFonts w:hint="eastAsia"/>
          <w:snapToGrid w:val="0"/>
          <w:sz w:val="28"/>
        </w:rPr>
        <w:t>P</w:t>
      </w:r>
      <w:r>
        <w:rPr>
          <w:rFonts w:hint="eastAsia"/>
          <w:snapToGrid w:val="0"/>
          <w:sz w:val="28"/>
          <w:vertAlign w:val="subscript"/>
        </w:rPr>
        <w:t>1</w:t>
      </w:r>
      <w:r>
        <w:rPr>
          <w:rFonts w:hint="eastAsia"/>
          <w:snapToGrid w:val="0"/>
          <w:sz w:val="28"/>
        </w:rPr>
        <w:t>=400KW</w:t>
      </w:r>
      <w:r>
        <w:rPr>
          <w:rFonts w:hint="eastAsia"/>
          <w:snapToGrid w:val="0"/>
          <w:sz w:val="28"/>
        </w:rPr>
        <w:t>。（注：</w:t>
      </w:r>
      <w:r>
        <w:rPr>
          <w:rFonts w:hint="eastAsia"/>
          <w:snapToGrid w:val="0"/>
          <w:sz w:val="28"/>
        </w:rPr>
        <w:t>P1</w:t>
      </w:r>
      <w:r>
        <w:rPr>
          <w:rFonts w:hint="eastAsia"/>
          <w:snapToGrid w:val="0"/>
          <w:sz w:val="28"/>
        </w:rPr>
        <w:t>是根据施工机械表计算而来）</w:t>
      </w:r>
    </w:p>
    <w:p w14:paraId="4BFD8D38" w14:textId="77777777" w:rsidR="00BC2EC3" w:rsidRDefault="00BC2EC3">
      <w:pPr>
        <w:adjustRightInd w:val="0"/>
        <w:snapToGrid w:val="0"/>
        <w:spacing w:line="360" w:lineRule="auto"/>
        <w:ind w:firstLine="567"/>
        <w:rPr>
          <w:snapToGrid w:val="0"/>
          <w:sz w:val="28"/>
        </w:rPr>
      </w:pPr>
      <w:r>
        <w:rPr>
          <w:rFonts w:hint="eastAsia"/>
          <w:snapToGrid w:val="0"/>
          <w:sz w:val="28"/>
        </w:rPr>
        <w:t>2</w:t>
      </w:r>
      <w:r>
        <w:rPr>
          <w:rFonts w:hint="eastAsia"/>
          <w:snapToGrid w:val="0"/>
          <w:sz w:val="28"/>
        </w:rPr>
        <w:t>、电焊机额定容量总和</w:t>
      </w:r>
      <w:r>
        <w:rPr>
          <w:rFonts w:hint="eastAsia"/>
          <w:snapToGrid w:val="0"/>
          <w:sz w:val="28"/>
        </w:rPr>
        <w:t>P</w:t>
      </w:r>
      <w:r>
        <w:rPr>
          <w:rFonts w:hint="eastAsia"/>
          <w:snapToGrid w:val="0"/>
          <w:sz w:val="28"/>
          <w:vertAlign w:val="subscript"/>
        </w:rPr>
        <w:t>2</w:t>
      </w:r>
      <w:r>
        <w:rPr>
          <w:rFonts w:hint="eastAsia"/>
          <w:snapToGrid w:val="0"/>
          <w:sz w:val="28"/>
        </w:rPr>
        <w:t>=</w:t>
      </w:r>
      <w:r>
        <w:rPr>
          <w:snapToGrid w:val="0"/>
          <w:sz w:val="28"/>
        </w:rPr>
        <w:t>5</w:t>
      </w:r>
      <w:r>
        <w:rPr>
          <w:rFonts w:hint="eastAsia"/>
          <w:snapToGrid w:val="0"/>
          <w:sz w:val="28"/>
        </w:rPr>
        <w:t>0KW</w:t>
      </w:r>
    </w:p>
    <w:p w14:paraId="591F6FD7" w14:textId="77777777" w:rsidR="00BC2EC3" w:rsidRDefault="00BC2EC3">
      <w:pPr>
        <w:adjustRightInd w:val="0"/>
        <w:snapToGrid w:val="0"/>
        <w:spacing w:line="360" w:lineRule="auto"/>
        <w:ind w:firstLine="567"/>
        <w:rPr>
          <w:snapToGrid w:val="0"/>
          <w:sz w:val="28"/>
        </w:rPr>
      </w:pPr>
      <w:r>
        <w:rPr>
          <w:rFonts w:hint="eastAsia"/>
          <w:snapToGrid w:val="0"/>
          <w:sz w:val="28"/>
        </w:rPr>
        <w:t>3</w:t>
      </w:r>
      <w:r>
        <w:rPr>
          <w:rFonts w:hint="eastAsia"/>
          <w:snapToGrid w:val="0"/>
          <w:sz w:val="28"/>
        </w:rPr>
        <w:t>、室外照明容量总和</w:t>
      </w:r>
      <w:r>
        <w:rPr>
          <w:rFonts w:hint="eastAsia"/>
          <w:snapToGrid w:val="0"/>
          <w:sz w:val="28"/>
        </w:rPr>
        <w:t>P</w:t>
      </w:r>
      <w:r>
        <w:rPr>
          <w:rFonts w:hint="eastAsia"/>
          <w:snapToGrid w:val="0"/>
          <w:sz w:val="28"/>
          <w:vertAlign w:val="subscript"/>
        </w:rPr>
        <w:t>4</w:t>
      </w:r>
      <w:r>
        <w:rPr>
          <w:rFonts w:hint="eastAsia"/>
          <w:snapToGrid w:val="0"/>
          <w:sz w:val="28"/>
        </w:rPr>
        <w:t>=10KW</w:t>
      </w:r>
    </w:p>
    <w:p w14:paraId="2612646C" w14:textId="77777777" w:rsidR="00BC2EC3" w:rsidRDefault="00BC2EC3">
      <w:pPr>
        <w:adjustRightInd w:val="0"/>
        <w:snapToGrid w:val="0"/>
        <w:spacing w:line="360" w:lineRule="auto"/>
        <w:ind w:firstLine="567"/>
        <w:rPr>
          <w:snapToGrid w:val="0"/>
          <w:sz w:val="28"/>
        </w:rPr>
      </w:pPr>
      <w:r>
        <w:rPr>
          <w:rFonts w:hint="eastAsia"/>
          <w:snapToGrid w:val="0"/>
          <w:sz w:val="28"/>
        </w:rPr>
        <w:t xml:space="preserve">    </w:t>
      </w:r>
      <w:r>
        <w:rPr>
          <w:rFonts w:hint="eastAsia"/>
          <w:snapToGrid w:val="0"/>
          <w:sz w:val="28"/>
        </w:rPr>
        <w:t>设总需要用电容量为</w:t>
      </w:r>
      <w:r>
        <w:rPr>
          <w:rFonts w:hint="eastAsia"/>
          <w:snapToGrid w:val="0"/>
          <w:sz w:val="28"/>
        </w:rPr>
        <w:t>P</w:t>
      </w:r>
      <w:r>
        <w:rPr>
          <w:rFonts w:hint="eastAsia"/>
          <w:snapToGrid w:val="0"/>
          <w:sz w:val="28"/>
        </w:rPr>
        <w:t>，则根据公式有</w:t>
      </w:r>
    </w:p>
    <w:p w14:paraId="2AA34A7E" w14:textId="77777777" w:rsidR="00BC2EC3" w:rsidRDefault="00BC2EC3">
      <w:pPr>
        <w:adjustRightInd w:val="0"/>
        <w:snapToGrid w:val="0"/>
        <w:spacing w:line="260" w:lineRule="exact"/>
        <w:ind w:firstLine="567"/>
        <w:rPr>
          <w:snapToGrid w:val="0"/>
          <w:sz w:val="28"/>
        </w:rPr>
      </w:pPr>
      <w:r>
        <w:rPr>
          <w:rFonts w:hint="eastAsia"/>
          <w:snapToGrid w:val="0"/>
          <w:sz w:val="28"/>
        </w:rPr>
        <w:t xml:space="preserve">                         </w:t>
      </w:r>
      <w:r>
        <w:rPr>
          <w:rFonts w:hint="eastAsia"/>
          <w:snapToGrid w:val="0"/>
          <w:sz w:val="28"/>
        </w:rPr>
        <w:t>∑</w:t>
      </w:r>
      <w:r>
        <w:rPr>
          <w:rFonts w:hint="eastAsia"/>
          <w:snapToGrid w:val="0"/>
          <w:sz w:val="28"/>
        </w:rPr>
        <w:t>P</w:t>
      </w:r>
    </w:p>
    <w:p w14:paraId="556D93A5" w14:textId="77777777" w:rsidR="00BC2EC3" w:rsidRDefault="00BC2EC3">
      <w:pPr>
        <w:adjustRightInd w:val="0"/>
        <w:snapToGrid w:val="0"/>
        <w:spacing w:line="260" w:lineRule="exact"/>
        <w:ind w:firstLine="567"/>
        <w:rPr>
          <w:snapToGrid w:val="0"/>
          <w:sz w:val="28"/>
        </w:rPr>
      </w:pPr>
      <w:r>
        <w:rPr>
          <w:rFonts w:hint="eastAsia"/>
          <w:snapToGrid w:val="0"/>
          <w:sz w:val="28"/>
        </w:rPr>
        <w:t xml:space="preserve">     P = 1.05~1.10</w:t>
      </w:r>
      <w:r>
        <w:rPr>
          <w:rFonts w:hint="eastAsia"/>
          <w:snapToGrid w:val="0"/>
          <w:sz w:val="28"/>
        </w:rPr>
        <w:t>（</w:t>
      </w:r>
      <w:r>
        <w:rPr>
          <w:rFonts w:hint="eastAsia"/>
          <w:snapToGrid w:val="0"/>
          <w:sz w:val="28"/>
        </w:rPr>
        <w:t>K1</w:t>
      </w:r>
      <w:r>
        <w:rPr>
          <w:snapToGrid w:val="0"/>
          <w:sz w:val="28"/>
        </w:rPr>
        <w:t>×</w:t>
      </w:r>
      <w:r>
        <w:rPr>
          <w:rFonts w:hint="eastAsia"/>
          <w:snapToGrid w:val="0"/>
          <w:sz w:val="28"/>
        </w:rPr>
        <w:t>—————</w:t>
      </w:r>
      <w:r>
        <w:rPr>
          <w:rFonts w:hint="eastAsia"/>
          <w:snapToGrid w:val="0"/>
          <w:sz w:val="28"/>
        </w:rPr>
        <w:t xml:space="preserve"> + K2</w:t>
      </w:r>
      <w:r>
        <w:rPr>
          <w:rFonts w:hint="eastAsia"/>
          <w:snapToGrid w:val="0"/>
          <w:sz w:val="28"/>
        </w:rPr>
        <w:t>∑</w:t>
      </w:r>
      <w:r>
        <w:rPr>
          <w:rFonts w:hint="eastAsia"/>
          <w:snapToGrid w:val="0"/>
          <w:sz w:val="28"/>
        </w:rPr>
        <w:t>P2 + K3</w:t>
      </w:r>
      <w:r>
        <w:rPr>
          <w:rFonts w:hint="eastAsia"/>
          <w:snapToGrid w:val="0"/>
          <w:sz w:val="28"/>
        </w:rPr>
        <w:t>∑</w:t>
      </w:r>
      <w:r>
        <w:rPr>
          <w:rFonts w:hint="eastAsia"/>
          <w:snapToGrid w:val="0"/>
          <w:sz w:val="28"/>
        </w:rPr>
        <w:t>P3 + K4</w:t>
      </w:r>
      <w:r>
        <w:rPr>
          <w:rFonts w:hint="eastAsia"/>
          <w:snapToGrid w:val="0"/>
          <w:sz w:val="28"/>
        </w:rPr>
        <w:t>∑</w:t>
      </w:r>
      <w:r>
        <w:rPr>
          <w:rFonts w:hint="eastAsia"/>
          <w:snapToGrid w:val="0"/>
          <w:sz w:val="28"/>
        </w:rPr>
        <w:t>P4</w:t>
      </w:r>
      <w:r>
        <w:rPr>
          <w:rFonts w:hint="eastAsia"/>
          <w:snapToGrid w:val="0"/>
          <w:sz w:val="28"/>
        </w:rPr>
        <w:t>）</w:t>
      </w:r>
    </w:p>
    <w:p w14:paraId="67C612E8" w14:textId="77777777" w:rsidR="00BC2EC3" w:rsidRDefault="00BC2EC3">
      <w:pPr>
        <w:adjustRightInd w:val="0"/>
        <w:snapToGrid w:val="0"/>
        <w:spacing w:line="260" w:lineRule="exact"/>
        <w:ind w:firstLine="567"/>
        <w:rPr>
          <w:snapToGrid w:val="0"/>
          <w:sz w:val="28"/>
        </w:rPr>
      </w:pPr>
      <w:r>
        <w:rPr>
          <w:rFonts w:hint="eastAsia"/>
          <w:snapToGrid w:val="0"/>
          <w:sz w:val="28"/>
        </w:rPr>
        <w:t xml:space="preserve">                        COS</w:t>
      </w:r>
      <w:r>
        <w:rPr>
          <w:rFonts w:hint="eastAsia"/>
          <w:snapToGrid w:val="0"/>
          <w:sz w:val="28"/>
        </w:rPr>
        <w:t>θ</w:t>
      </w:r>
    </w:p>
    <w:p w14:paraId="34D032B0" w14:textId="77777777" w:rsidR="00BC2EC3" w:rsidRDefault="00BC2EC3">
      <w:pPr>
        <w:adjustRightInd w:val="0"/>
        <w:snapToGrid w:val="0"/>
        <w:spacing w:line="360" w:lineRule="auto"/>
        <w:ind w:firstLine="567"/>
        <w:rPr>
          <w:snapToGrid w:val="0"/>
          <w:sz w:val="28"/>
        </w:rPr>
      </w:pPr>
      <w:r>
        <w:rPr>
          <w:rFonts w:hint="eastAsia"/>
          <w:snapToGrid w:val="0"/>
          <w:sz w:val="28"/>
        </w:rPr>
        <w:t xml:space="preserve">    </w:t>
      </w:r>
      <w:r>
        <w:rPr>
          <w:rFonts w:hint="eastAsia"/>
          <w:snapToGrid w:val="0"/>
          <w:sz w:val="28"/>
        </w:rPr>
        <w:t>取：</w:t>
      </w:r>
      <w:r>
        <w:rPr>
          <w:rFonts w:hint="eastAsia"/>
          <w:snapToGrid w:val="0"/>
          <w:sz w:val="28"/>
        </w:rPr>
        <w:t>K=1.05</w:t>
      </w:r>
      <w:r>
        <w:rPr>
          <w:rFonts w:hint="eastAsia"/>
          <w:snapToGrid w:val="0"/>
          <w:sz w:val="28"/>
        </w:rPr>
        <w:t>，</w:t>
      </w:r>
      <w:r>
        <w:rPr>
          <w:rFonts w:hint="eastAsia"/>
          <w:snapToGrid w:val="0"/>
          <w:sz w:val="28"/>
        </w:rPr>
        <w:t>K</w:t>
      </w:r>
      <w:r>
        <w:rPr>
          <w:rFonts w:hint="eastAsia"/>
          <w:snapToGrid w:val="0"/>
          <w:sz w:val="28"/>
          <w:vertAlign w:val="subscript"/>
        </w:rPr>
        <w:t>1</w:t>
      </w:r>
      <w:r>
        <w:rPr>
          <w:rFonts w:hint="eastAsia"/>
          <w:snapToGrid w:val="0"/>
          <w:sz w:val="28"/>
        </w:rPr>
        <w:t xml:space="preserve"> = 0.</w:t>
      </w:r>
      <w:r>
        <w:rPr>
          <w:snapToGrid w:val="0"/>
          <w:sz w:val="28"/>
        </w:rPr>
        <w:t>6</w:t>
      </w:r>
      <w:r>
        <w:rPr>
          <w:rFonts w:hint="eastAsia"/>
          <w:snapToGrid w:val="0"/>
          <w:sz w:val="28"/>
        </w:rPr>
        <w:t>，</w:t>
      </w:r>
      <w:r>
        <w:rPr>
          <w:rFonts w:hint="eastAsia"/>
          <w:snapToGrid w:val="0"/>
          <w:sz w:val="28"/>
        </w:rPr>
        <w:t>K</w:t>
      </w:r>
      <w:r>
        <w:rPr>
          <w:rFonts w:hint="eastAsia"/>
          <w:snapToGrid w:val="0"/>
          <w:sz w:val="28"/>
          <w:vertAlign w:val="subscript"/>
        </w:rPr>
        <w:t>2</w:t>
      </w:r>
      <w:r>
        <w:rPr>
          <w:rFonts w:hint="eastAsia"/>
          <w:snapToGrid w:val="0"/>
          <w:sz w:val="28"/>
        </w:rPr>
        <w:t xml:space="preserve"> = 0.5</w:t>
      </w:r>
      <w:r>
        <w:rPr>
          <w:rFonts w:hint="eastAsia"/>
          <w:snapToGrid w:val="0"/>
          <w:sz w:val="28"/>
        </w:rPr>
        <w:t>，</w:t>
      </w:r>
      <w:r>
        <w:rPr>
          <w:rFonts w:hint="eastAsia"/>
          <w:snapToGrid w:val="0"/>
          <w:sz w:val="28"/>
        </w:rPr>
        <w:t>K</w:t>
      </w:r>
      <w:r>
        <w:rPr>
          <w:rFonts w:hint="eastAsia"/>
          <w:snapToGrid w:val="0"/>
          <w:sz w:val="28"/>
          <w:vertAlign w:val="subscript"/>
        </w:rPr>
        <w:t>3</w:t>
      </w:r>
      <w:r>
        <w:rPr>
          <w:rFonts w:hint="eastAsia"/>
          <w:snapToGrid w:val="0"/>
          <w:sz w:val="28"/>
        </w:rPr>
        <w:t xml:space="preserve"> = 0.8</w:t>
      </w:r>
      <w:r>
        <w:rPr>
          <w:rFonts w:hint="eastAsia"/>
          <w:snapToGrid w:val="0"/>
          <w:sz w:val="28"/>
        </w:rPr>
        <w:t>，</w:t>
      </w:r>
      <w:r>
        <w:rPr>
          <w:rFonts w:hint="eastAsia"/>
          <w:snapToGrid w:val="0"/>
          <w:sz w:val="28"/>
        </w:rPr>
        <w:t>K</w:t>
      </w:r>
      <w:r>
        <w:rPr>
          <w:rFonts w:hint="eastAsia"/>
          <w:snapToGrid w:val="0"/>
          <w:sz w:val="28"/>
          <w:vertAlign w:val="subscript"/>
        </w:rPr>
        <w:t>4</w:t>
      </w:r>
      <w:r>
        <w:rPr>
          <w:rFonts w:hint="eastAsia"/>
          <w:snapToGrid w:val="0"/>
          <w:sz w:val="28"/>
        </w:rPr>
        <w:t xml:space="preserve"> = 1.0</w:t>
      </w:r>
      <w:r>
        <w:rPr>
          <w:rFonts w:hint="eastAsia"/>
          <w:snapToGrid w:val="0"/>
          <w:sz w:val="28"/>
        </w:rPr>
        <w:t>，</w:t>
      </w:r>
      <w:r>
        <w:rPr>
          <w:rFonts w:hint="eastAsia"/>
          <w:snapToGrid w:val="0"/>
          <w:sz w:val="28"/>
        </w:rPr>
        <w:t>COS</w:t>
      </w:r>
      <w:r>
        <w:rPr>
          <w:rFonts w:hint="eastAsia"/>
          <w:snapToGrid w:val="0"/>
          <w:sz w:val="28"/>
        </w:rPr>
        <w:t>θ</w:t>
      </w:r>
      <w:r>
        <w:rPr>
          <w:rFonts w:hint="eastAsia"/>
          <w:snapToGrid w:val="0"/>
          <w:sz w:val="28"/>
        </w:rPr>
        <w:t>=0.75</w:t>
      </w:r>
    </w:p>
    <w:p w14:paraId="32354CB3" w14:textId="77777777" w:rsidR="00BC2EC3" w:rsidRDefault="00BC2EC3">
      <w:pPr>
        <w:adjustRightInd w:val="0"/>
        <w:snapToGrid w:val="0"/>
        <w:spacing w:line="360" w:lineRule="auto"/>
        <w:ind w:firstLine="567"/>
        <w:rPr>
          <w:snapToGrid w:val="0"/>
          <w:sz w:val="28"/>
        </w:rPr>
      </w:pPr>
      <w:r>
        <w:rPr>
          <w:rFonts w:hint="eastAsia"/>
          <w:snapToGrid w:val="0"/>
          <w:sz w:val="28"/>
        </w:rPr>
        <w:t xml:space="preserve">    </w:t>
      </w:r>
      <w:r>
        <w:rPr>
          <w:rFonts w:hint="eastAsia"/>
          <w:snapToGrid w:val="0"/>
          <w:sz w:val="28"/>
        </w:rPr>
        <w:t>则</w:t>
      </w:r>
    </w:p>
    <w:p w14:paraId="41CC42CC" w14:textId="77777777" w:rsidR="00BC2EC3" w:rsidRDefault="00BC2EC3">
      <w:pPr>
        <w:adjustRightInd w:val="0"/>
        <w:snapToGrid w:val="0"/>
        <w:spacing w:line="260" w:lineRule="exact"/>
        <w:ind w:firstLine="567"/>
        <w:rPr>
          <w:snapToGrid w:val="0"/>
          <w:sz w:val="28"/>
        </w:rPr>
      </w:pPr>
      <w:r>
        <w:rPr>
          <w:rFonts w:hint="eastAsia"/>
          <w:snapToGrid w:val="0"/>
          <w:sz w:val="28"/>
        </w:rPr>
        <w:t xml:space="preserve">                   </w:t>
      </w:r>
      <w:r>
        <w:rPr>
          <w:snapToGrid w:val="0"/>
          <w:sz w:val="28"/>
        </w:rPr>
        <w:t xml:space="preserve"> </w:t>
      </w:r>
      <w:r>
        <w:rPr>
          <w:rFonts w:hint="eastAsia"/>
          <w:snapToGrid w:val="0"/>
          <w:sz w:val="28"/>
        </w:rPr>
        <w:t>400</w:t>
      </w:r>
    </w:p>
    <w:p w14:paraId="542B68CB" w14:textId="77777777" w:rsidR="00BC2EC3" w:rsidRDefault="00BC2EC3">
      <w:pPr>
        <w:adjustRightInd w:val="0"/>
        <w:snapToGrid w:val="0"/>
        <w:spacing w:line="260" w:lineRule="exact"/>
        <w:ind w:firstLine="567"/>
        <w:rPr>
          <w:snapToGrid w:val="0"/>
          <w:sz w:val="28"/>
        </w:rPr>
      </w:pPr>
      <w:r>
        <w:rPr>
          <w:rFonts w:hint="eastAsia"/>
          <w:snapToGrid w:val="0"/>
          <w:sz w:val="28"/>
        </w:rPr>
        <w:t xml:space="preserve">     P = 1.05</w:t>
      </w:r>
      <w:r>
        <w:rPr>
          <w:snapToGrid w:val="0"/>
          <w:sz w:val="28"/>
        </w:rPr>
        <w:t>×</w:t>
      </w:r>
      <w:r>
        <w:rPr>
          <w:rFonts w:hint="eastAsia"/>
          <w:snapToGrid w:val="0"/>
          <w:sz w:val="28"/>
        </w:rPr>
        <w:t>（</w:t>
      </w:r>
      <w:r>
        <w:rPr>
          <w:rFonts w:hint="eastAsia"/>
          <w:snapToGrid w:val="0"/>
          <w:sz w:val="28"/>
        </w:rPr>
        <w:t>0.</w:t>
      </w:r>
      <w:r>
        <w:rPr>
          <w:snapToGrid w:val="0"/>
          <w:sz w:val="28"/>
        </w:rPr>
        <w:t>6×</w:t>
      </w:r>
      <w:r>
        <w:rPr>
          <w:rFonts w:hint="eastAsia"/>
          <w:snapToGrid w:val="0"/>
          <w:sz w:val="28"/>
        </w:rPr>
        <w:t>————</w:t>
      </w:r>
      <w:r>
        <w:rPr>
          <w:rFonts w:hint="eastAsia"/>
          <w:snapToGrid w:val="0"/>
          <w:sz w:val="28"/>
        </w:rPr>
        <w:t xml:space="preserve"> + 0.5</w:t>
      </w:r>
      <w:r>
        <w:rPr>
          <w:snapToGrid w:val="0"/>
          <w:sz w:val="28"/>
        </w:rPr>
        <w:t>×5</w:t>
      </w:r>
      <w:r>
        <w:rPr>
          <w:rFonts w:hint="eastAsia"/>
          <w:snapToGrid w:val="0"/>
          <w:sz w:val="28"/>
        </w:rPr>
        <w:t>0 + 0.8</w:t>
      </w:r>
      <w:r>
        <w:rPr>
          <w:snapToGrid w:val="0"/>
          <w:sz w:val="28"/>
        </w:rPr>
        <w:t>×20</w:t>
      </w:r>
      <w:r>
        <w:rPr>
          <w:rFonts w:hint="eastAsia"/>
          <w:snapToGrid w:val="0"/>
          <w:sz w:val="28"/>
        </w:rPr>
        <w:t xml:space="preserve"> + 1.0</w:t>
      </w:r>
      <w:r>
        <w:rPr>
          <w:snapToGrid w:val="0"/>
          <w:sz w:val="28"/>
        </w:rPr>
        <w:t>×10</w:t>
      </w:r>
      <w:r>
        <w:rPr>
          <w:rFonts w:hint="eastAsia"/>
          <w:snapToGrid w:val="0"/>
          <w:sz w:val="28"/>
        </w:rPr>
        <w:t>）</w:t>
      </w:r>
    </w:p>
    <w:p w14:paraId="20602809" w14:textId="77777777" w:rsidR="00BC2EC3" w:rsidRDefault="00BC2EC3">
      <w:pPr>
        <w:adjustRightInd w:val="0"/>
        <w:snapToGrid w:val="0"/>
        <w:spacing w:line="260" w:lineRule="exact"/>
        <w:ind w:firstLine="567"/>
        <w:rPr>
          <w:snapToGrid w:val="0"/>
          <w:sz w:val="28"/>
        </w:rPr>
      </w:pPr>
      <w:r>
        <w:rPr>
          <w:rFonts w:hint="eastAsia"/>
          <w:snapToGrid w:val="0"/>
          <w:sz w:val="28"/>
        </w:rPr>
        <w:t xml:space="preserve">                    0.75</w:t>
      </w:r>
    </w:p>
    <w:p w14:paraId="23ECB784" w14:textId="77777777" w:rsidR="00BC2EC3" w:rsidRDefault="00BC2EC3">
      <w:pPr>
        <w:adjustRightInd w:val="0"/>
        <w:snapToGrid w:val="0"/>
        <w:spacing w:line="360" w:lineRule="auto"/>
        <w:ind w:firstLine="567"/>
        <w:rPr>
          <w:snapToGrid w:val="0"/>
          <w:sz w:val="28"/>
        </w:rPr>
      </w:pPr>
      <w:r>
        <w:rPr>
          <w:rFonts w:hint="eastAsia"/>
          <w:snapToGrid w:val="0"/>
          <w:sz w:val="28"/>
        </w:rPr>
        <w:t xml:space="preserve">       </w:t>
      </w:r>
      <w:r>
        <w:rPr>
          <w:rFonts w:hint="eastAsia"/>
          <w:snapToGrid w:val="0"/>
          <w:sz w:val="28"/>
        </w:rPr>
        <w:t>约</w:t>
      </w:r>
      <w:r>
        <w:rPr>
          <w:rFonts w:hint="eastAsia"/>
          <w:snapToGrid w:val="0"/>
          <w:sz w:val="28"/>
        </w:rPr>
        <w:t>= 400K</w:t>
      </w:r>
      <w:r>
        <w:rPr>
          <w:snapToGrid w:val="0"/>
          <w:sz w:val="28"/>
        </w:rPr>
        <w:t>W</w:t>
      </w:r>
    </w:p>
    <w:p w14:paraId="4B48F90D" w14:textId="77777777" w:rsidR="00BC2EC3" w:rsidRDefault="00BC2EC3">
      <w:pPr>
        <w:adjustRightInd w:val="0"/>
        <w:snapToGrid w:val="0"/>
        <w:spacing w:line="360" w:lineRule="auto"/>
        <w:ind w:firstLine="567"/>
        <w:rPr>
          <w:snapToGrid w:val="0"/>
          <w:sz w:val="28"/>
        </w:rPr>
      </w:pPr>
      <w:r>
        <w:rPr>
          <w:rFonts w:hint="eastAsia"/>
          <w:snapToGrid w:val="0"/>
          <w:sz w:val="28"/>
        </w:rPr>
        <w:t>配置</w:t>
      </w:r>
      <w:r w:rsidR="00C72F37">
        <w:rPr>
          <w:rFonts w:hint="eastAsia"/>
          <w:snapToGrid w:val="0"/>
          <w:sz w:val="28"/>
        </w:rPr>
        <w:t>1</w:t>
      </w:r>
      <w:r>
        <w:rPr>
          <w:rFonts w:hint="eastAsia"/>
          <w:snapToGrid w:val="0"/>
          <w:sz w:val="28"/>
        </w:rPr>
        <w:t>台</w:t>
      </w:r>
      <w:r w:rsidR="00C72F37">
        <w:rPr>
          <w:rFonts w:hint="eastAsia"/>
          <w:snapToGrid w:val="0"/>
          <w:sz w:val="28"/>
        </w:rPr>
        <w:t>1</w:t>
      </w:r>
      <w:r>
        <w:rPr>
          <w:rFonts w:hint="eastAsia"/>
          <w:snapToGrid w:val="0"/>
          <w:sz w:val="28"/>
        </w:rPr>
        <w:t>50KW</w:t>
      </w:r>
      <w:r>
        <w:rPr>
          <w:rFonts w:hint="eastAsia"/>
          <w:snapToGrid w:val="0"/>
          <w:sz w:val="28"/>
        </w:rPr>
        <w:t>的发电机，在施工现场设置发电房一个，负责调配电源。</w:t>
      </w:r>
    </w:p>
    <w:p w14:paraId="4987471B" w14:textId="77777777" w:rsidR="00BC2EC3" w:rsidRDefault="00BC2EC3">
      <w:pPr>
        <w:adjustRightInd w:val="0"/>
        <w:snapToGrid w:val="0"/>
        <w:spacing w:line="360" w:lineRule="auto"/>
        <w:ind w:firstLine="567"/>
        <w:rPr>
          <w:snapToGrid w:val="0"/>
          <w:sz w:val="28"/>
        </w:rPr>
      </w:pPr>
      <w:r>
        <w:rPr>
          <w:rFonts w:hint="eastAsia"/>
          <w:snapToGrid w:val="0"/>
          <w:sz w:val="28"/>
        </w:rPr>
        <w:t>4</w:t>
      </w:r>
      <w:r>
        <w:rPr>
          <w:rFonts w:hint="eastAsia"/>
          <w:snapToGrid w:val="0"/>
          <w:sz w:val="28"/>
        </w:rPr>
        <w:t>、现场平面设计、布置及线路走向</w:t>
      </w:r>
    </w:p>
    <w:p w14:paraId="65BFB96A" w14:textId="77777777" w:rsidR="00BC2EC3" w:rsidRDefault="00BC2EC3">
      <w:pPr>
        <w:adjustRightInd w:val="0"/>
        <w:snapToGrid w:val="0"/>
        <w:spacing w:line="360" w:lineRule="auto"/>
        <w:ind w:firstLine="567"/>
        <w:rPr>
          <w:snapToGrid w:val="0"/>
          <w:sz w:val="28"/>
        </w:rPr>
      </w:pPr>
      <w:r>
        <w:rPr>
          <w:rFonts w:hint="eastAsia"/>
          <w:snapToGrid w:val="0"/>
          <w:sz w:val="28"/>
        </w:rPr>
        <w:t>电源由甲方提供，本公司提供</w:t>
      </w:r>
      <w:r>
        <w:rPr>
          <w:rFonts w:hint="eastAsia"/>
          <w:snapToGrid w:val="0"/>
          <w:sz w:val="28"/>
        </w:rPr>
        <w:t>1</w:t>
      </w:r>
      <w:r>
        <w:rPr>
          <w:rFonts w:hint="eastAsia"/>
          <w:snapToGrid w:val="0"/>
          <w:sz w:val="28"/>
        </w:rPr>
        <w:t>台</w:t>
      </w:r>
      <w:r w:rsidR="00C72F37">
        <w:rPr>
          <w:rFonts w:hint="eastAsia"/>
          <w:snapToGrid w:val="0"/>
          <w:sz w:val="28"/>
        </w:rPr>
        <w:t>1</w:t>
      </w:r>
      <w:r>
        <w:rPr>
          <w:rFonts w:hint="eastAsia"/>
          <w:snapToGrid w:val="0"/>
          <w:sz w:val="28"/>
        </w:rPr>
        <w:t>50KW</w:t>
      </w:r>
      <w:r>
        <w:rPr>
          <w:rFonts w:hint="eastAsia"/>
          <w:snapToGrid w:val="0"/>
          <w:sz w:val="28"/>
        </w:rPr>
        <w:t>发电机进行配电。本施工现场用电大致有如下几路走向：（</w:t>
      </w:r>
      <w:r>
        <w:rPr>
          <w:rFonts w:hint="eastAsia"/>
          <w:snapToGrid w:val="0"/>
          <w:sz w:val="28"/>
        </w:rPr>
        <w:t>1</w:t>
      </w:r>
      <w:r>
        <w:rPr>
          <w:rFonts w:hint="eastAsia"/>
          <w:snapToGrid w:val="0"/>
          <w:sz w:val="28"/>
        </w:rPr>
        <w:t>）钢筋加工场；（</w:t>
      </w:r>
      <w:r>
        <w:rPr>
          <w:rFonts w:hint="eastAsia"/>
          <w:snapToGrid w:val="0"/>
          <w:sz w:val="28"/>
        </w:rPr>
        <w:t>2</w:t>
      </w:r>
      <w:r w:rsidR="00E43A67">
        <w:rPr>
          <w:rFonts w:hint="eastAsia"/>
          <w:snapToGrid w:val="0"/>
          <w:sz w:val="28"/>
        </w:rPr>
        <w:t>）现场小型机械用电；</w:t>
      </w:r>
      <w:r>
        <w:rPr>
          <w:rFonts w:hint="eastAsia"/>
          <w:snapToGrid w:val="0"/>
          <w:sz w:val="28"/>
        </w:rPr>
        <w:t>（</w:t>
      </w:r>
      <w:r w:rsidR="00E43A67">
        <w:rPr>
          <w:rFonts w:hint="eastAsia"/>
          <w:snapToGrid w:val="0"/>
          <w:sz w:val="28"/>
        </w:rPr>
        <w:t>3</w:t>
      </w:r>
      <w:r>
        <w:rPr>
          <w:rFonts w:hint="eastAsia"/>
          <w:snapToGrid w:val="0"/>
          <w:sz w:val="28"/>
        </w:rPr>
        <w:t>）</w:t>
      </w:r>
      <w:r w:rsidR="0043168D">
        <w:rPr>
          <w:rFonts w:hint="eastAsia"/>
          <w:snapToGrid w:val="0"/>
          <w:sz w:val="28"/>
        </w:rPr>
        <w:t>人货两用电梯</w:t>
      </w:r>
      <w:r>
        <w:rPr>
          <w:rFonts w:hint="eastAsia"/>
          <w:snapToGrid w:val="0"/>
          <w:sz w:val="28"/>
        </w:rPr>
        <w:t>用电</w:t>
      </w:r>
      <w:r>
        <w:rPr>
          <w:snapToGrid w:val="0"/>
          <w:sz w:val="28"/>
        </w:rPr>
        <w:t>;</w:t>
      </w:r>
      <w:r>
        <w:rPr>
          <w:rFonts w:hint="eastAsia"/>
          <w:snapToGrid w:val="0"/>
          <w:sz w:val="28"/>
        </w:rPr>
        <w:t>（</w:t>
      </w:r>
      <w:r w:rsidR="00E43A67">
        <w:rPr>
          <w:rFonts w:hint="eastAsia"/>
          <w:snapToGrid w:val="0"/>
          <w:sz w:val="28"/>
        </w:rPr>
        <w:t>4</w:t>
      </w:r>
      <w:r>
        <w:rPr>
          <w:rFonts w:hint="eastAsia"/>
          <w:snapToGrid w:val="0"/>
          <w:sz w:val="28"/>
        </w:rPr>
        <w:t>）施工临时设施用电</w:t>
      </w:r>
      <w:r>
        <w:rPr>
          <w:snapToGrid w:val="0"/>
          <w:sz w:val="28"/>
        </w:rPr>
        <w:t>;</w:t>
      </w:r>
      <w:r>
        <w:rPr>
          <w:rFonts w:hint="eastAsia"/>
          <w:snapToGrid w:val="0"/>
          <w:sz w:val="28"/>
        </w:rPr>
        <w:t xml:space="preserve"> </w:t>
      </w:r>
      <w:r>
        <w:rPr>
          <w:rFonts w:hint="eastAsia"/>
          <w:snapToGrid w:val="0"/>
          <w:sz w:val="28"/>
        </w:rPr>
        <w:t>（</w:t>
      </w:r>
      <w:r w:rsidR="00E43A67">
        <w:rPr>
          <w:rFonts w:hint="eastAsia"/>
          <w:snapToGrid w:val="0"/>
          <w:sz w:val="28"/>
        </w:rPr>
        <w:t>5</w:t>
      </w:r>
      <w:r>
        <w:rPr>
          <w:rFonts w:hint="eastAsia"/>
          <w:snapToGrid w:val="0"/>
          <w:sz w:val="28"/>
        </w:rPr>
        <w:t>）塔吊施工用电；（</w:t>
      </w:r>
      <w:r w:rsidR="00E43A67">
        <w:rPr>
          <w:rFonts w:hint="eastAsia"/>
          <w:snapToGrid w:val="0"/>
          <w:sz w:val="28"/>
        </w:rPr>
        <w:t>6</w:t>
      </w:r>
      <w:r>
        <w:rPr>
          <w:rFonts w:hint="eastAsia"/>
          <w:snapToGrid w:val="0"/>
          <w:sz w:val="28"/>
        </w:rPr>
        <w:t>）办公宿舍区用电。用电配电箱根据“施工平面布置图”在有用电设备的地方设置。</w:t>
      </w:r>
    </w:p>
    <w:p w14:paraId="0738F2D9" w14:textId="77777777" w:rsidR="00BC2EC3" w:rsidRDefault="00BC2EC3">
      <w:pPr>
        <w:tabs>
          <w:tab w:val="num" w:pos="1080"/>
        </w:tabs>
        <w:adjustRightInd w:val="0"/>
        <w:snapToGrid w:val="0"/>
        <w:spacing w:line="360" w:lineRule="auto"/>
        <w:ind w:firstLine="570"/>
        <w:rPr>
          <w:snapToGrid w:val="0"/>
          <w:sz w:val="28"/>
        </w:rPr>
      </w:pPr>
      <w:r>
        <w:rPr>
          <w:rFonts w:hint="eastAsia"/>
          <w:snapToGrid w:val="0"/>
          <w:sz w:val="28"/>
        </w:rPr>
        <w:t>供电线路见</w:t>
      </w:r>
      <w:r w:rsidR="00E55B70">
        <w:rPr>
          <w:rFonts w:hint="eastAsia"/>
          <w:snapToGrid w:val="0"/>
          <w:sz w:val="28"/>
        </w:rPr>
        <w:t>水电施工</w:t>
      </w:r>
      <w:r>
        <w:rPr>
          <w:rFonts w:hint="eastAsia"/>
          <w:snapToGrid w:val="0"/>
          <w:sz w:val="28"/>
        </w:rPr>
        <w:t>平面布置图。</w:t>
      </w:r>
    </w:p>
    <w:p w14:paraId="2EC9326B" w14:textId="77777777" w:rsidR="00BC2EC3" w:rsidRDefault="00BC2EC3">
      <w:pPr>
        <w:tabs>
          <w:tab w:val="num" w:pos="1080"/>
        </w:tabs>
        <w:adjustRightInd w:val="0"/>
        <w:snapToGrid w:val="0"/>
        <w:spacing w:line="360" w:lineRule="auto"/>
        <w:ind w:firstLine="570"/>
        <w:rPr>
          <w:snapToGrid w:val="0"/>
          <w:sz w:val="28"/>
        </w:rPr>
      </w:pPr>
    </w:p>
    <w:p w14:paraId="77A00690" w14:textId="77777777" w:rsidR="00BC2EC3" w:rsidRDefault="00BC2EC3">
      <w:pPr>
        <w:tabs>
          <w:tab w:val="num" w:pos="1080"/>
        </w:tabs>
        <w:adjustRightInd w:val="0"/>
        <w:snapToGrid w:val="0"/>
        <w:spacing w:line="360" w:lineRule="auto"/>
        <w:ind w:firstLine="570"/>
        <w:rPr>
          <w:snapToGrid w:val="0"/>
          <w:sz w:val="28"/>
        </w:rPr>
      </w:pPr>
    </w:p>
    <w:p w14:paraId="5128BE65" w14:textId="77777777" w:rsidR="00BC2EC3" w:rsidRDefault="00BC2EC3">
      <w:pPr>
        <w:tabs>
          <w:tab w:val="num" w:pos="1080"/>
        </w:tabs>
        <w:adjustRightInd w:val="0"/>
        <w:snapToGrid w:val="0"/>
        <w:spacing w:line="360" w:lineRule="auto"/>
        <w:ind w:firstLine="570"/>
        <w:rPr>
          <w:snapToGrid w:val="0"/>
          <w:sz w:val="28"/>
        </w:rPr>
      </w:pPr>
    </w:p>
    <w:p w14:paraId="231CFABD" w14:textId="77777777" w:rsidR="00BC2EC3" w:rsidRDefault="00BC2EC3">
      <w:pPr>
        <w:tabs>
          <w:tab w:val="num" w:pos="1080"/>
        </w:tabs>
        <w:adjustRightInd w:val="0"/>
        <w:snapToGrid w:val="0"/>
        <w:spacing w:line="360" w:lineRule="auto"/>
        <w:ind w:firstLine="570"/>
        <w:rPr>
          <w:snapToGrid w:val="0"/>
          <w:sz w:val="28"/>
        </w:rPr>
      </w:pPr>
    </w:p>
    <w:p w14:paraId="29CBFA88" w14:textId="77777777" w:rsidR="00BC2EC3" w:rsidRDefault="00BC2EC3">
      <w:pPr>
        <w:tabs>
          <w:tab w:val="num" w:pos="1080"/>
        </w:tabs>
        <w:adjustRightInd w:val="0"/>
        <w:snapToGrid w:val="0"/>
        <w:spacing w:line="360" w:lineRule="auto"/>
        <w:ind w:firstLine="570"/>
        <w:rPr>
          <w:snapToGrid w:val="0"/>
          <w:sz w:val="28"/>
        </w:rPr>
      </w:pPr>
    </w:p>
    <w:p w14:paraId="1156ED07" w14:textId="77777777" w:rsidR="00BC2EC3" w:rsidRDefault="00BC2EC3">
      <w:pPr>
        <w:tabs>
          <w:tab w:val="num" w:pos="1080"/>
        </w:tabs>
        <w:adjustRightInd w:val="0"/>
        <w:snapToGrid w:val="0"/>
        <w:spacing w:line="360" w:lineRule="auto"/>
        <w:ind w:firstLine="570"/>
        <w:rPr>
          <w:snapToGrid w:val="0"/>
          <w:color w:val="FF0000"/>
          <w:sz w:val="28"/>
        </w:rPr>
      </w:pPr>
    </w:p>
    <w:p w14:paraId="4ECFF32B" w14:textId="2352118C" w:rsidR="00BC2EC3" w:rsidRDefault="00BC2EC3">
      <w:pPr>
        <w:pStyle w:val="1"/>
        <w:adjustRightInd w:val="0"/>
        <w:snapToGrid w:val="0"/>
        <w:spacing w:before="240" w:after="0" w:line="360" w:lineRule="auto"/>
        <w:rPr>
          <w:rFonts w:eastAsia="黑体"/>
          <w:b/>
          <w:bCs/>
          <w:snapToGrid w:val="0"/>
          <w:sz w:val="30"/>
        </w:rPr>
      </w:pPr>
      <w:bookmarkStart w:id="439" w:name="_Toc88444677"/>
      <w:bookmarkStart w:id="440" w:name="_Toc88444834"/>
      <w:bookmarkStart w:id="441" w:name="_Toc130438695"/>
      <w:r>
        <w:rPr>
          <w:rFonts w:eastAsia="黑体" w:hint="eastAsia"/>
          <w:b/>
          <w:bCs/>
          <w:snapToGrid w:val="0"/>
          <w:sz w:val="30"/>
        </w:rPr>
        <w:lastRenderedPageBreak/>
        <w:t>第六章、关键施工技术、工艺及工程项目实施的重点难点和解决方案</w:t>
      </w:r>
      <w:bookmarkEnd w:id="439"/>
      <w:bookmarkEnd w:id="440"/>
      <w:bookmarkEnd w:id="441"/>
    </w:p>
    <w:p w14:paraId="1AB0995B" w14:textId="77777777" w:rsidR="00BC2EC3" w:rsidRDefault="00BC2EC3">
      <w:pPr>
        <w:pStyle w:val="2"/>
        <w:spacing w:before="0" w:after="0" w:line="360" w:lineRule="auto"/>
        <w:jc w:val="center"/>
        <w:rPr>
          <w:rFonts w:ascii="宋体" w:eastAsia="宋体" w:hAnsi="宋体"/>
          <w:b/>
          <w:bCs/>
          <w:snapToGrid w:val="0"/>
          <w:sz w:val="28"/>
        </w:rPr>
      </w:pPr>
      <w:bookmarkStart w:id="442" w:name="_Toc88444678"/>
      <w:bookmarkStart w:id="443" w:name="_Toc88444835"/>
      <w:bookmarkStart w:id="444" w:name="_Toc130438696"/>
      <w:bookmarkStart w:id="445" w:name="_Toc490822151"/>
      <w:bookmarkStart w:id="446" w:name="_Toc490824550"/>
      <w:bookmarkStart w:id="447" w:name="_Toc490828678"/>
      <w:bookmarkStart w:id="448" w:name="_Toc490834340"/>
      <w:bookmarkStart w:id="449" w:name="_Toc490834559"/>
      <w:bookmarkStart w:id="450" w:name="_Toc490836941"/>
      <w:bookmarkStart w:id="451" w:name="_Toc490839682"/>
      <w:bookmarkStart w:id="452" w:name="_Toc490839790"/>
      <w:bookmarkStart w:id="453" w:name="_Toc490839865"/>
      <w:bookmarkStart w:id="454" w:name="_Toc490840004"/>
      <w:bookmarkStart w:id="455" w:name="_Toc492107953"/>
      <w:bookmarkStart w:id="456" w:name="_Toc475059436"/>
      <w:bookmarkStart w:id="457" w:name="_Toc475059616"/>
      <w:bookmarkStart w:id="458" w:name="_Toc475059433"/>
      <w:bookmarkStart w:id="459" w:name="_Toc475059613"/>
      <w:bookmarkStart w:id="460" w:name="_Toc475061034"/>
      <w:bookmarkStart w:id="461" w:name="_Toc475061182"/>
      <w:bookmarkStart w:id="462" w:name="_Toc475061412"/>
      <w:r>
        <w:rPr>
          <w:rFonts w:ascii="宋体" w:eastAsia="宋体" w:hAnsi="宋体" w:hint="eastAsia"/>
          <w:b/>
          <w:bCs/>
          <w:snapToGrid w:val="0"/>
          <w:sz w:val="28"/>
        </w:rPr>
        <w:t>第一节  施工测量及沉降监测方案</w:t>
      </w:r>
      <w:bookmarkEnd w:id="442"/>
      <w:bookmarkEnd w:id="443"/>
      <w:bookmarkEnd w:id="444"/>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03F7FEA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一、施工平面控制</w:t>
      </w:r>
    </w:p>
    <w:p w14:paraId="5BF0B776" w14:textId="77777777" w:rsidR="00BC2EC3" w:rsidRDefault="00BC2EC3">
      <w:pPr>
        <w:adjustRightInd w:val="0"/>
        <w:snapToGrid w:val="0"/>
        <w:spacing w:line="360" w:lineRule="auto"/>
        <w:ind w:firstLine="555"/>
        <w:rPr>
          <w:rFonts w:ascii="宋体"/>
          <w:snapToGrid w:val="0"/>
          <w:sz w:val="28"/>
        </w:rPr>
      </w:pPr>
      <w:r>
        <w:rPr>
          <w:rFonts w:ascii="宋体" w:hint="eastAsia"/>
          <w:snapToGrid w:val="0"/>
          <w:sz w:val="28"/>
        </w:rPr>
        <w:t>根据复核后的坐标点及图纸计算的相对位置，布置好施工所需控制点，然后根据本工程的建筑结构设计特征，建立本建筑物的平面控制网。控制点采用主轴线控制局部的方法，把控制点设置成坐标控制网点并计算出各点坐标，与甲方提供之坐标点闭合。</w:t>
      </w:r>
    </w:p>
    <w:p w14:paraId="3CBB1A8F" w14:textId="77777777" w:rsidR="00BC2EC3" w:rsidRDefault="00BC2EC3">
      <w:pPr>
        <w:adjustRightInd w:val="0"/>
        <w:snapToGrid w:val="0"/>
        <w:spacing w:line="360" w:lineRule="auto"/>
        <w:ind w:firstLine="555"/>
        <w:rPr>
          <w:rFonts w:ascii="宋体"/>
          <w:snapToGrid w:val="0"/>
          <w:sz w:val="28"/>
        </w:rPr>
      </w:pPr>
      <w:r>
        <w:rPr>
          <w:rFonts w:ascii="宋体" w:hint="eastAsia"/>
          <w:snapToGrid w:val="0"/>
          <w:sz w:val="28"/>
        </w:rPr>
        <w:t>轴线控制桩布置在建筑物外不容易受到破坏的适当位置上，并做好各控制点，要有明显标记，定期检查。每次放线时，将J2经纬仪架设在控制点上，后视另一相应的控制点，这样依次投出纵横向主控制线，然后依据主控轴线，用</w:t>
      </w:r>
      <w:smartTag w:uri="urn:schemas-microsoft-com:office:smarttags" w:element="chmetcnv">
        <w:smartTagPr>
          <w:attr w:name="UnitName" w:val="m"/>
          <w:attr w:name="SourceValue" w:val="50"/>
          <w:attr w:name="HasSpace" w:val="False"/>
          <w:attr w:name="Negative" w:val="False"/>
          <w:attr w:name="NumberType" w:val="1"/>
          <w:attr w:name="TCSC" w:val="0"/>
        </w:smartTagPr>
        <w:r>
          <w:rPr>
            <w:rFonts w:ascii="宋体" w:hint="eastAsia"/>
            <w:snapToGrid w:val="0"/>
            <w:sz w:val="28"/>
          </w:rPr>
          <w:t>50</w:t>
        </w:r>
        <w:r>
          <w:rPr>
            <w:rFonts w:ascii="宋体"/>
            <w:snapToGrid w:val="0"/>
            <w:sz w:val="28"/>
          </w:rPr>
          <w:t>m</w:t>
        </w:r>
      </w:smartTag>
      <w:r>
        <w:rPr>
          <w:rFonts w:ascii="宋体" w:hint="eastAsia"/>
          <w:snapToGrid w:val="0"/>
          <w:sz w:val="28"/>
        </w:rPr>
        <w:t>钢尺，按照施工图纸，分出各条轴线位置及墙柱梁位置。主控轴线的容许测角误差</w:t>
      </w:r>
      <w:r>
        <w:rPr>
          <w:rFonts w:ascii="宋体"/>
          <w:snapToGrid w:val="0"/>
          <w:sz w:val="28"/>
        </w:rPr>
        <w:sym w:font="Symbol" w:char="F0B1"/>
      </w:r>
      <w:smartTag w:uri="urn:schemas-microsoft-com:office:smarttags" w:element="chmetcnv">
        <w:smartTagPr>
          <w:attr w:name="UnitName" w:val="’"/>
          <w:attr w:name="SourceValue" w:val="6"/>
          <w:attr w:name="HasSpace" w:val="False"/>
          <w:attr w:name="Negative" w:val="False"/>
          <w:attr w:name="NumberType" w:val="1"/>
          <w:attr w:name="TCSC" w:val="0"/>
        </w:smartTagPr>
        <w:r>
          <w:rPr>
            <w:rFonts w:ascii="宋体"/>
            <w:snapToGrid w:val="0"/>
            <w:sz w:val="28"/>
          </w:rPr>
          <w:t>6</w:t>
        </w:r>
        <w:r>
          <w:rPr>
            <w:rFonts w:ascii="宋体"/>
            <w:snapToGrid w:val="0"/>
            <w:sz w:val="28"/>
          </w:rPr>
          <w:t>’</w:t>
        </w:r>
      </w:smartTag>
      <w:r>
        <w:rPr>
          <w:rFonts w:ascii="宋体"/>
          <w:snapToGrid w:val="0"/>
          <w:sz w:val="28"/>
        </w:rPr>
        <w:t>’</w:t>
      </w:r>
      <w:r>
        <w:rPr>
          <w:rFonts w:ascii="宋体" w:hint="eastAsia"/>
          <w:snapToGrid w:val="0"/>
          <w:sz w:val="28"/>
        </w:rPr>
        <w:t>，测距精度为</w:t>
      </w:r>
      <w:r>
        <w:rPr>
          <w:rFonts w:ascii="宋体"/>
          <w:snapToGrid w:val="0"/>
          <w:sz w:val="28"/>
        </w:rPr>
        <w:t xml:space="preserve">1/1000 </w:t>
      </w:r>
      <w:r>
        <w:rPr>
          <w:rFonts w:ascii="宋体" w:hint="eastAsia"/>
          <w:snapToGrid w:val="0"/>
          <w:sz w:val="28"/>
        </w:rPr>
        <w:t>，并考虑尺长、温差修正。</w:t>
      </w:r>
    </w:p>
    <w:p w14:paraId="70F6C0F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二、施工放线及标高控制</w:t>
      </w:r>
    </w:p>
    <w:p w14:paraId="45563FA4" w14:textId="77777777" w:rsidR="00BC2EC3" w:rsidRDefault="00BC2EC3">
      <w:pPr>
        <w:adjustRightInd w:val="0"/>
        <w:snapToGrid w:val="0"/>
        <w:spacing w:line="360" w:lineRule="auto"/>
        <w:ind w:firstLineChars="192" w:firstLine="504"/>
        <w:rPr>
          <w:rFonts w:ascii="宋体"/>
          <w:snapToGrid w:val="0"/>
          <w:sz w:val="28"/>
        </w:rPr>
      </w:pPr>
      <w:r>
        <w:rPr>
          <w:rFonts w:ascii="宋体" w:hint="eastAsia"/>
          <w:snapToGrid w:val="0"/>
          <w:sz w:val="28"/>
        </w:rPr>
        <w:t>1</w:t>
      </w:r>
      <w:r>
        <w:rPr>
          <w:rFonts w:ascii="宋体"/>
          <w:snapToGrid w:val="0"/>
          <w:sz w:val="28"/>
        </w:rPr>
        <w:t>、</w:t>
      </w:r>
      <w:r>
        <w:rPr>
          <w:rFonts w:ascii="宋体" w:hint="eastAsia"/>
          <w:snapToGrid w:val="0"/>
          <w:sz w:val="28"/>
        </w:rPr>
        <w:t>利用本工程原来规划部门和施工单位的首级控制点，作为施工放线的基准。</w:t>
      </w:r>
    </w:p>
    <w:p w14:paraId="18D44422" w14:textId="77777777" w:rsidR="00BC2EC3" w:rsidRDefault="00BC2EC3">
      <w:pPr>
        <w:adjustRightInd w:val="0"/>
        <w:snapToGrid w:val="0"/>
        <w:spacing w:line="360" w:lineRule="auto"/>
        <w:ind w:firstLineChars="192" w:firstLine="504"/>
        <w:rPr>
          <w:rFonts w:ascii="宋体"/>
          <w:snapToGrid w:val="0"/>
          <w:sz w:val="28"/>
        </w:rPr>
      </w:pPr>
      <w:r>
        <w:rPr>
          <w:rFonts w:ascii="宋体" w:hint="eastAsia"/>
          <w:snapToGrid w:val="0"/>
          <w:sz w:val="28"/>
        </w:rPr>
        <w:t>2、施工放线要求一次性投设完毕，由于本工程为超高层建筑，施工层轴线的传递采用“内控法”。“内控法”是使用激光铅垂仪，以每层建筑周边轴线点为准，直接向各施工层激光引测轴线的方法。</w:t>
      </w:r>
    </w:p>
    <w:p w14:paraId="22467FC1" w14:textId="77777777" w:rsidR="00BC2EC3" w:rsidRDefault="00BC2EC3">
      <w:pPr>
        <w:adjustRightInd w:val="0"/>
        <w:snapToGrid w:val="0"/>
        <w:spacing w:line="360" w:lineRule="auto"/>
        <w:ind w:firstLineChars="192" w:firstLine="504"/>
        <w:rPr>
          <w:rFonts w:ascii="宋体"/>
          <w:snapToGrid w:val="0"/>
          <w:sz w:val="28"/>
        </w:rPr>
      </w:pPr>
      <w:r>
        <w:rPr>
          <w:rFonts w:ascii="宋体" w:hint="eastAsia"/>
          <w:snapToGrid w:val="0"/>
          <w:sz w:val="28"/>
        </w:rPr>
        <w:t>3、每次施工放线，在控制主轴线弹出后，再按工长要求，加设数条辅助控制线，用以控制一些不平行于轴线的梁、柱、墙，在放线的同时，用红油漆在控制线上画上红三角并注明控制线的编号，便于今后寻找。</w:t>
      </w:r>
    </w:p>
    <w:p w14:paraId="059FD9D2" w14:textId="1E77EC1F" w:rsidR="00BC2EC3" w:rsidRDefault="00BC2EC3">
      <w:pPr>
        <w:adjustRightInd w:val="0"/>
        <w:snapToGrid w:val="0"/>
        <w:spacing w:line="360" w:lineRule="auto"/>
        <w:ind w:firstLineChars="192" w:firstLine="504"/>
        <w:rPr>
          <w:rFonts w:ascii="宋体"/>
          <w:snapToGrid w:val="0"/>
          <w:sz w:val="28"/>
        </w:rPr>
      </w:pPr>
      <w:r>
        <w:rPr>
          <w:rFonts w:ascii="宋体" w:hint="eastAsia"/>
          <w:snapToGrid w:val="0"/>
          <w:sz w:val="28"/>
        </w:rPr>
        <w:t>4、楼层标高控制，使用检测过的水准仪结合钢尺逐层向上传递，即用钢尺在底层+</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int="eastAsia"/>
            <w:snapToGrid w:val="0"/>
            <w:sz w:val="28"/>
          </w:rPr>
          <w:t>1</w:t>
        </w:r>
        <w:r>
          <w:rPr>
            <w:rFonts w:ascii="宋体"/>
            <w:snapToGrid w:val="0"/>
            <w:sz w:val="28"/>
          </w:rPr>
          <w:t>.000m</w:t>
        </w:r>
      </w:smartTag>
      <w:r>
        <w:rPr>
          <w:rFonts w:ascii="宋体" w:hint="eastAsia"/>
          <w:snapToGrid w:val="0"/>
          <w:sz w:val="28"/>
        </w:rPr>
        <w:t>起始标高线竖直向上量到施工层，并据此标高在该施工层上划出+</w:t>
      </w:r>
      <w:smartTag w:uri="urn:schemas-microsoft-com:office:smarttags" w:element="chmetcnv">
        <w:smartTagPr>
          <w:attr w:name="UnitName" w:val="m"/>
          <w:attr w:name="SourceValue" w:val="0.5"/>
          <w:attr w:name="HasSpace" w:val="False"/>
          <w:attr w:name="Negative" w:val="False"/>
          <w:attr w:name="NumberType" w:val="1"/>
          <w:attr w:name="TCSC" w:val="0"/>
        </w:smartTagPr>
        <w:r>
          <w:rPr>
            <w:rFonts w:ascii="宋体"/>
            <w:snapToGrid w:val="0"/>
            <w:sz w:val="28"/>
          </w:rPr>
          <w:t>0.500m</w:t>
        </w:r>
      </w:smartTag>
      <w:r>
        <w:rPr>
          <w:rFonts w:ascii="宋体" w:hint="eastAsia"/>
          <w:snapToGrid w:val="0"/>
          <w:sz w:val="28"/>
        </w:rPr>
        <w:t>水平线，为保证标高传递的精度，各层的标高线应由各处起始标高线向上直接量取，当高差超过一整尺时，则在该层用水准仪精确地测</w:t>
      </w:r>
      <w:r w:rsidR="00000000">
        <w:rPr>
          <w:rFonts w:ascii="宋体"/>
          <w:noProof/>
          <w:sz w:val="28"/>
        </w:rPr>
        <w:lastRenderedPageBreak/>
        <w:pict w14:anchorId="6D056876">
          <v:shape id="_x0000_s11084" type="#_x0000_t75" style="position:absolute;left:0;text-align:left;margin-left:366pt;margin-top:781pt;width:41pt;height:39pt;z-index:-114;mso-position-horizontal-relative:text;mso-position-vertical-relative:text">
            <v:imagedata r:id="rId7" o:title="38"/>
            <w10:anchorlock/>
          </v:shape>
        </w:pict>
      </w:r>
      <w:r w:rsidR="00000000">
        <w:rPr>
          <w:rFonts w:ascii="宋体"/>
          <w:noProof/>
          <w:sz w:val="28"/>
        </w:rPr>
        <w:pict w14:anchorId="3097D1E9">
          <v:shape id="_x0000_s11081" type="#_x0000_t75" style="position:absolute;left:0;text-align:left;margin-left:75pt;margin-top:163pt;width:47pt;height:45pt;z-index:-115;mso-position-horizontal-relative:text;mso-position-vertical-relative:text">
            <v:imagedata r:id="rId7" o:title="38"/>
            <w10:anchorlock/>
          </v:shape>
        </w:pict>
      </w:r>
      <w:r>
        <w:rPr>
          <w:rFonts w:ascii="宋体" w:hint="eastAsia"/>
          <w:snapToGrid w:val="0"/>
          <w:sz w:val="28"/>
        </w:rPr>
        <w:t xml:space="preserve">设第二起始标高线，作为继续向上传递的依据。    </w:t>
      </w:r>
    </w:p>
    <w:p w14:paraId="6074046F" w14:textId="77777777" w:rsidR="00BC2EC3" w:rsidRDefault="00BC2EC3">
      <w:pPr>
        <w:adjustRightInd w:val="0"/>
        <w:snapToGrid w:val="0"/>
        <w:spacing w:line="360" w:lineRule="auto"/>
        <w:ind w:firstLineChars="192" w:firstLine="504"/>
        <w:jc w:val="center"/>
        <w:rPr>
          <w:rFonts w:ascii="宋体"/>
          <w:snapToGrid w:val="0"/>
          <w:sz w:val="28"/>
        </w:rPr>
      </w:pPr>
      <w:r>
        <w:rPr>
          <w:rFonts w:ascii="宋体" w:hint="eastAsia"/>
          <w:snapToGrid w:val="0"/>
          <w:sz w:val="28"/>
        </w:rPr>
        <w:t>5、将水准仪架设在相应的施工层面上，检测由下向上传递的相应水平线上，误差应在±</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宋体" w:hint="eastAsia"/>
            <w:snapToGrid w:val="0"/>
            <w:sz w:val="28"/>
          </w:rPr>
          <w:t>5</w:t>
        </w:r>
        <w:r>
          <w:rPr>
            <w:rFonts w:ascii="宋体"/>
            <w:snapToGrid w:val="0"/>
            <w:sz w:val="28"/>
          </w:rPr>
          <w:t>mm</w:t>
        </w:r>
      </w:smartTag>
      <w:r>
        <w:rPr>
          <w:rFonts w:ascii="宋体" w:hint="eastAsia"/>
          <w:snapToGrid w:val="0"/>
          <w:sz w:val="28"/>
        </w:rPr>
        <w:t>之内。在各层找平时，应后视两条水平线以作校核。</w:t>
      </w:r>
    </w:p>
    <w:p w14:paraId="5DDB0A8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6、在每次施工平台浇砼前，待平台上的大部分工人散去时，将水准仪架设在稳定的平台上，进行抄平工作，水平点用红油漆画在钢筋高出砼面</w:t>
      </w:r>
      <w:smartTag w:uri="urn:schemas-microsoft-com:office:smarttags" w:element="chmetcnv">
        <w:smartTagPr>
          <w:attr w:name="UnitName" w:val="m"/>
          <w:attr w:name="SourceValue" w:val="0.5"/>
          <w:attr w:name="HasSpace" w:val="False"/>
          <w:attr w:name="Negative" w:val="False"/>
          <w:attr w:name="NumberType" w:val="1"/>
          <w:attr w:name="TCSC" w:val="0"/>
        </w:smartTagPr>
        <w:r>
          <w:rPr>
            <w:rFonts w:ascii="宋体" w:hint="eastAsia"/>
            <w:snapToGrid w:val="0"/>
            <w:sz w:val="28"/>
          </w:rPr>
          <w:t>0.5</w:t>
        </w:r>
        <w:r>
          <w:rPr>
            <w:rFonts w:ascii="宋体"/>
            <w:snapToGrid w:val="0"/>
            <w:sz w:val="28"/>
          </w:rPr>
          <w:t>m</w:t>
        </w:r>
      </w:smartTag>
      <w:r>
        <w:rPr>
          <w:rFonts w:ascii="宋体" w:hint="eastAsia"/>
          <w:snapToGrid w:val="0"/>
          <w:sz w:val="28"/>
        </w:rPr>
        <w:t>处作为施工的依据。</w:t>
      </w:r>
    </w:p>
    <w:p w14:paraId="37301F68"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三、垂直度偏移的控制</w:t>
      </w:r>
    </w:p>
    <w:p w14:paraId="4C31B95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1、层间坚向测量偏差控制在±</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ascii="宋体" w:hint="eastAsia"/>
            <w:snapToGrid w:val="0"/>
            <w:sz w:val="28"/>
          </w:rPr>
          <w:t>3</w:t>
        </w:r>
        <w:r>
          <w:rPr>
            <w:rFonts w:ascii="宋体"/>
            <w:snapToGrid w:val="0"/>
            <w:sz w:val="28"/>
          </w:rPr>
          <w:t>mm</w:t>
        </w:r>
      </w:smartTag>
      <w:r>
        <w:rPr>
          <w:rFonts w:ascii="宋体" w:hint="eastAsia"/>
          <w:snapToGrid w:val="0"/>
          <w:sz w:val="28"/>
        </w:rPr>
        <w:t>之内，建筑物全高（</w:t>
      </w:r>
      <w:r>
        <w:rPr>
          <w:rFonts w:ascii="宋体"/>
          <w:snapToGrid w:val="0"/>
          <w:sz w:val="28"/>
        </w:rPr>
        <w:t>H</w:t>
      </w:r>
      <w:r>
        <w:rPr>
          <w:rFonts w:ascii="宋体" w:hint="eastAsia"/>
          <w:snapToGrid w:val="0"/>
          <w:sz w:val="28"/>
        </w:rPr>
        <w:t>）坚向测量偏差不超过</w:t>
      </w:r>
      <w:r>
        <w:rPr>
          <w:rFonts w:ascii="宋体"/>
          <w:snapToGrid w:val="0"/>
          <w:sz w:val="28"/>
        </w:rPr>
        <w:t>H&lt;3/10000</w:t>
      </w:r>
      <w:r>
        <w:rPr>
          <w:rFonts w:ascii="宋体" w:hint="eastAsia"/>
          <w:snapToGrid w:val="0"/>
          <w:sz w:val="28"/>
        </w:rPr>
        <w:t>。</w:t>
      </w:r>
    </w:p>
    <w:p w14:paraId="2AA103C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2、垂直度控制采用吊线锤法，把地面点向上传递到施工层，然后用经纬仪，根椐传递的控制点，放出主轴线。以此作为施工的依据。</w:t>
      </w:r>
    </w:p>
    <w:p w14:paraId="7E1B68D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四、沉降观测</w:t>
      </w:r>
    </w:p>
    <w:p w14:paraId="7C9322F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为保证安全，沉降观测尤为重要。由于沉降观测是周期性较长的测量项目，所以各项工作都应本着长期性和耐久性的原则。</w:t>
      </w:r>
    </w:p>
    <w:p w14:paraId="33B0D2D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1、基准点和观测点的布设</w:t>
      </w:r>
    </w:p>
    <w:p w14:paraId="21965B9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沉降观测的基准点和观测点是判定建筑物沉降变化的依据，设置应满足牢固和长久保存的条件，以便日后跟踪观测，为了能够检测基准点的稳定，故而在建筑周围应布设三个永久性的水准点，基准点设在观测点附近，但必须在建筑物产生的压力影响范围以外。</w:t>
      </w:r>
    </w:p>
    <w:p w14:paraId="2044EB5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⑴ 基准点的做法如下</w:t>
      </w:r>
    </w:p>
    <w:p w14:paraId="0F04BAD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首先选定基准点的位置，然后用地质勘探钻机向下钻Φ</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hint="eastAsia"/>
            <w:snapToGrid w:val="0"/>
            <w:sz w:val="28"/>
          </w:rPr>
          <w:t>100mm</w:t>
        </w:r>
      </w:smartTag>
      <w:r>
        <w:rPr>
          <w:rFonts w:ascii="宋体" w:hint="eastAsia"/>
          <w:snapToGrid w:val="0"/>
          <w:sz w:val="28"/>
        </w:rPr>
        <w:t>孔洞直至中风化岩</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ascii="宋体" w:hint="eastAsia"/>
            <w:snapToGrid w:val="0"/>
            <w:sz w:val="28"/>
          </w:rPr>
          <w:t>3m</w:t>
        </w:r>
      </w:smartTag>
      <w:r>
        <w:rPr>
          <w:rFonts w:ascii="宋体" w:hint="eastAsia"/>
          <w:snapToGrid w:val="0"/>
          <w:sz w:val="28"/>
        </w:rPr>
        <w:t>，再下一根Φ16钢筋于孔中，钢筋长度随孔洞深待定。钢筋顶端焊一个不易锈蚀的铜帽，用C20细石砼填实孔洞，铜帽露出混凝土面2～3cm，并在基准点周围做一个砼圆环上加铁盖，待基准点稳定后，引测出三个点的原始高程，并进行闭合平差，作好记录。</w:t>
      </w:r>
    </w:p>
    <w:p w14:paraId="43800B2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观测点的做法如下</w:t>
      </w:r>
    </w:p>
    <w:p w14:paraId="22393449" w14:textId="4B28E11C"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观测点用Φ16圆钢</w:t>
      </w:r>
      <w:proofErr w:type="gramStart"/>
      <w:r>
        <w:rPr>
          <w:rFonts w:ascii="宋体" w:hint="eastAsia"/>
          <w:snapToGrid w:val="0"/>
          <w:sz w:val="28"/>
        </w:rPr>
        <w:t>作成</w:t>
      </w:r>
      <w:proofErr w:type="gramEnd"/>
      <w:r>
        <w:rPr>
          <w:rFonts w:ascii="宋体" w:hint="eastAsia"/>
          <w:snapToGrid w:val="0"/>
          <w:sz w:val="28"/>
        </w:rPr>
        <w:t>，主要将Φ16圆钢切断，弯曲成“U”字型并在端点上加</w:t>
      </w:r>
      <w:proofErr w:type="gramStart"/>
      <w:r>
        <w:rPr>
          <w:rFonts w:ascii="宋体" w:hint="eastAsia"/>
          <w:snapToGrid w:val="0"/>
          <w:sz w:val="28"/>
        </w:rPr>
        <w:t>焊铜帽</w:t>
      </w:r>
      <w:proofErr w:type="gramEnd"/>
      <w:r>
        <w:rPr>
          <w:rFonts w:ascii="宋体" w:hint="eastAsia"/>
          <w:snapToGrid w:val="0"/>
          <w:sz w:val="28"/>
        </w:rPr>
        <w:t>，并将该铁件预埋在首层柱墙上，并与柱墙主筋加焊于一起，观测点埋设高度约距地面30～</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ascii="宋体" w:hint="eastAsia"/>
            <w:snapToGrid w:val="0"/>
            <w:sz w:val="28"/>
          </w:rPr>
          <w:t>50cm</w:t>
        </w:r>
      </w:smartTag>
      <w:r>
        <w:rPr>
          <w:rFonts w:ascii="宋体" w:hint="eastAsia"/>
          <w:snapToGrid w:val="0"/>
          <w:sz w:val="28"/>
        </w:rPr>
        <w:t>，埋设完后，并将每个观测点编好号，作好标志。</w:t>
      </w:r>
    </w:p>
    <w:p w14:paraId="079788D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上述各种测量点布设方法及做法详见下附图。</w:t>
      </w:r>
    </w:p>
    <w:p w14:paraId="5B68B1E2" w14:textId="7ADF2E7C" w:rsidR="00BC2EC3" w:rsidRDefault="00BC2EC3">
      <w:pPr>
        <w:adjustRightInd w:val="0"/>
        <w:snapToGrid w:val="0"/>
        <w:spacing w:line="360" w:lineRule="auto"/>
        <w:ind w:firstLineChars="200" w:firstLine="525"/>
        <w:rPr>
          <w:rFonts w:ascii="宋体"/>
          <w:snapToGrid w:val="0"/>
          <w:sz w:val="28"/>
        </w:rPr>
      </w:pPr>
    </w:p>
    <w:p w14:paraId="5A7D23E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2、观测要求</w:t>
      </w:r>
    </w:p>
    <w:p w14:paraId="0DD68DD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具体执行要求如下：</w:t>
      </w:r>
    </w:p>
    <w:p w14:paraId="7B0B2FF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⑴ 仪器要求：沉降观测仪器精度要求采用Ⅱ级水准测量，而且仪器要固定、专用，每次观测时仪器必须严格整平，仪器I角控制≤±</w:t>
      </w:r>
      <w:smartTag w:uri="urn:schemas-microsoft-com:office:smarttags" w:element="chmetcnv">
        <w:smartTagPr>
          <w:attr w:name="UnitName" w:val="”"/>
          <w:attr w:name="SourceValue" w:val="5"/>
          <w:attr w:name="HasSpace" w:val="False"/>
          <w:attr w:name="Negative" w:val="False"/>
          <w:attr w:name="NumberType" w:val="1"/>
          <w:attr w:name="TCSC" w:val="0"/>
        </w:smartTagPr>
        <w:r>
          <w:rPr>
            <w:rFonts w:ascii="宋体" w:hint="eastAsia"/>
            <w:snapToGrid w:val="0"/>
            <w:sz w:val="28"/>
          </w:rPr>
          <w:t>5</w:t>
        </w:r>
        <w:r>
          <w:rPr>
            <w:rFonts w:ascii="宋体"/>
            <w:snapToGrid w:val="0"/>
            <w:sz w:val="28"/>
          </w:rPr>
          <w:t>”</w:t>
        </w:r>
      </w:smartTag>
      <w:r>
        <w:rPr>
          <w:rFonts w:ascii="宋体" w:hint="eastAsia"/>
          <w:snapToGrid w:val="0"/>
          <w:sz w:val="28"/>
        </w:rPr>
        <w:t>。</w:t>
      </w:r>
    </w:p>
    <w:p w14:paraId="773B000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标尺要求：采用精密水平仪和专用的铟钢尺，立尺时标尺上圆水准气泡应居中，采用双面尺读数，两面读数高差值应小于</w:t>
      </w:r>
      <w:smartTag w:uri="urn:schemas-microsoft-com:office:smarttags" w:element="chmetcnv">
        <w:smartTagPr>
          <w:attr w:name="UnitName" w:val="mm"/>
          <w:attr w:name="SourceValue" w:val="0.1"/>
          <w:attr w:name="HasSpace" w:val="False"/>
          <w:attr w:name="Negative" w:val="False"/>
          <w:attr w:name="NumberType" w:val="1"/>
          <w:attr w:name="TCSC" w:val="0"/>
        </w:smartTagPr>
        <w:r>
          <w:rPr>
            <w:rFonts w:ascii="宋体" w:hint="eastAsia"/>
            <w:snapToGrid w:val="0"/>
            <w:sz w:val="28"/>
          </w:rPr>
          <w:t>0.1mm</w:t>
        </w:r>
      </w:smartTag>
      <w:r>
        <w:rPr>
          <w:rFonts w:ascii="宋体" w:hint="eastAsia"/>
          <w:snapToGrid w:val="0"/>
          <w:sz w:val="28"/>
        </w:rPr>
        <w:t>，最后取高差中值计算。</w:t>
      </w:r>
    </w:p>
    <w:p w14:paraId="2D7DC1E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⑶ 线路要求：水准测量采用闭合法，观测的线路要固定，视距长度＜</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ascii="宋体" w:hint="eastAsia"/>
            <w:snapToGrid w:val="0"/>
            <w:sz w:val="28"/>
          </w:rPr>
          <w:t>25m</w:t>
        </w:r>
      </w:smartTag>
      <w:r>
        <w:rPr>
          <w:rFonts w:ascii="宋体" w:hint="eastAsia"/>
          <w:snapToGrid w:val="0"/>
          <w:sz w:val="28"/>
        </w:rPr>
        <w:t>，视线高度＞</w:t>
      </w:r>
      <w:smartTag w:uri="urn:schemas-microsoft-com:office:smarttags" w:element="chmetcnv">
        <w:smartTagPr>
          <w:attr w:name="UnitName" w:val="m"/>
          <w:attr w:name="SourceValue" w:val="0.5"/>
          <w:attr w:name="HasSpace" w:val="False"/>
          <w:attr w:name="Negative" w:val="False"/>
          <w:attr w:name="NumberType" w:val="1"/>
          <w:attr w:name="TCSC" w:val="0"/>
        </w:smartTagPr>
        <w:r>
          <w:rPr>
            <w:rFonts w:ascii="宋体" w:hint="eastAsia"/>
            <w:snapToGrid w:val="0"/>
            <w:sz w:val="28"/>
          </w:rPr>
          <w:t>0</w:t>
        </w:r>
        <w:r>
          <w:rPr>
            <w:rFonts w:ascii="宋体"/>
            <w:snapToGrid w:val="0"/>
            <w:sz w:val="28"/>
          </w:rPr>
          <w:t>.</w:t>
        </w:r>
        <w:r>
          <w:rPr>
            <w:rFonts w:ascii="宋体" w:hint="eastAsia"/>
            <w:snapToGrid w:val="0"/>
            <w:sz w:val="28"/>
          </w:rPr>
          <w:t>5m</w:t>
        </w:r>
      </w:smartTag>
      <w:r>
        <w:rPr>
          <w:rFonts w:ascii="宋体" w:hint="eastAsia"/>
          <w:snapToGrid w:val="0"/>
          <w:sz w:val="28"/>
        </w:rPr>
        <w:t>，前后视距累积差＜</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ascii="宋体" w:hint="eastAsia"/>
            <w:snapToGrid w:val="0"/>
            <w:sz w:val="28"/>
          </w:rPr>
          <w:t>3.</w:t>
        </w:r>
        <w:r>
          <w:rPr>
            <w:rFonts w:ascii="宋体"/>
            <w:snapToGrid w:val="0"/>
            <w:sz w:val="28"/>
          </w:rPr>
          <w:t>0</w:t>
        </w:r>
        <w:r>
          <w:rPr>
            <w:rFonts w:ascii="宋体" w:hint="eastAsia"/>
            <w:snapToGrid w:val="0"/>
            <w:sz w:val="28"/>
          </w:rPr>
          <w:t>m</w:t>
        </w:r>
      </w:smartTag>
      <w:r>
        <w:rPr>
          <w:rFonts w:ascii="宋体" w:hint="eastAsia"/>
          <w:snapToGrid w:val="0"/>
          <w:sz w:val="28"/>
        </w:rPr>
        <w:t>，观测路线闭合差≤0</w:t>
      </w:r>
      <w:r>
        <w:rPr>
          <w:rFonts w:ascii="宋体"/>
          <w:snapToGrid w:val="0"/>
          <w:sz w:val="28"/>
        </w:rPr>
        <w:t>.</w:t>
      </w:r>
      <w:r>
        <w:rPr>
          <w:rFonts w:ascii="宋体" w:hint="eastAsia"/>
          <w:snapToGrid w:val="0"/>
          <w:sz w:val="28"/>
        </w:rPr>
        <w:t>3n1／</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ascii="宋体" w:hint="eastAsia"/>
            <w:snapToGrid w:val="0"/>
            <w:sz w:val="28"/>
          </w:rPr>
          <w:t>2mm</w:t>
        </w:r>
      </w:smartTag>
      <w:r>
        <w:rPr>
          <w:rFonts w:ascii="宋体" w:hint="eastAsia"/>
          <w:snapToGrid w:val="0"/>
          <w:sz w:val="28"/>
        </w:rPr>
        <w:t>。</w:t>
      </w:r>
    </w:p>
    <w:p w14:paraId="4C85546C" w14:textId="77777777" w:rsidR="00BC2EC3" w:rsidRDefault="00000000">
      <w:pPr>
        <w:adjustRightInd w:val="0"/>
        <w:snapToGrid w:val="0"/>
        <w:spacing w:line="360" w:lineRule="auto"/>
        <w:ind w:firstLineChars="200" w:firstLine="525"/>
        <w:rPr>
          <w:rFonts w:ascii="宋体"/>
          <w:snapToGrid w:val="0"/>
          <w:sz w:val="28"/>
        </w:rPr>
      </w:pPr>
      <w:r>
        <w:rPr>
          <w:rFonts w:ascii="宋体"/>
          <w:noProof/>
          <w:sz w:val="28"/>
        </w:rPr>
        <w:pict w14:anchorId="70B39D82">
          <v:shape id="_x0000_s11713" type="#_x0000_t136" style="position:absolute;left:0;text-align:left;margin-left:56pt;margin-top:166pt;width:337.5pt;height:45pt;z-index:132" filled="f" strokecolor="#e6e6e6" strokeweight=".1pt">
            <v:stroke dashstyle="dashDot"/>
            <v:shadow color="#868686"/>
            <v:textpath style="font-family:&quot;Arial Black&quot;;font-size:32pt;font-weight:bold;v-text-kern:t" trim="t" fitpath="t" string="www.zhulong.com"/>
          </v:shape>
        </w:pict>
      </w:r>
      <w:r>
        <w:rPr>
          <w:rFonts w:ascii="宋体"/>
          <w:noProof/>
          <w:sz w:val="28"/>
        </w:rPr>
        <w:pict w14:anchorId="35AE75AB">
          <v:shape id="_x0000_s11087" type="#_x0000_t75" style="position:absolute;left:0;text-align:left;margin-left:114pt;margin-top:289pt;width:41pt;height:39pt;z-index:-113">
            <v:imagedata r:id="rId7" o:title="38"/>
            <w10:anchorlock/>
          </v:shape>
        </w:pict>
      </w:r>
      <w:r w:rsidR="00BC2EC3">
        <w:rPr>
          <w:rFonts w:ascii="宋体" w:hint="eastAsia"/>
          <w:snapToGrid w:val="0"/>
          <w:sz w:val="28"/>
        </w:rPr>
        <w:t>⑷ 人员要求：每次观测时人员要固定，而且人员的分工要固定。</w:t>
      </w:r>
    </w:p>
    <w:p w14:paraId="32049D56"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⑸ 其他要求：观测时宜固定测量工具、观测前应严格校验仪器。</w:t>
      </w:r>
    </w:p>
    <w:p w14:paraId="7614A78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3、观测期限</w:t>
      </w:r>
    </w:p>
    <w:p w14:paraId="116B1A1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观测时随时记气象资料。第一次观测应在基准点和观测点均埋设完成，并稳定后立即进行。施工期间，从首层开始每二周观测一次，建筑物全部</w:t>
      </w:r>
      <w:r>
        <w:rPr>
          <w:rFonts w:ascii="宋体" w:hAnsi="宋体" w:hint="eastAsia"/>
          <w:snapToGrid w:val="0"/>
          <w:sz w:val="28"/>
        </w:rPr>
        <w:t>竣</w:t>
      </w:r>
      <w:r>
        <w:rPr>
          <w:rFonts w:ascii="宋体" w:hint="eastAsia"/>
          <w:snapToGrid w:val="0"/>
          <w:sz w:val="28"/>
        </w:rPr>
        <w:t>工后的观测次数视沉降的稳定程度而定。在观测过程中，如有基础附近地面荷载突然增减、基础四周大量积水、长时间连续降雨等情况，均应增加观测次数。当建筑物出现大量沉降、不均匀沉降或严重裂缝等特殊情况，应立即进行逐日或几天一次的连续观测。</w:t>
      </w:r>
    </w:p>
    <w:p w14:paraId="54D3D11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4、沉降数据反馈</w:t>
      </w:r>
    </w:p>
    <w:p w14:paraId="5D0A6F06"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在取得监测数据后，要及时进行整理，绘制位移或应力的时态变化曲线图，即时态散点图，并定期向建设方、质监、监理及设计单位提供沉降观测记录及沉降—时间关系曲线图。</w:t>
      </w:r>
    </w:p>
    <w:p w14:paraId="74520E12" w14:textId="77777777" w:rsidR="00BC2EC3" w:rsidRDefault="00BC2EC3">
      <w:pPr>
        <w:adjustRightInd w:val="0"/>
        <w:snapToGrid w:val="0"/>
        <w:spacing w:line="360" w:lineRule="auto"/>
        <w:ind w:firstLineChars="200" w:firstLine="525"/>
        <w:rPr>
          <w:rFonts w:ascii="宋体"/>
          <w:snapToGrid w:val="0"/>
          <w:sz w:val="28"/>
        </w:rPr>
      </w:pPr>
    </w:p>
    <w:p w14:paraId="0AF2C107" w14:textId="77777777" w:rsidR="00BC2EC3" w:rsidRDefault="00BC2EC3">
      <w:pPr>
        <w:adjustRightInd w:val="0"/>
        <w:snapToGrid w:val="0"/>
        <w:spacing w:line="360" w:lineRule="auto"/>
        <w:ind w:firstLineChars="200" w:firstLine="525"/>
        <w:rPr>
          <w:rFonts w:ascii="宋体"/>
          <w:snapToGrid w:val="0"/>
          <w:sz w:val="28"/>
        </w:rPr>
      </w:pPr>
    </w:p>
    <w:p w14:paraId="1DE3E005" w14:textId="77777777" w:rsidR="00BC2EC3" w:rsidRDefault="00BC2EC3">
      <w:pPr>
        <w:adjustRightInd w:val="0"/>
        <w:snapToGrid w:val="0"/>
        <w:spacing w:line="360" w:lineRule="auto"/>
        <w:ind w:firstLineChars="200" w:firstLine="525"/>
        <w:rPr>
          <w:rFonts w:ascii="宋体"/>
          <w:snapToGrid w:val="0"/>
          <w:sz w:val="28"/>
        </w:rPr>
      </w:pPr>
    </w:p>
    <w:p w14:paraId="4A15D551" w14:textId="77777777" w:rsidR="00BC2EC3" w:rsidRDefault="00BC2EC3">
      <w:pPr>
        <w:adjustRightInd w:val="0"/>
        <w:snapToGrid w:val="0"/>
        <w:spacing w:line="360" w:lineRule="auto"/>
        <w:ind w:firstLineChars="200" w:firstLine="525"/>
        <w:rPr>
          <w:rFonts w:ascii="宋体"/>
          <w:snapToGrid w:val="0"/>
          <w:sz w:val="28"/>
        </w:rPr>
      </w:pPr>
    </w:p>
    <w:p w14:paraId="42A5526D" w14:textId="77777777" w:rsidR="00BC2EC3" w:rsidRDefault="00BC2EC3">
      <w:pPr>
        <w:adjustRightInd w:val="0"/>
        <w:snapToGrid w:val="0"/>
        <w:spacing w:line="360" w:lineRule="auto"/>
        <w:ind w:firstLineChars="200" w:firstLine="525"/>
        <w:rPr>
          <w:rFonts w:ascii="宋体"/>
          <w:snapToGrid w:val="0"/>
          <w:sz w:val="28"/>
        </w:rPr>
      </w:pPr>
    </w:p>
    <w:p w14:paraId="5B57FCCF" w14:textId="77777777" w:rsidR="00BC2EC3" w:rsidRDefault="00BC2EC3">
      <w:pPr>
        <w:adjustRightInd w:val="0"/>
        <w:snapToGrid w:val="0"/>
        <w:spacing w:line="360" w:lineRule="auto"/>
        <w:ind w:firstLineChars="200" w:firstLine="525"/>
        <w:rPr>
          <w:rFonts w:ascii="宋体"/>
          <w:snapToGrid w:val="0"/>
          <w:sz w:val="28"/>
        </w:rPr>
      </w:pPr>
    </w:p>
    <w:p w14:paraId="598A698A" w14:textId="77777777" w:rsidR="00BC2EC3" w:rsidRDefault="00BC2EC3">
      <w:pPr>
        <w:adjustRightInd w:val="0"/>
        <w:snapToGrid w:val="0"/>
        <w:spacing w:line="360" w:lineRule="auto"/>
        <w:ind w:firstLineChars="200" w:firstLine="525"/>
        <w:rPr>
          <w:rFonts w:ascii="宋体"/>
          <w:snapToGrid w:val="0"/>
          <w:sz w:val="28"/>
        </w:rPr>
      </w:pPr>
    </w:p>
    <w:p w14:paraId="2DFFB2E5" w14:textId="77777777" w:rsidR="00BC2EC3" w:rsidRDefault="00BC2EC3">
      <w:pPr>
        <w:adjustRightInd w:val="0"/>
        <w:snapToGrid w:val="0"/>
        <w:spacing w:line="360" w:lineRule="auto"/>
        <w:ind w:firstLineChars="200" w:firstLine="525"/>
        <w:rPr>
          <w:rFonts w:ascii="宋体"/>
          <w:snapToGrid w:val="0"/>
          <w:sz w:val="28"/>
        </w:rPr>
      </w:pPr>
    </w:p>
    <w:p w14:paraId="457EB3EA" w14:textId="77777777" w:rsidR="00BC2EC3" w:rsidRDefault="00BC2EC3">
      <w:pPr>
        <w:adjustRightInd w:val="0"/>
        <w:snapToGrid w:val="0"/>
        <w:spacing w:line="360" w:lineRule="auto"/>
        <w:ind w:firstLineChars="200" w:firstLine="525"/>
        <w:rPr>
          <w:rFonts w:ascii="宋体"/>
          <w:snapToGrid w:val="0"/>
          <w:sz w:val="28"/>
        </w:rPr>
      </w:pPr>
    </w:p>
    <w:p w14:paraId="28C8DEBE" w14:textId="77777777" w:rsidR="00BC2EC3" w:rsidRDefault="00BC2EC3">
      <w:pPr>
        <w:adjustRightInd w:val="0"/>
        <w:snapToGrid w:val="0"/>
        <w:spacing w:line="360" w:lineRule="auto"/>
        <w:ind w:firstLineChars="200" w:firstLine="525"/>
        <w:rPr>
          <w:rFonts w:ascii="宋体"/>
          <w:snapToGrid w:val="0"/>
          <w:sz w:val="28"/>
        </w:rPr>
      </w:pPr>
    </w:p>
    <w:p w14:paraId="3D15E47C" w14:textId="77777777" w:rsidR="00BC2EC3" w:rsidRDefault="00BC2EC3">
      <w:pPr>
        <w:adjustRightInd w:val="0"/>
        <w:snapToGrid w:val="0"/>
        <w:spacing w:line="360" w:lineRule="auto"/>
        <w:ind w:firstLineChars="200" w:firstLine="525"/>
        <w:rPr>
          <w:rFonts w:ascii="宋体"/>
          <w:snapToGrid w:val="0"/>
          <w:sz w:val="28"/>
        </w:rPr>
      </w:pPr>
    </w:p>
    <w:p w14:paraId="0BEB2B23" w14:textId="77777777" w:rsidR="00BC2EC3" w:rsidRDefault="00BC2EC3">
      <w:pPr>
        <w:adjustRightInd w:val="0"/>
        <w:snapToGrid w:val="0"/>
        <w:spacing w:line="360" w:lineRule="auto"/>
        <w:ind w:firstLineChars="200" w:firstLine="525"/>
        <w:rPr>
          <w:rFonts w:ascii="宋体"/>
          <w:snapToGrid w:val="0"/>
          <w:sz w:val="28"/>
        </w:rPr>
      </w:pPr>
    </w:p>
    <w:p w14:paraId="57E29922" w14:textId="77777777" w:rsidR="00BC2EC3" w:rsidRDefault="00BC2EC3">
      <w:pPr>
        <w:adjustRightInd w:val="0"/>
        <w:snapToGrid w:val="0"/>
        <w:spacing w:line="360" w:lineRule="auto"/>
        <w:ind w:firstLineChars="200" w:firstLine="525"/>
        <w:rPr>
          <w:rFonts w:ascii="宋体"/>
          <w:snapToGrid w:val="0"/>
          <w:sz w:val="28"/>
        </w:rPr>
      </w:pPr>
    </w:p>
    <w:p w14:paraId="2B1988C4" w14:textId="0FA4E8E9" w:rsidR="00BC2EC3" w:rsidRDefault="00BC2EC3">
      <w:pPr>
        <w:pStyle w:val="2"/>
        <w:spacing w:before="0" w:after="0" w:line="360" w:lineRule="auto"/>
        <w:jc w:val="center"/>
        <w:rPr>
          <w:rFonts w:ascii="宋体" w:eastAsia="宋体" w:hAnsi="宋体"/>
          <w:b/>
          <w:bCs/>
          <w:snapToGrid w:val="0"/>
          <w:sz w:val="28"/>
        </w:rPr>
      </w:pPr>
      <w:bookmarkStart w:id="463" w:name="_Toc88444679"/>
      <w:bookmarkStart w:id="464" w:name="_Toc88444836"/>
      <w:bookmarkStart w:id="465" w:name="_Toc130438697"/>
      <w:r>
        <w:rPr>
          <w:rFonts w:ascii="宋体" w:eastAsia="宋体" w:hAnsi="宋体" w:hint="eastAsia"/>
          <w:b/>
          <w:bCs/>
          <w:snapToGrid w:val="0"/>
          <w:sz w:val="28"/>
        </w:rPr>
        <w:t>第二节  外脚手架及垂直运输工程</w:t>
      </w:r>
      <w:bookmarkEnd w:id="463"/>
      <w:bookmarkEnd w:id="464"/>
      <w:bookmarkEnd w:id="465"/>
    </w:p>
    <w:p w14:paraId="0DA091C3"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466" w:name="_Toc23247924"/>
      <w:bookmarkStart w:id="467" w:name="_Toc29628348"/>
      <w:bookmarkStart w:id="468" w:name="_Toc35626743"/>
      <w:bookmarkStart w:id="469" w:name="_Toc46714225"/>
      <w:bookmarkStart w:id="470" w:name="_Toc88444680"/>
      <w:r>
        <w:rPr>
          <w:rFonts w:ascii="楷体_GB2312" w:eastAsia="楷体_GB2312" w:hAnsi="宋体" w:hint="eastAsia"/>
          <w:bCs/>
          <w:snapToGrid w:val="0"/>
        </w:rPr>
        <w:t>一、外脚手架搭设</w:t>
      </w:r>
      <w:bookmarkEnd w:id="466"/>
      <w:bookmarkEnd w:id="467"/>
      <w:bookmarkEnd w:id="468"/>
      <w:bookmarkEnd w:id="469"/>
      <w:bookmarkEnd w:id="470"/>
    </w:p>
    <w:p w14:paraId="64048F0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本工程外脚手架采用</w:t>
      </w:r>
      <w:r w:rsidR="00303C74">
        <w:rPr>
          <w:rFonts w:ascii="宋体" w:hint="eastAsia"/>
          <w:snapToGrid w:val="0"/>
          <w:sz w:val="28"/>
        </w:rPr>
        <w:t>悬挑架</w:t>
      </w:r>
      <w:r>
        <w:rPr>
          <w:rFonts w:ascii="宋体" w:hint="eastAsia"/>
          <w:snapToGrid w:val="0"/>
          <w:sz w:val="28"/>
        </w:rPr>
        <w:t>，严格按照《建筑施工扣件式钢管脚手架安全技术规范》施工。立杆间距宽</w:t>
      </w:r>
      <w:smartTag w:uri="urn:schemas-microsoft-com:office:smarttags" w:element="chmetcnv">
        <w:smartTagPr>
          <w:attr w:name="UnitName" w:val="厘米"/>
          <w:attr w:name="SourceValue" w:val="150"/>
          <w:attr w:name="HasSpace" w:val="False"/>
          <w:attr w:name="Negative" w:val="False"/>
          <w:attr w:name="NumberType" w:val="1"/>
          <w:attr w:name="TCSC" w:val="0"/>
        </w:smartTagPr>
        <w:r>
          <w:rPr>
            <w:rFonts w:ascii="宋体" w:hint="eastAsia"/>
            <w:snapToGrid w:val="0"/>
            <w:sz w:val="28"/>
          </w:rPr>
          <w:t>150厘米</w:t>
        </w:r>
      </w:smartTag>
      <w:r>
        <w:rPr>
          <w:rFonts w:ascii="宋体" w:hint="eastAsia"/>
          <w:snapToGrid w:val="0"/>
          <w:sz w:val="28"/>
        </w:rPr>
        <w:t>，横向</w:t>
      </w:r>
      <w:smartTag w:uri="urn:schemas-microsoft-com:office:smarttags" w:element="chmetcnv">
        <w:smartTagPr>
          <w:attr w:name="UnitName" w:val="厘米"/>
          <w:attr w:name="SourceValue" w:val="80"/>
          <w:attr w:name="HasSpace" w:val="False"/>
          <w:attr w:name="Negative" w:val="False"/>
          <w:attr w:name="NumberType" w:val="1"/>
          <w:attr w:name="TCSC" w:val="0"/>
        </w:smartTagPr>
        <w:r>
          <w:rPr>
            <w:rFonts w:ascii="宋体" w:hint="eastAsia"/>
            <w:snapToGrid w:val="0"/>
            <w:sz w:val="28"/>
          </w:rPr>
          <w:t>80厘米</w:t>
        </w:r>
      </w:smartTag>
      <w:r>
        <w:rPr>
          <w:rFonts w:ascii="宋体" w:hint="eastAsia"/>
          <w:snapToGrid w:val="0"/>
          <w:sz w:val="28"/>
        </w:rPr>
        <w:t>，大横杆步距高</w:t>
      </w:r>
      <w:smartTag w:uri="urn:schemas-microsoft-com:office:smarttags" w:element="chmetcnv">
        <w:smartTagPr>
          <w:attr w:name="UnitName" w:val="厘米"/>
          <w:attr w:name="SourceValue" w:val="200"/>
          <w:attr w:name="HasSpace" w:val="False"/>
          <w:attr w:name="Negative" w:val="False"/>
          <w:attr w:name="NumberType" w:val="1"/>
          <w:attr w:name="TCSC" w:val="0"/>
        </w:smartTagPr>
        <w:r>
          <w:rPr>
            <w:rFonts w:ascii="宋体" w:hint="eastAsia"/>
            <w:snapToGrid w:val="0"/>
            <w:sz w:val="28"/>
          </w:rPr>
          <w:t>200厘米</w:t>
        </w:r>
      </w:smartTag>
      <w:r>
        <w:rPr>
          <w:rFonts w:ascii="宋体" w:hint="eastAsia"/>
          <w:snapToGrid w:val="0"/>
          <w:sz w:val="28"/>
        </w:rPr>
        <w:t>，离外墙</w:t>
      </w:r>
      <w:smartTag w:uri="urn:schemas-microsoft-com:office:smarttags" w:element="chmetcnv">
        <w:smartTagPr>
          <w:attr w:name="UnitName" w:val="厘米"/>
          <w:attr w:name="SourceValue" w:val="20"/>
          <w:attr w:name="HasSpace" w:val="False"/>
          <w:attr w:name="Negative" w:val="False"/>
          <w:attr w:name="NumberType" w:val="1"/>
          <w:attr w:name="TCSC" w:val="0"/>
        </w:smartTagPr>
        <w:r>
          <w:rPr>
            <w:rFonts w:ascii="宋体" w:hint="eastAsia"/>
            <w:snapToGrid w:val="0"/>
            <w:sz w:val="28"/>
          </w:rPr>
          <w:t>20厘米</w:t>
        </w:r>
      </w:smartTag>
      <w:r>
        <w:rPr>
          <w:rFonts w:ascii="宋体" w:hint="eastAsia"/>
          <w:snapToGrid w:val="0"/>
          <w:sz w:val="28"/>
        </w:rPr>
        <w:t>，沿高度布置，每层设一道与墙拉结杆，水平间距@4000，脚手架的搭设按以下顺序进行：</w:t>
      </w:r>
    </w:p>
    <w:p w14:paraId="1DF0BBD1" w14:textId="77777777" w:rsidR="00BC2EC3" w:rsidRDefault="00000000">
      <w:pPr>
        <w:adjustRightInd w:val="0"/>
        <w:snapToGrid w:val="0"/>
        <w:spacing w:line="360" w:lineRule="auto"/>
        <w:ind w:firstLineChars="200" w:firstLine="525"/>
        <w:rPr>
          <w:rFonts w:ascii="宋体"/>
          <w:snapToGrid w:val="0"/>
          <w:sz w:val="28"/>
        </w:rPr>
      </w:pPr>
      <w:r>
        <w:rPr>
          <w:rFonts w:ascii="宋体"/>
          <w:snapToGrid w:val="0"/>
          <w:sz w:val="28"/>
        </w:rPr>
        <w:pict w14:anchorId="6B880085">
          <v:group id="_x0000_s10185" style="position:absolute;left:0;text-align:left;margin-left:0;margin-top:14.5pt;width:453.25pt;height:348pt;z-index:9" coordorigin="1916,6722" coordsize="8425,6708">
            <v:shapetype id="_x0000_t202" coordsize="21600,21600" o:spt="202" path="m,l,21600r21600,l21600,xe">
              <v:stroke joinstyle="miter"/>
              <v:path gradientshapeok="t" o:connecttype="rect"/>
            </v:shapetype>
            <v:shape id="_x0000_s10186" type="#_x0000_t202" style="position:absolute;left:1916;top:6745;width:3010;height:466;mso-wrap-edited:f" wrapcoords="-107 0 -107 21600 21707 21600 21707 0 -107 0">
              <v:textbox style="mso-next-textbox:#_x0000_s10186">
                <w:txbxContent>
                  <w:p w14:paraId="32E68931" w14:textId="77777777" w:rsidR="00FC2894" w:rsidRDefault="00FC2894">
                    <w:pPr>
                      <w:pStyle w:val="af0"/>
                    </w:pPr>
                    <w:r>
                      <w:rPr>
                        <w:rFonts w:hint="eastAsia"/>
                      </w:rPr>
                      <w:t>地基夯实</w:t>
                    </w:r>
                  </w:p>
                </w:txbxContent>
              </v:textbox>
            </v:shape>
            <v:shape id="_x0000_s10187" type="#_x0000_t202" style="position:absolute;left:1916;top:7627;width:3010;height:466;mso-wrap-edited:f" wrapcoords="-107 0 -107 21600 21707 21600 21707 0 -107 0">
              <v:textbox style="mso-next-textbox:#_x0000_s10187">
                <w:txbxContent>
                  <w:p w14:paraId="526BFD4D" w14:textId="77777777" w:rsidR="00FC2894" w:rsidRDefault="00FC2894">
                    <w:pPr>
                      <w:pStyle w:val="af0"/>
                    </w:pPr>
                    <w:r>
                      <w:rPr>
                        <w:rFonts w:hint="eastAsia"/>
                      </w:rPr>
                      <w:t>铺设垫板</w:t>
                    </w:r>
                  </w:p>
                </w:txbxContent>
              </v:textbox>
            </v:shape>
            <v:shape id="_x0000_s10188" type="#_x0000_t202" style="position:absolute;left:1916;top:8508;width:3010;height:467;mso-wrap-edited:f" wrapcoords="-107 0 -107 21600 21707 21600 21707 0 -107 0">
              <v:textbox style="mso-next-textbox:#_x0000_s10188">
                <w:txbxContent>
                  <w:p w14:paraId="45919621" w14:textId="77777777" w:rsidR="00FC2894" w:rsidRDefault="00FC2894">
                    <w:pPr>
                      <w:pStyle w:val="af0"/>
                    </w:pPr>
                    <w:r>
                      <w:rPr>
                        <w:rFonts w:hint="eastAsia"/>
                      </w:rPr>
                      <w:t>摆设扫地杆</w:t>
                    </w:r>
                  </w:p>
                </w:txbxContent>
              </v:textbox>
            </v:shape>
            <v:shape id="_x0000_s10189" type="#_x0000_t202" style="position:absolute;left:7088;top:9390;width:3213;height:467;mso-wrap-edited:f" wrapcoords="-101 0 -101 21600 21701 21600 21701 0 -101 0">
              <v:textbox style="mso-next-textbox:#_x0000_s10189">
                <w:txbxContent>
                  <w:p w14:paraId="1C2DC088" w14:textId="77777777" w:rsidR="00FC2894" w:rsidRDefault="00FC2894">
                    <w:pPr>
                      <w:pStyle w:val="af0"/>
                    </w:pPr>
                    <w:r>
                      <w:rPr>
                        <w:rFonts w:hint="eastAsia"/>
                      </w:rPr>
                      <w:t>连墙杆</w:t>
                    </w:r>
                  </w:p>
                </w:txbxContent>
              </v:textbox>
            </v:shape>
            <v:shape id="_x0000_s10190" type="#_x0000_t202" style="position:absolute;left:7088;top:8508;width:3213;height:467;mso-wrap-edited:f" wrapcoords="-101 0 -101 21600 21701 21600 21701 0 -101 0">
              <v:textbox style="mso-next-textbox:#_x0000_s10190">
                <w:txbxContent>
                  <w:p w14:paraId="084F1753" w14:textId="77777777" w:rsidR="00FC2894" w:rsidRDefault="00FC2894">
                    <w:pPr>
                      <w:pStyle w:val="af0"/>
                    </w:pPr>
                    <w:r>
                      <w:rPr>
                        <w:rFonts w:hint="eastAsia"/>
                      </w:rPr>
                      <w:t>第三、四步大横杆和小横杆</w:t>
                    </w:r>
                  </w:p>
                </w:txbxContent>
              </v:textbox>
            </v:shape>
            <v:shape id="_x0000_s10191" type="#_x0000_t202" style="position:absolute;left:7088;top:7627;width:3213;height:466;mso-wrap-edited:f" wrapcoords="-101 0 -101 21600 21701 21600 21701 0 -101 0">
              <v:textbox style="mso-next-textbox:#_x0000_s10191">
                <w:txbxContent>
                  <w:p w14:paraId="4397E09F" w14:textId="77777777" w:rsidR="00FC2894" w:rsidRDefault="00FC2894">
                    <w:pPr>
                      <w:pStyle w:val="af0"/>
                    </w:pPr>
                    <w:r>
                      <w:rPr>
                        <w:rFonts w:hint="eastAsia"/>
                      </w:rPr>
                      <w:t>安第二步小横杆</w:t>
                    </w:r>
                  </w:p>
                </w:txbxContent>
              </v:textbox>
            </v:shape>
            <v:shape id="_x0000_s10192" type="#_x0000_t202" style="position:absolute;left:7088;top:6722;width:3213;height:466;mso-wrap-edited:f" wrapcoords="-101 0 -101 21600 21701 21600 21701 0 -101 0">
              <v:textbox style="mso-next-textbox:#_x0000_s10192">
                <w:txbxContent>
                  <w:p w14:paraId="3E4781A6" w14:textId="77777777" w:rsidR="00FC2894" w:rsidRDefault="00FC2894">
                    <w:pPr>
                      <w:pStyle w:val="af0"/>
                    </w:pPr>
                    <w:r>
                      <w:rPr>
                        <w:rFonts w:hint="eastAsia"/>
                      </w:rPr>
                      <w:t>安装第二步大横杆</w:t>
                    </w:r>
                  </w:p>
                </w:txbxContent>
              </v:textbox>
            </v:shape>
            <v:shape id="_x0000_s10193" type="#_x0000_t202" style="position:absolute;left:1916;top:10272;width:3010;height:846;mso-wrap-edited:f" wrapcoords="-107 0 -107 21600 21707 21600 21707 0 -107 0">
              <v:textbox style="mso-next-textbox:#_x0000_s10193">
                <w:txbxContent>
                  <w:p w14:paraId="0056FD08" w14:textId="77777777" w:rsidR="00FC2894" w:rsidRDefault="00FC2894">
                    <w:pPr>
                      <w:pStyle w:val="af0"/>
                    </w:pPr>
                    <w:proofErr w:type="gramStart"/>
                    <w:r>
                      <w:rPr>
                        <w:rFonts w:hint="eastAsia"/>
                      </w:rPr>
                      <w:t>装地小</w:t>
                    </w:r>
                    <w:proofErr w:type="gramEnd"/>
                    <w:r>
                      <w:rPr>
                        <w:rFonts w:hint="eastAsia"/>
                      </w:rPr>
                      <w:t>横杆并与立杆</w:t>
                    </w:r>
                  </w:p>
                  <w:p w14:paraId="2435D215" w14:textId="77777777" w:rsidR="00FC2894" w:rsidRDefault="00FC2894">
                    <w:pPr>
                      <w:pStyle w:val="af0"/>
                    </w:pPr>
                    <w:proofErr w:type="gramStart"/>
                    <w:r>
                      <w:rPr>
                        <w:rFonts w:hint="eastAsia"/>
                      </w:rPr>
                      <w:t>或扫杆</w:t>
                    </w:r>
                    <w:proofErr w:type="gramEnd"/>
                    <w:r>
                      <w:rPr>
                        <w:rFonts w:hint="eastAsia"/>
                      </w:rPr>
                      <w:t>扣紧</w:t>
                    </w:r>
                  </w:p>
                </w:txbxContent>
              </v:textbox>
            </v:shape>
            <v:shape id="_x0000_s10194" type="#_x0000_t202" style="position:absolute;left:1916;top:9390;width:3010;height:467;mso-wrap-edited:f" wrapcoords="-107 0 -107 21600 21707 21600 21707 0 -107 0">
              <v:textbox style="mso-next-textbox:#_x0000_s10194">
                <w:txbxContent>
                  <w:p w14:paraId="2434AD45" w14:textId="77777777" w:rsidR="00FC2894" w:rsidRDefault="00FC2894">
                    <w:pPr>
                      <w:pStyle w:val="af0"/>
                    </w:pPr>
                    <w:proofErr w:type="gramStart"/>
                    <w:r>
                      <w:rPr>
                        <w:rFonts w:hint="eastAsia"/>
                      </w:rPr>
                      <w:t>树立杆且与</w:t>
                    </w:r>
                    <w:proofErr w:type="gramEnd"/>
                    <w:r>
                      <w:rPr>
                        <w:rFonts w:hint="eastAsia"/>
                      </w:rPr>
                      <w:t>扫地杆扣紧</w:t>
                    </w:r>
                  </w:p>
                </w:txbxContent>
              </v:textbox>
            </v:shape>
            <v:line id="_x0000_s10195" style="position:absolute;mso-wrap-edited:f" from="3475,7220" to="3475,7637" wrapcoords="0 0 0 12343 0 13886 0 21600 0 21600 0 16971 0 13886 0 12343 0 0 0 0">
              <v:stroke endarrow="block"/>
            </v:line>
            <v:line id="_x0000_s10196" style="position:absolute;mso-wrap-edited:f" from="3475,8091" to="3475,8508" wrapcoords="0 0 0 12343 0 13886 0 21600 0 21600 0 16971 0 13886 0 12343 0 0 0 0">
              <v:stroke endarrow="block"/>
            </v:line>
            <v:line id="_x0000_s10197" style="position:absolute;mso-wrap-edited:f" from="3475,8973" to="3475,9390" wrapcoords="0 0 0 12343 0 13886 0 21600 0 21600 0 16971 0 13886 0 12343 0 0 0 0">
              <v:stroke endarrow="block"/>
            </v:line>
            <v:line id="_x0000_s10198" style="position:absolute;mso-wrap-edited:f" from="3475,9865" to="3475,10283" wrapcoords="0 0 0 12343 0 13886 0 21600 0 21600 0 16971 0 13886 0 12343 0 0 0 0">
              <v:stroke endarrow="block"/>
            </v:line>
            <v:line id="_x0000_s10199" style="position:absolute;mso-wrap-edited:f" from="8795,7209" to="8796,7627" wrapcoords="0 0 0 12343 0 13886 0 21600 0 21600 0 16971 0 13886 0 12343 0 0 0 0">
              <v:stroke endarrow="block"/>
            </v:line>
            <v:shape id="_x0000_s10200" type="#_x0000_t202" style="position:absolute;left:7088;top:10272;width:3213;height:466;mso-wrap-edited:f" wrapcoords="-101 0 -101 21600 21701 21600 21701 0 -101 0">
              <v:textbox style="mso-next-textbox:#_x0000_s10200">
                <w:txbxContent>
                  <w:p w14:paraId="4760BFFF" w14:textId="77777777" w:rsidR="00FC2894" w:rsidRDefault="00FC2894">
                    <w:pPr>
                      <w:pStyle w:val="af0"/>
                    </w:pPr>
                    <w:r>
                      <w:rPr>
                        <w:rFonts w:hint="eastAsia"/>
                      </w:rPr>
                      <w:t>接立杆</w:t>
                    </w:r>
                  </w:p>
                </w:txbxContent>
              </v:textbox>
            </v:shape>
            <v:line id="_x0000_s10201" style="position:absolute;mso-wrap-edited:f" from="8795,8091" to="8796,8508" wrapcoords="0 0 0 12343 0 13886 0 21600 0 21600 0 16971 0 13886 0 12343 0 0 0 0">
              <v:stroke endarrow="block"/>
            </v:line>
            <v:line id="_x0000_s10202" style="position:absolute;mso-wrap-edited:f" from="8795,8973" to="8796,9390" wrapcoords="0 0 0 12343 0 13886 0 21600 0 21600 0 16971 0 13886 0 12343 0 0 0 0">
              <v:stroke endarrow="block"/>
            </v:line>
            <v:line id="_x0000_s10203" style="position:absolute;mso-wrap-edited:f" from="8795,9865" to="8796,10283" wrapcoords="0 0 0 12343 0 13886 0 21600 0 21600 0 16971 0 13886 0 12343 0 0 0 0">
              <v:stroke endarrow="block"/>
            </v:line>
            <v:line id="_x0000_s10204" style="position:absolute;mso-wrap-edited:f" from="4926,13077" to="6026,13077" wrapcoords="-296 0 -296 0 21896 0 21896 0 -296 0"/>
            <v:line id="_x0000_s10205" style="position:absolute;mso-wrap-edited:f" from="6001,6936" to="6001,13095" wrapcoords="0 0 0 21547 0 21547 0 0 0 0"/>
            <v:line id="_x0000_s10206" style="position:absolute;mso-wrap-edited:f" from="6027,6921" to="7093,6921" wrapcoords="17949 0 -304 0 -304 0 17949 0 19166 0 21600 0 19470 0 17949 0">
              <v:stroke endarrow="block"/>
            </v:line>
            <v:shape id="_x0000_s10207" type="#_x0000_t202" style="position:absolute;left:1916;top:11512;width:3010;height:878;mso-wrap-edited:f" wrapcoords="-107 0 -107 21600 21707 21600 21707 0 -107 0">
              <v:textbox style="mso-next-textbox:#_x0000_s10207">
                <w:txbxContent>
                  <w:p w14:paraId="0B0A753A" w14:textId="77777777" w:rsidR="00FC2894" w:rsidRDefault="00FC2894">
                    <w:pPr>
                      <w:pStyle w:val="af0"/>
                    </w:pPr>
                    <w:r>
                      <w:rPr>
                        <w:rFonts w:hint="eastAsia"/>
                      </w:rPr>
                      <w:t>安第一步大横杆</w:t>
                    </w:r>
                  </w:p>
                  <w:p w14:paraId="2B3FEDB7" w14:textId="77777777" w:rsidR="00FC2894" w:rsidRDefault="00FC2894">
                    <w:pPr>
                      <w:pStyle w:val="af0"/>
                    </w:pPr>
                    <w:r>
                      <w:rPr>
                        <w:rFonts w:hint="eastAsia"/>
                      </w:rPr>
                      <w:t>与各立杆扣紧</w:t>
                    </w:r>
                  </w:p>
                </w:txbxContent>
              </v:textbox>
            </v:shape>
            <v:line id="_x0000_s10208" style="position:absolute;mso-wrap-edited:f" from="3475,11113" to="3475,11530" wrapcoords="0 0 0 12343 0 13886 0 21600 0 21600 0 16971 0 13886 0 12343 0 0 0 0">
              <v:stroke endarrow="block"/>
            </v:line>
            <v:shape id="_x0000_s10209" type="#_x0000_t202" style="position:absolute;left:7088;top:11178;width:3213;height:466;mso-wrap-edited:f" wrapcoords="-101 0 -101 21600 21701 21600 21701 0 -101 0">
              <v:textbox style="mso-next-textbox:#_x0000_s10209">
                <w:txbxContent>
                  <w:p w14:paraId="6AE739E0" w14:textId="77777777" w:rsidR="00FC2894" w:rsidRDefault="00FC2894">
                    <w:pPr>
                      <w:pStyle w:val="af0"/>
                    </w:pPr>
                    <w:r>
                      <w:rPr>
                        <w:rFonts w:hint="eastAsia"/>
                      </w:rPr>
                      <w:t>装设剪刀</w:t>
                    </w:r>
                    <w:proofErr w:type="gramStart"/>
                    <w:r>
                      <w:rPr>
                        <w:rFonts w:hint="eastAsia"/>
                      </w:rPr>
                      <w:t>撑</w:t>
                    </w:r>
                    <w:proofErr w:type="gramEnd"/>
                  </w:p>
                </w:txbxContent>
              </v:textbox>
            </v:shape>
            <v:line id="_x0000_s10210" style="position:absolute;mso-wrap-edited:f" from="8795,10760" to="8796,11178" wrapcoords="0 0 0 12343 0 13886 0 21600 0 21600 0 16971 0 13886 0 12343 0 0 0 0">
              <v:stroke endarrow="block"/>
            </v:line>
            <v:shape id="_x0000_s10211" type="#_x0000_t202" style="position:absolute;left:7076;top:12069;width:3213;height:467;mso-wrap-edited:f" wrapcoords="-101 0 -101 21600 21701 21600 21701 0 -101 0">
              <v:textbox style="mso-next-textbox:#_x0000_s10211">
                <w:txbxContent>
                  <w:p w14:paraId="0ED5BD4B" w14:textId="77777777" w:rsidR="00FC2894" w:rsidRDefault="00FC2894">
                    <w:pPr>
                      <w:pStyle w:val="af0"/>
                    </w:pPr>
                    <w:proofErr w:type="gramStart"/>
                    <w:r>
                      <w:rPr>
                        <w:rFonts w:hint="eastAsia"/>
                      </w:rPr>
                      <w:t>铺脚手板</w:t>
                    </w:r>
                    <w:proofErr w:type="gramEnd"/>
                  </w:p>
                </w:txbxContent>
              </v:textbox>
            </v:shape>
            <v:line id="_x0000_s10212" style="position:absolute;mso-wrap-edited:f" from="8783,11652" to="8784,12069" wrapcoords="0 0 0 12343 0 13886 0 21600 0 21600 0 16971 0 13886 0 12343 0 0 0 0">
              <v:stroke endarrow="block"/>
            </v:line>
            <v:shape id="_x0000_s10213" type="#_x0000_t202" style="position:absolute;left:1916;top:12801;width:3010;height:466;mso-wrap-edited:f" wrapcoords="-107 0 -107 21600 21707 21600 21707 0 -107 0">
              <v:textbox style="mso-next-textbox:#_x0000_s10213">
                <w:txbxContent>
                  <w:p w14:paraId="776A6DA4" w14:textId="77777777" w:rsidR="00FC2894" w:rsidRDefault="00FC2894">
                    <w:pPr>
                      <w:pStyle w:val="af0"/>
                    </w:pPr>
                    <w:r>
                      <w:rPr>
                        <w:rFonts w:hint="eastAsia"/>
                      </w:rPr>
                      <w:t>安第一步小横杆</w:t>
                    </w:r>
                  </w:p>
                </w:txbxContent>
              </v:textbox>
            </v:shape>
            <v:line id="_x0000_s10214" style="position:absolute;mso-wrap-edited:f" from="3475,12390" to="3475,12807" wrapcoords="0 0 0 12343 0 13886 0 21600 0 21600 0 16971 0 13886 0 12343 0 0 0 0">
              <v:stroke endarrow="block"/>
            </v:line>
            <v:line id="_x0000_s10215" style="position:absolute" from="8721,12494" to="8721,12962">
              <v:stroke endarrow="block"/>
            </v:line>
            <v:shape id="_x0000_s10216" type="#_x0000_t202" style="position:absolute;left:7101;top:12962;width:3240;height:468">
              <v:textbox style="mso-next-textbox:#_x0000_s10216">
                <w:txbxContent>
                  <w:p w14:paraId="32C2F0F4" w14:textId="77777777" w:rsidR="00FC2894" w:rsidRDefault="00FC2894">
                    <w:pPr>
                      <w:pStyle w:val="af0"/>
                    </w:pPr>
                    <w:r>
                      <w:rPr>
                        <w:rFonts w:hint="eastAsia"/>
                      </w:rPr>
                      <w:t>栏杆、挡脚板铺设</w:t>
                    </w:r>
                  </w:p>
                </w:txbxContent>
              </v:textbox>
            </v:shape>
          </v:group>
        </w:pict>
      </w:r>
    </w:p>
    <w:p w14:paraId="37620F74" w14:textId="77777777" w:rsidR="00BC2EC3" w:rsidRDefault="00BC2EC3">
      <w:pPr>
        <w:adjustRightInd w:val="0"/>
        <w:snapToGrid w:val="0"/>
        <w:spacing w:line="360" w:lineRule="auto"/>
        <w:ind w:firstLineChars="200" w:firstLine="525"/>
        <w:rPr>
          <w:rFonts w:ascii="宋体"/>
          <w:snapToGrid w:val="0"/>
          <w:sz w:val="28"/>
        </w:rPr>
      </w:pPr>
    </w:p>
    <w:p w14:paraId="47F79667" w14:textId="77777777" w:rsidR="00BC2EC3" w:rsidRDefault="00BC2EC3">
      <w:pPr>
        <w:adjustRightInd w:val="0"/>
        <w:snapToGrid w:val="0"/>
        <w:spacing w:line="360" w:lineRule="auto"/>
        <w:ind w:firstLineChars="200" w:firstLine="525"/>
        <w:rPr>
          <w:rFonts w:ascii="宋体"/>
          <w:snapToGrid w:val="0"/>
          <w:sz w:val="28"/>
        </w:rPr>
      </w:pPr>
    </w:p>
    <w:p w14:paraId="0051CF47" w14:textId="77777777" w:rsidR="00BC2EC3" w:rsidRDefault="00BC2EC3">
      <w:pPr>
        <w:adjustRightInd w:val="0"/>
        <w:snapToGrid w:val="0"/>
        <w:spacing w:line="360" w:lineRule="auto"/>
        <w:ind w:firstLineChars="200" w:firstLine="525"/>
        <w:rPr>
          <w:rFonts w:ascii="宋体"/>
          <w:snapToGrid w:val="0"/>
          <w:sz w:val="28"/>
        </w:rPr>
      </w:pPr>
    </w:p>
    <w:p w14:paraId="5D8992CF" w14:textId="77777777" w:rsidR="00BC2EC3" w:rsidRPr="001B799B" w:rsidRDefault="00BC2EC3">
      <w:pPr>
        <w:adjustRightInd w:val="0"/>
        <w:snapToGrid w:val="0"/>
        <w:spacing w:line="360" w:lineRule="auto"/>
        <w:ind w:firstLineChars="200" w:firstLine="525"/>
        <w:rPr>
          <w:rFonts w:ascii="宋体"/>
          <w:snapToGrid w:val="0"/>
          <w:sz w:val="28"/>
        </w:rPr>
      </w:pPr>
    </w:p>
    <w:p w14:paraId="01D1FC00" w14:textId="77777777" w:rsidR="00BC2EC3" w:rsidRDefault="00BC2EC3">
      <w:pPr>
        <w:adjustRightInd w:val="0"/>
        <w:snapToGrid w:val="0"/>
        <w:spacing w:line="360" w:lineRule="auto"/>
        <w:ind w:firstLineChars="200" w:firstLine="525"/>
        <w:rPr>
          <w:rFonts w:ascii="宋体"/>
          <w:snapToGrid w:val="0"/>
          <w:sz w:val="28"/>
        </w:rPr>
      </w:pPr>
    </w:p>
    <w:p w14:paraId="6FBD43F8" w14:textId="77777777" w:rsidR="00BC2EC3" w:rsidRDefault="00BC2EC3">
      <w:pPr>
        <w:adjustRightInd w:val="0"/>
        <w:snapToGrid w:val="0"/>
        <w:spacing w:line="360" w:lineRule="auto"/>
        <w:ind w:firstLineChars="200" w:firstLine="525"/>
        <w:rPr>
          <w:rFonts w:ascii="宋体"/>
          <w:snapToGrid w:val="0"/>
          <w:sz w:val="28"/>
        </w:rPr>
      </w:pPr>
    </w:p>
    <w:p w14:paraId="4AE5753C" w14:textId="77777777" w:rsidR="00BC2EC3" w:rsidRDefault="00BC2EC3">
      <w:pPr>
        <w:adjustRightInd w:val="0"/>
        <w:snapToGrid w:val="0"/>
        <w:spacing w:line="360" w:lineRule="auto"/>
        <w:ind w:firstLineChars="200" w:firstLine="525"/>
        <w:rPr>
          <w:rFonts w:ascii="宋体"/>
          <w:snapToGrid w:val="0"/>
          <w:sz w:val="28"/>
        </w:rPr>
      </w:pPr>
    </w:p>
    <w:p w14:paraId="5FCF5E2E" w14:textId="77777777" w:rsidR="00BC2EC3" w:rsidRDefault="00BC2EC3">
      <w:pPr>
        <w:adjustRightInd w:val="0"/>
        <w:snapToGrid w:val="0"/>
        <w:spacing w:line="360" w:lineRule="auto"/>
        <w:ind w:firstLineChars="200" w:firstLine="525"/>
        <w:rPr>
          <w:rFonts w:ascii="宋体"/>
          <w:snapToGrid w:val="0"/>
          <w:sz w:val="28"/>
        </w:rPr>
      </w:pPr>
    </w:p>
    <w:p w14:paraId="315CED51" w14:textId="77777777" w:rsidR="00BC2EC3" w:rsidRDefault="00BC2EC3">
      <w:pPr>
        <w:adjustRightInd w:val="0"/>
        <w:snapToGrid w:val="0"/>
        <w:spacing w:line="360" w:lineRule="auto"/>
        <w:ind w:firstLineChars="200" w:firstLine="525"/>
        <w:rPr>
          <w:rFonts w:ascii="宋体"/>
          <w:snapToGrid w:val="0"/>
          <w:sz w:val="28"/>
        </w:rPr>
      </w:pPr>
    </w:p>
    <w:p w14:paraId="550917C3" w14:textId="77777777" w:rsidR="00BC2EC3" w:rsidRDefault="00BC2EC3">
      <w:pPr>
        <w:adjustRightInd w:val="0"/>
        <w:snapToGrid w:val="0"/>
        <w:spacing w:line="360" w:lineRule="auto"/>
        <w:ind w:firstLineChars="200" w:firstLine="525"/>
        <w:rPr>
          <w:rFonts w:ascii="宋体"/>
          <w:snapToGrid w:val="0"/>
          <w:sz w:val="28"/>
        </w:rPr>
      </w:pPr>
    </w:p>
    <w:p w14:paraId="58E17DCA" w14:textId="77777777" w:rsidR="00BC2EC3" w:rsidRDefault="00BC2EC3">
      <w:pPr>
        <w:adjustRightInd w:val="0"/>
        <w:snapToGrid w:val="0"/>
        <w:spacing w:line="360" w:lineRule="auto"/>
        <w:ind w:firstLineChars="200" w:firstLine="525"/>
        <w:rPr>
          <w:rFonts w:ascii="宋体"/>
          <w:snapToGrid w:val="0"/>
          <w:sz w:val="28"/>
        </w:rPr>
      </w:pPr>
    </w:p>
    <w:p w14:paraId="5DA38214" w14:textId="77777777" w:rsidR="00BC2EC3" w:rsidRDefault="00BC2EC3">
      <w:pPr>
        <w:adjustRightInd w:val="0"/>
        <w:snapToGrid w:val="0"/>
        <w:spacing w:line="360" w:lineRule="auto"/>
        <w:ind w:firstLineChars="200" w:firstLine="525"/>
        <w:rPr>
          <w:rFonts w:ascii="宋体"/>
          <w:snapToGrid w:val="0"/>
          <w:sz w:val="28"/>
        </w:rPr>
      </w:pPr>
    </w:p>
    <w:p w14:paraId="64C20EFB" w14:textId="77777777" w:rsidR="00BC2EC3" w:rsidRDefault="00BC2EC3">
      <w:pPr>
        <w:adjustRightInd w:val="0"/>
        <w:snapToGrid w:val="0"/>
        <w:spacing w:line="360" w:lineRule="auto"/>
        <w:ind w:firstLineChars="200" w:firstLine="525"/>
        <w:rPr>
          <w:rFonts w:ascii="宋体"/>
          <w:snapToGrid w:val="0"/>
          <w:sz w:val="28"/>
        </w:rPr>
      </w:pPr>
    </w:p>
    <w:p w14:paraId="03C5AB9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在建筑物适宜位置脚手架外侧搭设一座上人梯，该上人梯由地面开始搭设，供施工垂直交通之用，坡度为1:3。</w:t>
      </w:r>
    </w:p>
    <w:p w14:paraId="5154BC16" w14:textId="7A50C975" w:rsidR="00BC2EC3" w:rsidRDefault="00000000">
      <w:pPr>
        <w:adjustRightInd w:val="0"/>
        <w:snapToGrid w:val="0"/>
        <w:spacing w:line="360" w:lineRule="auto"/>
        <w:ind w:firstLineChars="200" w:firstLine="525"/>
        <w:rPr>
          <w:rFonts w:ascii="宋体"/>
          <w:snapToGrid w:val="0"/>
          <w:sz w:val="28"/>
        </w:rPr>
      </w:pPr>
      <w:r>
        <w:rPr>
          <w:rFonts w:ascii="宋体"/>
          <w:noProof/>
          <w:sz w:val="28"/>
        </w:rPr>
        <w:pict w14:anchorId="2CA99ED5">
          <v:shape id="_x0000_s11097" type="#_x0000_t75" style="position:absolute;left:0;text-align:left;margin-left:259pt;margin-top:477pt;width:74pt;height:1in;z-index:-111">
            <v:imagedata r:id="rId9" o:title="66"/>
            <w10:anchorlock/>
          </v:shape>
        </w:pict>
      </w:r>
      <w:r>
        <w:rPr>
          <w:rFonts w:ascii="宋体"/>
          <w:noProof/>
          <w:sz w:val="28"/>
        </w:rPr>
        <w:pict w14:anchorId="49141B6D">
          <v:shape id="_x0000_s11095" type="#_x0000_t75" style="position:absolute;left:0;text-align:left;margin-left:35pt;margin-top:199pt;width:96pt;height:30pt;z-index:-112">
            <v:imagedata r:id="rId8" o:title="88"/>
            <w10:anchorlock/>
          </v:shape>
        </w:pict>
      </w:r>
      <w:r w:rsidR="00BC2EC3">
        <w:rPr>
          <w:rFonts w:ascii="宋体" w:hint="eastAsia"/>
          <w:snapToGrid w:val="0"/>
          <w:sz w:val="28"/>
        </w:rPr>
        <w:t>外架分层搭设时，其搭设高度必须高于结构面不少于</w:t>
      </w:r>
      <w:smartTag w:uri="urn:schemas-microsoft-com:office:smarttags" w:element="chmetcnv">
        <w:smartTagPr>
          <w:attr w:name="UnitName" w:val="米"/>
          <w:attr w:name="SourceValue" w:val="1.2"/>
          <w:attr w:name="HasSpace" w:val="False"/>
          <w:attr w:name="Negative" w:val="False"/>
          <w:attr w:name="NumberType" w:val="1"/>
          <w:attr w:name="TCSC" w:val="0"/>
        </w:smartTagPr>
        <w:r w:rsidR="00BC2EC3">
          <w:rPr>
            <w:rFonts w:ascii="宋体" w:hint="eastAsia"/>
            <w:snapToGrid w:val="0"/>
            <w:sz w:val="28"/>
          </w:rPr>
          <w:t>1.2米</w:t>
        </w:r>
      </w:smartTag>
      <w:r w:rsidR="00BC2EC3">
        <w:rPr>
          <w:rFonts w:ascii="宋体" w:hint="eastAsia"/>
          <w:snapToGrid w:val="0"/>
          <w:sz w:val="28"/>
        </w:rPr>
        <w:t>，外立杆内侧满挂立网和设栏杆和挡脚板，每层楼面预留</w:t>
      </w:r>
      <w:proofErr w:type="gramStart"/>
      <w:r w:rsidR="00BC2EC3">
        <w:rPr>
          <w:rFonts w:ascii="宋体" w:hint="eastAsia"/>
          <w:snapToGrid w:val="0"/>
          <w:sz w:val="28"/>
        </w:rPr>
        <w:t>外架拉结</w:t>
      </w:r>
      <w:proofErr w:type="gramEnd"/>
      <w:r w:rsidR="00BC2EC3">
        <w:rPr>
          <w:rFonts w:ascii="宋体" w:hint="eastAsia"/>
          <w:snapToGrid w:val="0"/>
          <w:sz w:val="28"/>
        </w:rPr>
        <w:t>筋，水平间距不大于</w:t>
      </w:r>
      <w:smartTag w:uri="urn:schemas-microsoft-com:office:smarttags" w:element="chmetcnv">
        <w:smartTagPr>
          <w:attr w:name="UnitName" w:val="米"/>
          <w:attr w:name="SourceValue" w:val="4.5"/>
          <w:attr w:name="HasSpace" w:val="False"/>
          <w:attr w:name="Negative" w:val="False"/>
          <w:attr w:name="NumberType" w:val="1"/>
          <w:attr w:name="TCSC" w:val="0"/>
        </w:smartTagPr>
        <w:r w:rsidR="00BC2EC3">
          <w:rPr>
            <w:rFonts w:ascii="宋体" w:hint="eastAsia"/>
            <w:snapToGrid w:val="0"/>
            <w:sz w:val="28"/>
          </w:rPr>
          <w:t>4.5米</w:t>
        </w:r>
      </w:smartTag>
      <w:r w:rsidR="00BC2EC3">
        <w:rPr>
          <w:rFonts w:ascii="宋体" w:hint="eastAsia"/>
          <w:snapToGrid w:val="0"/>
          <w:sz w:val="28"/>
        </w:rPr>
        <w:t>。</w:t>
      </w:r>
    </w:p>
    <w:p w14:paraId="3AC077F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外脚手架挑空过门洞时，只可挑空1～2根立杆，并应在两侧加斜杆加固。通道出入口操作人员活动区应设置安全平挡板。</w:t>
      </w:r>
    </w:p>
    <w:p w14:paraId="04C77F7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所有脚手架搭设必须按规范要求设连墙点及剪刀撑，以确保外脚手架的稳定性。</w:t>
      </w:r>
    </w:p>
    <w:p w14:paraId="7471192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外脚手架拆除，周围应设围栏或警戒标志，并设专人看管禁止入内。拆除由上而下，一步一清，棚料不准投扔，应向下传递或用绳吊下。</w:t>
      </w:r>
    </w:p>
    <w:p w14:paraId="31DE8D6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连墙点与脚手架同步拆除，不允许分主面分段拆除，如确实需要，应在暂不拆除的两端加设连墙点，以保证脚手架的稳定性。</w:t>
      </w:r>
    </w:p>
    <w:p w14:paraId="41E2ED00" w14:textId="77777777" w:rsidR="00BC2EC3" w:rsidRDefault="00311945">
      <w:pPr>
        <w:pStyle w:val="3"/>
        <w:adjustRightInd w:val="0"/>
        <w:snapToGrid w:val="0"/>
        <w:spacing w:before="0" w:after="0" w:line="360" w:lineRule="auto"/>
        <w:rPr>
          <w:rFonts w:ascii="楷体_GB2312" w:eastAsia="楷体_GB2312" w:hAnsi="宋体"/>
          <w:bCs/>
          <w:snapToGrid w:val="0"/>
        </w:rPr>
      </w:pPr>
      <w:bookmarkStart w:id="471" w:name="_Toc23247926"/>
      <w:bookmarkStart w:id="472" w:name="_Toc29628350"/>
      <w:bookmarkStart w:id="473" w:name="_Toc35626745"/>
      <w:bookmarkStart w:id="474" w:name="_Toc46714227"/>
      <w:bookmarkStart w:id="475" w:name="_Toc88444682"/>
      <w:r>
        <w:rPr>
          <w:rFonts w:ascii="楷体_GB2312" w:eastAsia="楷体_GB2312" w:hAnsi="宋体" w:hint="eastAsia"/>
          <w:bCs/>
          <w:snapToGrid w:val="0"/>
        </w:rPr>
        <w:t>二</w:t>
      </w:r>
      <w:r w:rsidR="00BC2EC3">
        <w:rPr>
          <w:rFonts w:ascii="楷体_GB2312" w:eastAsia="楷体_GB2312" w:hAnsi="宋体" w:hint="eastAsia"/>
          <w:bCs/>
          <w:snapToGrid w:val="0"/>
        </w:rPr>
        <w:t>、外脚手架安全技术措施</w:t>
      </w:r>
      <w:bookmarkEnd w:id="471"/>
      <w:bookmarkEnd w:id="472"/>
      <w:bookmarkEnd w:id="473"/>
      <w:bookmarkEnd w:id="474"/>
      <w:bookmarkEnd w:id="475"/>
    </w:p>
    <w:p w14:paraId="39AAF144" w14:textId="77777777" w:rsidR="00BC2EC3" w:rsidRDefault="00BC2EC3">
      <w:pPr>
        <w:pStyle w:val="a4"/>
        <w:rPr>
          <w:rFonts w:ascii="宋体" w:hAnsi="宋体"/>
          <w:snapToGrid w:val="0"/>
          <w:kern w:val="0"/>
          <w:sz w:val="28"/>
        </w:rPr>
      </w:pPr>
      <w:r>
        <w:rPr>
          <w:rFonts w:ascii="宋体" w:hAnsi="宋体" w:hint="eastAsia"/>
          <w:snapToGrid w:val="0"/>
          <w:kern w:val="0"/>
          <w:sz w:val="28"/>
        </w:rPr>
        <w:t>1、钢管有严重锈蚀、弯曲，压扁或有裂缝的不得使用，扣件发现有脆</w:t>
      </w:r>
      <w:r>
        <w:rPr>
          <w:rFonts w:ascii="宋体" w:hAnsi="宋体" w:hint="eastAsia"/>
          <w:snapToGrid w:val="0"/>
          <w:kern w:val="0"/>
          <w:sz w:val="28"/>
        </w:rPr>
        <w:lastRenderedPageBreak/>
        <w:t>裂变形滑脱、滑丝的禁止使用，钢管连接必须使用排栅夹。</w:t>
      </w:r>
    </w:p>
    <w:p w14:paraId="6DF6967E" w14:textId="77777777" w:rsidR="00BC2EC3" w:rsidRDefault="00BC2EC3">
      <w:pPr>
        <w:pStyle w:val="a4"/>
        <w:rPr>
          <w:rFonts w:ascii="宋体" w:hAnsi="宋体"/>
          <w:snapToGrid w:val="0"/>
          <w:kern w:val="0"/>
          <w:sz w:val="28"/>
        </w:rPr>
      </w:pPr>
      <w:r>
        <w:rPr>
          <w:rFonts w:ascii="宋体" w:hAnsi="宋体" w:hint="eastAsia"/>
          <w:snapToGrid w:val="0"/>
          <w:kern w:val="0"/>
          <w:sz w:val="28"/>
        </w:rPr>
        <w:t>2、钢管立柱、横杆的接头应错开接驳，在同一水平及竖向断面内，接头不得超过50%。</w:t>
      </w:r>
    </w:p>
    <w:p w14:paraId="27F842FB" w14:textId="77777777" w:rsidR="00BC2EC3" w:rsidRDefault="00BC2EC3">
      <w:pPr>
        <w:pStyle w:val="a4"/>
        <w:rPr>
          <w:rFonts w:ascii="宋体" w:hAnsi="宋体"/>
          <w:snapToGrid w:val="0"/>
          <w:kern w:val="0"/>
          <w:sz w:val="28"/>
        </w:rPr>
      </w:pPr>
      <w:r>
        <w:rPr>
          <w:rFonts w:ascii="宋体" w:hAnsi="宋体" w:hint="eastAsia"/>
          <w:snapToGrid w:val="0"/>
          <w:kern w:val="0"/>
          <w:sz w:val="28"/>
        </w:rPr>
        <w:t>3、钢管立柱、横杆的架设，操作人员应密切配合，步调协调，架杆稳定，搭设或拆卸时，遇六级以上强风、暴雨、雷电等影响施工安全时，应该停止高空作业。</w:t>
      </w:r>
    </w:p>
    <w:p w14:paraId="7A2E5D8A" w14:textId="77777777" w:rsidR="00BC2EC3" w:rsidRDefault="00BC2EC3">
      <w:pPr>
        <w:pStyle w:val="a4"/>
        <w:rPr>
          <w:rFonts w:ascii="宋体" w:hAnsi="宋体"/>
          <w:snapToGrid w:val="0"/>
          <w:kern w:val="0"/>
          <w:sz w:val="28"/>
        </w:rPr>
      </w:pPr>
      <w:r>
        <w:rPr>
          <w:rFonts w:ascii="宋体" w:hAnsi="宋体" w:hint="eastAsia"/>
          <w:snapToGrid w:val="0"/>
          <w:kern w:val="0"/>
          <w:sz w:val="28"/>
        </w:rPr>
        <w:t>4、排栅在大风雨后必须检查，如发现下沉、变形等应立即进行维修，并停止使用。</w:t>
      </w:r>
    </w:p>
    <w:p w14:paraId="5FC7667A" w14:textId="77777777" w:rsidR="00BC2EC3" w:rsidRDefault="00BC2EC3">
      <w:pPr>
        <w:pStyle w:val="a4"/>
        <w:rPr>
          <w:rFonts w:ascii="宋体" w:hAnsi="宋体"/>
          <w:snapToGrid w:val="0"/>
          <w:kern w:val="0"/>
          <w:sz w:val="28"/>
        </w:rPr>
      </w:pPr>
      <w:r>
        <w:rPr>
          <w:rFonts w:ascii="宋体" w:hAnsi="宋体" w:hint="eastAsia"/>
          <w:snapToGrid w:val="0"/>
          <w:kern w:val="0"/>
          <w:sz w:val="28"/>
        </w:rPr>
        <w:t>5、所有脚手架搭设必须按规范要求设置连墙点及剪力撑，以确保外脚手架的稳定性。</w:t>
      </w:r>
    </w:p>
    <w:p w14:paraId="7FB32D29"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四、垂直运输工程</w:t>
      </w:r>
      <w:r>
        <w:rPr>
          <w:rFonts w:ascii="楷体_GB2312" w:eastAsia="楷体_GB2312" w:hAnsi="宋体"/>
          <w:bCs/>
          <w:snapToGrid w:val="0"/>
        </w:rPr>
        <w:t>:</w:t>
      </w:r>
    </w:p>
    <w:p w14:paraId="17D86BBE" w14:textId="77777777" w:rsidR="00BC2EC3" w:rsidRDefault="00BC2EC3">
      <w:pPr>
        <w:adjustRightInd w:val="0"/>
        <w:snapToGrid w:val="0"/>
        <w:spacing w:line="360" w:lineRule="auto"/>
        <w:rPr>
          <w:snapToGrid w:val="0"/>
          <w:sz w:val="28"/>
        </w:rPr>
      </w:pPr>
      <w:r>
        <w:rPr>
          <w:snapToGrid w:val="0"/>
          <w:spacing w:val="10"/>
          <w:sz w:val="28"/>
        </w:rPr>
        <w:t xml:space="preserve">   </w:t>
      </w:r>
      <w:r>
        <w:rPr>
          <w:rFonts w:hint="eastAsia"/>
          <w:snapToGrid w:val="0"/>
          <w:spacing w:val="10"/>
          <w:sz w:val="28"/>
        </w:rPr>
        <w:t>根据结构及场地条件，本工程设置人货梯</w:t>
      </w:r>
      <w:r w:rsidR="0043168D">
        <w:rPr>
          <w:rFonts w:hint="eastAsia"/>
          <w:snapToGrid w:val="0"/>
          <w:spacing w:val="10"/>
          <w:sz w:val="28"/>
        </w:rPr>
        <w:t>4</w:t>
      </w:r>
      <w:r>
        <w:rPr>
          <w:rFonts w:hint="eastAsia"/>
          <w:snapToGrid w:val="0"/>
          <w:spacing w:val="10"/>
          <w:sz w:val="28"/>
        </w:rPr>
        <w:t>台，其平面布置详见施工平面布置图。</w:t>
      </w:r>
      <w:r>
        <w:rPr>
          <w:rFonts w:hint="eastAsia"/>
          <w:snapToGrid w:val="0"/>
          <w:sz w:val="28"/>
        </w:rPr>
        <w:t>为满足施工需要，拟在建筑物周围安装外附塔吊</w:t>
      </w:r>
      <w:r w:rsidR="00230616">
        <w:rPr>
          <w:rFonts w:hint="eastAsia"/>
          <w:snapToGrid w:val="0"/>
          <w:sz w:val="28"/>
        </w:rPr>
        <w:t>1</w:t>
      </w:r>
      <w:r>
        <w:rPr>
          <w:rFonts w:hint="eastAsia"/>
          <w:snapToGrid w:val="0"/>
          <w:sz w:val="28"/>
        </w:rPr>
        <w:t>台，型号</w:t>
      </w:r>
      <w:r>
        <w:rPr>
          <w:rFonts w:hint="eastAsia"/>
          <w:snapToGrid w:val="0"/>
          <w:sz w:val="28"/>
        </w:rPr>
        <w:t>QT80</w:t>
      </w:r>
      <w:r>
        <w:rPr>
          <w:rFonts w:hint="eastAsia"/>
          <w:snapToGrid w:val="0"/>
          <w:sz w:val="28"/>
        </w:rPr>
        <w:t>，臂长</w:t>
      </w:r>
      <w:smartTag w:uri="urn:schemas-microsoft-com:office:smarttags" w:element="chmetcnv">
        <w:smartTagPr>
          <w:attr w:name="TCSC" w:val="0"/>
          <w:attr w:name="NumberType" w:val="1"/>
          <w:attr w:name="Negative" w:val="False"/>
          <w:attr w:name="HasSpace" w:val="False"/>
          <w:attr w:name="SourceValue" w:val="55"/>
          <w:attr w:name="UnitName" w:val="米"/>
        </w:smartTagPr>
        <w:r>
          <w:rPr>
            <w:rFonts w:hint="eastAsia"/>
            <w:snapToGrid w:val="0"/>
            <w:sz w:val="28"/>
          </w:rPr>
          <w:t>55</w:t>
        </w:r>
        <w:r>
          <w:rPr>
            <w:rFonts w:hint="eastAsia"/>
            <w:snapToGrid w:val="0"/>
            <w:sz w:val="28"/>
          </w:rPr>
          <w:t>米</w:t>
        </w:r>
      </w:smartTag>
      <w:r>
        <w:rPr>
          <w:rFonts w:hint="eastAsia"/>
          <w:snapToGrid w:val="0"/>
          <w:sz w:val="28"/>
        </w:rPr>
        <w:t>，最大起重力为</w:t>
      </w:r>
      <w:smartTag w:uri="urn:schemas-microsoft-com:office:smarttags" w:element="chmetcnv">
        <w:smartTagPr>
          <w:attr w:name="TCSC" w:val="0"/>
          <w:attr w:name="NumberType" w:val="1"/>
          <w:attr w:name="Negative" w:val="False"/>
          <w:attr w:name="HasSpace" w:val="False"/>
          <w:attr w:name="SourceValue" w:val="1800"/>
          <w:attr w:name="UnitName" w:val="kg"/>
        </w:smartTagPr>
        <w:r>
          <w:rPr>
            <w:rFonts w:hint="eastAsia"/>
            <w:snapToGrid w:val="0"/>
            <w:sz w:val="28"/>
          </w:rPr>
          <w:t>1800</w:t>
        </w:r>
        <w:r>
          <w:rPr>
            <w:snapToGrid w:val="0"/>
            <w:sz w:val="28"/>
          </w:rPr>
          <w:t>kg</w:t>
        </w:r>
      </w:smartTag>
      <w:r>
        <w:rPr>
          <w:rFonts w:hint="eastAsia"/>
          <w:snapToGrid w:val="0"/>
          <w:sz w:val="28"/>
        </w:rPr>
        <w:t>，可以满足施工垂直运输的要求。具体搭设位置详《施工平面布置图》。</w:t>
      </w:r>
    </w:p>
    <w:p w14:paraId="64AA1696"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1</w:t>
      </w:r>
      <w:r>
        <w:rPr>
          <w:rFonts w:hint="eastAsia"/>
          <w:snapToGrid w:val="0"/>
          <w:sz w:val="28"/>
        </w:rPr>
        <w:t>、基础拟采用预先在塔吊位置挖桩作为基础结合塔吊厂家图纸进行设计。</w:t>
      </w:r>
    </w:p>
    <w:p w14:paraId="6C316C07"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2</w:t>
      </w:r>
      <w:r>
        <w:rPr>
          <w:rFonts w:hint="eastAsia"/>
          <w:snapToGrid w:val="0"/>
          <w:sz w:val="28"/>
        </w:rPr>
        <w:t>、塔吊安装</w:t>
      </w:r>
    </w:p>
    <w:p w14:paraId="3F0A4C31" w14:textId="77777777" w:rsidR="00BC2EC3" w:rsidRDefault="00BC2EC3">
      <w:pPr>
        <w:adjustRightInd w:val="0"/>
        <w:snapToGrid w:val="0"/>
        <w:spacing w:line="360" w:lineRule="auto"/>
        <w:rPr>
          <w:snapToGrid w:val="0"/>
          <w:sz w:val="28"/>
        </w:rPr>
      </w:pPr>
      <w:bookmarkStart w:id="476" w:name="_Toc475059456"/>
      <w:bookmarkStart w:id="477" w:name="_Toc475059636"/>
      <w:bookmarkStart w:id="478" w:name="_Toc475061049"/>
      <w:bookmarkStart w:id="479" w:name="_Toc475061197"/>
      <w:bookmarkStart w:id="480" w:name="_Toc475061427"/>
      <w:bookmarkStart w:id="481" w:name="_Toc475074572"/>
      <w:bookmarkStart w:id="482" w:name="_Toc475078896"/>
      <w:bookmarkStart w:id="483" w:name="_Toc475149197"/>
      <w:bookmarkStart w:id="484" w:name="_Toc475149630"/>
      <w:bookmarkStart w:id="485" w:name="_Toc475241835"/>
      <w:bookmarkStart w:id="486" w:name="_Toc475250261"/>
      <w:bookmarkStart w:id="487" w:name="_Toc475250364"/>
      <w:bookmarkStart w:id="488" w:name="_Toc475353860"/>
      <w:r>
        <w:rPr>
          <w:rFonts w:hint="eastAsia"/>
          <w:snapToGrid w:val="0"/>
          <w:sz w:val="28"/>
        </w:rPr>
        <w:t xml:space="preserve">    </w:t>
      </w:r>
      <w:r>
        <w:rPr>
          <w:rFonts w:hint="eastAsia"/>
          <w:snapToGrid w:val="0"/>
          <w:sz w:val="28"/>
        </w:rPr>
        <w:t>塔吊基础捣制完成，并作为隐蔽工程验收且砼强度等级达到</w:t>
      </w:r>
      <w:r>
        <w:rPr>
          <w:rFonts w:hint="eastAsia"/>
          <w:snapToGrid w:val="0"/>
          <w:sz w:val="28"/>
        </w:rPr>
        <w:t>100%</w:t>
      </w:r>
      <w:r>
        <w:rPr>
          <w:rFonts w:hint="eastAsia"/>
          <w:snapToGrid w:val="0"/>
          <w:sz w:val="28"/>
        </w:rPr>
        <w:t>后进行塔身的安装，其作业内容是采用汽车吊机，以最快速度将塔机安装到能顶升的位置。</w:t>
      </w:r>
    </w:p>
    <w:p w14:paraId="0919D330"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其安装程序如下：</w:t>
      </w:r>
    </w:p>
    <w:p w14:paraId="3EC794AE" w14:textId="2BED4C70" w:rsidR="00BC2EC3" w:rsidRDefault="00000000">
      <w:pPr>
        <w:adjustRightInd w:val="0"/>
        <w:snapToGrid w:val="0"/>
        <w:spacing w:line="360" w:lineRule="auto"/>
        <w:rPr>
          <w:snapToGrid w:val="0"/>
          <w:sz w:val="28"/>
        </w:rPr>
      </w:pPr>
      <w:r>
        <w:rPr>
          <w:noProof/>
          <w:sz w:val="28"/>
        </w:rPr>
        <w:pict w14:anchorId="236CFA52">
          <v:shape id="_x0000_s11109" type="#_x0000_t75" style="position:absolute;left:0;text-align:left;margin-left:387pt;margin-top:692pt;width:41pt;height:39pt;z-index:-110">
            <v:imagedata r:id="rId7" o:title="38"/>
            <w10:anchorlock/>
          </v:shape>
        </w:pict>
      </w:r>
      <w:r w:rsidR="00BC2EC3">
        <w:rPr>
          <w:rFonts w:hint="eastAsia"/>
          <w:snapToGrid w:val="0"/>
          <w:sz w:val="28"/>
        </w:rPr>
        <w:t xml:space="preserve">    </w:t>
      </w:r>
      <w:r w:rsidR="00BC2EC3">
        <w:rPr>
          <w:rFonts w:hint="eastAsia"/>
          <w:snapToGrid w:val="0"/>
          <w:sz w:val="28"/>
        </w:rPr>
        <w:t>⑴</w:t>
      </w:r>
      <w:r w:rsidR="00BC2EC3">
        <w:rPr>
          <w:rFonts w:hint="eastAsia"/>
          <w:snapToGrid w:val="0"/>
          <w:sz w:val="28"/>
        </w:rPr>
        <w:t xml:space="preserve">  </w:t>
      </w:r>
      <w:r w:rsidR="00BC2EC3">
        <w:rPr>
          <w:rFonts w:hint="eastAsia"/>
          <w:snapToGrid w:val="0"/>
          <w:sz w:val="28"/>
        </w:rPr>
        <w:t>安装塔身基础节，高</w:t>
      </w:r>
      <w:smartTag w:uri="urn:schemas-microsoft-com:office:smarttags" w:element="chmetcnv">
        <w:smartTagPr>
          <w:attr w:name="UnitName" w:val="米"/>
          <w:attr w:name="SourceValue" w:val="1.2"/>
          <w:attr w:name="HasSpace" w:val="False"/>
          <w:attr w:name="Negative" w:val="False"/>
          <w:attr w:name="NumberType" w:val="1"/>
          <w:attr w:name="TCSC" w:val="0"/>
        </w:smartTagPr>
        <w:r w:rsidR="00BC2EC3">
          <w:rPr>
            <w:rFonts w:hint="eastAsia"/>
            <w:snapToGrid w:val="0"/>
            <w:sz w:val="28"/>
          </w:rPr>
          <w:t>1.2</w:t>
        </w:r>
        <w:r w:rsidR="00BC2EC3">
          <w:rPr>
            <w:rFonts w:hint="eastAsia"/>
            <w:snapToGrid w:val="0"/>
            <w:sz w:val="28"/>
          </w:rPr>
          <w:t>米</w:t>
        </w:r>
      </w:smartTag>
      <w:r w:rsidR="00BC2EC3">
        <w:rPr>
          <w:rFonts w:hint="eastAsia"/>
          <w:snapToGrid w:val="0"/>
          <w:sz w:val="28"/>
        </w:rPr>
        <w:t>，重约</w:t>
      </w:r>
      <w:r w:rsidR="00BC2EC3">
        <w:rPr>
          <w:rFonts w:hint="eastAsia"/>
          <w:snapToGrid w:val="0"/>
          <w:sz w:val="28"/>
        </w:rPr>
        <w:t>1</w:t>
      </w:r>
      <w:r w:rsidR="00BC2EC3">
        <w:rPr>
          <w:rFonts w:hint="eastAsia"/>
          <w:snapToGrid w:val="0"/>
          <w:sz w:val="28"/>
        </w:rPr>
        <w:t>吨，利用承台预埋的锚固螺栓固定。</w:t>
      </w:r>
    </w:p>
    <w:p w14:paraId="099FB28D"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⑵</w:t>
      </w:r>
      <w:r>
        <w:rPr>
          <w:rFonts w:hint="eastAsia"/>
          <w:snapToGrid w:val="0"/>
          <w:sz w:val="28"/>
        </w:rPr>
        <w:t xml:space="preserve">  </w:t>
      </w:r>
      <w:r>
        <w:rPr>
          <w:rFonts w:hint="eastAsia"/>
          <w:snapToGrid w:val="0"/>
          <w:sz w:val="28"/>
        </w:rPr>
        <w:t>安装第一节架，高</w:t>
      </w:r>
      <w:smartTag w:uri="urn:schemas-microsoft-com:office:smarttags" w:element="chmetcnv">
        <w:smartTagPr>
          <w:attr w:name="UnitName" w:val="米"/>
          <w:attr w:name="SourceValue" w:val="6.3"/>
          <w:attr w:name="HasSpace" w:val="False"/>
          <w:attr w:name="Negative" w:val="False"/>
          <w:attr w:name="NumberType" w:val="1"/>
          <w:attr w:name="TCSC" w:val="0"/>
        </w:smartTagPr>
        <w:r>
          <w:rPr>
            <w:rFonts w:hint="eastAsia"/>
            <w:snapToGrid w:val="0"/>
            <w:sz w:val="28"/>
          </w:rPr>
          <w:t>6.</w:t>
        </w:r>
        <w:r>
          <w:rPr>
            <w:snapToGrid w:val="0"/>
            <w:sz w:val="28"/>
          </w:rPr>
          <w:t>3</w:t>
        </w:r>
        <w:r>
          <w:rPr>
            <w:rFonts w:hint="eastAsia"/>
            <w:snapToGrid w:val="0"/>
            <w:sz w:val="28"/>
          </w:rPr>
          <w:t>米</w:t>
        </w:r>
      </w:smartTag>
      <w:r>
        <w:rPr>
          <w:rFonts w:hint="eastAsia"/>
          <w:snapToGrid w:val="0"/>
          <w:sz w:val="28"/>
        </w:rPr>
        <w:t>，重约</w:t>
      </w:r>
      <w:r>
        <w:rPr>
          <w:rFonts w:hint="eastAsia"/>
          <w:snapToGrid w:val="0"/>
          <w:sz w:val="28"/>
        </w:rPr>
        <w:t>2</w:t>
      </w:r>
      <w:r>
        <w:rPr>
          <w:rFonts w:hint="eastAsia"/>
          <w:snapToGrid w:val="0"/>
          <w:sz w:val="28"/>
        </w:rPr>
        <w:t>吨，此架安装好后，应校核塔身的垂直度，使其偏差不能大于</w:t>
      </w:r>
      <w:r>
        <w:rPr>
          <w:rFonts w:hint="eastAsia"/>
          <w:snapToGrid w:val="0"/>
          <w:sz w:val="28"/>
        </w:rPr>
        <w:t>1/1000</w:t>
      </w:r>
      <w:r>
        <w:rPr>
          <w:rFonts w:hint="eastAsia"/>
          <w:snapToGrid w:val="0"/>
          <w:sz w:val="28"/>
        </w:rPr>
        <w:t>。</w:t>
      </w:r>
    </w:p>
    <w:p w14:paraId="4E918ECF" w14:textId="77777777" w:rsidR="00BC2EC3" w:rsidRDefault="00BC2EC3">
      <w:pPr>
        <w:adjustRightInd w:val="0"/>
        <w:snapToGrid w:val="0"/>
        <w:spacing w:line="360" w:lineRule="auto"/>
        <w:rPr>
          <w:snapToGrid w:val="0"/>
          <w:sz w:val="28"/>
        </w:rPr>
      </w:pPr>
      <w:r>
        <w:rPr>
          <w:rFonts w:hint="eastAsia"/>
          <w:snapToGrid w:val="0"/>
          <w:sz w:val="28"/>
        </w:rPr>
        <w:lastRenderedPageBreak/>
        <w:t xml:space="preserve">    </w:t>
      </w:r>
      <w:r>
        <w:rPr>
          <w:rFonts w:hint="eastAsia"/>
          <w:snapToGrid w:val="0"/>
          <w:sz w:val="28"/>
        </w:rPr>
        <w:t>⑶</w:t>
      </w:r>
      <w:r>
        <w:rPr>
          <w:rFonts w:hint="eastAsia"/>
          <w:snapToGrid w:val="0"/>
          <w:sz w:val="28"/>
        </w:rPr>
        <w:t xml:space="preserve">  </w:t>
      </w:r>
      <w:r>
        <w:rPr>
          <w:rFonts w:hint="eastAsia"/>
          <w:snapToGrid w:val="0"/>
          <w:sz w:val="28"/>
        </w:rPr>
        <w:t>安装内套架（包括液压顶升装置），重</w:t>
      </w:r>
      <w:r>
        <w:rPr>
          <w:rFonts w:hint="eastAsia"/>
          <w:snapToGrid w:val="0"/>
          <w:sz w:val="28"/>
        </w:rPr>
        <w:t>4</w:t>
      </w:r>
      <w:r>
        <w:rPr>
          <w:rFonts w:hint="eastAsia"/>
          <w:snapToGrid w:val="0"/>
          <w:sz w:val="28"/>
        </w:rPr>
        <w:t>吨，此时安装高度是</w:t>
      </w:r>
      <w:smartTag w:uri="urn:schemas-microsoft-com:office:smarttags" w:element="chmetcnv">
        <w:smartTagPr>
          <w:attr w:name="UnitName" w:val="米"/>
          <w:attr w:name="SourceValue" w:val="1.2"/>
          <w:attr w:name="HasSpace" w:val="False"/>
          <w:attr w:name="Negative" w:val="False"/>
          <w:attr w:name="NumberType" w:val="1"/>
          <w:attr w:name="TCSC" w:val="0"/>
        </w:smartTagPr>
        <w:r>
          <w:rPr>
            <w:rFonts w:hint="eastAsia"/>
            <w:snapToGrid w:val="0"/>
            <w:sz w:val="28"/>
          </w:rPr>
          <w:t>1.2</w:t>
        </w:r>
        <w:r>
          <w:rPr>
            <w:rFonts w:hint="eastAsia"/>
            <w:snapToGrid w:val="0"/>
            <w:sz w:val="28"/>
          </w:rPr>
          <w:t>米</w:t>
        </w:r>
      </w:smartTag>
      <w:r>
        <w:rPr>
          <w:rFonts w:hint="eastAsia"/>
          <w:snapToGrid w:val="0"/>
          <w:sz w:val="28"/>
        </w:rPr>
        <w:t>。</w:t>
      </w:r>
    </w:p>
    <w:p w14:paraId="41206EE5"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⑷</w:t>
      </w:r>
      <w:r>
        <w:rPr>
          <w:rFonts w:hint="eastAsia"/>
          <w:snapToGrid w:val="0"/>
          <w:sz w:val="28"/>
        </w:rPr>
        <w:t xml:space="preserve">  </w:t>
      </w:r>
      <w:r>
        <w:rPr>
          <w:rFonts w:hint="eastAsia"/>
          <w:snapToGrid w:val="0"/>
          <w:sz w:val="28"/>
        </w:rPr>
        <w:t>安装内套架Ⅰ节架，高</w:t>
      </w:r>
      <w:smartTag w:uri="urn:schemas-microsoft-com:office:smarttags" w:element="chmetcnv">
        <w:smartTagPr>
          <w:attr w:name="UnitName" w:val="米"/>
          <w:attr w:name="SourceValue" w:val="4.8"/>
          <w:attr w:name="HasSpace" w:val="False"/>
          <w:attr w:name="Negative" w:val="False"/>
          <w:attr w:name="NumberType" w:val="1"/>
          <w:attr w:name="TCSC" w:val="0"/>
        </w:smartTagPr>
        <w:r>
          <w:rPr>
            <w:rFonts w:hint="eastAsia"/>
            <w:snapToGrid w:val="0"/>
            <w:sz w:val="28"/>
          </w:rPr>
          <w:t>4.80</w:t>
        </w:r>
        <w:r>
          <w:rPr>
            <w:rFonts w:hint="eastAsia"/>
            <w:snapToGrid w:val="0"/>
            <w:sz w:val="28"/>
          </w:rPr>
          <w:t>米</w:t>
        </w:r>
      </w:smartTag>
      <w:r>
        <w:rPr>
          <w:rFonts w:hint="eastAsia"/>
          <w:snapToGrid w:val="0"/>
          <w:sz w:val="28"/>
        </w:rPr>
        <w:t>，重</w:t>
      </w:r>
      <w:r>
        <w:rPr>
          <w:rFonts w:hint="eastAsia"/>
          <w:snapToGrid w:val="0"/>
          <w:sz w:val="28"/>
        </w:rPr>
        <w:t>1.30</w:t>
      </w:r>
      <w:r>
        <w:rPr>
          <w:rFonts w:hint="eastAsia"/>
          <w:snapToGrid w:val="0"/>
          <w:sz w:val="28"/>
        </w:rPr>
        <w:t>吨。</w:t>
      </w:r>
    </w:p>
    <w:p w14:paraId="144B1CEA"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⑸</w:t>
      </w:r>
      <w:r>
        <w:rPr>
          <w:rFonts w:hint="eastAsia"/>
          <w:snapToGrid w:val="0"/>
          <w:sz w:val="28"/>
        </w:rPr>
        <w:t xml:space="preserve">  </w:t>
      </w:r>
      <w:r>
        <w:rPr>
          <w:rFonts w:hint="eastAsia"/>
          <w:snapToGrid w:val="0"/>
          <w:sz w:val="28"/>
        </w:rPr>
        <w:t>安装回转机构，重</w:t>
      </w:r>
      <w:r>
        <w:rPr>
          <w:rFonts w:hint="eastAsia"/>
          <w:snapToGrid w:val="0"/>
          <w:sz w:val="28"/>
        </w:rPr>
        <w:t>3.6</w:t>
      </w:r>
      <w:r>
        <w:rPr>
          <w:rFonts w:hint="eastAsia"/>
          <w:snapToGrid w:val="0"/>
          <w:sz w:val="28"/>
        </w:rPr>
        <w:t>吨，此时安装高度</w:t>
      </w:r>
      <w:smartTag w:uri="urn:schemas-microsoft-com:office:smarttags" w:element="chmetcnv">
        <w:smartTagPr>
          <w:attr w:name="UnitName" w:val="米"/>
          <w:attr w:name="SourceValue" w:val="13.7"/>
          <w:attr w:name="HasSpace" w:val="False"/>
          <w:attr w:name="Negative" w:val="False"/>
          <w:attr w:name="NumberType" w:val="1"/>
          <w:attr w:name="TCSC" w:val="0"/>
        </w:smartTagPr>
        <w:r>
          <w:rPr>
            <w:rFonts w:hint="eastAsia"/>
            <w:snapToGrid w:val="0"/>
            <w:sz w:val="28"/>
          </w:rPr>
          <w:t>13.7</w:t>
        </w:r>
        <w:r>
          <w:rPr>
            <w:rFonts w:hint="eastAsia"/>
            <w:snapToGrid w:val="0"/>
            <w:sz w:val="28"/>
          </w:rPr>
          <w:t>米</w:t>
        </w:r>
      </w:smartTag>
      <w:r>
        <w:rPr>
          <w:rFonts w:hint="eastAsia"/>
          <w:snapToGrid w:val="0"/>
          <w:sz w:val="28"/>
        </w:rPr>
        <w:t>.</w:t>
      </w:r>
    </w:p>
    <w:p w14:paraId="20A0E8B1"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⑹</w:t>
      </w:r>
      <w:r>
        <w:rPr>
          <w:rFonts w:hint="eastAsia"/>
          <w:snapToGrid w:val="0"/>
          <w:sz w:val="28"/>
        </w:rPr>
        <w:t xml:space="preserve">  </w:t>
      </w:r>
      <w:r>
        <w:rPr>
          <w:rFonts w:hint="eastAsia"/>
          <w:snapToGrid w:val="0"/>
          <w:sz w:val="28"/>
        </w:rPr>
        <w:t>安装塔尖总成，安装高度</w:t>
      </w:r>
      <w:smartTag w:uri="urn:schemas-microsoft-com:office:smarttags" w:element="chmetcnv">
        <w:smartTagPr>
          <w:attr w:name="UnitName" w:val="米"/>
          <w:attr w:name="SourceValue" w:val="19.3"/>
          <w:attr w:name="HasSpace" w:val="False"/>
          <w:attr w:name="Negative" w:val="False"/>
          <w:attr w:name="NumberType" w:val="1"/>
          <w:attr w:name="TCSC" w:val="0"/>
        </w:smartTagPr>
        <w:r>
          <w:rPr>
            <w:rFonts w:hint="eastAsia"/>
            <w:snapToGrid w:val="0"/>
            <w:sz w:val="28"/>
          </w:rPr>
          <w:t>19.3</w:t>
        </w:r>
        <w:r>
          <w:rPr>
            <w:rFonts w:hint="eastAsia"/>
            <w:snapToGrid w:val="0"/>
            <w:sz w:val="28"/>
          </w:rPr>
          <w:t>米</w:t>
        </w:r>
      </w:smartTag>
      <w:r>
        <w:rPr>
          <w:rFonts w:hint="eastAsia"/>
          <w:snapToGrid w:val="0"/>
          <w:sz w:val="28"/>
        </w:rPr>
        <w:t>，高</w:t>
      </w:r>
      <w:smartTag w:uri="urn:schemas-microsoft-com:office:smarttags" w:element="chmetcnv">
        <w:smartTagPr>
          <w:attr w:name="UnitName" w:val="米"/>
          <w:attr w:name="SourceValue" w:val="5.6"/>
          <w:attr w:name="HasSpace" w:val="False"/>
          <w:attr w:name="Negative" w:val="False"/>
          <w:attr w:name="NumberType" w:val="1"/>
          <w:attr w:name="TCSC" w:val="0"/>
        </w:smartTagPr>
        <w:r>
          <w:rPr>
            <w:rFonts w:hint="eastAsia"/>
            <w:snapToGrid w:val="0"/>
            <w:sz w:val="28"/>
          </w:rPr>
          <w:t>5.60</w:t>
        </w:r>
        <w:r>
          <w:rPr>
            <w:rFonts w:hint="eastAsia"/>
            <w:snapToGrid w:val="0"/>
            <w:sz w:val="28"/>
          </w:rPr>
          <w:t>米</w:t>
        </w:r>
      </w:smartTag>
      <w:r>
        <w:rPr>
          <w:rFonts w:hint="eastAsia"/>
          <w:snapToGrid w:val="0"/>
          <w:sz w:val="28"/>
        </w:rPr>
        <w:t>，然后安装司机室。</w:t>
      </w:r>
    </w:p>
    <w:p w14:paraId="580BA42B"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⑺</w:t>
      </w:r>
      <w:r>
        <w:rPr>
          <w:rFonts w:hint="eastAsia"/>
          <w:snapToGrid w:val="0"/>
          <w:sz w:val="28"/>
        </w:rPr>
        <w:t xml:space="preserve">  </w:t>
      </w:r>
      <w:r>
        <w:rPr>
          <w:rFonts w:hint="eastAsia"/>
          <w:snapToGrid w:val="0"/>
          <w:sz w:val="28"/>
        </w:rPr>
        <w:t>安装平衡臂，先在地面先将平衡臂拼装好，然后利用吊机将其吊起与塔身连接。平衡臂重</w:t>
      </w:r>
      <w:r>
        <w:rPr>
          <w:rFonts w:hint="eastAsia"/>
          <w:snapToGrid w:val="0"/>
          <w:sz w:val="28"/>
        </w:rPr>
        <w:t>5.3</w:t>
      </w:r>
      <w:r>
        <w:rPr>
          <w:rFonts w:hint="eastAsia"/>
          <w:snapToGrid w:val="0"/>
          <w:sz w:val="28"/>
        </w:rPr>
        <w:t>吨，此时安装高度</w:t>
      </w:r>
      <w:smartTag w:uri="urn:schemas-microsoft-com:office:smarttags" w:element="chmetcnv">
        <w:smartTagPr>
          <w:attr w:name="UnitName" w:val="米"/>
          <w:attr w:name="SourceValue" w:val="13.7"/>
          <w:attr w:name="HasSpace" w:val="False"/>
          <w:attr w:name="Negative" w:val="False"/>
          <w:attr w:name="NumberType" w:val="1"/>
          <w:attr w:name="TCSC" w:val="0"/>
        </w:smartTagPr>
        <w:r>
          <w:rPr>
            <w:rFonts w:hint="eastAsia"/>
            <w:snapToGrid w:val="0"/>
            <w:sz w:val="28"/>
          </w:rPr>
          <w:t>13.7</w:t>
        </w:r>
        <w:r>
          <w:rPr>
            <w:rFonts w:hint="eastAsia"/>
            <w:snapToGrid w:val="0"/>
            <w:sz w:val="28"/>
          </w:rPr>
          <w:t>米</w:t>
        </w:r>
      </w:smartTag>
      <w:r>
        <w:rPr>
          <w:rFonts w:hint="eastAsia"/>
          <w:snapToGrid w:val="0"/>
          <w:sz w:val="28"/>
        </w:rPr>
        <w:t>。</w:t>
      </w:r>
    </w:p>
    <w:p w14:paraId="51A5E59A"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⑻</w:t>
      </w:r>
      <w:r>
        <w:rPr>
          <w:rFonts w:hint="eastAsia"/>
          <w:snapToGrid w:val="0"/>
          <w:sz w:val="28"/>
        </w:rPr>
        <w:t xml:space="preserve">  </w:t>
      </w:r>
      <w:r>
        <w:rPr>
          <w:rFonts w:hint="eastAsia"/>
          <w:snapToGrid w:val="0"/>
          <w:sz w:val="28"/>
        </w:rPr>
        <w:t>安装吊臂时应先在地面将其拼装好，包括牵引机构、拉杆等，然后用吊机吊起塔吊吊臂，吊点设在离臂前端约</w:t>
      </w:r>
      <w:smartTag w:uri="urn:schemas-microsoft-com:office:smarttags" w:element="chmetcnv">
        <w:smartTagPr>
          <w:attr w:name="UnitName" w:val="米"/>
          <w:attr w:name="SourceValue" w:val="21"/>
          <w:attr w:name="HasSpace" w:val="False"/>
          <w:attr w:name="Negative" w:val="False"/>
          <w:attr w:name="NumberType" w:val="1"/>
          <w:attr w:name="TCSC" w:val="0"/>
        </w:smartTagPr>
        <w:r>
          <w:rPr>
            <w:rFonts w:hint="eastAsia"/>
            <w:snapToGrid w:val="0"/>
            <w:sz w:val="28"/>
          </w:rPr>
          <w:t>21</w:t>
        </w:r>
        <w:r>
          <w:rPr>
            <w:rFonts w:hint="eastAsia"/>
            <w:snapToGrid w:val="0"/>
            <w:sz w:val="28"/>
          </w:rPr>
          <w:t>米</w:t>
        </w:r>
      </w:smartTag>
      <w:r>
        <w:rPr>
          <w:rFonts w:hint="eastAsia"/>
          <w:snapToGrid w:val="0"/>
          <w:sz w:val="28"/>
        </w:rPr>
        <w:t>处，将吊臂与塔身连接，吊臂重</w:t>
      </w:r>
      <w:r>
        <w:rPr>
          <w:rFonts w:hint="eastAsia"/>
          <w:snapToGrid w:val="0"/>
          <w:sz w:val="28"/>
        </w:rPr>
        <w:t>6.8</w:t>
      </w:r>
      <w:r>
        <w:rPr>
          <w:rFonts w:hint="eastAsia"/>
          <w:snapToGrid w:val="0"/>
          <w:sz w:val="28"/>
        </w:rPr>
        <w:t>吨，安装高度</w:t>
      </w:r>
      <w:smartTag w:uri="urn:schemas-microsoft-com:office:smarttags" w:element="chmetcnv">
        <w:smartTagPr>
          <w:attr w:name="UnitName" w:val="米"/>
          <w:attr w:name="SourceValue" w:val="13.7"/>
          <w:attr w:name="HasSpace" w:val="False"/>
          <w:attr w:name="Negative" w:val="False"/>
          <w:attr w:name="NumberType" w:val="1"/>
          <w:attr w:name="TCSC" w:val="0"/>
        </w:smartTagPr>
        <w:r>
          <w:rPr>
            <w:rFonts w:hint="eastAsia"/>
            <w:snapToGrid w:val="0"/>
            <w:sz w:val="28"/>
          </w:rPr>
          <w:t>13.7</w:t>
        </w:r>
        <w:r>
          <w:rPr>
            <w:rFonts w:hint="eastAsia"/>
            <w:snapToGrid w:val="0"/>
            <w:sz w:val="28"/>
          </w:rPr>
          <w:t>米</w:t>
        </w:r>
      </w:smartTag>
      <w:r>
        <w:rPr>
          <w:rFonts w:hint="eastAsia"/>
          <w:snapToGrid w:val="0"/>
          <w:sz w:val="28"/>
        </w:rPr>
        <w:t>。</w:t>
      </w:r>
    </w:p>
    <w:p w14:paraId="646638EF"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⑼</w:t>
      </w:r>
      <w:r>
        <w:rPr>
          <w:rFonts w:hint="eastAsia"/>
          <w:snapToGrid w:val="0"/>
          <w:sz w:val="28"/>
        </w:rPr>
        <w:t xml:space="preserve">  </w:t>
      </w:r>
      <w:r>
        <w:rPr>
          <w:rFonts w:hint="eastAsia"/>
          <w:snapToGrid w:val="0"/>
          <w:sz w:val="28"/>
        </w:rPr>
        <w:t>将塔身旋转，使平衡臂指向吊车，然后安装平衡重块，共安装四件</w:t>
      </w:r>
      <w:r>
        <w:rPr>
          <w:rFonts w:hint="eastAsia"/>
          <w:snapToGrid w:val="0"/>
          <w:sz w:val="28"/>
        </w:rPr>
        <w:t>2</w:t>
      </w:r>
      <w:r>
        <w:rPr>
          <w:rFonts w:hint="eastAsia"/>
          <w:snapToGrid w:val="0"/>
          <w:sz w:val="28"/>
        </w:rPr>
        <w:t>吨，一件</w:t>
      </w:r>
      <w:r>
        <w:rPr>
          <w:rFonts w:hint="eastAsia"/>
          <w:snapToGrid w:val="0"/>
          <w:sz w:val="28"/>
        </w:rPr>
        <w:t>2.2</w:t>
      </w:r>
      <w:r>
        <w:rPr>
          <w:rFonts w:hint="eastAsia"/>
          <w:snapToGrid w:val="0"/>
          <w:sz w:val="28"/>
        </w:rPr>
        <w:t>吨。</w:t>
      </w:r>
    </w:p>
    <w:p w14:paraId="40A3098F" w14:textId="77777777" w:rsidR="00BC2EC3" w:rsidRDefault="00BC2EC3">
      <w:pPr>
        <w:adjustRightInd w:val="0"/>
        <w:snapToGrid w:val="0"/>
        <w:spacing w:line="360" w:lineRule="auto"/>
        <w:rPr>
          <w:snapToGrid w:val="0"/>
          <w:sz w:val="28"/>
        </w:rPr>
      </w:pPr>
      <w:r>
        <w:rPr>
          <w:rFonts w:hint="eastAsia"/>
          <w:snapToGrid w:val="0"/>
          <w:sz w:val="28"/>
        </w:rPr>
        <w:t xml:space="preserve">    </w:t>
      </w:r>
      <w:r>
        <w:rPr>
          <w:rFonts w:hint="eastAsia"/>
          <w:snapToGrid w:val="0"/>
          <w:sz w:val="28"/>
        </w:rPr>
        <w:t>⑽</w:t>
      </w:r>
      <w:r>
        <w:rPr>
          <w:rFonts w:hint="eastAsia"/>
          <w:snapToGrid w:val="0"/>
          <w:sz w:val="28"/>
        </w:rPr>
        <w:t xml:space="preserve">  </w:t>
      </w:r>
      <w:r>
        <w:rPr>
          <w:rFonts w:hint="eastAsia"/>
          <w:snapToGrid w:val="0"/>
          <w:sz w:val="28"/>
        </w:rPr>
        <w:t>在完成每一塔吊安装步骤后，相应的电气就应安装完毕，在吊臂安装好后，全部电气都要接好。</w:t>
      </w:r>
    </w:p>
    <w:p w14:paraId="49B27988" w14:textId="77777777" w:rsidR="00BC2EC3" w:rsidRDefault="00BC2EC3">
      <w:pPr>
        <w:adjustRightInd w:val="0"/>
        <w:snapToGrid w:val="0"/>
        <w:spacing w:line="360" w:lineRule="auto"/>
        <w:ind w:firstLine="576"/>
        <w:rPr>
          <w:snapToGrid w:val="0"/>
          <w:sz w:val="28"/>
        </w:rPr>
      </w:pPr>
      <w:r>
        <w:rPr>
          <w:rFonts w:hint="eastAsia"/>
          <w:snapToGrid w:val="0"/>
          <w:sz w:val="28"/>
        </w:rPr>
        <w:t>⑾</w:t>
      </w:r>
      <w:r>
        <w:rPr>
          <w:rFonts w:hint="eastAsia"/>
          <w:snapToGrid w:val="0"/>
          <w:sz w:val="28"/>
        </w:rPr>
        <w:t xml:space="preserve">  </w:t>
      </w:r>
      <w:r>
        <w:rPr>
          <w:rFonts w:hint="eastAsia"/>
          <w:snapToGrid w:val="0"/>
          <w:sz w:val="28"/>
        </w:rPr>
        <w:t>穿好所有钢丝绳后，塔吊安装即告完成。塔吊使用前必须经有关部门验收合格，且记录在案办理手续后才能正式使用。</w:t>
      </w:r>
    </w:p>
    <w:p w14:paraId="5EED344A" w14:textId="499A208E" w:rsidR="00BC2EC3" w:rsidRDefault="003051A3">
      <w:pPr>
        <w:pStyle w:val="2"/>
        <w:spacing w:before="0" w:after="0" w:line="360" w:lineRule="auto"/>
        <w:jc w:val="center"/>
        <w:rPr>
          <w:rFonts w:ascii="宋体" w:eastAsia="宋体" w:hAnsi="宋体"/>
          <w:b/>
          <w:bCs/>
          <w:snapToGrid w:val="0"/>
          <w:sz w:val="28"/>
        </w:rPr>
      </w:pPr>
      <w:bookmarkStart w:id="489" w:name="_Toc88444683"/>
      <w:bookmarkStart w:id="490" w:name="_Toc88444837"/>
      <w:r>
        <w:rPr>
          <w:rFonts w:ascii="宋体" w:eastAsia="宋体" w:hAnsi="宋体"/>
          <w:b/>
          <w:bCs/>
          <w:snapToGrid w:val="0"/>
          <w:sz w:val="28"/>
        </w:rPr>
        <w:br w:type="column"/>
      </w:r>
      <w:bookmarkStart w:id="491" w:name="_Toc130438698"/>
      <w:r w:rsidR="00000000">
        <w:rPr>
          <w:rFonts w:ascii="宋体" w:eastAsia="宋体" w:hAnsi="宋体"/>
          <w:b/>
          <w:bCs/>
          <w:noProof/>
          <w:sz w:val="28"/>
        </w:rPr>
        <w:lastRenderedPageBreak/>
        <w:pict w14:anchorId="7622BB1E">
          <v:shape id="_x0000_s11720" type="#_x0000_t136" style="position:absolute;left:0;text-align:left;margin-left:90pt;margin-top:289pt;width:314.25pt;height:42pt;z-index:133" filled="f" strokecolor="#e6e6e6" strokeweight=".1pt">
            <v:stroke dashstyle="dashDot"/>
            <v:shadow color="#868686"/>
            <v:textpath style="font-family:&quot;Arial Black&quot;;font-size:30pt;font-weight:bold;v-text-kern:t" trim="t" fitpath="t" string="www.zhulong.com"/>
          </v:shape>
        </w:pict>
      </w:r>
      <w:r w:rsidR="00000000">
        <w:rPr>
          <w:rFonts w:ascii="宋体" w:eastAsia="宋体" w:hAnsi="宋体"/>
          <w:b/>
          <w:bCs/>
          <w:noProof/>
          <w:sz w:val="28"/>
        </w:rPr>
        <w:pict w14:anchorId="2D717512">
          <v:shape id="_x0000_s11112" type="#_x0000_t75" style="position:absolute;left:0;text-align:left;margin-left:227pt;margin-top:403pt;width:114pt;height:16pt;z-index:-109">
            <v:imagedata r:id="rId10" o:title="108"/>
            <w10:anchorlock/>
          </v:shape>
        </w:pict>
      </w:r>
      <w:r w:rsidR="00BC2EC3">
        <w:rPr>
          <w:rFonts w:ascii="宋体" w:eastAsia="宋体" w:hAnsi="宋体" w:hint="eastAsia"/>
          <w:b/>
          <w:bCs/>
          <w:snapToGrid w:val="0"/>
          <w:sz w:val="28"/>
        </w:rPr>
        <w:t>第三节  基础及地下室工程</w:t>
      </w:r>
      <w:bookmarkEnd w:id="489"/>
      <w:bookmarkEnd w:id="490"/>
      <w:bookmarkEnd w:id="491"/>
    </w:p>
    <w:p w14:paraId="4CFBEB9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一、场区排水与地下室基坑降水</w:t>
      </w:r>
    </w:p>
    <w:p w14:paraId="7789476E"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由本工程在施工期间估计雨水较多，故做好场区排水和地下室降水对于有地下室工程的施工尤为重要。</w:t>
      </w:r>
    </w:p>
    <w:p w14:paraId="68864FC7"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本工程地下室土方开挖以前，除在施工场区内提前在场内周边做好整个场区的排水沟以外，尚需在靠近基坑的外侧设置排水沟，防止场区内地表水流入地下室基坑内。排水沟深</w:t>
      </w:r>
      <w:r>
        <w:rPr>
          <w:rFonts w:hint="eastAsia"/>
          <w:snapToGrid w:val="0"/>
          <w:sz w:val="28"/>
        </w:rPr>
        <w:t>0.4~</w:t>
      </w:r>
      <w:smartTag w:uri="urn:schemas-microsoft-com:office:smarttags" w:element="chmetcnv">
        <w:smartTagPr>
          <w:attr w:name="UnitName" w:val="m"/>
          <w:attr w:name="SourceValue" w:val="0.6"/>
          <w:attr w:name="HasSpace" w:val="False"/>
          <w:attr w:name="Negative" w:val="False"/>
          <w:attr w:name="NumberType" w:val="1"/>
          <w:attr w:name="TCSC" w:val="0"/>
        </w:smartTagPr>
        <w:r>
          <w:rPr>
            <w:rFonts w:hint="eastAsia"/>
            <w:snapToGrid w:val="0"/>
            <w:sz w:val="28"/>
          </w:rPr>
          <w:t>0.6M</w:t>
        </w:r>
      </w:smartTag>
      <w:r>
        <w:rPr>
          <w:rFonts w:hint="eastAsia"/>
          <w:snapToGrid w:val="0"/>
          <w:sz w:val="28"/>
        </w:rPr>
        <w:t>，宽</w:t>
      </w:r>
      <w:smartTag w:uri="urn:schemas-microsoft-com:office:smarttags" w:element="chmetcnv">
        <w:smartTagPr>
          <w:attr w:name="UnitName" w:val="m"/>
          <w:attr w:name="SourceValue" w:val="0.3"/>
          <w:attr w:name="HasSpace" w:val="False"/>
          <w:attr w:name="Negative" w:val="False"/>
          <w:attr w:name="NumberType" w:val="1"/>
          <w:attr w:name="TCSC" w:val="0"/>
        </w:smartTagPr>
        <w:r>
          <w:rPr>
            <w:rFonts w:hint="eastAsia"/>
            <w:snapToGrid w:val="0"/>
            <w:sz w:val="28"/>
          </w:rPr>
          <w:t>0.3M</w:t>
        </w:r>
      </w:smartTag>
      <w:r>
        <w:rPr>
          <w:rFonts w:hint="eastAsia"/>
          <w:snapToGrid w:val="0"/>
          <w:sz w:val="28"/>
        </w:rPr>
        <w:t>，水沟纵向坡度</w:t>
      </w:r>
      <w:r>
        <w:rPr>
          <w:rFonts w:hint="eastAsia"/>
          <w:snapToGrid w:val="0"/>
          <w:sz w:val="28"/>
        </w:rPr>
        <w:t>0.3~0.5%</w:t>
      </w:r>
      <w:r>
        <w:rPr>
          <w:rFonts w:hint="eastAsia"/>
          <w:snapToGrid w:val="0"/>
          <w:sz w:val="28"/>
        </w:rPr>
        <w:t>，每隔</w:t>
      </w:r>
      <w:r>
        <w:rPr>
          <w:rFonts w:hint="eastAsia"/>
          <w:snapToGrid w:val="0"/>
          <w:sz w:val="28"/>
        </w:rPr>
        <w:t>20~</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hint="eastAsia"/>
            <w:snapToGrid w:val="0"/>
            <w:sz w:val="28"/>
          </w:rPr>
          <w:t>30M</w:t>
        </w:r>
      </w:smartTag>
      <w:r>
        <w:rPr>
          <w:rFonts w:hint="eastAsia"/>
          <w:snapToGrid w:val="0"/>
          <w:sz w:val="28"/>
        </w:rPr>
        <w:t>设沉沙集水井，地下室四周地面水经沉沙井后引流至场区排水沟内，最后引入场外市政污水管网内。</w:t>
      </w:r>
    </w:p>
    <w:p w14:paraId="03AF7936"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地下室基坑内的地下水通过设置在地下室外墙以外四周的排水沟汇集至周边的集水井，再用潜水泵抽至地面上的场区排水沟内。</w:t>
      </w:r>
    </w:p>
    <w:p w14:paraId="7DC9C004"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二、土方工程</w:t>
      </w:r>
    </w:p>
    <w:p w14:paraId="3FD84A85" w14:textId="77777777" w:rsidR="00BC2EC3" w:rsidRDefault="00BC2EC3">
      <w:pPr>
        <w:pStyle w:val="a5"/>
        <w:adjustRightInd w:val="0"/>
        <w:snapToGrid w:val="0"/>
        <w:spacing w:line="360" w:lineRule="auto"/>
        <w:rPr>
          <w:rFonts w:ascii="Times New Roman"/>
          <w:snapToGrid w:val="0"/>
          <w:kern w:val="0"/>
        </w:rPr>
      </w:pPr>
      <w:r>
        <w:rPr>
          <w:rFonts w:ascii="Times New Roman" w:hint="eastAsia"/>
          <w:snapToGrid w:val="0"/>
          <w:kern w:val="0"/>
        </w:rPr>
        <w:t>（一）土方开挖：</w:t>
      </w:r>
    </w:p>
    <w:p w14:paraId="67AFADE6"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1</w:t>
      </w:r>
      <w:r>
        <w:rPr>
          <w:rFonts w:hint="eastAsia"/>
          <w:snapToGrid w:val="0"/>
          <w:sz w:val="28"/>
        </w:rPr>
        <w:t>、土方开挖及挖土机数量的确定</w:t>
      </w:r>
    </w:p>
    <w:p w14:paraId="59AF4BBC"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本工程已经完成基坑土方大开挖，主要土方开挖工程是人工挖孔桩留下的泥土及承台土方，采用</w:t>
      </w:r>
      <w:r>
        <w:rPr>
          <w:rFonts w:hint="eastAsia"/>
          <w:snapToGrid w:val="0"/>
          <w:sz w:val="28"/>
        </w:rPr>
        <w:t>3</w:t>
      </w:r>
      <w:r>
        <w:rPr>
          <w:rFonts w:hint="eastAsia"/>
          <w:snapToGrid w:val="0"/>
          <w:sz w:val="28"/>
        </w:rPr>
        <w:t>台</w:t>
      </w:r>
      <w:r>
        <w:rPr>
          <w:rFonts w:hint="eastAsia"/>
          <w:snapToGrid w:val="0"/>
          <w:sz w:val="28"/>
        </w:rPr>
        <w:t>PC200</w:t>
      </w:r>
      <w:r>
        <w:rPr>
          <w:rFonts w:hint="eastAsia"/>
          <w:snapToGrid w:val="0"/>
          <w:sz w:val="28"/>
        </w:rPr>
        <w:t>挖掘机完全可以满足施工要求。</w:t>
      </w:r>
    </w:p>
    <w:p w14:paraId="34F95CD0" w14:textId="77777777" w:rsidR="00BC2EC3" w:rsidRDefault="00BC2EC3">
      <w:pPr>
        <w:adjustRightInd w:val="0"/>
        <w:snapToGrid w:val="0"/>
        <w:spacing w:line="360" w:lineRule="auto"/>
        <w:rPr>
          <w:snapToGrid w:val="0"/>
          <w:kern w:val="0"/>
          <w:sz w:val="28"/>
        </w:rPr>
      </w:pPr>
      <w:r>
        <w:rPr>
          <w:rFonts w:hint="eastAsia"/>
          <w:snapToGrid w:val="0"/>
          <w:kern w:val="0"/>
          <w:sz w:val="28"/>
        </w:rPr>
        <w:t xml:space="preserve">    </w:t>
      </w:r>
      <w:r>
        <w:rPr>
          <w:rFonts w:hint="eastAsia"/>
          <w:snapToGrid w:val="0"/>
          <w:kern w:val="0"/>
          <w:sz w:val="28"/>
        </w:rPr>
        <w:t>考虑土壤的最初可松性系数</w:t>
      </w:r>
      <w:r>
        <w:rPr>
          <w:rFonts w:hint="eastAsia"/>
          <w:snapToGrid w:val="0"/>
          <w:kern w:val="0"/>
          <w:sz w:val="28"/>
        </w:rPr>
        <w:t>K</w:t>
      </w:r>
      <w:r>
        <w:rPr>
          <w:rFonts w:hint="eastAsia"/>
          <w:snapToGrid w:val="0"/>
          <w:kern w:val="0"/>
          <w:sz w:val="28"/>
          <w:vertAlign w:val="subscript"/>
        </w:rPr>
        <w:t>S</w:t>
      </w:r>
      <w:r>
        <w:rPr>
          <w:rFonts w:hint="eastAsia"/>
          <w:snapToGrid w:val="0"/>
          <w:kern w:val="0"/>
          <w:sz w:val="28"/>
        </w:rPr>
        <w:t>=1.10</w:t>
      </w:r>
      <w:r>
        <w:rPr>
          <w:rFonts w:hint="eastAsia"/>
          <w:snapToGrid w:val="0"/>
          <w:kern w:val="0"/>
          <w:sz w:val="28"/>
        </w:rPr>
        <w:t>；挖土机的工作时间利用系数</w:t>
      </w:r>
      <w:r>
        <w:rPr>
          <w:rFonts w:hint="eastAsia"/>
          <w:snapToGrid w:val="0"/>
          <w:kern w:val="0"/>
          <w:sz w:val="28"/>
        </w:rPr>
        <w:t>K</w:t>
      </w:r>
      <w:r>
        <w:rPr>
          <w:rFonts w:hint="eastAsia"/>
          <w:snapToGrid w:val="0"/>
          <w:kern w:val="0"/>
          <w:sz w:val="28"/>
          <w:vertAlign w:val="subscript"/>
        </w:rPr>
        <w:t>B</w:t>
      </w:r>
      <w:r>
        <w:rPr>
          <w:rFonts w:hint="eastAsia"/>
          <w:snapToGrid w:val="0"/>
          <w:kern w:val="0"/>
          <w:sz w:val="28"/>
        </w:rPr>
        <w:t>=0.7</w:t>
      </w:r>
      <w:r>
        <w:rPr>
          <w:rFonts w:hint="eastAsia"/>
          <w:snapToGrid w:val="0"/>
          <w:kern w:val="0"/>
          <w:sz w:val="28"/>
        </w:rPr>
        <w:t>，土斗充盈系数</w:t>
      </w:r>
      <w:r>
        <w:rPr>
          <w:rFonts w:hint="eastAsia"/>
          <w:snapToGrid w:val="0"/>
          <w:kern w:val="0"/>
          <w:sz w:val="28"/>
        </w:rPr>
        <w:t>K</w:t>
      </w:r>
      <w:r>
        <w:rPr>
          <w:rFonts w:hint="eastAsia"/>
          <w:snapToGrid w:val="0"/>
          <w:kern w:val="0"/>
          <w:sz w:val="28"/>
          <w:vertAlign w:val="subscript"/>
        </w:rPr>
        <w:t>C</w:t>
      </w:r>
      <w:r>
        <w:rPr>
          <w:rFonts w:hint="eastAsia"/>
          <w:snapToGrid w:val="0"/>
          <w:kern w:val="0"/>
          <w:sz w:val="28"/>
        </w:rPr>
        <w:t>=0.85</w:t>
      </w:r>
      <w:r>
        <w:rPr>
          <w:rFonts w:hint="eastAsia"/>
          <w:snapToGrid w:val="0"/>
          <w:kern w:val="0"/>
          <w:sz w:val="28"/>
        </w:rPr>
        <w:t>。估计挖土机挖土时每次作业的循环延续时间为</w:t>
      </w:r>
      <w:r>
        <w:rPr>
          <w:rFonts w:hint="eastAsia"/>
          <w:snapToGrid w:val="0"/>
          <w:kern w:val="0"/>
          <w:sz w:val="28"/>
        </w:rPr>
        <w:t>t=60S</w:t>
      </w:r>
      <w:r>
        <w:rPr>
          <w:rFonts w:hint="eastAsia"/>
          <w:snapToGrid w:val="0"/>
          <w:kern w:val="0"/>
          <w:sz w:val="28"/>
        </w:rPr>
        <w:t>。采用</w:t>
      </w:r>
      <w:r>
        <w:rPr>
          <w:rFonts w:hint="eastAsia"/>
          <w:snapToGrid w:val="0"/>
          <w:kern w:val="0"/>
          <w:sz w:val="28"/>
        </w:rPr>
        <w:t>PC200</w:t>
      </w:r>
      <w:r>
        <w:rPr>
          <w:rFonts w:hint="eastAsia"/>
          <w:snapToGrid w:val="0"/>
          <w:kern w:val="0"/>
          <w:sz w:val="28"/>
        </w:rPr>
        <w:t>的反铲挖掘机的斗容量为</w:t>
      </w:r>
      <w:r>
        <w:rPr>
          <w:rFonts w:hint="eastAsia"/>
          <w:snapToGrid w:val="0"/>
          <w:kern w:val="0"/>
          <w:sz w:val="28"/>
        </w:rPr>
        <w:t>q=</w:t>
      </w:r>
      <w:smartTag w:uri="urn:schemas-microsoft-com:office:smarttags" w:element="chmetcnv">
        <w:smartTagPr>
          <w:attr w:name="UnitName" w:val="m3"/>
          <w:attr w:name="SourceValue" w:val="1.2"/>
          <w:attr w:name="HasSpace" w:val="False"/>
          <w:attr w:name="Negative" w:val="False"/>
          <w:attr w:name="NumberType" w:val="1"/>
          <w:attr w:name="TCSC" w:val="0"/>
        </w:smartTagPr>
        <w:r>
          <w:rPr>
            <w:rFonts w:hint="eastAsia"/>
            <w:snapToGrid w:val="0"/>
            <w:kern w:val="0"/>
            <w:sz w:val="28"/>
          </w:rPr>
          <w:t>1.2m</w:t>
        </w:r>
        <w:r>
          <w:rPr>
            <w:rFonts w:hint="eastAsia"/>
            <w:snapToGrid w:val="0"/>
            <w:kern w:val="0"/>
            <w:sz w:val="28"/>
            <w:vertAlign w:val="superscript"/>
          </w:rPr>
          <w:t>3</w:t>
        </w:r>
      </w:smartTag>
      <w:r>
        <w:rPr>
          <w:rFonts w:hint="eastAsia"/>
          <w:snapToGrid w:val="0"/>
          <w:kern w:val="0"/>
          <w:sz w:val="28"/>
        </w:rPr>
        <w:t>。</w:t>
      </w:r>
      <w:r>
        <w:rPr>
          <w:rFonts w:hint="eastAsia"/>
          <w:snapToGrid w:val="0"/>
          <w:kern w:val="0"/>
          <w:sz w:val="28"/>
        </w:rPr>
        <w:t>PC-200</w:t>
      </w:r>
      <w:r>
        <w:rPr>
          <w:rFonts w:hint="eastAsia"/>
          <w:snapToGrid w:val="0"/>
          <w:kern w:val="0"/>
          <w:sz w:val="28"/>
        </w:rPr>
        <w:t>型的反铲挖掘机台班产量为</w:t>
      </w:r>
      <w:smartTag w:uri="urn:schemas-microsoft-com:office:smarttags" w:element="chmetcnv">
        <w:smartTagPr>
          <w:attr w:name="UnitName" w:val="m3"/>
          <w:attr w:name="SourceValue" w:val="500"/>
          <w:attr w:name="HasSpace" w:val="False"/>
          <w:attr w:name="Negative" w:val="False"/>
          <w:attr w:name="NumberType" w:val="1"/>
          <w:attr w:name="TCSC" w:val="0"/>
        </w:smartTagPr>
        <w:r>
          <w:rPr>
            <w:rFonts w:hint="eastAsia"/>
            <w:snapToGrid w:val="0"/>
            <w:kern w:val="0"/>
            <w:sz w:val="28"/>
          </w:rPr>
          <w:t>500m</w:t>
        </w:r>
        <w:r>
          <w:rPr>
            <w:rFonts w:hint="eastAsia"/>
            <w:snapToGrid w:val="0"/>
            <w:kern w:val="0"/>
            <w:sz w:val="28"/>
            <w:vertAlign w:val="superscript"/>
          </w:rPr>
          <w:t>3</w:t>
        </w:r>
      </w:smartTag>
      <w:r>
        <w:rPr>
          <w:rFonts w:hint="eastAsia"/>
          <w:snapToGrid w:val="0"/>
          <w:kern w:val="0"/>
          <w:sz w:val="28"/>
        </w:rPr>
        <w:t>/</w:t>
      </w:r>
      <w:r>
        <w:rPr>
          <w:rFonts w:hint="eastAsia"/>
          <w:snapToGrid w:val="0"/>
          <w:kern w:val="0"/>
          <w:sz w:val="28"/>
        </w:rPr>
        <w:t>台班。</w:t>
      </w:r>
    </w:p>
    <w:p w14:paraId="5D6A7885" w14:textId="77777777" w:rsidR="00BC2EC3" w:rsidRDefault="00BC2EC3">
      <w:pPr>
        <w:adjustRightInd w:val="0"/>
        <w:snapToGrid w:val="0"/>
        <w:spacing w:line="360" w:lineRule="auto"/>
        <w:rPr>
          <w:snapToGrid w:val="0"/>
          <w:kern w:val="0"/>
          <w:sz w:val="28"/>
        </w:rPr>
      </w:pPr>
      <w:r>
        <w:rPr>
          <w:rFonts w:hint="eastAsia"/>
          <w:snapToGrid w:val="0"/>
          <w:kern w:val="0"/>
          <w:sz w:val="28"/>
        </w:rPr>
        <w:t xml:space="preserve">    </w:t>
      </w:r>
      <w:r>
        <w:rPr>
          <w:rFonts w:ascii="宋体" w:hAnsi="宋体" w:hint="eastAsia"/>
          <w:snapToGrid w:val="0"/>
          <w:kern w:val="0"/>
          <w:sz w:val="28"/>
        </w:rPr>
        <w:t>①</w:t>
      </w:r>
      <w:r>
        <w:rPr>
          <w:rFonts w:hint="eastAsia"/>
          <w:snapToGrid w:val="0"/>
          <w:kern w:val="0"/>
          <w:sz w:val="28"/>
        </w:rPr>
        <w:t xml:space="preserve">  </w:t>
      </w:r>
      <w:r>
        <w:rPr>
          <w:rFonts w:hint="eastAsia"/>
          <w:snapToGrid w:val="0"/>
          <w:kern w:val="0"/>
          <w:sz w:val="28"/>
        </w:rPr>
        <w:t>挖土机数量</w:t>
      </w:r>
    </w:p>
    <w:p w14:paraId="589E61CD" w14:textId="77777777" w:rsidR="00BC2EC3" w:rsidRDefault="00BC2EC3">
      <w:pPr>
        <w:adjustRightInd w:val="0"/>
        <w:snapToGrid w:val="0"/>
        <w:spacing w:line="360" w:lineRule="auto"/>
        <w:rPr>
          <w:snapToGrid w:val="0"/>
          <w:kern w:val="0"/>
          <w:sz w:val="28"/>
        </w:rPr>
      </w:pPr>
      <w:r>
        <w:rPr>
          <w:rFonts w:hint="eastAsia"/>
          <w:snapToGrid w:val="0"/>
          <w:kern w:val="0"/>
          <w:sz w:val="28"/>
        </w:rPr>
        <w:t xml:space="preserve">    </w:t>
      </w:r>
      <w:r>
        <w:rPr>
          <w:rFonts w:hint="eastAsia"/>
          <w:snapToGrid w:val="0"/>
          <w:kern w:val="0"/>
          <w:sz w:val="28"/>
        </w:rPr>
        <w:t>土方量</w:t>
      </w:r>
      <w:r>
        <w:rPr>
          <w:rFonts w:hint="eastAsia"/>
          <w:snapToGrid w:val="0"/>
          <w:kern w:val="0"/>
          <w:sz w:val="28"/>
        </w:rPr>
        <w:t>Q=14327</w:t>
      </w:r>
      <w:r>
        <w:rPr>
          <w:rFonts w:hint="eastAsia"/>
          <w:snapToGrid w:val="0"/>
          <w:kern w:val="0"/>
          <w:sz w:val="28"/>
        </w:rPr>
        <w:t>立方米，挖土计划工期</w:t>
      </w:r>
      <w:r>
        <w:rPr>
          <w:rFonts w:hint="eastAsia"/>
          <w:snapToGrid w:val="0"/>
          <w:kern w:val="0"/>
          <w:sz w:val="28"/>
        </w:rPr>
        <w:t>T=15d</w:t>
      </w:r>
      <w:r>
        <w:rPr>
          <w:rFonts w:hint="eastAsia"/>
          <w:snapToGrid w:val="0"/>
          <w:kern w:val="0"/>
          <w:sz w:val="28"/>
        </w:rPr>
        <w:t>（基坑支护及土方开挖工期为</w:t>
      </w:r>
      <w:r>
        <w:rPr>
          <w:rFonts w:hint="eastAsia"/>
          <w:snapToGrid w:val="0"/>
          <w:kern w:val="0"/>
          <w:sz w:val="28"/>
        </w:rPr>
        <w:t>30d</w:t>
      </w:r>
      <w:r>
        <w:rPr>
          <w:rFonts w:hint="eastAsia"/>
          <w:snapToGrid w:val="0"/>
          <w:kern w:val="0"/>
          <w:sz w:val="28"/>
        </w:rPr>
        <w:t>，土方开挖工期按</w:t>
      </w:r>
      <w:r>
        <w:rPr>
          <w:rFonts w:hint="eastAsia"/>
          <w:snapToGrid w:val="0"/>
          <w:kern w:val="0"/>
          <w:sz w:val="28"/>
        </w:rPr>
        <w:t>15d</w:t>
      </w:r>
      <w:r>
        <w:rPr>
          <w:rFonts w:hint="eastAsia"/>
          <w:snapToGrid w:val="0"/>
          <w:kern w:val="0"/>
          <w:sz w:val="28"/>
        </w:rPr>
        <w:t>计算），挖土机生产率</w:t>
      </w:r>
      <w:r>
        <w:rPr>
          <w:rFonts w:hint="eastAsia"/>
          <w:snapToGrid w:val="0"/>
          <w:kern w:val="0"/>
          <w:sz w:val="28"/>
        </w:rPr>
        <w:t>P=</w:t>
      </w:r>
      <w:smartTag w:uri="urn:schemas-microsoft-com:office:smarttags" w:element="chmetcnv">
        <w:smartTagPr>
          <w:attr w:name="UnitName" w:val="m3"/>
          <w:attr w:name="SourceValue" w:val="500"/>
          <w:attr w:name="HasSpace" w:val="True"/>
          <w:attr w:name="Negative" w:val="False"/>
          <w:attr w:name="NumberType" w:val="1"/>
          <w:attr w:name="TCSC" w:val="0"/>
        </w:smartTagPr>
        <w:r>
          <w:rPr>
            <w:rFonts w:hint="eastAsia"/>
            <w:snapToGrid w:val="0"/>
            <w:kern w:val="0"/>
            <w:sz w:val="28"/>
          </w:rPr>
          <w:t>500 m</w:t>
        </w:r>
        <w:r>
          <w:rPr>
            <w:rFonts w:hint="eastAsia"/>
            <w:snapToGrid w:val="0"/>
            <w:kern w:val="0"/>
            <w:sz w:val="28"/>
            <w:vertAlign w:val="superscript"/>
          </w:rPr>
          <w:t>3</w:t>
        </w:r>
      </w:smartTag>
      <w:r>
        <w:rPr>
          <w:rFonts w:hint="eastAsia"/>
          <w:snapToGrid w:val="0"/>
          <w:kern w:val="0"/>
          <w:sz w:val="28"/>
        </w:rPr>
        <w:t>/</w:t>
      </w:r>
      <w:r>
        <w:rPr>
          <w:rFonts w:hint="eastAsia"/>
          <w:snapToGrid w:val="0"/>
          <w:kern w:val="0"/>
          <w:sz w:val="28"/>
        </w:rPr>
        <w:t>台班。工期内的工作时间利用系数为</w:t>
      </w:r>
      <w:r>
        <w:rPr>
          <w:rFonts w:hint="eastAsia"/>
          <w:snapToGrid w:val="0"/>
          <w:kern w:val="0"/>
          <w:sz w:val="28"/>
        </w:rPr>
        <w:t>K=0.7</w:t>
      </w:r>
      <w:r>
        <w:rPr>
          <w:rFonts w:hint="eastAsia"/>
          <w:snapToGrid w:val="0"/>
          <w:kern w:val="0"/>
          <w:sz w:val="28"/>
        </w:rPr>
        <w:t>。</w:t>
      </w:r>
    </w:p>
    <w:p w14:paraId="4F1AED5B" w14:textId="77777777" w:rsidR="00BC2EC3" w:rsidRDefault="00BC2EC3">
      <w:pPr>
        <w:adjustRightInd w:val="0"/>
        <w:snapToGrid w:val="0"/>
        <w:spacing w:line="360" w:lineRule="auto"/>
        <w:ind w:firstLine="570"/>
        <w:rPr>
          <w:snapToGrid w:val="0"/>
          <w:kern w:val="0"/>
          <w:sz w:val="28"/>
        </w:rPr>
      </w:pPr>
      <w:r>
        <w:rPr>
          <w:rFonts w:hint="eastAsia"/>
          <w:snapToGrid w:val="0"/>
          <w:kern w:val="0"/>
          <w:sz w:val="28"/>
        </w:rPr>
        <w:t>则需配置挖土机数量为：</w:t>
      </w:r>
    </w:p>
    <w:p w14:paraId="5710ADE0" w14:textId="77777777" w:rsidR="00BC2EC3" w:rsidRDefault="00BC2EC3">
      <w:pPr>
        <w:adjustRightInd w:val="0"/>
        <w:snapToGrid w:val="0"/>
        <w:spacing w:line="360" w:lineRule="auto"/>
        <w:ind w:firstLine="570"/>
        <w:rPr>
          <w:snapToGrid w:val="0"/>
          <w:kern w:val="0"/>
          <w:sz w:val="28"/>
        </w:rPr>
      </w:pPr>
    </w:p>
    <w:p w14:paraId="35EB40D8" w14:textId="38DFC672" w:rsidR="00BC2EC3" w:rsidRDefault="00000000">
      <w:pPr>
        <w:pStyle w:val="a5"/>
        <w:adjustRightInd w:val="0"/>
        <w:snapToGrid w:val="0"/>
        <w:spacing w:line="260" w:lineRule="exact"/>
        <w:rPr>
          <w:rFonts w:ascii="Times New Roman"/>
          <w:snapToGrid w:val="0"/>
          <w:kern w:val="0"/>
        </w:rPr>
      </w:pPr>
      <w:r>
        <w:rPr>
          <w:rFonts w:ascii="Times New Roman"/>
          <w:noProof/>
          <w:kern w:val="0"/>
        </w:rPr>
        <w:lastRenderedPageBreak/>
        <w:pict w14:anchorId="7927A91E">
          <v:shape id="_x0000_s11115" type="#_x0000_t75" style="position:absolute;left:0;text-align:left;margin-left:171pt;margin-top:391pt;width:38pt;height:37pt;z-index:-108">
            <v:imagedata r:id="rId7" o:title="38"/>
            <w10:anchorlock/>
          </v:shape>
        </w:pict>
      </w:r>
      <w:r w:rsidR="00BC2EC3">
        <w:rPr>
          <w:rFonts w:ascii="Times New Roman" w:hint="eastAsia"/>
          <w:snapToGrid w:val="0"/>
          <w:kern w:val="0"/>
        </w:rPr>
        <w:t xml:space="preserve">                 14327        1</w:t>
      </w:r>
    </w:p>
    <w:p w14:paraId="1D236979" w14:textId="77777777" w:rsidR="00BC2EC3" w:rsidRDefault="00BC2EC3">
      <w:pPr>
        <w:adjustRightInd w:val="0"/>
        <w:snapToGrid w:val="0"/>
        <w:spacing w:line="260" w:lineRule="exact"/>
        <w:rPr>
          <w:snapToGrid w:val="0"/>
          <w:kern w:val="0"/>
          <w:sz w:val="28"/>
        </w:rPr>
      </w:pPr>
      <w:r>
        <w:rPr>
          <w:rFonts w:hint="eastAsia"/>
          <w:snapToGrid w:val="0"/>
          <w:kern w:val="0"/>
          <w:sz w:val="28"/>
        </w:rPr>
        <w:t xml:space="preserve">           N</w:t>
      </w:r>
      <w:r>
        <w:rPr>
          <w:rFonts w:hint="eastAsia"/>
          <w:snapToGrid w:val="0"/>
          <w:kern w:val="0"/>
          <w:sz w:val="28"/>
          <w:vertAlign w:val="subscript"/>
        </w:rPr>
        <w:t>1</w:t>
      </w:r>
      <w:r>
        <w:rPr>
          <w:rFonts w:hint="eastAsia"/>
          <w:snapToGrid w:val="0"/>
          <w:kern w:val="0"/>
          <w:sz w:val="28"/>
        </w:rPr>
        <w:t xml:space="preserve">= </w:t>
      </w:r>
      <w:r>
        <w:rPr>
          <w:rFonts w:hint="eastAsia"/>
          <w:snapToGrid w:val="0"/>
          <w:kern w:val="0"/>
          <w:sz w:val="28"/>
        </w:rPr>
        <w:t>————</w:t>
      </w:r>
      <w:r>
        <w:rPr>
          <w:rFonts w:hint="eastAsia"/>
          <w:snapToGrid w:val="0"/>
          <w:kern w:val="0"/>
          <w:sz w:val="28"/>
        </w:rPr>
        <w:t xml:space="preserve"> </w:t>
      </w:r>
      <w:r>
        <w:rPr>
          <w:snapToGrid w:val="0"/>
          <w:kern w:val="0"/>
          <w:sz w:val="28"/>
        </w:rPr>
        <w:t xml:space="preserve">× </w:t>
      </w:r>
      <w:r>
        <w:rPr>
          <w:rFonts w:hint="eastAsia"/>
          <w:snapToGrid w:val="0"/>
          <w:kern w:val="0"/>
          <w:sz w:val="28"/>
        </w:rPr>
        <w:t>————</w:t>
      </w:r>
      <w:r>
        <w:rPr>
          <w:snapToGrid w:val="0"/>
          <w:kern w:val="0"/>
          <w:sz w:val="28"/>
        </w:rPr>
        <w:t xml:space="preserve"> </w:t>
      </w:r>
      <w:r>
        <w:rPr>
          <w:rFonts w:hint="eastAsia"/>
          <w:snapToGrid w:val="0"/>
          <w:kern w:val="0"/>
          <w:sz w:val="28"/>
        </w:rPr>
        <w:t>=2.72</w:t>
      </w:r>
      <w:r>
        <w:rPr>
          <w:rFonts w:hint="eastAsia"/>
          <w:snapToGrid w:val="0"/>
          <w:kern w:val="0"/>
          <w:sz w:val="28"/>
        </w:rPr>
        <w:t>（台），取</w:t>
      </w:r>
      <w:r>
        <w:rPr>
          <w:rFonts w:hint="eastAsia"/>
          <w:snapToGrid w:val="0"/>
          <w:kern w:val="0"/>
          <w:sz w:val="28"/>
        </w:rPr>
        <w:t>3</w:t>
      </w:r>
      <w:r>
        <w:rPr>
          <w:rFonts w:hint="eastAsia"/>
          <w:snapToGrid w:val="0"/>
          <w:kern w:val="0"/>
          <w:sz w:val="28"/>
        </w:rPr>
        <w:t>台。</w:t>
      </w:r>
    </w:p>
    <w:p w14:paraId="729219FA" w14:textId="77777777" w:rsidR="00BC2EC3" w:rsidRDefault="00BC2EC3">
      <w:pPr>
        <w:adjustRightInd w:val="0"/>
        <w:snapToGrid w:val="0"/>
        <w:spacing w:line="260" w:lineRule="exact"/>
        <w:rPr>
          <w:snapToGrid w:val="0"/>
          <w:kern w:val="0"/>
          <w:sz w:val="28"/>
        </w:rPr>
      </w:pPr>
      <w:r>
        <w:rPr>
          <w:rFonts w:hint="eastAsia"/>
          <w:snapToGrid w:val="0"/>
          <w:kern w:val="0"/>
          <w:sz w:val="28"/>
        </w:rPr>
        <w:t xml:space="preserve">                  500      15</w:t>
      </w:r>
      <w:r>
        <w:rPr>
          <w:snapToGrid w:val="0"/>
          <w:kern w:val="0"/>
          <w:sz w:val="28"/>
        </w:rPr>
        <w:t>×0.</w:t>
      </w:r>
      <w:r>
        <w:rPr>
          <w:rFonts w:hint="eastAsia"/>
          <w:snapToGrid w:val="0"/>
          <w:kern w:val="0"/>
          <w:sz w:val="28"/>
        </w:rPr>
        <w:t>7</w:t>
      </w:r>
    </w:p>
    <w:p w14:paraId="69FB6F8C" w14:textId="77777777" w:rsidR="00BC2EC3" w:rsidRDefault="00BC2EC3">
      <w:pPr>
        <w:adjustRightInd w:val="0"/>
        <w:snapToGrid w:val="0"/>
        <w:spacing w:line="360" w:lineRule="auto"/>
        <w:rPr>
          <w:snapToGrid w:val="0"/>
          <w:kern w:val="0"/>
          <w:sz w:val="28"/>
        </w:rPr>
      </w:pPr>
      <w:r>
        <w:rPr>
          <w:rFonts w:hint="eastAsia"/>
          <w:snapToGrid w:val="0"/>
          <w:kern w:val="0"/>
          <w:sz w:val="28"/>
        </w:rPr>
        <w:t xml:space="preserve">    </w:t>
      </w:r>
      <w:r>
        <w:rPr>
          <w:rFonts w:hint="eastAsia"/>
          <w:snapToGrid w:val="0"/>
          <w:kern w:val="0"/>
          <w:sz w:val="28"/>
        </w:rPr>
        <w:t>全部土方工程采用</w:t>
      </w:r>
      <w:r>
        <w:rPr>
          <w:rFonts w:hint="eastAsia"/>
          <w:snapToGrid w:val="0"/>
          <w:kern w:val="0"/>
          <w:sz w:val="28"/>
        </w:rPr>
        <w:t>3</w:t>
      </w:r>
      <w:r>
        <w:rPr>
          <w:rFonts w:hint="eastAsia"/>
          <w:snapToGrid w:val="0"/>
          <w:kern w:val="0"/>
          <w:sz w:val="28"/>
        </w:rPr>
        <w:t>台</w:t>
      </w:r>
      <w:r>
        <w:rPr>
          <w:rFonts w:hint="eastAsia"/>
          <w:snapToGrid w:val="0"/>
          <w:kern w:val="0"/>
          <w:sz w:val="28"/>
        </w:rPr>
        <w:t>PC200</w:t>
      </w:r>
      <w:r>
        <w:rPr>
          <w:rFonts w:hint="eastAsia"/>
          <w:snapToGrid w:val="0"/>
          <w:kern w:val="0"/>
          <w:sz w:val="28"/>
        </w:rPr>
        <w:t>挖掘机完全可以满足施工要求。</w:t>
      </w:r>
    </w:p>
    <w:p w14:paraId="6DF34511" w14:textId="77777777" w:rsidR="00BC2EC3" w:rsidRDefault="00BC2EC3">
      <w:pPr>
        <w:adjustRightInd w:val="0"/>
        <w:snapToGrid w:val="0"/>
        <w:spacing w:line="360" w:lineRule="auto"/>
        <w:rPr>
          <w:snapToGrid w:val="0"/>
          <w:kern w:val="0"/>
          <w:sz w:val="28"/>
        </w:rPr>
      </w:pPr>
      <w:r>
        <w:rPr>
          <w:rFonts w:hint="eastAsia"/>
          <w:snapToGrid w:val="0"/>
          <w:kern w:val="0"/>
          <w:sz w:val="28"/>
        </w:rPr>
        <w:t xml:space="preserve">    </w:t>
      </w:r>
      <w:r>
        <w:rPr>
          <w:rFonts w:ascii="宋体" w:hAnsi="宋体" w:hint="eastAsia"/>
          <w:snapToGrid w:val="0"/>
          <w:kern w:val="0"/>
          <w:sz w:val="28"/>
        </w:rPr>
        <w:t>②</w:t>
      </w:r>
      <w:r>
        <w:rPr>
          <w:rFonts w:hint="eastAsia"/>
          <w:snapToGrid w:val="0"/>
          <w:kern w:val="0"/>
          <w:sz w:val="28"/>
        </w:rPr>
        <w:t xml:space="preserve">  </w:t>
      </w:r>
      <w:r>
        <w:rPr>
          <w:rFonts w:hint="eastAsia"/>
          <w:snapToGrid w:val="0"/>
          <w:kern w:val="0"/>
          <w:sz w:val="28"/>
        </w:rPr>
        <w:t>自卸汽车数量</w:t>
      </w:r>
    </w:p>
    <w:p w14:paraId="28AD9D01" w14:textId="77777777" w:rsidR="00BC2EC3" w:rsidRDefault="00BC2EC3">
      <w:pPr>
        <w:adjustRightInd w:val="0"/>
        <w:snapToGrid w:val="0"/>
        <w:spacing w:line="360" w:lineRule="auto"/>
        <w:rPr>
          <w:snapToGrid w:val="0"/>
          <w:kern w:val="0"/>
          <w:sz w:val="28"/>
        </w:rPr>
      </w:pPr>
      <w:r>
        <w:rPr>
          <w:rFonts w:hint="eastAsia"/>
          <w:snapToGrid w:val="0"/>
          <w:kern w:val="0"/>
          <w:sz w:val="28"/>
        </w:rPr>
        <w:t xml:space="preserve">    </w:t>
      </w:r>
      <w:r>
        <w:rPr>
          <w:rFonts w:hint="eastAsia"/>
          <w:snapToGrid w:val="0"/>
          <w:kern w:val="0"/>
          <w:sz w:val="28"/>
        </w:rPr>
        <w:t>根据弃土地点远近的施工经验，选用</w:t>
      </w:r>
      <w:r>
        <w:rPr>
          <w:rFonts w:hint="eastAsia"/>
          <w:snapToGrid w:val="0"/>
          <w:kern w:val="0"/>
          <w:sz w:val="28"/>
        </w:rPr>
        <w:t>10~15</w:t>
      </w:r>
      <w:r>
        <w:rPr>
          <w:rFonts w:hint="eastAsia"/>
          <w:snapToGrid w:val="0"/>
          <w:kern w:val="0"/>
          <w:sz w:val="28"/>
        </w:rPr>
        <w:t>吨自卸汽车</w:t>
      </w:r>
      <w:r>
        <w:rPr>
          <w:rFonts w:hint="eastAsia"/>
          <w:snapToGrid w:val="0"/>
          <w:kern w:val="0"/>
          <w:sz w:val="28"/>
        </w:rPr>
        <w:t>10</w:t>
      </w:r>
      <w:r>
        <w:rPr>
          <w:rFonts w:hint="eastAsia"/>
          <w:snapToGrid w:val="0"/>
          <w:kern w:val="0"/>
          <w:sz w:val="28"/>
        </w:rPr>
        <w:t>台。</w:t>
      </w:r>
    </w:p>
    <w:p w14:paraId="276D04B5" w14:textId="77777777" w:rsidR="00BC2EC3" w:rsidRDefault="00BC2EC3">
      <w:pPr>
        <w:tabs>
          <w:tab w:val="num" w:pos="1080"/>
        </w:tabs>
        <w:spacing w:line="360" w:lineRule="auto"/>
        <w:ind w:firstLine="560"/>
        <w:rPr>
          <w:snapToGrid w:val="0"/>
          <w:sz w:val="28"/>
        </w:rPr>
      </w:pPr>
      <w:r>
        <w:rPr>
          <w:rFonts w:hint="eastAsia"/>
          <w:snapToGrid w:val="0"/>
          <w:sz w:val="28"/>
        </w:rPr>
        <w:t>开挖次序为先周边后中间，先上层后下层，在挖土机挖不到的土方，配合人工随时进行挖掘，并用手推车把土运至挖土机到达的地方，挖出的土方由自卸车外运弃土。挖土机挖土方至基底标高以上</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hint="eastAsia"/>
            <w:snapToGrid w:val="0"/>
            <w:sz w:val="28"/>
          </w:rPr>
          <w:t>30cm</w:t>
        </w:r>
      </w:smartTag>
      <w:r>
        <w:rPr>
          <w:rFonts w:hint="eastAsia"/>
          <w:snapToGrid w:val="0"/>
          <w:sz w:val="28"/>
        </w:rPr>
        <w:t>后即停止开挖，剩下的土方由人工开挖修槽。开挖完成后经建设单位、设计单位、监理公司和有关单位验收后方可进行下一道工序。</w:t>
      </w:r>
    </w:p>
    <w:p w14:paraId="1C5A6953"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2</w:t>
      </w:r>
      <w:r>
        <w:rPr>
          <w:rFonts w:hint="eastAsia"/>
          <w:snapToGrid w:val="0"/>
          <w:sz w:val="28"/>
        </w:rPr>
        <w:t>、基坑土方开挖方法</w:t>
      </w:r>
    </w:p>
    <w:p w14:paraId="53875943"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①在基坑挖深较大时，应留设坡道满足挖土机及运土汽车出入基坑。基坑较深时，采用对称分层开挖，随时保持一定的坡势有利于排水。本工程基坑已经开挖，承台主要开挖深度约</w:t>
      </w:r>
      <w:smartTag w:uri="urn:schemas-microsoft-com:office:smarttags" w:element="chmetcnv">
        <w:smartTagPr>
          <w:attr w:name="UnitName" w:val="米"/>
          <w:attr w:name="SourceValue" w:val="4"/>
          <w:attr w:name="HasSpace" w:val="False"/>
          <w:attr w:name="Negative" w:val="False"/>
          <w:attr w:name="NumberType" w:val="1"/>
          <w:attr w:name="TCSC" w:val="0"/>
        </w:smartTagPr>
        <w:r>
          <w:rPr>
            <w:rFonts w:hint="eastAsia"/>
            <w:snapToGrid w:val="0"/>
            <w:sz w:val="28"/>
          </w:rPr>
          <w:t>4</w:t>
        </w:r>
        <w:r>
          <w:rPr>
            <w:rFonts w:hint="eastAsia"/>
            <w:snapToGrid w:val="0"/>
            <w:sz w:val="28"/>
          </w:rPr>
          <w:t>米</w:t>
        </w:r>
      </w:smartTag>
      <w:r>
        <w:rPr>
          <w:rFonts w:hint="eastAsia"/>
          <w:snapToGrid w:val="0"/>
          <w:sz w:val="28"/>
        </w:rPr>
        <w:t>，采用</w:t>
      </w:r>
      <w:r>
        <w:rPr>
          <w:rFonts w:hint="eastAsia"/>
          <w:snapToGrid w:val="0"/>
          <w:sz w:val="28"/>
        </w:rPr>
        <w:t>PC200</w:t>
      </w:r>
      <w:r>
        <w:rPr>
          <w:rFonts w:hint="eastAsia"/>
          <w:snapToGrid w:val="0"/>
          <w:sz w:val="28"/>
        </w:rPr>
        <w:t>挖掘机可以一次开挖到底。拟采用两台挖掘机对称开挖，以加快施工速度。</w:t>
      </w:r>
    </w:p>
    <w:p w14:paraId="0A783D74"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②土方开挖施工在保持开挖面干燥的条件下作业，防止基坑内排出的水和地面雨水等向坑内回渗，在施工期要保持坑顶地面排水的畅通，在边坡保持范围内的地面不应有积水。</w:t>
      </w:r>
    </w:p>
    <w:p w14:paraId="41DA4403"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③在基坑开挖过程中，不在坑边堆置弃土或安置其他重型施工设备器材，以尽量减轻地面荷载。</w:t>
      </w:r>
    </w:p>
    <w:p w14:paraId="6D6FFBC2"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④当基坑开挖至离坑底标高</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hint="eastAsia"/>
            <w:snapToGrid w:val="0"/>
            <w:sz w:val="28"/>
          </w:rPr>
          <w:t>30</w:t>
        </w:r>
        <w:r>
          <w:rPr>
            <w:snapToGrid w:val="0"/>
            <w:sz w:val="28"/>
          </w:rPr>
          <w:t>cm</w:t>
        </w:r>
      </w:smartTag>
      <w:r>
        <w:rPr>
          <w:rFonts w:hint="eastAsia"/>
          <w:snapToGrid w:val="0"/>
          <w:sz w:val="28"/>
        </w:rPr>
        <w:t>时，即采用人工开挖，以防止挖土机挖掘过程中扰动底板以下地基土层。</w:t>
      </w:r>
    </w:p>
    <w:p w14:paraId="7C1A250E"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⑤基坑开挖后，根据设计要求及时作好坡面的防护工作及浇筑垫层封闭基坑。</w:t>
      </w:r>
    </w:p>
    <w:p w14:paraId="120C735D" w14:textId="7D119B20" w:rsidR="00BC2EC3" w:rsidRDefault="00000000">
      <w:pPr>
        <w:tabs>
          <w:tab w:val="num" w:pos="1080"/>
        </w:tabs>
        <w:adjustRightInd w:val="0"/>
        <w:snapToGrid w:val="0"/>
        <w:spacing w:line="360" w:lineRule="auto"/>
        <w:ind w:firstLine="560"/>
        <w:rPr>
          <w:snapToGrid w:val="0"/>
          <w:sz w:val="28"/>
        </w:rPr>
      </w:pPr>
      <w:r>
        <w:rPr>
          <w:noProof/>
          <w:sz w:val="28"/>
        </w:rPr>
        <w:lastRenderedPageBreak/>
        <w:pict w14:anchorId="559BFD07">
          <v:shape id="_x0000_s11120" type="#_x0000_t75" style="position:absolute;left:0;text-align:left;margin-left:293pt;margin-top:566pt;width:114pt;height:16pt;z-index:-107">
            <v:imagedata r:id="rId10" o:title="108"/>
            <w10:anchorlock/>
          </v:shape>
        </w:pict>
      </w:r>
      <w:r w:rsidR="00BC2EC3">
        <w:rPr>
          <w:rFonts w:hint="eastAsia"/>
          <w:snapToGrid w:val="0"/>
          <w:sz w:val="28"/>
        </w:rPr>
        <w:t>⑥基坑开挖时，应对平面控制桩、水准点、基坑平面位置、水平标高、边坡坡度等</w:t>
      </w:r>
      <w:proofErr w:type="gramStart"/>
      <w:r w:rsidR="00BC2EC3">
        <w:rPr>
          <w:rFonts w:hint="eastAsia"/>
          <w:snapToGrid w:val="0"/>
          <w:sz w:val="28"/>
        </w:rPr>
        <w:t>经常复侧检查</w:t>
      </w:r>
      <w:proofErr w:type="gramEnd"/>
      <w:r w:rsidR="00BC2EC3">
        <w:rPr>
          <w:rFonts w:hint="eastAsia"/>
          <w:snapToGrid w:val="0"/>
          <w:sz w:val="28"/>
        </w:rPr>
        <w:t>。</w:t>
      </w:r>
    </w:p>
    <w:p w14:paraId="02B27235"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⑦施工中如发现文物或古墓等，应妥善保护，并及时报请当地有关部门处理，方可继续施工。</w:t>
      </w:r>
    </w:p>
    <w:p w14:paraId="12D4104E"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⑧挖出的余土由运土汽车运到指定余土排放点排放。在汽车装土时不宜装得太满，车斗应进行围蔽，避免在运输过程中泥土溢出，污染路面，运土车进出工地门口时进行高压冲洗，不污染附近路面，保持附近道路干净，创文明施工工地形象。</w:t>
      </w:r>
    </w:p>
    <w:p w14:paraId="6C824AE4"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3</w:t>
      </w:r>
      <w:r>
        <w:rPr>
          <w:rFonts w:hint="eastAsia"/>
          <w:snapToGrid w:val="0"/>
          <w:sz w:val="28"/>
        </w:rPr>
        <w:t>、土方回填</w:t>
      </w:r>
    </w:p>
    <w:p w14:paraId="5D7FF367"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地下室防水及所有其它工程完成经监理单位及其它有关验收合格后方可进行基坑土方回填。</w:t>
      </w:r>
    </w:p>
    <w:p w14:paraId="10A9A9E3"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土方回填施工要点：</w:t>
      </w:r>
    </w:p>
    <w:p w14:paraId="57E7196B"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①填方应尽量采用同类土填筑，要控制适宜含水量。当采用不同的回填土时，应按不同类土有规则地分层铺填，将透水性较大的土层置于透水性较小的土层之下，不应混杂使用，以利水分排除和基土稳定，并避免在填土内形成水囊和滑动现象。</w:t>
      </w:r>
    </w:p>
    <w:p w14:paraId="57C7014D"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②填土前，应清除基坑内的积水和有机杂物。</w:t>
      </w:r>
    </w:p>
    <w:p w14:paraId="0889C23D"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③基础的现浇混凝土应达到一定的强度，不致因填土而受损伤时，方可回填。</w:t>
      </w:r>
    </w:p>
    <w:p w14:paraId="27ED5AC7"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④基坑回填顺序，应按基底排水方向由高至低分层进行。</w:t>
      </w:r>
    </w:p>
    <w:p w14:paraId="57C05C1C"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⑤基坑回填土方时，应在相对的两侧同时进行。每层均须仔细压（夯）实，每层铺土厚度和压（夯）实遍数，视土的性质、设计所要求的密实度和所使用的压实机具的性能而定。</w:t>
      </w:r>
    </w:p>
    <w:p w14:paraId="099A7385" w14:textId="77777777" w:rsidR="00BC2EC3" w:rsidRDefault="00BC2EC3">
      <w:pPr>
        <w:tabs>
          <w:tab w:val="num" w:pos="1080"/>
        </w:tabs>
        <w:adjustRightInd w:val="0"/>
        <w:snapToGrid w:val="0"/>
        <w:spacing w:line="360" w:lineRule="auto"/>
        <w:ind w:firstLine="560"/>
        <w:rPr>
          <w:snapToGrid w:val="0"/>
          <w:sz w:val="28"/>
        </w:rPr>
      </w:pPr>
      <w:r>
        <w:rPr>
          <w:rFonts w:hint="eastAsia"/>
          <w:snapToGrid w:val="0"/>
          <w:sz w:val="28"/>
        </w:rPr>
        <w:t>⑥填土应预留一定的下沉高度，以备在堆重或干湿交替等自然因素作用下，土体逐渐沉落密实。</w:t>
      </w:r>
    </w:p>
    <w:p w14:paraId="054E6486" w14:textId="084D88FD" w:rsidR="00BC2EC3" w:rsidRDefault="00BC2EC3">
      <w:pPr>
        <w:pStyle w:val="30"/>
        <w:adjustRightInd w:val="0"/>
        <w:snapToGrid w:val="0"/>
        <w:ind w:firstLineChars="200"/>
        <w:rPr>
          <w:rFonts w:ascii="Times New Roman"/>
          <w:snapToGrid w:val="0"/>
          <w:kern w:val="0"/>
        </w:rPr>
      </w:pPr>
      <w:r>
        <w:rPr>
          <w:rFonts w:ascii="Times New Roman" w:hint="eastAsia"/>
          <w:snapToGrid w:val="0"/>
        </w:rPr>
        <w:t>⑦人力夯实要按一定方向进行，打夯时应一夯压半夯，夯</w:t>
      </w:r>
      <w:proofErr w:type="gramStart"/>
      <w:r>
        <w:rPr>
          <w:rFonts w:ascii="Times New Roman" w:hint="eastAsia"/>
          <w:snapToGrid w:val="0"/>
        </w:rPr>
        <w:t>夯</w:t>
      </w:r>
      <w:proofErr w:type="gramEnd"/>
      <w:r>
        <w:rPr>
          <w:rFonts w:ascii="Times New Roman" w:hint="eastAsia"/>
          <w:snapToGrid w:val="0"/>
        </w:rPr>
        <w:t>相接，行行</w:t>
      </w:r>
      <w:r w:rsidR="00000000">
        <w:rPr>
          <w:rFonts w:ascii="Times New Roman"/>
          <w:noProof/>
        </w:rPr>
        <w:lastRenderedPageBreak/>
        <w:pict w14:anchorId="2DD2C8B7">
          <v:shape id="_x0000_s11122" type="#_x0000_t75" style="position:absolute;left:0;text-align:left;margin-left:21pt;margin-top:150pt;width:1in;height:70pt;z-index:-106;mso-position-horizontal-relative:text;mso-position-vertical-relative:text">
            <v:imagedata r:id="rId9" o:title="66"/>
            <w10:anchorlock/>
          </v:shape>
        </w:pict>
      </w:r>
      <w:r>
        <w:rPr>
          <w:rFonts w:ascii="Times New Roman" w:hint="eastAsia"/>
          <w:snapToGrid w:val="0"/>
        </w:rPr>
        <w:t>相连，每遍纵横交叉，分层夯打。夯实基槽及地坪时，行夯路线应由四边开始，然后再夯中间。蛙式打夯机等小型机具夯实之前，对填土应初步平整，打夯机依次夯打，均匀分布，不留间隙。</w:t>
      </w:r>
    </w:p>
    <w:p w14:paraId="2B732CC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三、基础工程</w:t>
      </w:r>
    </w:p>
    <w:p w14:paraId="7C8A1F7D" w14:textId="77777777" w:rsidR="00BC2EC3" w:rsidRDefault="00000000">
      <w:pPr>
        <w:tabs>
          <w:tab w:val="num" w:pos="1080"/>
        </w:tabs>
        <w:adjustRightInd w:val="0"/>
        <w:snapToGrid w:val="0"/>
        <w:spacing w:line="360" w:lineRule="auto"/>
        <w:ind w:firstLine="560"/>
        <w:rPr>
          <w:snapToGrid w:val="0"/>
          <w:spacing w:val="14"/>
          <w:sz w:val="28"/>
        </w:rPr>
      </w:pPr>
      <w:r>
        <w:rPr>
          <w:noProof/>
          <w:snapToGrid w:val="0"/>
          <w:spacing w:val="14"/>
          <w:szCs w:val="32"/>
        </w:rPr>
        <w:pict w14:anchorId="0A6AE602">
          <v:shape id="_x0000_s10628" type="#_x0000_t75" style="position:absolute;left:0;text-align:left;margin-left:0;margin-top:78pt;width:453.7pt;height:247.25pt;z-index:12">
            <v:imagedata r:id="rId11" o:title="" blacklevel="-7864f" grayscale="t" bilevel="t"/>
          </v:shape>
        </w:pict>
      </w:r>
      <w:r w:rsidR="00BC2EC3">
        <w:rPr>
          <w:snapToGrid w:val="0"/>
          <w:spacing w:val="14"/>
          <w:sz w:val="28"/>
        </w:rPr>
        <w:t>为防雨水及污水进入，拟对</w:t>
      </w:r>
      <w:r w:rsidR="00BC2EC3">
        <w:rPr>
          <w:rFonts w:hint="eastAsia"/>
          <w:snapToGrid w:val="0"/>
          <w:spacing w:val="14"/>
          <w:sz w:val="28"/>
        </w:rPr>
        <w:t>桩承台</w:t>
      </w:r>
      <w:r w:rsidR="00BC2EC3">
        <w:rPr>
          <w:snapToGrid w:val="0"/>
          <w:spacing w:val="14"/>
          <w:sz w:val="28"/>
        </w:rPr>
        <w:t>和基础梁及底板侧模</w:t>
      </w:r>
      <w:r w:rsidR="00BC2EC3">
        <w:rPr>
          <w:rFonts w:hint="eastAsia"/>
          <w:snapToGrid w:val="0"/>
          <w:spacing w:val="14"/>
          <w:sz w:val="28"/>
        </w:rPr>
        <w:t>，对地板和地梁侧模</w:t>
      </w:r>
      <w:r w:rsidR="00BC2EC3">
        <w:rPr>
          <w:snapToGrid w:val="0"/>
          <w:spacing w:val="14"/>
          <w:sz w:val="28"/>
        </w:rPr>
        <w:t>采用在砼垫层上用砌砖侧模，砖模厚度</w:t>
      </w:r>
      <w:r w:rsidR="00BC2EC3">
        <w:rPr>
          <w:snapToGrid w:val="0"/>
          <w:spacing w:val="14"/>
          <w:sz w:val="28"/>
        </w:rPr>
        <w:t>1</w:t>
      </w:r>
      <w:r w:rsidR="00BC2EC3">
        <w:rPr>
          <w:rFonts w:hint="eastAsia"/>
          <w:snapToGrid w:val="0"/>
          <w:spacing w:val="14"/>
          <w:sz w:val="28"/>
        </w:rPr>
        <w:t>8</w:t>
      </w:r>
      <w:r w:rsidR="00BC2EC3">
        <w:rPr>
          <w:snapToGrid w:val="0"/>
          <w:spacing w:val="14"/>
          <w:sz w:val="28"/>
        </w:rPr>
        <w:t>0~</w:t>
      </w:r>
      <w:smartTag w:uri="urn:schemas-microsoft-com:office:smarttags" w:element="chmetcnv">
        <w:smartTagPr>
          <w:attr w:name="UnitName" w:val="mm"/>
          <w:attr w:name="SourceValue" w:val="240"/>
          <w:attr w:name="HasSpace" w:val="False"/>
          <w:attr w:name="Negative" w:val="False"/>
          <w:attr w:name="NumberType" w:val="1"/>
          <w:attr w:name="TCSC" w:val="0"/>
        </w:smartTagPr>
        <w:r w:rsidR="00BC2EC3">
          <w:rPr>
            <w:rFonts w:hint="eastAsia"/>
            <w:snapToGrid w:val="0"/>
            <w:spacing w:val="14"/>
            <w:sz w:val="28"/>
          </w:rPr>
          <w:t>24</w:t>
        </w:r>
        <w:r w:rsidR="00BC2EC3">
          <w:rPr>
            <w:snapToGrid w:val="0"/>
            <w:spacing w:val="14"/>
            <w:sz w:val="28"/>
          </w:rPr>
          <w:t>0mm</w:t>
        </w:r>
      </w:smartTag>
      <w:r w:rsidR="00BC2EC3">
        <w:rPr>
          <w:snapToGrid w:val="0"/>
          <w:spacing w:val="14"/>
          <w:sz w:val="28"/>
        </w:rPr>
        <w:t>，大样见附图示意。</w:t>
      </w:r>
    </w:p>
    <w:p w14:paraId="59E70402" w14:textId="77777777" w:rsidR="00BC2EC3" w:rsidRDefault="00BC2EC3">
      <w:pPr>
        <w:pStyle w:val="a4"/>
        <w:spacing w:line="360" w:lineRule="auto"/>
        <w:ind w:firstLine="607"/>
        <w:rPr>
          <w:snapToGrid w:val="0"/>
          <w:spacing w:val="14"/>
          <w:sz w:val="28"/>
        </w:rPr>
      </w:pPr>
    </w:p>
    <w:p w14:paraId="0E919579" w14:textId="77777777" w:rsidR="00BC2EC3" w:rsidRDefault="00BC2EC3">
      <w:pPr>
        <w:pStyle w:val="a4"/>
        <w:spacing w:line="360" w:lineRule="auto"/>
        <w:ind w:firstLine="607"/>
        <w:rPr>
          <w:snapToGrid w:val="0"/>
          <w:spacing w:val="14"/>
          <w:szCs w:val="32"/>
        </w:rPr>
      </w:pPr>
    </w:p>
    <w:p w14:paraId="02200725" w14:textId="77777777" w:rsidR="00BC2EC3" w:rsidRDefault="00BC2EC3">
      <w:pPr>
        <w:pStyle w:val="a4"/>
        <w:ind w:firstLine="605"/>
        <w:rPr>
          <w:snapToGrid w:val="0"/>
          <w:spacing w:val="14"/>
          <w:szCs w:val="32"/>
        </w:rPr>
      </w:pPr>
    </w:p>
    <w:p w14:paraId="21BED529" w14:textId="77777777" w:rsidR="00BC2EC3" w:rsidRDefault="00BC2EC3">
      <w:pPr>
        <w:pStyle w:val="a4"/>
        <w:ind w:firstLine="605"/>
        <w:rPr>
          <w:snapToGrid w:val="0"/>
          <w:spacing w:val="14"/>
          <w:szCs w:val="32"/>
        </w:rPr>
      </w:pPr>
    </w:p>
    <w:p w14:paraId="31043AA6" w14:textId="77777777" w:rsidR="00BC2EC3" w:rsidRDefault="00BC2EC3">
      <w:pPr>
        <w:pStyle w:val="a4"/>
        <w:ind w:firstLine="605"/>
        <w:rPr>
          <w:snapToGrid w:val="0"/>
          <w:spacing w:val="14"/>
          <w:szCs w:val="32"/>
        </w:rPr>
      </w:pPr>
    </w:p>
    <w:p w14:paraId="0A4AB7FE" w14:textId="77777777" w:rsidR="00BC2EC3" w:rsidRDefault="00BC2EC3">
      <w:pPr>
        <w:pStyle w:val="a4"/>
        <w:ind w:firstLine="605"/>
        <w:rPr>
          <w:snapToGrid w:val="0"/>
          <w:spacing w:val="14"/>
          <w:szCs w:val="32"/>
        </w:rPr>
      </w:pPr>
    </w:p>
    <w:p w14:paraId="6F813BE6" w14:textId="77777777" w:rsidR="00BC2EC3" w:rsidRDefault="00BC2EC3">
      <w:pPr>
        <w:pStyle w:val="a4"/>
        <w:ind w:firstLine="605"/>
        <w:rPr>
          <w:snapToGrid w:val="0"/>
          <w:spacing w:val="14"/>
          <w:szCs w:val="32"/>
        </w:rPr>
      </w:pPr>
    </w:p>
    <w:p w14:paraId="4BE3E256" w14:textId="77777777" w:rsidR="00BC2EC3" w:rsidRDefault="00BC2EC3">
      <w:pPr>
        <w:pStyle w:val="a4"/>
        <w:ind w:firstLine="605"/>
        <w:rPr>
          <w:snapToGrid w:val="0"/>
          <w:spacing w:val="14"/>
          <w:szCs w:val="32"/>
        </w:rPr>
      </w:pPr>
    </w:p>
    <w:p w14:paraId="006ED9C8" w14:textId="77777777" w:rsidR="00BC2EC3" w:rsidRDefault="00BC2EC3">
      <w:pPr>
        <w:pStyle w:val="a4"/>
        <w:ind w:firstLine="605"/>
        <w:rPr>
          <w:snapToGrid w:val="0"/>
          <w:spacing w:val="14"/>
          <w:szCs w:val="32"/>
        </w:rPr>
      </w:pPr>
    </w:p>
    <w:p w14:paraId="37A58DA5" w14:textId="02EBC5BF" w:rsidR="00BC2EC3" w:rsidRDefault="00BC2EC3">
      <w:pPr>
        <w:tabs>
          <w:tab w:val="num" w:pos="1080"/>
        </w:tabs>
        <w:spacing w:line="360" w:lineRule="auto"/>
        <w:rPr>
          <w:rFonts w:ascii="宋体" w:hAnsi="宋体"/>
          <w:snapToGrid w:val="0"/>
          <w:spacing w:val="14"/>
          <w:sz w:val="28"/>
        </w:rPr>
      </w:pPr>
    </w:p>
    <w:p w14:paraId="6537D16D" w14:textId="6E0C717B"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pict w14:anchorId="6BF32CB1">
          <v:shape id="_x0000_s11724" type="#_x0000_t136" style="position:absolute;left:0;text-align:left;margin-left:113pt;margin-top:149pt;width:291.75pt;height:39pt;z-index:134" filled="f" strokecolor="#e6e6e6" strokeweight=".1pt">
            <v:stroke dashstyle="dashDot"/>
            <v:shadow color="#868686"/>
            <v:textpath style="font-family:&quot;Arial Black&quot;;font-size:28pt;font-weight:bold;v-text-kern:t" trim="t" fitpath="t" string="www.zhulong.com"/>
          </v:shape>
        </w:pict>
      </w:r>
      <w:r>
        <w:rPr>
          <w:rFonts w:ascii="楷体_GB2312" w:eastAsia="楷体_GB2312" w:hAnsi="宋体"/>
          <w:bCs/>
          <w:noProof/>
        </w:rPr>
        <w:pict w14:anchorId="72C3CC4D">
          <v:shape id="_x0000_s11124" type="#_x0000_t75" style="position:absolute;left:0;text-align:left;margin-left:175pt;margin-top:309pt;width:70pt;height:68pt;z-index:-105">
            <v:imagedata r:id="rId9" o:title="66"/>
            <w10:anchorlock/>
          </v:shape>
        </w:pict>
      </w:r>
      <w:r w:rsidR="00BC2EC3">
        <w:rPr>
          <w:rFonts w:ascii="楷体_GB2312" w:eastAsia="楷体_GB2312" w:hAnsi="宋体" w:hint="eastAsia"/>
          <w:bCs/>
          <w:snapToGrid w:val="0"/>
        </w:rPr>
        <w:t>四、地下室结构工程</w:t>
      </w:r>
    </w:p>
    <w:p w14:paraId="296A29C7" w14:textId="77777777" w:rsidR="00BC2EC3" w:rsidRDefault="00BC2EC3">
      <w:pPr>
        <w:tabs>
          <w:tab w:val="num" w:pos="1080"/>
        </w:tabs>
        <w:adjustRightInd w:val="0"/>
        <w:snapToGrid w:val="0"/>
        <w:spacing w:line="360" w:lineRule="auto"/>
        <w:ind w:firstLine="560"/>
        <w:rPr>
          <w:rFonts w:ascii="宋体" w:hAnsi="宋体"/>
          <w:snapToGrid w:val="0"/>
          <w:spacing w:val="12"/>
          <w:sz w:val="28"/>
        </w:rPr>
      </w:pPr>
      <w:r>
        <w:rPr>
          <w:rFonts w:ascii="宋体" w:hAnsi="宋体"/>
          <w:snapToGrid w:val="0"/>
          <w:spacing w:val="12"/>
          <w:sz w:val="28"/>
        </w:rPr>
        <w:t>1</w:t>
      </w:r>
      <w:r>
        <w:rPr>
          <w:rFonts w:ascii="宋体" w:hAnsi="宋体" w:hint="eastAsia"/>
          <w:snapToGrid w:val="0"/>
          <w:spacing w:val="12"/>
          <w:sz w:val="28"/>
        </w:rPr>
        <w:t>、地下室外壁、柱基础、底板施工</w:t>
      </w:r>
    </w:p>
    <w:p w14:paraId="68D16F56" w14:textId="77777777" w:rsidR="00BC2EC3" w:rsidRDefault="00BC2EC3">
      <w:pPr>
        <w:tabs>
          <w:tab w:val="num" w:pos="1080"/>
          <w:tab w:val="num" w:pos="1440"/>
        </w:tabs>
        <w:adjustRightInd w:val="0"/>
        <w:snapToGrid w:val="0"/>
        <w:spacing w:line="360" w:lineRule="auto"/>
        <w:ind w:firstLine="560"/>
        <w:rPr>
          <w:rFonts w:ascii="宋体" w:hAnsi="宋体"/>
          <w:snapToGrid w:val="0"/>
          <w:spacing w:val="12"/>
          <w:sz w:val="28"/>
        </w:rPr>
      </w:pPr>
      <w:r>
        <w:rPr>
          <w:rFonts w:ascii="宋体" w:hAnsi="宋体" w:hint="eastAsia"/>
          <w:snapToGrid w:val="0"/>
          <w:spacing w:val="12"/>
          <w:sz w:val="28"/>
        </w:rPr>
        <w:t>⑴、模板、钢筋施工</w:t>
      </w:r>
    </w:p>
    <w:p w14:paraId="45A93159" w14:textId="77777777" w:rsidR="00BC2EC3" w:rsidRDefault="00BC2EC3">
      <w:pPr>
        <w:tabs>
          <w:tab w:val="num" w:pos="1080"/>
        </w:tabs>
        <w:adjustRightInd w:val="0"/>
        <w:snapToGrid w:val="0"/>
        <w:spacing w:line="360" w:lineRule="auto"/>
        <w:ind w:firstLine="560"/>
        <w:rPr>
          <w:rFonts w:ascii="宋体" w:hAnsi="宋体"/>
          <w:snapToGrid w:val="0"/>
          <w:spacing w:val="12"/>
          <w:sz w:val="28"/>
          <w:u w:val="single"/>
        </w:rPr>
      </w:pPr>
      <w:r>
        <w:rPr>
          <w:rFonts w:ascii="宋体" w:hAnsi="宋体" w:hint="eastAsia"/>
          <w:snapToGrid w:val="0"/>
          <w:spacing w:val="12"/>
          <w:sz w:val="28"/>
        </w:rPr>
        <w:t>①承台地梁侧模采用砖砌体用M5水泥砂浆砌筑，内表面用1:3水泥砂浆抹面，然后与地下室底板同时施工防水层，最后做防水保护层。待完成上述工序后才能进行承台和地梁钢筋安装。</w:t>
      </w:r>
      <w:r>
        <w:rPr>
          <w:rFonts w:ascii="宋体" w:hAnsi="宋体" w:hint="eastAsia"/>
          <w:b/>
          <w:bCs/>
          <w:snapToGrid w:val="0"/>
          <w:sz w:val="28"/>
          <w:u w:val="single"/>
        </w:rPr>
        <w:t>大体积混凝土施工，必须重点控制混凝土的水化热，具体做法详细见</w:t>
      </w:r>
      <w:r>
        <w:rPr>
          <w:rFonts w:ascii="宋体" w:hAnsi="宋体" w:hint="eastAsia"/>
          <w:snapToGrid w:val="0"/>
          <w:spacing w:val="12"/>
          <w:sz w:val="28"/>
          <w:u w:val="single"/>
        </w:rPr>
        <w:t>《</w:t>
      </w:r>
      <w:r>
        <w:rPr>
          <w:rFonts w:ascii="宋体" w:hAnsi="宋体" w:hint="eastAsia"/>
          <w:b/>
          <w:bCs/>
          <w:snapToGrid w:val="0"/>
          <w:sz w:val="28"/>
          <w:u w:val="single"/>
        </w:rPr>
        <w:t>第十</w:t>
      </w:r>
      <w:r w:rsidR="008B4539">
        <w:rPr>
          <w:rFonts w:ascii="宋体" w:hAnsi="宋体" w:hint="eastAsia"/>
          <w:b/>
          <w:bCs/>
          <w:snapToGrid w:val="0"/>
          <w:sz w:val="28"/>
          <w:u w:val="single"/>
        </w:rPr>
        <w:t>二</w:t>
      </w:r>
      <w:r>
        <w:rPr>
          <w:rFonts w:ascii="宋体" w:hAnsi="宋体" w:hint="eastAsia"/>
          <w:b/>
          <w:bCs/>
          <w:snapToGrid w:val="0"/>
          <w:sz w:val="28"/>
          <w:u w:val="single"/>
        </w:rPr>
        <w:t>节、工程项目的重点、难点分析和解决方案</w:t>
      </w:r>
      <w:r>
        <w:rPr>
          <w:rFonts w:ascii="宋体" w:hAnsi="宋体" w:hint="eastAsia"/>
          <w:snapToGrid w:val="0"/>
          <w:spacing w:val="12"/>
          <w:sz w:val="28"/>
          <w:u w:val="single"/>
        </w:rPr>
        <w:t>》</w:t>
      </w:r>
      <w:r>
        <w:rPr>
          <w:rFonts w:ascii="宋体" w:hAnsi="宋体" w:hint="eastAsia"/>
          <w:snapToGrid w:val="0"/>
          <w:spacing w:val="12"/>
          <w:sz w:val="28"/>
        </w:rPr>
        <w:t>。</w:t>
      </w:r>
    </w:p>
    <w:p w14:paraId="06D70DE2"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lastRenderedPageBreak/>
        <w:t>②钢筋安装前，先把垫层杂物清理掉，再用水冲洗干净，然后进行地下室承台、基础梁、底板钢筋的安装。钢筋由工地加工场制作，利用塔吊运输到各施工区域。各施工段钢筋安装顺序：承台钢筋→墙、柱基础钢筋→底板钢筋→墙、柱插筋（预埋件的安装）。</w:t>
      </w:r>
    </w:p>
    <w:p w14:paraId="033C55D2"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③为使绑扎后钢筋网格方整划一，间距正确，采用</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hint="eastAsia"/>
            <w:snapToGrid w:val="0"/>
            <w:spacing w:val="12"/>
            <w:sz w:val="28"/>
          </w:rPr>
          <w:t>5m</w:t>
        </w:r>
      </w:smartTag>
      <w:r>
        <w:rPr>
          <w:rFonts w:ascii="宋体" w:hAnsi="宋体" w:hint="eastAsia"/>
          <w:snapToGrid w:val="0"/>
          <w:spacing w:val="12"/>
          <w:sz w:val="28"/>
        </w:rPr>
        <w:t>长卡尺限位绑扎。在钢筋两端用卡尺的缺口卡住钢筋，待绑扎牢固后，拿去尺，可满足钢筋间的质量要求，并加快绑扎速度。</w:t>
      </w:r>
    </w:p>
    <w:p w14:paraId="3CB50E0A"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④钢筋的绑扎接头、搭接长度、接驳位置、锚固长度必须按设计图纸和现行施工规范要求施工。柱筋脚部用附加筋与底板下层钢筋焊接固定；柱、钢筋砼墙纵筋上部用水平筋（箍）二度固定好位置，并与底板筋点焊连（注意避免烧伤底板筋）以防偏移。</w:t>
      </w:r>
    </w:p>
    <w:p w14:paraId="08E86AAF"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⑤为保证上、下底板钢筋间的有效高度，底板间均应加支撑钢筋（马櫈），支撑钢筋为Φ12，每平方米设置不少于一个，呈梅花状布置。</w:t>
      </w:r>
    </w:p>
    <w:p w14:paraId="575165E8"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⑥当地下室底板钢筋、墙、柱基础钢筋、承台钢筋绑扎完自检合格后须经有关单位验收，并做好隐蔽工程验收记录，待合格后方可进行下一工序的施工。</w:t>
      </w:r>
    </w:p>
    <w:p w14:paraId="68BF672C"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⑵、砼浇捣</w:t>
      </w:r>
    </w:p>
    <w:p w14:paraId="11E5E06C" w14:textId="6E6A7584"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①为加快施工进度，确保地下室防水要求和刚度要求，采取分段</w:t>
      </w:r>
      <w:r w:rsidR="00000000">
        <w:rPr>
          <w:rFonts w:ascii="宋体" w:hAnsi="宋体"/>
          <w:noProof/>
          <w:spacing w:val="12"/>
          <w:sz w:val="28"/>
        </w:rPr>
        <w:pict w14:anchorId="7377ED9C">
          <v:shape id="_x0000_s11129" type="#_x0000_t75" style="position:absolute;left:0;text-align:left;margin-left:210pt;margin-top:440pt;width:73pt;height:71pt;z-index:-103;mso-position-horizontal-relative:text;mso-position-vertical-relative:text">
            <v:imagedata r:id="rId9" o:title="66"/>
            <w10:anchorlock/>
          </v:shape>
        </w:pict>
      </w:r>
      <w:r w:rsidR="00000000">
        <w:rPr>
          <w:rFonts w:ascii="宋体" w:hAnsi="宋体"/>
          <w:noProof/>
          <w:spacing w:val="12"/>
          <w:sz w:val="28"/>
        </w:rPr>
        <w:pict w14:anchorId="64207430">
          <v:shape id="_x0000_s11127" type="#_x0000_t75" style="position:absolute;left:0;text-align:left;margin-left:21pt;margin-top:83pt;width:42pt;height:40pt;z-index:-104;mso-position-horizontal-relative:text;mso-position-vertical-relative:text">
            <v:imagedata r:id="rId7" o:title="38"/>
            <w10:anchorlock/>
          </v:shape>
        </w:pict>
      </w:r>
      <w:r>
        <w:rPr>
          <w:rFonts w:ascii="宋体" w:hAnsi="宋体" w:hint="eastAsia"/>
          <w:snapToGrid w:val="0"/>
          <w:spacing w:val="12"/>
          <w:sz w:val="28"/>
        </w:rPr>
        <w:t>一次连续浇捣。</w:t>
      </w:r>
    </w:p>
    <w:p w14:paraId="3ADF561E"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②根据本工程的实际情况及设计图纸的要求，每个施工区每次浇筑的宽度应保证前面施工段的砼与后面浇筑的砼接口处不出现冷缝。</w:t>
      </w:r>
    </w:p>
    <w:p w14:paraId="24F7904C"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③为保证底板厚度及平整度，用木墩（木墩高度稍高于底板厚度）配合直尺（</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ascii="宋体" w:hAnsi="宋体" w:hint="eastAsia"/>
            <w:snapToGrid w:val="0"/>
            <w:spacing w:val="12"/>
            <w:sz w:val="28"/>
          </w:rPr>
          <w:t>3m</w:t>
        </w:r>
      </w:smartTag>
      <w:r>
        <w:rPr>
          <w:rFonts w:ascii="宋体" w:hAnsi="宋体" w:hint="eastAsia"/>
          <w:snapToGrid w:val="0"/>
          <w:spacing w:val="12"/>
          <w:sz w:val="28"/>
        </w:rPr>
        <w:t>左右）控制。</w:t>
      </w:r>
    </w:p>
    <w:p w14:paraId="48676D74"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④为防止砼内水化作用而产生收缩裂缝，须采取有效措施防止出现温度裂缝。浇筑速度做到连续均匀。</w:t>
      </w:r>
    </w:p>
    <w:p w14:paraId="42DEDDAC"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⑤浇筑完的砼在初凝后宜采用湿润的麻袋等物覆盖，洒水以砼表</w:t>
      </w:r>
      <w:r>
        <w:rPr>
          <w:rFonts w:ascii="宋体" w:hAnsi="宋体" w:hint="eastAsia"/>
          <w:snapToGrid w:val="0"/>
          <w:spacing w:val="12"/>
          <w:sz w:val="28"/>
        </w:rPr>
        <w:lastRenderedPageBreak/>
        <w:t>面湿润为宜，砼养护时间不少于14天。</w:t>
      </w:r>
    </w:p>
    <w:p w14:paraId="7AEAE3DA" w14:textId="77777777" w:rsidR="00BC2EC3" w:rsidRDefault="00BC2EC3">
      <w:pPr>
        <w:tabs>
          <w:tab w:val="num" w:pos="1080"/>
        </w:tabs>
        <w:adjustRightInd w:val="0"/>
        <w:snapToGrid w:val="0"/>
        <w:spacing w:line="360" w:lineRule="auto"/>
        <w:ind w:firstLine="567"/>
        <w:rPr>
          <w:rFonts w:ascii="宋体" w:hAnsi="宋体"/>
          <w:snapToGrid w:val="0"/>
          <w:spacing w:val="12"/>
          <w:sz w:val="28"/>
        </w:rPr>
      </w:pPr>
      <w:r>
        <w:rPr>
          <w:rFonts w:ascii="宋体" w:hAnsi="宋体" w:hint="eastAsia"/>
          <w:snapToGrid w:val="0"/>
          <w:spacing w:val="12"/>
          <w:sz w:val="28"/>
        </w:rPr>
        <w:t>⑥根据设计要求，地下室钢筋砼墙水平施工缝设置在距离底板面高200</w:t>
      </w:r>
      <w:smartTag w:uri="urn:schemas-microsoft-com:office:smarttags" w:element="chmetcnv">
        <w:smartTagPr>
          <w:attr w:name="UnitName" w:val="mm"/>
          <w:attr w:name="SourceValue" w:val="300"/>
          <w:attr w:name="HasSpace" w:val="False"/>
          <w:attr w:name="Negative" w:val="True"/>
          <w:attr w:name="NumberType" w:val="1"/>
          <w:attr w:name="TCSC" w:val="0"/>
        </w:smartTagPr>
        <w:r>
          <w:rPr>
            <w:rFonts w:ascii="宋体" w:hAnsi="宋体" w:hint="eastAsia"/>
            <w:snapToGrid w:val="0"/>
            <w:spacing w:val="12"/>
            <w:sz w:val="28"/>
          </w:rPr>
          <w:t>-300mm</w:t>
        </w:r>
      </w:smartTag>
      <w:r>
        <w:rPr>
          <w:rFonts w:ascii="宋体" w:hAnsi="宋体" w:hint="eastAsia"/>
          <w:snapToGrid w:val="0"/>
          <w:spacing w:val="12"/>
          <w:sz w:val="28"/>
        </w:rPr>
        <w:t>处，并用</w:t>
      </w:r>
      <w:smartTag w:uri="urn:schemas-microsoft-com:office:smarttags" w:element="chmetcnv">
        <w:smartTagPr>
          <w:attr w:name="UnitName" w:val="mm"/>
          <w:attr w:name="SourceValue" w:val="4"/>
          <w:attr w:name="HasSpace" w:val="False"/>
          <w:attr w:name="Negative" w:val="False"/>
          <w:attr w:name="NumberType" w:val="1"/>
          <w:attr w:name="TCSC" w:val="0"/>
        </w:smartTagPr>
        <w:r>
          <w:rPr>
            <w:rFonts w:ascii="宋体" w:hAnsi="宋体" w:hint="eastAsia"/>
            <w:snapToGrid w:val="0"/>
            <w:spacing w:val="12"/>
            <w:sz w:val="28"/>
          </w:rPr>
          <w:t>4mm</w:t>
        </w:r>
      </w:smartTag>
      <w:r>
        <w:rPr>
          <w:rFonts w:ascii="宋体" w:hAnsi="宋体" w:hint="eastAsia"/>
          <w:snapToGrid w:val="0"/>
          <w:spacing w:val="12"/>
          <w:sz w:val="28"/>
        </w:rPr>
        <w:t>厚钢板止水带。施工缝以下墙砼与底板一次性浇筑。详见下图</w:t>
      </w:r>
      <w:r>
        <w:rPr>
          <w:rFonts w:ascii="宋体" w:hAnsi="宋体"/>
          <w:snapToGrid w:val="0"/>
          <w:spacing w:val="12"/>
          <w:sz w:val="28"/>
        </w:rPr>
        <w:t>。</w:t>
      </w:r>
    </w:p>
    <w:p w14:paraId="20341044" w14:textId="35D048B8" w:rsidR="00BC2EC3" w:rsidRDefault="00BC2EC3">
      <w:pPr>
        <w:tabs>
          <w:tab w:val="num" w:pos="1080"/>
        </w:tabs>
        <w:spacing w:line="360" w:lineRule="auto"/>
        <w:ind w:firstLine="560"/>
        <w:jc w:val="center"/>
        <w:rPr>
          <w:rFonts w:ascii="宋体" w:hAnsi="宋体"/>
          <w:snapToGrid w:val="0"/>
          <w:spacing w:val="12"/>
          <w:sz w:val="28"/>
        </w:rPr>
      </w:pPr>
    </w:p>
    <w:p w14:paraId="0860D41A" w14:textId="77777777" w:rsidR="00BC2EC3" w:rsidRDefault="00BC2EC3">
      <w:pPr>
        <w:tabs>
          <w:tab w:val="num" w:pos="1080"/>
        </w:tabs>
        <w:spacing w:line="360" w:lineRule="auto"/>
        <w:ind w:firstLine="560"/>
        <w:jc w:val="center"/>
        <w:rPr>
          <w:rFonts w:ascii="仿宋_GB2312" w:eastAsia="仿宋_GB2312" w:hAnsi="宋体"/>
          <w:b/>
          <w:bCs/>
          <w:snapToGrid w:val="0"/>
          <w:spacing w:val="12"/>
          <w:w w:val="80"/>
          <w:sz w:val="28"/>
        </w:rPr>
      </w:pPr>
      <w:r>
        <w:rPr>
          <w:rFonts w:ascii="仿宋_GB2312" w:eastAsia="仿宋_GB2312" w:hAnsi="宋体" w:hint="eastAsia"/>
          <w:b/>
          <w:bCs/>
          <w:snapToGrid w:val="0"/>
          <w:spacing w:val="12"/>
          <w:w w:val="80"/>
          <w:sz w:val="28"/>
        </w:rPr>
        <w:t>地下室外壁施工缝设置及防水示意图</w:t>
      </w:r>
    </w:p>
    <w:p w14:paraId="05B5A34B" w14:textId="77777777" w:rsidR="00BC2EC3" w:rsidRDefault="00BC2EC3">
      <w:pPr>
        <w:tabs>
          <w:tab w:val="num" w:pos="1080"/>
        </w:tabs>
        <w:adjustRightInd w:val="0"/>
        <w:snapToGrid w:val="0"/>
        <w:spacing w:line="360" w:lineRule="auto"/>
        <w:ind w:firstLine="561"/>
        <w:rPr>
          <w:rFonts w:ascii="宋体" w:hAnsi="宋体"/>
          <w:snapToGrid w:val="0"/>
          <w:spacing w:val="12"/>
          <w:sz w:val="28"/>
        </w:rPr>
      </w:pPr>
      <w:r>
        <w:rPr>
          <w:rFonts w:ascii="宋体" w:hAnsi="宋体"/>
          <w:snapToGrid w:val="0"/>
          <w:spacing w:val="12"/>
          <w:sz w:val="28"/>
        </w:rPr>
        <w:t>2</w:t>
      </w:r>
      <w:r>
        <w:rPr>
          <w:rFonts w:ascii="宋体" w:hAnsi="宋体" w:hint="eastAsia"/>
          <w:snapToGrid w:val="0"/>
          <w:spacing w:val="12"/>
          <w:sz w:val="28"/>
        </w:rPr>
        <w:t>、地下室墙、柱及顶板施工</w:t>
      </w:r>
    </w:p>
    <w:p w14:paraId="2446306A" w14:textId="77777777" w:rsidR="00BC2EC3" w:rsidRDefault="00BC2EC3">
      <w:pPr>
        <w:tabs>
          <w:tab w:val="num" w:pos="1080"/>
        </w:tabs>
        <w:adjustRightInd w:val="0"/>
        <w:snapToGrid w:val="0"/>
        <w:spacing w:line="360" w:lineRule="auto"/>
        <w:ind w:firstLine="561"/>
        <w:rPr>
          <w:rFonts w:ascii="宋体" w:hAnsi="宋体"/>
          <w:snapToGrid w:val="0"/>
          <w:spacing w:val="12"/>
          <w:sz w:val="28"/>
        </w:rPr>
      </w:pPr>
      <w:r>
        <w:rPr>
          <w:rFonts w:ascii="宋体" w:hAnsi="宋体" w:hint="eastAsia"/>
          <w:snapToGrid w:val="0"/>
          <w:spacing w:val="12"/>
          <w:sz w:val="28"/>
        </w:rPr>
        <w:t>⑴、地下室墙、柱钢筋施工</w:t>
      </w:r>
    </w:p>
    <w:p w14:paraId="33BC26E1" w14:textId="77777777" w:rsidR="00BC2EC3" w:rsidRDefault="00BC2EC3">
      <w:pPr>
        <w:tabs>
          <w:tab w:val="num" w:pos="1080"/>
        </w:tabs>
        <w:adjustRightInd w:val="0"/>
        <w:snapToGrid w:val="0"/>
        <w:spacing w:line="360" w:lineRule="auto"/>
        <w:ind w:firstLine="561"/>
        <w:rPr>
          <w:rFonts w:ascii="宋体" w:hAnsi="宋体"/>
          <w:snapToGrid w:val="0"/>
          <w:spacing w:val="12"/>
          <w:sz w:val="28"/>
        </w:rPr>
      </w:pPr>
      <w:r>
        <w:rPr>
          <w:rFonts w:ascii="宋体" w:hAnsi="宋体" w:hint="eastAsia"/>
          <w:snapToGrid w:val="0"/>
          <w:spacing w:val="12"/>
          <w:sz w:val="28"/>
        </w:rPr>
        <w:t>地下室墙、柱钢筋在浇筑地下室底板砼前插筋，钢筋驳接应按施工规范的规定或设计图纸要求错开。钢筋保护层垫块采用预制水泥砂浆垫块绑扎在墙、柱主筋上，以确保保护层的厚度，墙板水平钢筋须按施工图纸及规范要求加拉结筋，保证墙板钢筋间位置正确。</w:t>
      </w:r>
    </w:p>
    <w:p w14:paraId="542C4D72" w14:textId="052B3048" w:rsidR="00BC2EC3" w:rsidRDefault="00000000">
      <w:pPr>
        <w:tabs>
          <w:tab w:val="num" w:pos="1080"/>
        </w:tabs>
        <w:adjustRightInd w:val="0"/>
        <w:snapToGrid w:val="0"/>
        <w:spacing w:line="360" w:lineRule="auto"/>
        <w:ind w:firstLine="561"/>
        <w:rPr>
          <w:rFonts w:ascii="宋体" w:hAnsi="宋体"/>
          <w:snapToGrid w:val="0"/>
          <w:spacing w:val="12"/>
          <w:sz w:val="28"/>
        </w:rPr>
      </w:pPr>
      <w:r>
        <w:rPr>
          <w:rFonts w:ascii="宋体" w:hAnsi="宋体"/>
          <w:noProof/>
          <w:spacing w:val="12"/>
          <w:sz w:val="28"/>
        </w:rPr>
        <w:pict w14:anchorId="0A40270C">
          <v:shape id="_x0000_s11132" type="#_x0000_t75" style="position:absolute;left:0;text-align:left;margin-left:186pt;margin-top:266pt;width:41pt;height:39pt;z-index:-102">
            <v:imagedata r:id="rId7" o:title="38"/>
            <w10:anchorlock/>
          </v:shape>
        </w:pict>
      </w:r>
      <w:r w:rsidR="00BC2EC3">
        <w:rPr>
          <w:rFonts w:ascii="宋体" w:hAnsi="宋体" w:hint="eastAsia"/>
          <w:snapToGrid w:val="0"/>
          <w:spacing w:val="12"/>
          <w:sz w:val="28"/>
        </w:rPr>
        <w:t>钢筋施工完毕后，必须做好隐蔽记录，经有关单位验收合格后，方可安装墙板、柱模板。</w:t>
      </w:r>
    </w:p>
    <w:p w14:paraId="42A3E1BC" w14:textId="77777777" w:rsidR="00BC2EC3" w:rsidRDefault="00BC2EC3">
      <w:pPr>
        <w:tabs>
          <w:tab w:val="num" w:pos="1080"/>
        </w:tabs>
        <w:adjustRightInd w:val="0"/>
        <w:snapToGrid w:val="0"/>
        <w:spacing w:line="360" w:lineRule="auto"/>
        <w:ind w:firstLine="561"/>
        <w:rPr>
          <w:rFonts w:ascii="宋体" w:hAnsi="宋体"/>
          <w:snapToGrid w:val="0"/>
          <w:spacing w:val="12"/>
          <w:sz w:val="28"/>
        </w:rPr>
      </w:pPr>
      <w:r>
        <w:rPr>
          <w:rFonts w:ascii="宋体" w:hAnsi="宋体" w:hint="eastAsia"/>
          <w:snapToGrid w:val="0"/>
          <w:spacing w:val="12"/>
          <w:sz w:val="28"/>
        </w:rPr>
        <w:t>⑵、地下室墙板、柱模板的安装</w:t>
      </w:r>
    </w:p>
    <w:p w14:paraId="2417C28A" w14:textId="77777777" w:rsidR="00BC2EC3" w:rsidRDefault="00BC2EC3">
      <w:pPr>
        <w:tabs>
          <w:tab w:val="num" w:pos="1080"/>
        </w:tabs>
        <w:adjustRightInd w:val="0"/>
        <w:snapToGrid w:val="0"/>
        <w:spacing w:line="360" w:lineRule="auto"/>
        <w:ind w:firstLine="561"/>
        <w:rPr>
          <w:rFonts w:ascii="宋体" w:hAnsi="宋体"/>
          <w:snapToGrid w:val="0"/>
          <w:spacing w:val="12"/>
          <w:sz w:val="28"/>
        </w:rPr>
      </w:pPr>
      <w:r>
        <w:rPr>
          <w:rFonts w:ascii="宋体" w:hAnsi="宋体" w:hint="eastAsia"/>
          <w:snapToGrid w:val="0"/>
          <w:spacing w:val="12"/>
          <w:sz w:val="28"/>
        </w:rPr>
        <w:t>柱墙板模板采用</w:t>
      </w:r>
      <w:smartTag w:uri="urn:schemas-microsoft-com:office:smarttags" w:element="chmetcnv">
        <w:smartTagPr>
          <w:attr w:name="UnitName" w:val="mm"/>
          <w:attr w:name="SourceValue" w:val="18"/>
          <w:attr w:name="HasSpace" w:val="False"/>
          <w:attr w:name="Negative" w:val="False"/>
          <w:attr w:name="NumberType" w:val="1"/>
          <w:attr w:name="TCSC" w:val="0"/>
        </w:smartTagPr>
        <w:r>
          <w:rPr>
            <w:rFonts w:ascii="宋体" w:hAnsi="宋体" w:hint="eastAsia"/>
            <w:snapToGrid w:val="0"/>
            <w:spacing w:val="12"/>
            <w:sz w:val="28"/>
          </w:rPr>
          <w:t>18mm</w:t>
        </w:r>
      </w:smartTag>
      <w:r>
        <w:rPr>
          <w:rFonts w:ascii="宋体" w:hAnsi="宋体" w:hint="eastAsia"/>
          <w:snapToGrid w:val="0"/>
          <w:spacing w:val="12"/>
          <w:sz w:val="28"/>
        </w:rPr>
        <w:t>厚的木胶合板，钢管作为支撑，采用对拉螺栓固定模板。对拉螺栓加焊止水环。池体墙板模板安装示意图见图9-3：</w:t>
      </w:r>
    </w:p>
    <w:p w14:paraId="3E8EE86C" w14:textId="1282906A" w:rsidR="00BC2EC3" w:rsidRDefault="00BC2EC3">
      <w:pPr>
        <w:tabs>
          <w:tab w:val="num" w:pos="1080"/>
        </w:tabs>
        <w:spacing w:line="360" w:lineRule="auto"/>
        <w:ind w:firstLine="560"/>
        <w:jc w:val="center"/>
        <w:rPr>
          <w:rFonts w:ascii="宋体" w:hAnsi="宋体"/>
          <w:snapToGrid w:val="0"/>
          <w:spacing w:val="12"/>
          <w:sz w:val="28"/>
        </w:rPr>
      </w:pPr>
    </w:p>
    <w:p w14:paraId="0B774B3C" w14:textId="77777777" w:rsidR="00BC2EC3" w:rsidRDefault="00BC2EC3">
      <w:pPr>
        <w:tabs>
          <w:tab w:val="num" w:pos="1080"/>
        </w:tabs>
        <w:spacing w:line="360" w:lineRule="auto"/>
        <w:ind w:firstLine="560"/>
        <w:jc w:val="center"/>
        <w:rPr>
          <w:rFonts w:ascii="仿宋_GB2312" w:eastAsia="仿宋_GB2312" w:hAnsi="宋体"/>
          <w:snapToGrid w:val="0"/>
          <w:spacing w:val="12"/>
          <w:w w:val="80"/>
          <w:sz w:val="28"/>
        </w:rPr>
      </w:pPr>
      <w:r>
        <w:rPr>
          <w:rFonts w:ascii="仿宋_GB2312" w:eastAsia="仿宋_GB2312" w:hAnsi="宋体" w:hint="eastAsia"/>
          <w:b/>
          <w:bCs/>
          <w:snapToGrid w:val="0"/>
          <w:spacing w:val="12"/>
          <w:w w:val="80"/>
          <w:sz w:val="28"/>
        </w:rPr>
        <w:t>地下室外壁模板示意图</w:t>
      </w:r>
    </w:p>
    <w:p w14:paraId="7A8DE1A9"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墙、柱模板安装时要注意预留活口板清理口，以便清理墙脚及柱脚处的木屑或其它杂物。</w:t>
      </w:r>
    </w:p>
    <w:p w14:paraId="3016F852"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⑶、地下室墙砼浇捣</w:t>
      </w:r>
    </w:p>
    <w:p w14:paraId="7C41393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①墙砼浇筑前应仔细检查墙上预埋件位置是否正确，有无遗漏，墙保护层厚度是否满足设计要求，并经有关单位进行隐蔽验收检验合格后才能浇捣</w:t>
      </w:r>
      <w:r>
        <w:rPr>
          <w:rFonts w:hint="eastAsia"/>
          <w:snapToGrid w:val="0"/>
          <w:sz w:val="28"/>
        </w:rPr>
        <w:lastRenderedPageBreak/>
        <w:t>砼。</w:t>
      </w:r>
    </w:p>
    <w:p w14:paraId="6D3D654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②浇筑前应把模板浇水湿润，新旧砼的接缝处，在墙模板未安装前，凿掉旧砼表面上松动的石子或软弱砼，充分湿润并冲洗干净。在浇筑新砼前应在旧砼上先铺一层</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hint="eastAsia"/>
            <w:snapToGrid w:val="0"/>
            <w:sz w:val="28"/>
          </w:rPr>
          <w:t>50mm</w:t>
        </w:r>
      </w:smartTag>
      <w:r>
        <w:rPr>
          <w:rFonts w:hint="eastAsia"/>
          <w:snapToGrid w:val="0"/>
          <w:sz w:val="28"/>
        </w:rPr>
        <w:t>厚的水泥浆后才能浇筑新砼（砂浆成分与柱砼相同）。</w:t>
      </w:r>
    </w:p>
    <w:p w14:paraId="6763FEEE" w14:textId="64E80036" w:rsidR="00BC2EC3" w:rsidRDefault="00BC2EC3">
      <w:pPr>
        <w:adjustRightInd w:val="0"/>
        <w:snapToGrid w:val="0"/>
        <w:spacing w:line="360" w:lineRule="auto"/>
        <w:ind w:firstLineChars="200" w:firstLine="525"/>
        <w:rPr>
          <w:snapToGrid w:val="0"/>
          <w:sz w:val="28"/>
        </w:rPr>
      </w:pPr>
      <w:r>
        <w:rPr>
          <w:rFonts w:hint="eastAsia"/>
          <w:snapToGrid w:val="0"/>
          <w:sz w:val="28"/>
        </w:rPr>
        <w:t>③为减少施工缝的留设，提高工程的整体性及地下室的抗渗性，采用斜</w:t>
      </w:r>
      <w:r w:rsidR="00000000">
        <w:rPr>
          <w:noProof/>
          <w:sz w:val="28"/>
        </w:rPr>
        <w:pict w14:anchorId="28BFB9B9">
          <v:shape id="_x0000_s11136" type="#_x0000_t75" style="position:absolute;left:0;text-align:left;margin-left:102pt;margin-top:285pt;width:115pt;height:17pt;z-index:-101;mso-position-horizontal-relative:text;mso-position-vertical-relative:text">
            <v:imagedata r:id="rId10" o:title="108"/>
            <w10:anchorlock/>
          </v:shape>
        </w:pict>
      </w:r>
      <w:r>
        <w:rPr>
          <w:rFonts w:hint="eastAsia"/>
          <w:snapToGrid w:val="0"/>
          <w:sz w:val="28"/>
        </w:rPr>
        <w:t>面分层浇筑方法，将地下室钢筋</w:t>
      </w:r>
      <w:proofErr w:type="gramStart"/>
      <w:r>
        <w:rPr>
          <w:rFonts w:hint="eastAsia"/>
          <w:snapToGrid w:val="0"/>
          <w:sz w:val="28"/>
        </w:rPr>
        <w:t>砼</w:t>
      </w:r>
      <w:proofErr w:type="gramEnd"/>
      <w:r>
        <w:rPr>
          <w:rFonts w:hint="eastAsia"/>
          <w:snapToGrid w:val="0"/>
          <w:sz w:val="28"/>
        </w:rPr>
        <w:t>墙一次浇筑到地下室顶板梁底，让</w:t>
      </w:r>
      <w:proofErr w:type="gramStart"/>
      <w:r>
        <w:rPr>
          <w:rFonts w:hint="eastAsia"/>
          <w:snapToGrid w:val="0"/>
          <w:sz w:val="28"/>
        </w:rPr>
        <w:t>砼</w:t>
      </w:r>
      <w:proofErr w:type="gramEnd"/>
      <w:r>
        <w:rPr>
          <w:rFonts w:hint="eastAsia"/>
          <w:snapToGrid w:val="0"/>
          <w:sz w:val="28"/>
        </w:rPr>
        <w:t>自然地流淌，形成一定的斜面，到顶后用此斜面沿钢筋</w:t>
      </w:r>
      <w:proofErr w:type="gramStart"/>
      <w:r>
        <w:rPr>
          <w:rFonts w:hint="eastAsia"/>
          <w:snapToGrid w:val="0"/>
          <w:sz w:val="28"/>
        </w:rPr>
        <w:t>砼</w:t>
      </w:r>
      <w:proofErr w:type="gramEnd"/>
      <w:r>
        <w:rPr>
          <w:rFonts w:hint="eastAsia"/>
          <w:snapToGrid w:val="0"/>
          <w:sz w:val="28"/>
        </w:rPr>
        <w:t>墙高度方向层层推进，这样整个地下室钢筋</w:t>
      </w:r>
      <w:proofErr w:type="gramStart"/>
      <w:r>
        <w:rPr>
          <w:rFonts w:hint="eastAsia"/>
          <w:snapToGrid w:val="0"/>
          <w:sz w:val="28"/>
        </w:rPr>
        <w:t>砼</w:t>
      </w:r>
      <w:proofErr w:type="gramEnd"/>
      <w:r>
        <w:rPr>
          <w:rFonts w:hint="eastAsia"/>
          <w:snapToGrid w:val="0"/>
          <w:sz w:val="28"/>
        </w:rPr>
        <w:t>墙就一次性浇筑完毕。砼的振捣应从浇筑层的下端开始，逐渐上移，以保证砼的振捣质量。每次分层浇筑厚度不得超过</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hint="eastAsia"/>
            <w:snapToGrid w:val="0"/>
            <w:sz w:val="28"/>
          </w:rPr>
          <w:t>500mm</w:t>
        </w:r>
      </w:smartTag>
      <w:r>
        <w:rPr>
          <w:rFonts w:hint="eastAsia"/>
          <w:snapToGrid w:val="0"/>
          <w:sz w:val="28"/>
        </w:rPr>
        <w:t>。振动棒不能斜插，做到快插慢拔，插入停留时间不小于</w:t>
      </w:r>
      <w:r>
        <w:rPr>
          <w:rFonts w:hint="eastAsia"/>
          <w:snapToGrid w:val="0"/>
          <w:sz w:val="28"/>
        </w:rPr>
        <w:t>10S</w:t>
      </w:r>
      <w:r>
        <w:rPr>
          <w:rFonts w:hint="eastAsia"/>
          <w:snapToGrid w:val="0"/>
          <w:sz w:val="28"/>
        </w:rPr>
        <w:t>，应使砼表面呈现浮浆和不再沉落。振动棒尽量不碰钢筋和模板，振动棒振捣时应上下抽动，振动棒要插入下一层砼内不小于</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hint="eastAsia"/>
            <w:snapToGrid w:val="0"/>
            <w:sz w:val="28"/>
          </w:rPr>
          <w:t>50mm</w:t>
        </w:r>
      </w:smartTag>
      <w:r>
        <w:rPr>
          <w:rFonts w:hint="eastAsia"/>
          <w:snapToGrid w:val="0"/>
          <w:sz w:val="28"/>
        </w:rPr>
        <w:t>，振动时要时常检查模板是否有变形，或漏浆，发现问题应及时处理。</w:t>
      </w:r>
    </w:p>
    <w:p w14:paraId="0237E714"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⑷、地下室柱砼的浇筑</w:t>
      </w:r>
    </w:p>
    <w:p w14:paraId="35A88BF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①柱模板在未安装以前，凿掉旧砼表面上松动的石子或软弱砼，充分湿润并冲洗干净，在浇筑新砼以前，应在旧砼上先铺一层</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hint="eastAsia"/>
            <w:snapToGrid w:val="0"/>
            <w:sz w:val="28"/>
          </w:rPr>
          <w:t>50mm</w:t>
        </w:r>
      </w:smartTag>
      <w:r>
        <w:rPr>
          <w:rFonts w:hint="eastAsia"/>
          <w:snapToGrid w:val="0"/>
          <w:sz w:val="28"/>
        </w:rPr>
        <w:t>厚的水泥浆后才能浇筑新砼（水泥砂浆成分与柱砼相同）。</w:t>
      </w:r>
    </w:p>
    <w:p w14:paraId="1E0F125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②因本工程地下室柱高超过</w:t>
      </w:r>
      <w:smartTag w:uri="urn:schemas-microsoft-com:office:smarttags" w:element="chmetcnv">
        <w:smartTagPr>
          <w:attr w:name="UnitName" w:val="m"/>
          <w:attr w:name="SourceValue" w:val="3"/>
          <w:attr w:name="HasSpace" w:val="False"/>
          <w:attr w:name="Negative" w:val="False"/>
          <w:attr w:name="NumberType" w:val="1"/>
          <w:attr w:name="TCSC" w:val="0"/>
        </w:smartTagPr>
        <w:r>
          <w:rPr>
            <w:rFonts w:hint="eastAsia"/>
            <w:snapToGrid w:val="0"/>
            <w:sz w:val="28"/>
          </w:rPr>
          <w:t>3m</w:t>
        </w:r>
      </w:smartTag>
      <w:r>
        <w:rPr>
          <w:rFonts w:hint="eastAsia"/>
          <w:snapToGrid w:val="0"/>
          <w:sz w:val="28"/>
        </w:rPr>
        <w:t>，应采取在横板侧面留孔的方法每段浇筑后将洞封实再浇筑上段的砼，浇筑中砼不得发生离析现象。</w:t>
      </w:r>
    </w:p>
    <w:p w14:paraId="433FBBF8"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③柱砼要一次浇筑完毕，当柱浇筑完毕后，停歇</w:t>
      </w:r>
      <w:r>
        <w:rPr>
          <w:rFonts w:hint="eastAsia"/>
          <w:snapToGrid w:val="0"/>
          <w:sz w:val="28"/>
        </w:rPr>
        <w:t>1~1.5</w:t>
      </w:r>
      <w:r>
        <w:rPr>
          <w:rFonts w:hint="eastAsia"/>
          <w:snapToGrid w:val="0"/>
          <w:sz w:val="28"/>
        </w:rPr>
        <w:t>小时，使其获得初步落实后，才能浇筑梁、板砼。</w:t>
      </w:r>
    </w:p>
    <w:p w14:paraId="7F1AF88D"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⑸、地下室顶板</w:t>
      </w:r>
    </w:p>
    <w:p w14:paraId="48BE22C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①地下室顶板模板安装</w:t>
      </w:r>
    </w:p>
    <w:p w14:paraId="4149C367"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梁、板模板采用</w:t>
      </w:r>
      <w:smartTag w:uri="urn:schemas-microsoft-com:office:smarttags" w:element="chmetcnv">
        <w:smartTagPr>
          <w:attr w:name="UnitName" w:val="mm"/>
          <w:attr w:name="SourceValue" w:val="18"/>
          <w:attr w:name="HasSpace" w:val="False"/>
          <w:attr w:name="Negative" w:val="False"/>
          <w:attr w:name="NumberType" w:val="1"/>
          <w:attr w:name="TCSC" w:val="0"/>
        </w:smartTagPr>
        <w:r>
          <w:rPr>
            <w:rFonts w:hint="eastAsia"/>
            <w:snapToGrid w:val="0"/>
            <w:sz w:val="28"/>
          </w:rPr>
          <w:t>18mm</w:t>
        </w:r>
      </w:smartTag>
      <w:r>
        <w:rPr>
          <w:rFonts w:hint="eastAsia"/>
          <w:snapToGrid w:val="0"/>
          <w:sz w:val="28"/>
        </w:rPr>
        <w:t>厚胶合板模板，支顶采用扣件式钢管支撑。</w:t>
      </w:r>
    </w:p>
    <w:p w14:paraId="45DA1159"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②地下室楼板梁板钢筋绑扎</w:t>
      </w:r>
    </w:p>
    <w:p w14:paraId="59D84F62"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lastRenderedPageBreak/>
        <w:t>钢筋在工地现场加工成型。钢筋的数量、规格、间距、搭接长度、锚固长度及板加强部位施工等必须严格按照设计图纸和现行施工规范的规定施工。梁、板钢筋采用绑扎预制水泥砂浆垫块确保主筋保护层厚度及位置。</w:t>
      </w:r>
    </w:p>
    <w:p w14:paraId="5A6A4A73"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③地下室顶板砼</w:t>
      </w:r>
    </w:p>
    <w:p w14:paraId="3AB7148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梁、板砼采用同时浇筑，浇筑方法由一端开始用“赶浆法”推进，先将梁分层浇筑成阶梯形，当达到楼板位置时再与板的砼一起浇筑。</w:t>
      </w:r>
    </w:p>
    <w:p w14:paraId="1C9BC827" w14:textId="77777777" w:rsidR="00BC2EC3" w:rsidRDefault="00BC2EC3">
      <w:pPr>
        <w:adjustRightInd w:val="0"/>
        <w:snapToGrid w:val="0"/>
        <w:spacing w:line="360" w:lineRule="auto"/>
        <w:ind w:firstLineChars="200" w:firstLine="525"/>
        <w:rPr>
          <w:snapToGrid w:val="0"/>
          <w:sz w:val="28"/>
        </w:rPr>
      </w:pPr>
      <w:r>
        <w:rPr>
          <w:snapToGrid w:val="0"/>
          <w:sz w:val="28"/>
        </w:rPr>
        <w:t>3</w:t>
      </w:r>
      <w:r>
        <w:rPr>
          <w:rFonts w:hint="eastAsia"/>
          <w:snapToGrid w:val="0"/>
          <w:sz w:val="28"/>
        </w:rPr>
        <w:t>、地下室防水工程</w:t>
      </w:r>
    </w:p>
    <w:p w14:paraId="1F5A47B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⑴、结构自防水工程</w:t>
      </w:r>
    </w:p>
    <w:p w14:paraId="657E6FF4"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①、模板系统处理</w:t>
      </w:r>
    </w:p>
    <w:p w14:paraId="3E99C51F" w14:textId="77777777" w:rsidR="00BC2EC3" w:rsidRDefault="00BC2EC3">
      <w:pPr>
        <w:adjustRightInd w:val="0"/>
        <w:snapToGrid w:val="0"/>
        <w:spacing w:line="360" w:lineRule="auto"/>
        <w:ind w:firstLineChars="200" w:firstLine="525"/>
        <w:rPr>
          <w:snapToGrid w:val="0"/>
          <w:sz w:val="28"/>
        </w:rPr>
      </w:pPr>
      <w:r>
        <w:rPr>
          <w:snapToGrid w:val="0"/>
          <w:sz w:val="28"/>
        </w:rPr>
        <w:t>A</w:t>
      </w:r>
      <w:r>
        <w:rPr>
          <w:rFonts w:hint="eastAsia"/>
          <w:snapToGrid w:val="0"/>
          <w:sz w:val="28"/>
        </w:rPr>
        <w:t>、严格控制模板系统的质量。应确保模板系统有足够的刚度；模板接缝要严密、平整，不得变形、裂缝，砼浇捣时不发生漏浆现象。</w:t>
      </w:r>
    </w:p>
    <w:p w14:paraId="2C2C1C2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B</w:t>
      </w:r>
      <w:r>
        <w:rPr>
          <w:rFonts w:hint="eastAsia"/>
          <w:snapToGrid w:val="0"/>
          <w:sz w:val="28"/>
        </w:rPr>
        <w:t>、砼浇筑前，模板要充分湿润，避免模板在施工中遇水后膨胀而拉裂砼面。</w:t>
      </w:r>
    </w:p>
    <w:p w14:paraId="3341524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②、钢筋工程</w:t>
      </w:r>
    </w:p>
    <w:p w14:paraId="6BFEFBAF"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A</w:t>
      </w:r>
      <w:r>
        <w:rPr>
          <w:rFonts w:hint="eastAsia"/>
          <w:snapToGrid w:val="0"/>
          <w:sz w:val="28"/>
        </w:rPr>
        <w:t>、钢筋表面的油污、铁锈等必须清除干净。</w:t>
      </w:r>
    </w:p>
    <w:p w14:paraId="300A4CC1"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B</w:t>
      </w:r>
      <w:r>
        <w:rPr>
          <w:rFonts w:hint="eastAsia"/>
          <w:snapToGrid w:val="0"/>
          <w:sz w:val="28"/>
        </w:rPr>
        <w:t>、钢筋下料、加工尺寸要准确。</w:t>
      </w:r>
    </w:p>
    <w:p w14:paraId="162F5C69"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C</w:t>
      </w:r>
      <w:r>
        <w:rPr>
          <w:rFonts w:hint="eastAsia"/>
          <w:snapToGrid w:val="0"/>
          <w:sz w:val="28"/>
        </w:rPr>
        <w:t>、钢筋绑扎后，应根据设计图纸检查钢筋的型号、直径、根数、间距、形状等是否正确，特别要注意检查负筋的位置。</w:t>
      </w:r>
    </w:p>
    <w:p w14:paraId="31F8E8E2"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D</w:t>
      </w:r>
      <w:r>
        <w:rPr>
          <w:rFonts w:hint="eastAsia"/>
          <w:snapToGrid w:val="0"/>
          <w:sz w:val="28"/>
        </w:rPr>
        <w:t>、保证钢筋接头的位置及搭接长度符合规定要求，保证钢筋绑扎牢固，无松动等变形现象。</w:t>
      </w:r>
    </w:p>
    <w:p w14:paraId="350AFD8B"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③、砼工程</w:t>
      </w:r>
    </w:p>
    <w:p w14:paraId="01AD965D"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A</w:t>
      </w:r>
      <w:r>
        <w:rPr>
          <w:rFonts w:hint="eastAsia"/>
          <w:snapToGrid w:val="0"/>
          <w:sz w:val="28"/>
        </w:rPr>
        <w:t>、从提高砼内在质量着手，保证砼达到设计要求，使用优质骨料，控制含泥量（不超过</w:t>
      </w:r>
      <w:r>
        <w:rPr>
          <w:rFonts w:hint="eastAsia"/>
          <w:snapToGrid w:val="0"/>
          <w:sz w:val="28"/>
        </w:rPr>
        <w:t>1%</w:t>
      </w:r>
      <w:r>
        <w:rPr>
          <w:rFonts w:hint="eastAsia"/>
          <w:snapToGrid w:val="0"/>
          <w:sz w:val="28"/>
        </w:rPr>
        <w:t>），采用连续性级配，严格控制砼配合比，以提高砼抗拉性能。在混凝土搅拌时，加入按照配合比要求的</w:t>
      </w:r>
      <w:r>
        <w:rPr>
          <w:rFonts w:hint="eastAsia"/>
          <w:snapToGrid w:val="0"/>
          <w:sz w:val="28"/>
        </w:rPr>
        <w:t>UEA</w:t>
      </w:r>
      <w:r>
        <w:rPr>
          <w:rFonts w:hint="eastAsia"/>
          <w:snapToGrid w:val="0"/>
          <w:sz w:val="28"/>
        </w:rPr>
        <w:t>混凝土膨胀剂，改善混凝土的密实性，保证混凝土的抗渗等级。</w:t>
      </w:r>
    </w:p>
    <w:p w14:paraId="7B6E3198"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B</w:t>
      </w:r>
      <w:r>
        <w:rPr>
          <w:rFonts w:hint="eastAsia"/>
          <w:snapToGrid w:val="0"/>
          <w:sz w:val="28"/>
        </w:rPr>
        <w:t>、严格计量控制原材料配合比和砼坍落度，做到搅拌均匀，使砼浇筑</w:t>
      </w:r>
      <w:r>
        <w:rPr>
          <w:rFonts w:hint="eastAsia"/>
          <w:snapToGrid w:val="0"/>
          <w:sz w:val="28"/>
        </w:rPr>
        <w:lastRenderedPageBreak/>
        <w:t>时处于最佳状态。</w:t>
      </w:r>
    </w:p>
    <w:p w14:paraId="4D717CD2"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C</w:t>
      </w:r>
      <w:r>
        <w:rPr>
          <w:rFonts w:hint="eastAsia"/>
          <w:snapToGrid w:val="0"/>
          <w:sz w:val="28"/>
        </w:rPr>
        <w:t>、保持砼连续浇捣，避免产生施工冷缝，选择有技术的砼工进行振捣密实。</w:t>
      </w:r>
    </w:p>
    <w:p w14:paraId="15CE64B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D</w:t>
      </w:r>
      <w:r>
        <w:rPr>
          <w:rFonts w:hint="eastAsia"/>
          <w:snapToGrid w:val="0"/>
          <w:sz w:val="28"/>
        </w:rPr>
        <w:t>、尽量选择在晴天浇筑砼，避免雨天施工时对砼浇捣产生影响。</w:t>
      </w:r>
    </w:p>
    <w:p w14:paraId="29FADE48" w14:textId="335D1174" w:rsidR="00BC2EC3" w:rsidRDefault="00BC2EC3">
      <w:pPr>
        <w:adjustRightInd w:val="0"/>
        <w:snapToGrid w:val="0"/>
        <w:spacing w:line="360" w:lineRule="auto"/>
        <w:ind w:firstLineChars="200" w:firstLine="525"/>
        <w:rPr>
          <w:snapToGrid w:val="0"/>
          <w:sz w:val="28"/>
        </w:rPr>
      </w:pPr>
      <w:r>
        <w:rPr>
          <w:rFonts w:hint="eastAsia"/>
          <w:snapToGrid w:val="0"/>
          <w:sz w:val="28"/>
        </w:rPr>
        <w:t xml:space="preserve"> E</w:t>
      </w:r>
      <w:r>
        <w:rPr>
          <w:rFonts w:hint="eastAsia"/>
          <w:snapToGrid w:val="0"/>
          <w:sz w:val="28"/>
        </w:rPr>
        <w:t>、加强全面质量管理，对于拆模后的</w:t>
      </w:r>
      <w:proofErr w:type="gramStart"/>
      <w:r>
        <w:rPr>
          <w:rFonts w:hint="eastAsia"/>
          <w:snapToGrid w:val="0"/>
          <w:sz w:val="28"/>
        </w:rPr>
        <w:t>砼</w:t>
      </w:r>
      <w:proofErr w:type="gramEnd"/>
      <w:r>
        <w:rPr>
          <w:rFonts w:hint="eastAsia"/>
          <w:snapToGrid w:val="0"/>
          <w:sz w:val="28"/>
        </w:rPr>
        <w:t>质量进行严格检查，拆模后如发现缺陷，应及时征得监理、设计人员同意，采取有效措施修补。</w:t>
      </w:r>
    </w:p>
    <w:p w14:paraId="182E382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F</w:t>
      </w:r>
      <w:r>
        <w:rPr>
          <w:rFonts w:hint="eastAsia"/>
          <w:snapToGrid w:val="0"/>
          <w:sz w:val="28"/>
        </w:rPr>
        <w:t>、模板拆模时砼强度不得低于规范规定的强度，以防过早拆模造成裂缝。</w:t>
      </w:r>
    </w:p>
    <w:p w14:paraId="402D6C17"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④、施工缝防水措施</w:t>
      </w:r>
    </w:p>
    <w:p w14:paraId="2998771D"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A</w:t>
      </w:r>
      <w:r>
        <w:rPr>
          <w:rFonts w:hint="eastAsia"/>
          <w:snapToGrid w:val="0"/>
          <w:sz w:val="28"/>
        </w:rPr>
        <w:t>、底板及顶板在施工过程中原则上不留施工缝，如因特殊原因（如暴雨等），其施工缝按规范留设在次梁跨中的</w:t>
      </w:r>
      <w:r>
        <w:rPr>
          <w:rFonts w:hint="eastAsia"/>
          <w:snapToGrid w:val="0"/>
          <w:sz w:val="28"/>
        </w:rPr>
        <w:t>1/3</w:t>
      </w:r>
      <w:r>
        <w:rPr>
          <w:rFonts w:hint="eastAsia"/>
          <w:snapToGrid w:val="0"/>
          <w:sz w:val="28"/>
        </w:rPr>
        <w:t>的范围内。</w:t>
      </w:r>
    </w:p>
    <w:p w14:paraId="591E5552"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B</w:t>
      </w:r>
      <w:r>
        <w:rPr>
          <w:rFonts w:hint="eastAsia"/>
          <w:snapToGrid w:val="0"/>
          <w:sz w:val="28"/>
        </w:rPr>
        <w:t>、底板与外墙之间的施工缝应留设在底板以上</w:t>
      </w:r>
      <w:r>
        <w:rPr>
          <w:rFonts w:hint="eastAsia"/>
          <w:snapToGrid w:val="0"/>
          <w:sz w:val="28"/>
        </w:rPr>
        <w:t>200</w:t>
      </w:r>
      <w:smartTag w:uri="urn:schemas-microsoft-com:office:smarttags" w:element="chmetcnv">
        <w:smartTagPr>
          <w:attr w:name="UnitName" w:val="mm"/>
          <w:attr w:name="SourceValue" w:val="300"/>
          <w:attr w:name="HasSpace" w:val="False"/>
          <w:attr w:name="Negative" w:val="True"/>
          <w:attr w:name="NumberType" w:val="1"/>
          <w:attr w:name="TCSC" w:val="0"/>
        </w:smartTagPr>
        <w:r>
          <w:rPr>
            <w:rFonts w:hint="eastAsia"/>
            <w:snapToGrid w:val="0"/>
            <w:sz w:val="28"/>
          </w:rPr>
          <w:t>-300</w:t>
        </w:r>
        <w:r>
          <w:rPr>
            <w:snapToGrid w:val="0"/>
            <w:sz w:val="28"/>
          </w:rPr>
          <w:t>mm</w:t>
        </w:r>
      </w:smartTag>
      <w:r>
        <w:rPr>
          <w:rFonts w:hint="eastAsia"/>
          <w:snapToGrid w:val="0"/>
          <w:sz w:val="28"/>
        </w:rPr>
        <w:t>处，并通长设置</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snapToGrid w:val="0"/>
            <w:sz w:val="28"/>
          </w:rPr>
          <w:t>3</w:t>
        </w:r>
        <w:r>
          <w:rPr>
            <w:snapToGrid w:val="0"/>
            <w:sz w:val="28"/>
          </w:rPr>
          <w:t>mm</w:t>
        </w:r>
      </w:smartTag>
      <w:r>
        <w:rPr>
          <w:rFonts w:hint="eastAsia"/>
          <w:snapToGrid w:val="0"/>
          <w:sz w:val="28"/>
        </w:rPr>
        <w:t>厚钢板止水带。</w:t>
      </w:r>
    </w:p>
    <w:p w14:paraId="7BBC170F"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在施工缝处浇注砼时，已浇砼的强度（抗压）不应小于</w:t>
      </w:r>
      <w:r>
        <w:rPr>
          <w:rFonts w:hint="eastAsia"/>
          <w:snapToGrid w:val="0"/>
          <w:sz w:val="28"/>
        </w:rPr>
        <w:t>1.2Mpa</w:t>
      </w:r>
      <w:r>
        <w:rPr>
          <w:rFonts w:hint="eastAsia"/>
          <w:snapToGrid w:val="0"/>
          <w:sz w:val="28"/>
        </w:rPr>
        <w:t>；在已硬化的砼表面上，应清除水泥薄膜和松动的石子以及软弱砼层，并加以充分的湿和冲洗干净，且不得有积水；在浇注砼前，首先在施工缝处辅一层与砼内成分相同的水泥砂浆（厚</w:t>
      </w:r>
      <w:r>
        <w:rPr>
          <w:rFonts w:hint="eastAsia"/>
          <w:snapToGrid w:val="0"/>
          <w:sz w:val="28"/>
        </w:rPr>
        <w:t>10mm~</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hint="eastAsia"/>
            <w:snapToGrid w:val="0"/>
            <w:sz w:val="28"/>
          </w:rPr>
          <w:t>15mm</w:t>
        </w:r>
      </w:smartTag>
      <w:r>
        <w:rPr>
          <w:rFonts w:hint="eastAsia"/>
          <w:snapToGrid w:val="0"/>
          <w:sz w:val="28"/>
        </w:rPr>
        <w:t>），并细致捣实，使新旧砼紧密结合。</w:t>
      </w:r>
    </w:p>
    <w:p w14:paraId="79CD8658"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⑵、</w:t>
      </w:r>
      <w:bookmarkStart w:id="492" w:name="_Toc122843719"/>
      <w:r>
        <w:rPr>
          <w:rFonts w:hint="eastAsia"/>
          <w:snapToGrid w:val="0"/>
          <w:sz w:val="28"/>
        </w:rPr>
        <w:t>合成高分子卷材防水</w:t>
      </w:r>
      <w:bookmarkEnd w:id="492"/>
    </w:p>
    <w:p w14:paraId="5CA7CD63"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A</w:t>
      </w:r>
      <w:r>
        <w:rPr>
          <w:rFonts w:hint="eastAsia"/>
          <w:snapToGrid w:val="0"/>
          <w:sz w:val="28"/>
        </w:rPr>
        <w:t>、施工工艺</w:t>
      </w:r>
    </w:p>
    <w:p w14:paraId="2C7F2CB4"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1</w:t>
      </w:r>
      <w:r>
        <w:rPr>
          <w:rFonts w:hint="eastAsia"/>
          <w:snapToGrid w:val="0"/>
          <w:sz w:val="28"/>
        </w:rPr>
        <w:t>）基层处理</w:t>
      </w:r>
    </w:p>
    <w:p w14:paraId="25E2B1C9"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在铺设卷材前</w:t>
      </w:r>
      <w:r>
        <w:rPr>
          <w:rFonts w:hint="eastAsia"/>
          <w:snapToGrid w:val="0"/>
          <w:sz w:val="28"/>
        </w:rPr>
        <w:t>,</w:t>
      </w:r>
      <w:r>
        <w:rPr>
          <w:rFonts w:hint="eastAsia"/>
          <w:snapToGrid w:val="0"/>
          <w:sz w:val="28"/>
        </w:rPr>
        <w:t>必须将基层表面的突起物、砂浆疙瘩等铲除，并把尘土杂物清扫干净。</w:t>
      </w:r>
    </w:p>
    <w:p w14:paraId="04CB2EEF"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2</w:t>
      </w:r>
      <w:r>
        <w:rPr>
          <w:rFonts w:hint="eastAsia"/>
          <w:snapToGrid w:val="0"/>
          <w:sz w:val="28"/>
        </w:rPr>
        <w:t>）涂布基层处理剂：要求涂刷均匀</w:t>
      </w:r>
    </w:p>
    <w:p w14:paraId="01D4422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3</w:t>
      </w:r>
      <w:r>
        <w:rPr>
          <w:rFonts w:hint="eastAsia"/>
          <w:snapToGrid w:val="0"/>
          <w:sz w:val="28"/>
        </w:rPr>
        <w:t>）涂布基层胶粘剂</w:t>
      </w:r>
    </w:p>
    <w:p w14:paraId="46FB4011"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将卷材展开摊铺在平坦干净的基层上，用长把滚刷蘸取胶粘剂，均匀涂布在表面上，搭接缝部位的</w:t>
      </w:r>
      <w:smartTag w:uri="urn:schemas-microsoft-com:office:smarttags" w:element="chmetcnv">
        <w:smartTagPr>
          <w:attr w:name="UnitName" w:val="mm"/>
          <w:attr w:name="SourceValue" w:val="80"/>
          <w:attr w:name="HasSpace" w:val="False"/>
          <w:attr w:name="Negative" w:val="False"/>
          <w:attr w:name="NumberType" w:val="1"/>
          <w:attr w:name="TCSC" w:val="0"/>
        </w:smartTagPr>
        <w:r>
          <w:rPr>
            <w:snapToGrid w:val="0"/>
            <w:sz w:val="28"/>
          </w:rPr>
          <w:t>80mm</w:t>
        </w:r>
      </w:smartTag>
      <w:r>
        <w:rPr>
          <w:rFonts w:hint="eastAsia"/>
          <w:snapToGrid w:val="0"/>
          <w:sz w:val="28"/>
        </w:rPr>
        <w:t>处不涂胶粘剂，等胶粘剂干燥</w:t>
      </w:r>
      <w:r>
        <w:rPr>
          <w:snapToGrid w:val="0"/>
          <w:sz w:val="28"/>
        </w:rPr>
        <w:t>30min</w:t>
      </w:r>
      <w:r>
        <w:rPr>
          <w:rFonts w:hint="eastAsia"/>
          <w:snapToGrid w:val="0"/>
          <w:sz w:val="28"/>
        </w:rPr>
        <w:t>左右，</w:t>
      </w:r>
      <w:r>
        <w:rPr>
          <w:rFonts w:hint="eastAsia"/>
          <w:snapToGrid w:val="0"/>
          <w:sz w:val="28"/>
        </w:rPr>
        <w:lastRenderedPageBreak/>
        <w:t>至指触基本不粘时，即可进行铺贴施工。</w:t>
      </w:r>
    </w:p>
    <w:p w14:paraId="2FD59ADB"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4</w:t>
      </w:r>
      <w:r>
        <w:rPr>
          <w:rFonts w:hint="eastAsia"/>
          <w:snapToGrid w:val="0"/>
          <w:sz w:val="28"/>
        </w:rPr>
        <w:t>）铺贴卷材</w:t>
      </w:r>
    </w:p>
    <w:p w14:paraId="30A28366"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先铺贴排水比较集中部位的卷材，然后按排水坡度自下而上配置卷材，从流水坡度的下坡开始弹出基准线，使卷材的长方向与流水坡度相垂直。</w:t>
      </w:r>
    </w:p>
    <w:p w14:paraId="6597B09A" w14:textId="14734FF5" w:rsidR="00BC2EC3" w:rsidRDefault="00BC2EC3">
      <w:pPr>
        <w:adjustRightInd w:val="0"/>
        <w:snapToGrid w:val="0"/>
        <w:spacing w:line="360" w:lineRule="auto"/>
        <w:ind w:firstLineChars="200" w:firstLine="525"/>
        <w:rPr>
          <w:snapToGrid w:val="0"/>
          <w:sz w:val="28"/>
        </w:rPr>
      </w:pPr>
      <w:r>
        <w:rPr>
          <w:rFonts w:hint="eastAsia"/>
          <w:snapToGrid w:val="0"/>
          <w:sz w:val="28"/>
        </w:rPr>
        <w:t>可将卷材沿</w:t>
      </w:r>
      <w:proofErr w:type="gramStart"/>
      <w:r>
        <w:rPr>
          <w:rFonts w:hint="eastAsia"/>
          <w:snapToGrid w:val="0"/>
          <w:sz w:val="28"/>
        </w:rPr>
        <w:t>长方向并使</w:t>
      </w:r>
      <w:proofErr w:type="gramEnd"/>
      <w:r>
        <w:rPr>
          <w:rFonts w:hint="eastAsia"/>
          <w:snapToGrid w:val="0"/>
          <w:sz w:val="28"/>
        </w:rPr>
        <w:t>已涂刷胶粘剂</w:t>
      </w:r>
      <w:proofErr w:type="gramStart"/>
      <w:r>
        <w:rPr>
          <w:rFonts w:hint="eastAsia"/>
          <w:snapToGrid w:val="0"/>
          <w:sz w:val="28"/>
        </w:rPr>
        <w:t>一</w:t>
      </w:r>
      <w:proofErr w:type="gramEnd"/>
      <w:r>
        <w:rPr>
          <w:rFonts w:hint="eastAsia"/>
          <w:snapToGrid w:val="0"/>
          <w:sz w:val="28"/>
        </w:rPr>
        <w:t>侧向外对折，把卷材一边对准基</w:t>
      </w:r>
      <w:r w:rsidR="00000000">
        <w:rPr>
          <w:noProof/>
          <w:sz w:val="28"/>
        </w:rPr>
        <w:pict w14:anchorId="148F47DB">
          <v:shape id="_x0000_s11147" type="#_x0000_t75" style="position:absolute;left:0;text-align:left;margin-left:36pt;margin-top:133pt;width:96pt;height:30pt;z-index:-100;mso-position-horizontal-relative:text;mso-position-vertical-relative:text">
            <v:imagedata r:id="rId8" o:title="88"/>
            <w10:anchorlock/>
          </v:shape>
        </w:pict>
      </w:r>
      <w:r>
        <w:rPr>
          <w:rFonts w:hint="eastAsia"/>
          <w:snapToGrid w:val="0"/>
          <w:sz w:val="28"/>
        </w:rPr>
        <w:t>准线铺设卷材；也</w:t>
      </w:r>
      <w:proofErr w:type="gramStart"/>
      <w:r>
        <w:rPr>
          <w:rFonts w:hint="eastAsia"/>
          <w:snapToGrid w:val="0"/>
          <w:sz w:val="28"/>
        </w:rPr>
        <w:t>可将涂胶粘剂</w:t>
      </w:r>
      <w:proofErr w:type="gramEnd"/>
      <w:r>
        <w:rPr>
          <w:rFonts w:hint="eastAsia"/>
          <w:snapToGrid w:val="0"/>
          <w:sz w:val="28"/>
        </w:rPr>
        <w:t>的卷材用长度与卷材宽度相等，直径为</w:t>
      </w:r>
      <w:smartTag w:uri="urn:schemas-microsoft-com:office:smarttags" w:element="chmetcnv">
        <w:smartTagPr>
          <w:attr w:name="UnitName" w:val="mm"/>
          <w:attr w:name="SourceValue" w:val="40"/>
          <w:attr w:name="HasSpace" w:val="False"/>
          <w:attr w:name="Negative" w:val="False"/>
          <w:attr w:name="NumberType" w:val="1"/>
          <w:attr w:name="TCSC" w:val="0"/>
        </w:smartTagPr>
        <w:r>
          <w:rPr>
            <w:snapToGrid w:val="0"/>
            <w:sz w:val="28"/>
          </w:rPr>
          <w:t>40mm</w:t>
        </w:r>
      </w:smartTag>
      <w:r>
        <w:rPr>
          <w:rFonts w:hint="eastAsia"/>
          <w:snapToGrid w:val="0"/>
          <w:sz w:val="28"/>
        </w:rPr>
        <w:t>左右的硬纸筒或塑料管作芯材，卷成圆筒形，然后</w:t>
      </w:r>
      <w:proofErr w:type="gramStart"/>
      <w:r>
        <w:rPr>
          <w:rFonts w:hint="eastAsia"/>
          <w:snapToGrid w:val="0"/>
          <w:sz w:val="28"/>
        </w:rPr>
        <w:t>在卷芯插入</w:t>
      </w:r>
      <w:proofErr w:type="gramEnd"/>
      <w:r>
        <w:rPr>
          <w:rFonts w:hint="eastAsia"/>
          <w:snapToGrid w:val="0"/>
          <w:sz w:val="28"/>
        </w:rPr>
        <w:t>一根Φ</w:t>
      </w:r>
      <w:r>
        <w:rPr>
          <w:rFonts w:hint="eastAsia"/>
          <w:snapToGrid w:val="0"/>
          <w:sz w:val="28"/>
        </w:rPr>
        <w:t>30</w:t>
      </w:r>
      <w:r>
        <w:rPr>
          <w:snapToGrid w:val="0"/>
          <w:sz w:val="28"/>
        </w:rPr>
        <w:t>*</w:t>
      </w:r>
      <w:smartTag w:uri="urn:schemas-microsoft-com:office:smarttags" w:element="chmetcnv">
        <w:smartTagPr>
          <w:attr w:name="UnitName" w:val="mm"/>
          <w:attr w:name="SourceValue" w:val="1500"/>
          <w:attr w:name="HasSpace" w:val="False"/>
          <w:attr w:name="Negative" w:val="False"/>
          <w:attr w:name="NumberType" w:val="1"/>
          <w:attr w:name="TCSC" w:val="0"/>
        </w:smartTagPr>
        <w:r>
          <w:rPr>
            <w:snapToGrid w:val="0"/>
            <w:sz w:val="28"/>
          </w:rPr>
          <w:t>1500mm</w:t>
        </w:r>
      </w:smartTag>
      <w:r>
        <w:rPr>
          <w:rFonts w:hint="eastAsia"/>
          <w:snapToGrid w:val="0"/>
          <w:sz w:val="28"/>
        </w:rPr>
        <w:t>的铁管，由两人分别手持铁管的两端，并使卷材的端部粘结固定在预定部位，再沿基准线铺展卷材。铺贴时不允许拉伸卷材</w:t>
      </w:r>
      <w:r>
        <w:rPr>
          <w:rFonts w:hint="eastAsia"/>
          <w:snapToGrid w:val="0"/>
          <w:sz w:val="28"/>
        </w:rPr>
        <w:t>,</w:t>
      </w:r>
      <w:r>
        <w:rPr>
          <w:rFonts w:hint="eastAsia"/>
          <w:snapToGrid w:val="0"/>
          <w:sz w:val="28"/>
        </w:rPr>
        <w:t>不得有皱褶。</w:t>
      </w:r>
    </w:p>
    <w:p w14:paraId="075EE7E7"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平面与立面相连的卷材，先铺贴平面后，由下向上铺贴，使卷材紧贴阴角，不得有空鼓现象。要防止卷材在阴阳角处接缝，接缝部位必须离阴阳角中心</w:t>
      </w:r>
      <w:smartTag w:uri="urn:schemas-microsoft-com:office:smarttags" w:element="chmetcnv">
        <w:smartTagPr>
          <w:attr w:name="UnitName" w:val="mm"/>
          <w:attr w:name="SourceValue" w:val="200"/>
          <w:attr w:name="HasSpace" w:val="False"/>
          <w:attr w:name="Negative" w:val="False"/>
          <w:attr w:name="NumberType" w:val="1"/>
          <w:attr w:name="TCSC" w:val="0"/>
        </w:smartTagPr>
        <w:r>
          <w:rPr>
            <w:snapToGrid w:val="0"/>
            <w:sz w:val="28"/>
          </w:rPr>
          <w:t>200mm</w:t>
        </w:r>
      </w:smartTag>
      <w:r>
        <w:rPr>
          <w:rFonts w:hint="eastAsia"/>
          <w:snapToGrid w:val="0"/>
          <w:sz w:val="28"/>
        </w:rPr>
        <w:t>以上。</w:t>
      </w:r>
    </w:p>
    <w:p w14:paraId="5EF3483B"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每铺完一张卷材，立即用干净松软的长把滚刷从卷材一端开始朝模方向顺序用力滚压一遍，以彻底排除卷材与基层之间的空气，使其粘结牢固。</w:t>
      </w:r>
    </w:p>
    <w:p w14:paraId="3626EBEE"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5</w:t>
      </w:r>
      <w:r>
        <w:rPr>
          <w:rFonts w:hint="eastAsia"/>
          <w:snapToGrid w:val="0"/>
          <w:sz w:val="28"/>
        </w:rPr>
        <w:t>）卷材接缝的粘结</w:t>
      </w:r>
    </w:p>
    <w:p w14:paraId="0E35E3E7"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卷材接缝的搭接宽度不应小于</w:t>
      </w:r>
      <w:smartTag w:uri="urn:schemas-microsoft-com:office:smarttags" w:element="chmetcnv">
        <w:smartTagPr>
          <w:attr w:name="UnitName" w:val="mm"/>
          <w:attr w:name="SourceValue" w:val="80"/>
          <w:attr w:name="HasSpace" w:val="False"/>
          <w:attr w:name="Negative" w:val="False"/>
          <w:attr w:name="NumberType" w:val="1"/>
          <w:attr w:name="TCSC" w:val="0"/>
        </w:smartTagPr>
        <w:r>
          <w:rPr>
            <w:snapToGrid w:val="0"/>
            <w:sz w:val="28"/>
          </w:rPr>
          <w:t>80mm</w:t>
        </w:r>
      </w:smartTag>
      <w:r>
        <w:rPr>
          <w:rFonts w:hint="eastAsia"/>
          <w:snapToGrid w:val="0"/>
          <w:sz w:val="28"/>
        </w:rPr>
        <w:t>。在接缝部位每隔</w:t>
      </w:r>
      <w:smartTag w:uri="urn:schemas-microsoft-com:office:smarttags" w:element="chmetcnv">
        <w:smartTagPr>
          <w:attr w:name="UnitName" w:val="m"/>
          <w:attr w:name="SourceValue" w:val="1"/>
          <w:attr w:name="HasSpace" w:val="False"/>
          <w:attr w:name="Negative" w:val="False"/>
          <w:attr w:name="NumberType" w:val="1"/>
          <w:attr w:name="TCSC" w:val="0"/>
        </w:smartTagPr>
        <w:r>
          <w:rPr>
            <w:snapToGrid w:val="0"/>
            <w:sz w:val="28"/>
          </w:rPr>
          <w:t>1m</w:t>
        </w:r>
      </w:smartTag>
      <w:r>
        <w:rPr>
          <w:rFonts w:hint="eastAsia"/>
          <w:snapToGrid w:val="0"/>
          <w:sz w:val="28"/>
        </w:rPr>
        <w:t>左右处，涂刷少许胶粘剂，待其基本干燥后，再将搭接部位的卷材翻开临时粘结固定。将卷材接缝用的专用胶粘剂，用油漆刷均匀涂刷在翻开的卷材搭接缝的两个粘结面上，涂胶量</w:t>
      </w:r>
      <w:r>
        <w:rPr>
          <w:snapToGrid w:val="0"/>
          <w:sz w:val="28"/>
        </w:rPr>
        <w:t>0.6</w:t>
      </w:r>
      <w:smartTag w:uri="urn:schemas-microsoft-com:office:smarttags" w:element="chmetcnv">
        <w:smartTagPr>
          <w:attr w:name="UnitName" w:val="kg"/>
          <w:attr w:name="SourceValue" w:val="0.7"/>
          <w:attr w:name="HasSpace" w:val="False"/>
          <w:attr w:name="Negative" w:val="True"/>
          <w:attr w:name="NumberType" w:val="1"/>
          <w:attr w:name="TCSC" w:val="0"/>
        </w:smartTagPr>
        <w:r>
          <w:rPr>
            <w:snapToGrid w:val="0"/>
            <w:sz w:val="28"/>
          </w:rPr>
          <w:t>-0.7kg</w:t>
        </w:r>
      </w:smartTag>
      <w:r>
        <w:rPr>
          <w:snapToGrid w:val="0"/>
          <w:sz w:val="28"/>
        </w:rPr>
        <w:t>/</w:t>
      </w:r>
      <w:r>
        <w:rPr>
          <w:rFonts w:hint="eastAsia"/>
          <w:snapToGrid w:val="0"/>
          <w:sz w:val="28"/>
        </w:rPr>
        <w:t>㎡，待胶粘剂干燥</w:t>
      </w:r>
      <w:r>
        <w:rPr>
          <w:snapToGrid w:val="0"/>
          <w:sz w:val="28"/>
        </w:rPr>
        <w:t>30min</w:t>
      </w:r>
      <w:r>
        <w:rPr>
          <w:rFonts w:hint="eastAsia"/>
          <w:snapToGrid w:val="0"/>
          <w:sz w:val="28"/>
        </w:rPr>
        <w:t>左右至指触基本不粘时，用手一边压合一边排除空气，粘合后再用手持压辊顺序滚压一遍。遇到三层卷材重叠的接头处，必须填充密封膏封闭。</w:t>
      </w:r>
    </w:p>
    <w:p w14:paraId="4474D19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6</w:t>
      </w:r>
      <w:r>
        <w:rPr>
          <w:rFonts w:hint="eastAsia"/>
          <w:snapToGrid w:val="0"/>
          <w:sz w:val="28"/>
        </w:rPr>
        <w:t>）卷材末端收头部位的密封处理</w:t>
      </w:r>
    </w:p>
    <w:p w14:paraId="509A2C75"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卷材的末端收头均裁剪整齐，压入预留凹槽内，并用压条或垫片钉压固定，然后嵌填密封膏封闭严密。</w:t>
      </w:r>
    </w:p>
    <w:p w14:paraId="45A855B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w:t>
      </w:r>
      <w:r>
        <w:rPr>
          <w:rFonts w:hint="eastAsia"/>
          <w:snapToGrid w:val="0"/>
          <w:sz w:val="28"/>
        </w:rPr>
        <w:t>7</w:t>
      </w:r>
      <w:r>
        <w:rPr>
          <w:rFonts w:hint="eastAsia"/>
          <w:snapToGrid w:val="0"/>
          <w:sz w:val="28"/>
        </w:rPr>
        <w:t>）涂布保护涂料</w:t>
      </w:r>
    </w:p>
    <w:p w14:paraId="65ED9683"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卷材防水层铺设完毕，经检查验收合格后，将卷材防水层表面的尘土杂</w:t>
      </w:r>
      <w:r>
        <w:rPr>
          <w:rFonts w:hint="eastAsia"/>
          <w:snapToGrid w:val="0"/>
          <w:sz w:val="28"/>
        </w:rPr>
        <w:lastRenderedPageBreak/>
        <w:t>物等清扫干净，再用长把滚刷均匀涂布专用表面着色保护涂料。</w:t>
      </w:r>
    </w:p>
    <w:p w14:paraId="66B4068A"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B</w:t>
      </w:r>
      <w:r>
        <w:rPr>
          <w:rFonts w:hint="eastAsia"/>
          <w:snapToGrid w:val="0"/>
          <w:sz w:val="28"/>
        </w:rPr>
        <w:t>、质量要求与检验</w:t>
      </w:r>
    </w:p>
    <w:p w14:paraId="236BCC01"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屋面坡度须符合规范规定或设计要求。排水系统畅通，屋面不得有渗漏和积水现象。</w:t>
      </w:r>
    </w:p>
    <w:p w14:paraId="797DFD1B" w14:textId="26CF220D" w:rsidR="00BC2EC3" w:rsidRDefault="00BC2EC3">
      <w:pPr>
        <w:adjustRightInd w:val="0"/>
        <w:snapToGrid w:val="0"/>
        <w:spacing w:line="360" w:lineRule="auto"/>
        <w:ind w:firstLineChars="200" w:firstLine="525"/>
        <w:rPr>
          <w:snapToGrid w:val="0"/>
          <w:sz w:val="28"/>
        </w:rPr>
      </w:pPr>
      <w:r>
        <w:rPr>
          <w:rFonts w:hint="eastAsia"/>
          <w:snapToGrid w:val="0"/>
          <w:sz w:val="28"/>
        </w:rPr>
        <w:t>卷材防水层的泛水节点处理，符合规范规定或设计要求，封闭严密，不</w:t>
      </w:r>
      <w:r w:rsidR="00000000">
        <w:rPr>
          <w:noProof/>
          <w:sz w:val="28"/>
        </w:rPr>
        <w:pict w14:anchorId="22F9E707">
          <v:shape id="_x0000_s11151" type="#_x0000_t75" style="position:absolute;left:0;text-align:left;margin-left:74pt;margin-top:75pt;width:97pt;height:30pt;z-index:-99;mso-position-horizontal-relative:text;mso-position-vertical-relative:text">
            <v:imagedata r:id="rId8" o:title="88"/>
            <w10:anchorlock/>
          </v:shape>
        </w:pict>
      </w:r>
      <w:r>
        <w:rPr>
          <w:rFonts w:hint="eastAsia"/>
          <w:snapToGrid w:val="0"/>
          <w:sz w:val="28"/>
        </w:rPr>
        <w:t>允许开缝、翘边。水落口及突出屋面设施与屋面连接处的防水层，粘结牢固，封闭严密。</w:t>
      </w:r>
    </w:p>
    <w:p w14:paraId="7163DE3B"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卷材铺贴方法、搭接顺序和搭接宽度，符合规范规定，接缝部位粘贴牢固，封闭严密，不得皱折、鼓泡、翘边。</w:t>
      </w:r>
    </w:p>
    <w:p w14:paraId="1F516D27"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卷材和胶粘剂的质量指标必须符合产品标准和设计要求，并出具质量证明文件和现场复试报告。</w:t>
      </w:r>
    </w:p>
    <w:p w14:paraId="11D5446B"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C</w:t>
      </w:r>
      <w:r>
        <w:rPr>
          <w:rFonts w:hint="eastAsia"/>
          <w:snapToGrid w:val="0"/>
          <w:sz w:val="28"/>
        </w:rPr>
        <w:t>、成品保护</w:t>
      </w:r>
    </w:p>
    <w:p w14:paraId="3DAE68C8"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施工中如遇下雨，对已铺贴卷材的周边采取密封防护措施，防止雨水渗入防水层。</w:t>
      </w:r>
    </w:p>
    <w:p w14:paraId="66F68510"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在卷材防水层上施工其他设施时，必须严防施工机具或材料损坏防水层，以免留参漏的隐患。</w:t>
      </w:r>
    </w:p>
    <w:p w14:paraId="1A5BB0CC" w14:textId="77777777" w:rsidR="00BC2EC3" w:rsidRDefault="00BC2EC3">
      <w:pPr>
        <w:adjustRightInd w:val="0"/>
        <w:snapToGrid w:val="0"/>
        <w:spacing w:line="360" w:lineRule="auto"/>
        <w:ind w:firstLineChars="200" w:firstLine="525"/>
        <w:rPr>
          <w:snapToGrid w:val="0"/>
          <w:sz w:val="28"/>
        </w:rPr>
      </w:pPr>
      <w:r>
        <w:rPr>
          <w:rFonts w:hint="eastAsia"/>
          <w:snapToGrid w:val="0"/>
          <w:sz w:val="28"/>
        </w:rPr>
        <w:t>地下室外墙防水工程竣工后，由派专人负责屋面管理。严禁在防水层上凿孔打洞，避免重物冲击，发现问题及时维修，并做好维修保养记录。</w:t>
      </w:r>
    </w:p>
    <w:p w14:paraId="4A9A50DC" w14:textId="77777777" w:rsidR="00BC2EC3" w:rsidRDefault="00BC2EC3">
      <w:pPr>
        <w:adjustRightInd w:val="0"/>
        <w:snapToGrid w:val="0"/>
        <w:spacing w:line="360" w:lineRule="auto"/>
        <w:ind w:firstLineChars="200" w:firstLine="525"/>
        <w:rPr>
          <w:snapToGrid w:val="0"/>
          <w:sz w:val="28"/>
        </w:rPr>
      </w:pPr>
    </w:p>
    <w:p w14:paraId="1D1CDE18" w14:textId="77777777" w:rsidR="00BC2EC3" w:rsidRDefault="00BC2EC3">
      <w:pPr>
        <w:adjustRightInd w:val="0"/>
        <w:snapToGrid w:val="0"/>
        <w:spacing w:line="360" w:lineRule="auto"/>
        <w:ind w:firstLineChars="200" w:firstLine="525"/>
        <w:rPr>
          <w:snapToGrid w:val="0"/>
          <w:sz w:val="28"/>
        </w:rPr>
      </w:pPr>
    </w:p>
    <w:p w14:paraId="7780EDD8" w14:textId="77777777" w:rsidR="00BC2EC3" w:rsidRDefault="00BC2EC3">
      <w:pPr>
        <w:adjustRightInd w:val="0"/>
        <w:snapToGrid w:val="0"/>
        <w:spacing w:line="360" w:lineRule="auto"/>
        <w:ind w:firstLineChars="200" w:firstLine="525"/>
        <w:rPr>
          <w:snapToGrid w:val="0"/>
          <w:sz w:val="28"/>
        </w:rPr>
      </w:pPr>
    </w:p>
    <w:p w14:paraId="28318157" w14:textId="77777777" w:rsidR="00BC2EC3" w:rsidRDefault="00BC2EC3">
      <w:pPr>
        <w:adjustRightInd w:val="0"/>
        <w:snapToGrid w:val="0"/>
        <w:spacing w:line="360" w:lineRule="auto"/>
        <w:ind w:firstLineChars="200" w:firstLine="525"/>
        <w:rPr>
          <w:snapToGrid w:val="0"/>
          <w:sz w:val="28"/>
        </w:rPr>
      </w:pPr>
    </w:p>
    <w:p w14:paraId="0E3BA27A" w14:textId="77777777" w:rsidR="00BC2EC3" w:rsidRDefault="00BC2EC3">
      <w:pPr>
        <w:adjustRightInd w:val="0"/>
        <w:snapToGrid w:val="0"/>
        <w:spacing w:line="360" w:lineRule="auto"/>
        <w:ind w:firstLineChars="200" w:firstLine="525"/>
        <w:rPr>
          <w:snapToGrid w:val="0"/>
          <w:sz w:val="28"/>
        </w:rPr>
      </w:pPr>
    </w:p>
    <w:p w14:paraId="20D4DAD2" w14:textId="77777777" w:rsidR="00BC2EC3" w:rsidRDefault="00BC2EC3">
      <w:pPr>
        <w:adjustRightInd w:val="0"/>
        <w:snapToGrid w:val="0"/>
        <w:spacing w:line="360" w:lineRule="auto"/>
        <w:ind w:firstLineChars="200" w:firstLine="525"/>
        <w:rPr>
          <w:snapToGrid w:val="0"/>
          <w:sz w:val="28"/>
        </w:rPr>
      </w:pPr>
    </w:p>
    <w:p w14:paraId="20DB5C1E" w14:textId="63C2BCC7" w:rsidR="00BC2EC3" w:rsidRDefault="00962785">
      <w:pPr>
        <w:pStyle w:val="2"/>
        <w:adjustRightInd w:val="0"/>
        <w:snapToGrid w:val="0"/>
        <w:spacing w:before="0" w:after="0" w:line="240" w:lineRule="auto"/>
        <w:jc w:val="center"/>
        <w:rPr>
          <w:rFonts w:ascii="宋体" w:eastAsia="宋体" w:hAnsi="宋体"/>
          <w:b/>
          <w:bCs/>
          <w:snapToGrid w:val="0"/>
          <w:sz w:val="28"/>
        </w:rPr>
      </w:pPr>
      <w:bookmarkStart w:id="493" w:name="_Toc115496424"/>
      <w:r>
        <w:rPr>
          <w:rFonts w:ascii="宋体" w:eastAsia="宋体" w:hAnsi="宋体"/>
          <w:b/>
          <w:bCs/>
          <w:snapToGrid w:val="0"/>
          <w:sz w:val="28"/>
        </w:rPr>
        <w:br w:type="column"/>
      </w:r>
      <w:bookmarkStart w:id="494" w:name="_Toc130438699"/>
      <w:r w:rsidR="00000000">
        <w:rPr>
          <w:rFonts w:ascii="宋体" w:eastAsia="宋体" w:hAnsi="宋体"/>
          <w:b/>
          <w:bCs/>
          <w:noProof/>
          <w:sz w:val="28"/>
        </w:rPr>
        <w:lastRenderedPageBreak/>
        <w:pict w14:anchorId="6820BC1A">
          <v:shape id="_x0000_s11158" type="#_x0000_t75" style="position:absolute;left:0;text-align:left;margin-left:354pt;margin-top:772pt;width:112pt;height:16pt;z-index:-97">
            <v:imagedata r:id="rId10" o:title="108"/>
            <w10:anchorlock/>
          </v:shape>
        </w:pict>
      </w:r>
      <w:r w:rsidR="00000000">
        <w:rPr>
          <w:rFonts w:ascii="宋体" w:eastAsia="宋体" w:hAnsi="宋体"/>
          <w:b/>
          <w:bCs/>
          <w:noProof/>
          <w:sz w:val="28"/>
        </w:rPr>
        <w:pict w14:anchorId="1E2ED3E0">
          <v:shape id="_x0000_s11155" type="#_x0000_t75" style="position:absolute;left:0;text-align:left;margin-left:13pt;margin-top:105pt;width:88pt;height:28pt;z-index:-98">
            <v:imagedata r:id="rId8" o:title="88"/>
            <w10:anchorlock/>
          </v:shape>
        </w:pict>
      </w:r>
      <w:bookmarkStart w:id="495" w:name="_Toc88444685"/>
      <w:bookmarkStart w:id="496" w:name="_Toc88444838"/>
      <w:bookmarkStart w:id="497" w:name="_Toc130438700"/>
      <w:bookmarkEnd w:id="493"/>
      <w:bookmarkEnd w:id="494"/>
      <w:r w:rsidR="00000000">
        <w:rPr>
          <w:rFonts w:ascii="宋体" w:eastAsia="宋体" w:hAnsi="宋体"/>
          <w:b/>
          <w:bCs/>
          <w:noProof/>
          <w:sz w:val="28"/>
        </w:rPr>
        <w:pict w14:anchorId="0582E8EF">
          <v:shape id="_x0000_s11161" type="#_x0000_t75" style="position:absolute;left:0;text-align:left;margin-left:280pt;margin-top:549pt;width:74pt;height:1in;z-index:-96">
            <v:imagedata r:id="rId9" o:title="66"/>
            <w10:anchorlock/>
          </v:shape>
        </w:pict>
      </w:r>
      <w:r w:rsidR="00BC2EC3">
        <w:rPr>
          <w:rFonts w:ascii="宋体" w:eastAsia="宋体" w:hAnsi="宋体" w:hint="eastAsia"/>
          <w:b/>
          <w:bCs/>
          <w:snapToGrid w:val="0"/>
          <w:sz w:val="28"/>
        </w:rPr>
        <w:t>第</w:t>
      </w:r>
      <w:r w:rsidR="00303C74">
        <w:rPr>
          <w:rFonts w:ascii="宋体" w:eastAsia="宋体" w:hAnsi="宋体" w:hint="eastAsia"/>
          <w:b/>
          <w:bCs/>
          <w:snapToGrid w:val="0"/>
          <w:sz w:val="28"/>
        </w:rPr>
        <w:t>四</w:t>
      </w:r>
      <w:r w:rsidR="00BC2EC3">
        <w:rPr>
          <w:rFonts w:ascii="宋体" w:eastAsia="宋体" w:hAnsi="宋体" w:hint="eastAsia"/>
          <w:b/>
          <w:bCs/>
          <w:snapToGrid w:val="0"/>
          <w:sz w:val="28"/>
        </w:rPr>
        <w:t>节  模板工程</w:t>
      </w:r>
      <w:bookmarkEnd w:id="495"/>
      <w:bookmarkEnd w:id="496"/>
      <w:bookmarkEnd w:id="497"/>
    </w:p>
    <w:p w14:paraId="1A69BCB9"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498" w:name="_Toc23247903"/>
      <w:bookmarkStart w:id="499" w:name="_Toc29628330"/>
      <w:bookmarkStart w:id="500" w:name="_Toc35626723"/>
      <w:bookmarkStart w:id="501" w:name="_Toc46714130"/>
      <w:bookmarkStart w:id="502" w:name="_Toc88444686"/>
      <w:bookmarkStart w:id="503" w:name="_Toc501161557"/>
      <w:r>
        <w:rPr>
          <w:rFonts w:ascii="楷体_GB2312" w:eastAsia="楷体_GB2312" w:hAnsi="宋体" w:hint="eastAsia"/>
          <w:bCs/>
          <w:snapToGrid w:val="0"/>
        </w:rPr>
        <w:t>一、柱支模</w:t>
      </w:r>
      <w:bookmarkEnd w:id="498"/>
      <w:bookmarkEnd w:id="499"/>
      <w:bookmarkEnd w:id="500"/>
      <w:bookmarkEnd w:id="501"/>
      <w:bookmarkEnd w:id="502"/>
    </w:p>
    <w:p w14:paraId="6579C62B" w14:textId="77777777" w:rsidR="00BC2EC3" w:rsidRDefault="00BC2EC3">
      <w:pPr>
        <w:pStyle w:val="a4"/>
        <w:adjustRightInd w:val="0"/>
        <w:snapToGrid w:val="0"/>
        <w:ind w:firstLine="560"/>
        <w:rPr>
          <w:rFonts w:ascii="宋体" w:hAnsi="宋体"/>
          <w:snapToGrid w:val="0"/>
          <w:sz w:val="28"/>
        </w:rPr>
      </w:pPr>
      <w:r>
        <w:rPr>
          <w:rFonts w:ascii="宋体" w:hAnsi="宋体"/>
          <w:snapToGrid w:val="0"/>
          <w:sz w:val="28"/>
        </w:rPr>
        <w:t>1</w:t>
      </w:r>
      <w:r>
        <w:rPr>
          <w:rFonts w:ascii="宋体" w:hAnsi="宋体" w:hint="eastAsia"/>
          <w:snapToGrid w:val="0"/>
          <w:sz w:val="28"/>
        </w:rPr>
        <w:t>、概况</w:t>
      </w:r>
    </w:p>
    <w:p w14:paraId="0BB44BF9" w14:textId="77777777" w:rsidR="00BC2EC3" w:rsidRDefault="00BC2EC3">
      <w:pPr>
        <w:pStyle w:val="a4"/>
        <w:ind w:firstLine="560"/>
        <w:rPr>
          <w:rFonts w:ascii="宋体" w:hAnsi="宋体"/>
          <w:snapToGrid w:val="0"/>
          <w:sz w:val="28"/>
        </w:rPr>
      </w:pPr>
      <w:r>
        <w:rPr>
          <w:rFonts w:ascii="宋体" w:hAnsi="宋体" w:hint="eastAsia"/>
          <w:snapToGrid w:val="0"/>
          <w:sz w:val="28"/>
        </w:rPr>
        <w:t>本工程多数为矩形柱，</w:t>
      </w:r>
      <w:r>
        <w:rPr>
          <w:rFonts w:hint="eastAsia"/>
          <w:snapToGrid w:val="0"/>
          <w:kern w:val="0"/>
          <w:sz w:val="28"/>
        </w:rPr>
        <w:t>框架柱截面较大</w:t>
      </w:r>
      <w:r>
        <w:rPr>
          <w:rFonts w:hint="eastAsia"/>
          <w:snapToGrid w:val="0"/>
          <w:sz w:val="28"/>
        </w:rPr>
        <w:t>。</w:t>
      </w:r>
    </w:p>
    <w:p w14:paraId="1ED33599" w14:textId="77777777" w:rsidR="00BC2EC3" w:rsidRDefault="00BC2EC3">
      <w:pPr>
        <w:pStyle w:val="a4"/>
        <w:ind w:firstLine="560"/>
        <w:rPr>
          <w:rFonts w:ascii="宋体" w:hAnsi="宋体"/>
          <w:snapToGrid w:val="0"/>
          <w:sz w:val="28"/>
        </w:rPr>
      </w:pPr>
      <w:r>
        <w:rPr>
          <w:rFonts w:ascii="宋体" w:hAnsi="宋体"/>
          <w:snapToGrid w:val="0"/>
          <w:sz w:val="28"/>
        </w:rPr>
        <w:t>2</w:t>
      </w:r>
      <w:r>
        <w:rPr>
          <w:rFonts w:ascii="宋体" w:hAnsi="宋体" w:hint="eastAsia"/>
          <w:snapToGrid w:val="0"/>
          <w:sz w:val="28"/>
        </w:rPr>
        <w:t>、支模用料及方法</w:t>
      </w:r>
    </w:p>
    <w:p w14:paraId="27BBF385" w14:textId="77777777" w:rsidR="00BC2EC3" w:rsidRDefault="00BC2EC3">
      <w:pPr>
        <w:pStyle w:val="a4"/>
        <w:ind w:firstLine="560"/>
        <w:rPr>
          <w:rFonts w:ascii="宋体" w:hAnsi="宋体"/>
          <w:snapToGrid w:val="0"/>
          <w:sz w:val="28"/>
        </w:rPr>
      </w:pPr>
      <w:r>
        <w:rPr>
          <w:rFonts w:ascii="宋体" w:hAnsi="宋体" w:hint="eastAsia"/>
          <w:snapToGrid w:val="0"/>
          <w:sz w:val="28"/>
        </w:rPr>
        <w:t>本工程柱截面形式主要是矩形柱，柱砼拟尽量按清水混凝土标准施工，以保证砼的密实和表面美观，模板采用F-70系列组合模板，采用钢管做柱箍。矩形柱模板安装详见下附图。</w:t>
      </w:r>
    </w:p>
    <w:p w14:paraId="7079ECFC" w14:textId="4D80E7D6" w:rsidR="00BC2EC3" w:rsidRDefault="00BC2EC3">
      <w:pPr>
        <w:ind w:firstLine="482"/>
        <w:rPr>
          <w:rFonts w:ascii="宋体" w:hAnsi="宋体"/>
          <w:snapToGrid w:val="0"/>
          <w:sz w:val="28"/>
        </w:rPr>
      </w:pPr>
    </w:p>
    <w:p w14:paraId="10857E2E" w14:textId="77777777" w:rsidR="00BC2EC3" w:rsidRDefault="00BC2EC3">
      <w:pPr>
        <w:ind w:firstLine="482"/>
        <w:rPr>
          <w:rFonts w:ascii="宋体" w:hAnsi="宋体"/>
          <w:snapToGrid w:val="0"/>
          <w:sz w:val="28"/>
        </w:rPr>
      </w:pPr>
    </w:p>
    <w:p w14:paraId="6C465D49" w14:textId="77777777" w:rsidR="00BC2EC3" w:rsidRDefault="00BC2EC3">
      <w:pPr>
        <w:ind w:firstLine="482"/>
        <w:rPr>
          <w:rFonts w:ascii="宋体" w:hAnsi="宋体"/>
          <w:snapToGrid w:val="0"/>
          <w:sz w:val="28"/>
        </w:rPr>
      </w:pPr>
    </w:p>
    <w:p w14:paraId="6275AAA9" w14:textId="77777777" w:rsidR="00BC2EC3" w:rsidRDefault="00BC2EC3">
      <w:pPr>
        <w:ind w:firstLine="482"/>
        <w:rPr>
          <w:rFonts w:ascii="宋体" w:hAnsi="宋体"/>
          <w:snapToGrid w:val="0"/>
          <w:sz w:val="28"/>
        </w:rPr>
      </w:pPr>
    </w:p>
    <w:p w14:paraId="5720FA06" w14:textId="77777777" w:rsidR="00BC2EC3" w:rsidRDefault="00BC2EC3">
      <w:pPr>
        <w:ind w:firstLine="482"/>
        <w:rPr>
          <w:rFonts w:ascii="宋体" w:hAnsi="宋体"/>
          <w:snapToGrid w:val="0"/>
          <w:sz w:val="28"/>
        </w:rPr>
      </w:pPr>
    </w:p>
    <w:p w14:paraId="27248FD9" w14:textId="77777777" w:rsidR="00BC2EC3" w:rsidRDefault="00BC2EC3">
      <w:pPr>
        <w:ind w:firstLine="482"/>
        <w:rPr>
          <w:rFonts w:ascii="宋体" w:hAnsi="宋体"/>
          <w:snapToGrid w:val="0"/>
          <w:sz w:val="28"/>
        </w:rPr>
      </w:pPr>
    </w:p>
    <w:p w14:paraId="40AF3F3D" w14:textId="77777777" w:rsidR="00BC2EC3" w:rsidRDefault="00BC2EC3">
      <w:pPr>
        <w:ind w:firstLine="482"/>
        <w:rPr>
          <w:rFonts w:ascii="宋体" w:hAnsi="宋体"/>
          <w:snapToGrid w:val="0"/>
          <w:sz w:val="28"/>
        </w:rPr>
      </w:pPr>
    </w:p>
    <w:p w14:paraId="1E19E4F9" w14:textId="77777777" w:rsidR="00BC2EC3" w:rsidRDefault="00BC2EC3">
      <w:pPr>
        <w:ind w:firstLine="482"/>
        <w:rPr>
          <w:rFonts w:ascii="宋体" w:hAnsi="宋体"/>
          <w:snapToGrid w:val="0"/>
          <w:sz w:val="28"/>
        </w:rPr>
      </w:pPr>
    </w:p>
    <w:p w14:paraId="6271E7D1" w14:textId="77777777" w:rsidR="00BC2EC3" w:rsidRDefault="00BC2EC3">
      <w:pPr>
        <w:ind w:firstLine="482"/>
        <w:rPr>
          <w:rFonts w:ascii="宋体" w:hAnsi="宋体"/>
          <w:snapToGrid w:val="0"/>
          <w:sz w:val="28"/>
        </w:rPr>
      </w:pPr>
    </w:p>
    <w:p w14:paraId="46D72214" w14:textId="77777777" w:rsidR="00BC2EC3" w:rsidRDefault="00BC2EC3">
      <w:pPr>
        <w:ind w:firstLine="482"/>
        <w:rPr>
          <w:rFonts w:ascii="宋体" w:hAnsi="宋体"/>
          <w:snapToGrid w:val="0"/>
          <w:sz w:val="28"/>
        </w:rPr>
      </w:pPr>
    </w:p>
    <w:p w14:paraId="46433B59" w14:textId="77777777" w:rsidR="00BC2EC3" w:rsidRDefault="00BC2EC3">
      <w:pPr>
        <w:ind w:firstLine="482"/>
        <w:rPr>
          <w:rFonts w:ascii="宋体" w:hAnsi="宋体"/>
          <w:snapToGrid w:val="0"/>
          <w:sz w:val="28"/>
        </w:rPr>
      </w:pPr>
    </w:p>
    <w:p w14:paraId="1C489642" w14:textId="77777777" w:rsidR="00BC2EC3" w:rsidRDefault="00BC2EC3">
      <w:pPr>
        <w:ind w:firstLine="482"/>
        <w:rPr>
          <w:rFonts w:ascii="宋体" w:hAnsi="宋体"/>
          <w:snapToGrid w:val="0"/>
          <w:sz w:val="28"/>
        </w:rPr>
      </w:pPr>
    </w:p>
    <w:p w14:paraId="27B91C0C" w14:textId="77777777" w:rsidR="00BC2EC3" w:rsidRDefault="00BC2EC3">
      <w:pPr>
        <w:ind w:firstLine="482"/>
        <w:rPr>
          <w:rFonts w:ascii="宋体" w:hAnsi="宋体"/>
          <w:snapToGrid w:val="0"/>
          <w:sz w:val="28"/>
        </w:rPr>
      </w:pPr>
    </w:p>
    <w:p w14:paraId="0375C970" w14:textId="77777777" w:rsidR="00BC2EC3" w:rsidRDefault="00BC2EC3">
      <w:pPr>
        <w:ind w:firstLine="482"/>
        <w:rPr>
          <w:rFonts w:ascii="宋体" w:hAnsi="宋体"/>
          <w:snapToGrid w:val="0"/>
          <w:sz w:val="28"/>
        </w:rPr>
      </w:pPr>
    </w:p>
    <w:p w14:paraId="58BD6F54" w14:textId="77777777" w:rsidR="00BC2EC3" w:rsidRDefault="00BC2EC3">
      <w:pPr>
        <w:ind w:firstLine="482"/>
        <w:rPr>
          <w:rFonts w:ascii="宋体" w:hAnsi="宋体"/>
          <w:snapToGrid w:val="0"/>
          <w:sz w:val="28"/>
        </w:rPr>
      </w:pPr>
    </w:p>
    <w:p w14:paraId="7664D8B5" w14:textId="77777777" w:rsidR="00BC2EC3" w:rsidRDefault="00BC2EC3">
      <w:pPr>
        <w:ind w:firstLine="482"/>
        <w:rPr>
          <w:rFonts w:ascii="宋体" w:hAnsi="宋体"/>
          <w:snapToGrid w:val="0"/>
          <w:sz w:val="28"/>
        </w:rPr>
      </w:pPr>
    </w:p>
    <w:p w14:paraId="15DA86E0" w14:textId="77777777" w:rsidR="00BC2EC3" w:rsidRDefault="00BC2EC3">
      <w:pPr>
        <w:ind w:firstLine="482"/>
        <w:rPr>
          <w:rFonts w:ascii="宋体" w:hAnsi="宋体"/>
          <w:snapToGrid w:val="0"/>
          <w:sz w:val="28"/>
        </w:rPr>
      </w:pPr>
    </w:p>
    <w:p w14:paraId="7B75013C" w14:textId="77777777" w:rsidR="00BC2EC3" w:rsidRDefault="00BC2EC3">
      <w:pPr>
        <w:ind w:firstLine="482"/>
        <w:rPr>
          <w:rFonts w:ascii="宋体" w:hAnsi="宋体"/>
          <w:snapToGrid w:val="0"/>
          <w:sz w:val="28"/>
        </w:rPr>
      </w:pPr>
    </w:p>
    <w:p w14:paraId="52BD4E09" w14:textId="77777777" w:rsidR="00BC2EC3" w:rsidRDefault="00BC2EC3">
      <w:pPr>
        <w:ind w:firstLine="482"/>
        <w:rPr>
          <w:rFonts w:ascii="宋体" w:hAnsi="宋体"/>
          <w:snapToGrid w:val="0"/>
          <w:sz w:val="28"/>
        </w:rPr>
      </w:pPr>
    </w:p>
    <w:p w14:paraId="43679732" w14:textId="40D10385" w:rsidR="00BC2EC3" w:rsidRDefault="00BC2EC3">
      <w:pPr>
        <w:pStyle w:val="3"/>
        <w:adjustRightInd w:val="0"/>
        <w:snapToGrid w:val="0"/>
        <w:spacing w:before="0" w:after="0" w:line="360" w:lineRule="auto"/>
        <w:rPr>
          <w:rFonts w:ascii="楷体_GB2312" w:eastAsia="楷体_GB2312" w:hAnsi="宋体"/>
          <w:bCs/>
          <w:snapToGrid w:val="0"/>
        </w:rPr>
      </w:pPr>
      <w:bookmarkStart w:id="504" w:name="_Toc23247904"/>
      <w:bookmarkStart w:id="505" w:name="_Toc29628331"/>
      <w:bookmarkStart w:id="506" w:name="_Toc35626724"/>
      <w:bookmarkStart w:id="507" w:name="_Toc46714131"/>
      <w:bookmarkStart w:id="508" w:name="_Toc88444687"/>
      <w:r>
        <w:rPr>
          <w:rFonts w:ascii="楷体_GB2312" w:eastAsia="楷体_GB2312" w:hAnsi="宋体" w:hint="eastAsia"/>
          <w:bCs/>
          <w:snapToGrid w:val="0"/>
        </w:rPr>
        <w:lastRenderedPageBreak/>
        <w:t>二、梁板支模</w:t>
      </w:r>
      <w:bookmarkEnd w:id="504"/>
      <w:bookmarkEnd w:id="505"/>
      <w:bookmarkEnd w:id="506"/>
      <w:bookmarkEnd w:id="507"/>
      <w:bookmarkEnd w:id="508"/>
    </w:p>
    <w:p w14:paraId="78203087" w14:textId="77777777" w:rsidR="00BC2EC3" w:rsidRDefault="00BC2EC3">
      <w:pPr>
        <w:pStyle w:val="a4"/>
        <w:ind w:firstLine="560"/>
        <w:rPr>
          <w:rFonts w:ascii="宋体" w:hAnsi="宋体"/>
          <w:snapToGrid w:val="0"/>
          <w:sz w:val="28"/>
        </w:rPr>
      </w:pPr>
      <w:r>
        <w:rPr>
          <w:rFonts w:ascii="宋体" w:hAnsi="宋体"/>
          <w:snapToGrid w:val="0"/>
          <w:sz w:val="28"/>
        </w:rPr>
        <w:t>1</w:t>
      </w:r>
      <w:r>
        <w:rPr>
          <w:rFonts w:ascii="宋体" w:hAnsi="宋体" w:hint="eastAsia"/>
          <w:snapToGrid w:val="0"/>
          <w:sz w:val="28"/>
        </w:rPr>
        <w:t>、概况</w:t>
      </w:r>
    </w:p>
    <w:p w14:paraId="05F2A34F" w14:textId="77777777" w:rsidR="00BC2EC3" w:rsidRDefault="00BC2EC3">
      <w:pPr>
        <w:pStyle w:val="a4"/>
        <w:ind w:firstLine="560"/>
        <w:rPr>
          <w:rFonts w:ascii="宋体" w:hAnsi="宋体"/>
          <w:snapToGrid w:val="0"/>
          <w:sz w:val="28"/>
        </w:rPr>
      </w:pPr>
      <w:r>
        <w:rPr>
          <w:rFonts w:ascii="宋体" w:hAnsi="宋体" w:hint="eastAsia"/>
          <w:snapToGrid w:val="0"/>
          <w:sz w:val="28"/>
        </w:rPr>
        <w:t>本工程框架结构基本梁为普通梁板结构形式，板厚在</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hAnsi="宋体" w:hint="eastAsia"/>
            <w:snapToGrid w:val="0"/>
            <w:sz w:val="28"/>
          </w:rPr>
          <w:t>100</w:t>
        </w:r>
        <w:r>
          <w:rPr>
            <w:rFonts w:ascii="宋体" w:hAnsi="宋体"/>
            <w:snapToGrid w:val="0"/>
            <w:sz w:val="28"/>
          </w:rPr>
          <w:t>mm</w:t>
        </w:r>
      </w:smartTag>
      <w:r>
        <w:rPr>
          <w:rFonts w:ascii="宋体" w:hAnsi="宋体"/>
          <w:snapToGrid w:val="0"/>
          <w:sz w:val="28"/>
        </w:rPr>
        <w:t>、</w:t>
      </w:r>
      <w:smartTag w:uri="urn:schemas-microsoft-com:office:smarttags" w:element="chmetcnv">
        <w:smartTagPr>
          <w:attr w:name="UnitName" w:val="mm"/>
          <w:attr w:name="SourceValue" w:val="120"/>
          <w:attr w:name="HasSpace" w:val="False"/>
          <w:attr w:name="Negative" w:val="False"/>
          <w:attr w:name="NumberType" w:val="1"/>
          <w:attr w:name="TCSC" w:val="0"/>
        </w:smartTagPr>
        <w:r>
          <w:rPr>
            <w:rFonts w:ascii="宋体" w:hAnsi="宋体" w:hint="eastAsia"/>
            <w:snapToGrid w:val="0"/>
            <w:sz w:val="28"/>
          </w:rPr>
          <w:t>120mm</w:t>
        </w:r>
      </w:smartTag>
      <w:r>
        <w:rPr>
          <w:rFonts w:ascii="宋体" w:hAnsi="宋体" w:hint="eastAsia"/>
          <w:snapToGrid w:val="0"/>
          <w:sz w:val="28"/>
        </w:rPr>
        <w:t>，除梁高超过</w:t>
      </w:r>
      <w:smartTag w:uri="urn:schemas-microsoft-com:office:smarttags" w:element="chmetcnv">
        <w:smartTagPr>
          <w:attr w:name="UnitName" w:val="mm"/>
          <w:attr w:name="SourceValue" w:val="800"/>
          <w:attr w:name="HasSpace" w:val="False"/>
          <w:attr w:name="Negative" w:val="False"/>
          <w:attr w:name="NumberType" w:val="1"/>
          <w:attr w:name="TCSC" w:val="0"/>
        </w:smartTagPr>
        <w:r>
          <w:rPr>
            <w:rFonts w:ascii="宋体" w:hAnsi="宋体" w:hint="eastAsia"/>
            <w:snapToGrid w:val="0"/>
            <w:sz w:val="28"/>
          </w:rPr>
          <w:t>800</w:t>
        </w:r>
        <w:r>
          <w:rPr>
            <w:rFonts w:ascii="宋体" w:hAnsi="宋体"/>
            <w:snapToGrid w:val="0"/>
            <w:sz w:val="28"/>
          </w:rPr>
          <w:t>mm</w:t>
        </w:r>
      </w:smartTag>
      <w:r>
        <w:rPr>
          <w:rFonts w:ascii="宋体" w:hAnsi="宋体" w:hint="eastAsia"/>
          <w:snapToGrid w:val="0"/>
          <w:sz w:val="28"/>
        </w:rPr>
        <w:t>的梁外模板可按常规方法施工。</w:t>
      </w:r>
    </w:p>
    <w:p w14:paraId="486FAF58" w14:textId="77777777" w:rsidR="00BC2EC3" w:rsidRDefault="00BC2EC3">
      <w:pPr>
        <w:pStyle w:val="a4"/>
        <w:ind w:firstLine="560"/>
        <w:rPr>
          <w:rFonts w:ascii="宋体" w:hAnsi="宋体"/>
          <w:snapToGrid w:val="0"/>
          <w:sz w:val="28"/>
        </w:rPr>
      </w:pPr>
      <w:r>
        <w:rPr>
          <w:rFonts w:ascii="宋体" w:hAnsi="宋体"/>
          <w:snapToGrid w:val="0"/>
          <w:sz w:val="28"/>
        </w:rPr>
        <w:t>2</w:t>
      </w:r>
      <w:r>
        <w:rPr>
          <w:rFonts w:ascii="宋体" w:hAnsi="宋体" w:hint="eastAsia"/>
          <w:snapToGrid w:val="0"/>
          <w:sz w:val="28"/>
        </w:rPr>
        <w:t>、支模用料及方法</w:t>
      </w:r>
    </w:p>
    <w:p w14:paraId="7FA68BCC" w14:textId="77777777" w:rsidR="00BC2EC3" w:rsidRDefault="00BC2EC3">
      <w:pPr>
        <w:pStyle w:val="a4"/>
        <w:ind w:firstLine="560"/>
        <w:rPr>
          <w:rFonts w:ascii="宋体" w:hAnsi="宋体"/>
          <w:snapToGrid w:val="0"/>
          <w:sz w:val="28"/>
        </w:rPr>
      </w:pPr>
      <w:r>
        <w:rPr>
          <w:rFonts w:ascii="宋体" w:hAnsi="宋体" w:hint="eastAsia"/>
          <w:snapToGrid w:val="0"/>
          <w:sz w:val="28"/>
        </w:rPr>
        <w:t>⑴ 一般梁板支模</w:t>
      </w:r>
    </w:p>
    <w:p w14:paraId="334E003B" w14:textId="77777777" w:rsidR="00BC2EC3" w:rsidRDefault="00BC2EC3">
      <w:pPr>
        <w:pStyle w:val="a4"/>
        <w:ind w:firstLine="560"/>
        <w:rPr>
          <w:rFonts w:ascii="宋体" w:hAnsi="宋体"/>
          <w:snapToGrid w:val="0"/>
          <w:sz w:val="28"/>
        </w:rPr>
      </w:pPr>
      <w:r>
        <w:rPr>
          <w:rFonts w:ascii="宋体" w:hAnsi="宋体" w:hint="eastAsia"/>
          <w:snapToGrid w:val="0"/>
          <w:sz w:val="28"/>
        </w:rPr>
        <w:t>楼层模为便于配置模板，梁底、梁侧和楼板底采用18厚建筑夹板，梁底支顶门式架次梁＠</w:t>
      </w:r>
      <w:smartTag w:uri="urn:schemas-microsoft-com:office:smarttags" w:element="chmetcnv">
        <w:smartTagPr>
          <w:attr w:name="UnitName" w:val="毫米"/>
          <w:attr w:name="SourceValue" w:val="915"/>
          <w:attr w:name="HasSpace" w:val="False"/>
          <w:attr w:name="Negative" w:val="False"/>
          <w:attr w:name="NumberType" w:val="1"/>
          <w:attr w:name="TCSC" w:val="0"/>
        </w:smartTagPr>
        <w:r>
          <w:rPr>
            <w:rFonts w:ascii="宋体" w:hAnsi="宋体" w:hint="eastAsia"/>
            <w:snapToGrid w:val="0"/>
            <w:sz w:val="28"/>
          </w:rPr>
          <w:t>915毫米</w:t>
        </w:r>
      </w:smartTag>
      <w:r>
        <w:rPr>
          <w:rFonts w:ascii="宋体" w:hAnsi="宋体" w:hint="eastAsia"/>
          <w:snapToGrid w:val="0"/>
          <w:sz w:val="28"/>
        </w:rPr>
        <w:t>一道。垂直高度设2道水平支撑，水平支撑采用钢管，纵横设置。支撑安装时要注意留出施工通道，以方便检查和加固。框架梁截面尺寸较大，因此凡梁高超过</w:t>
      </w:r>
      <w:smartTag w:uri="urn:schemas-microsoft-com:office:smarttags" w:element="chmetcnv">
        <w:smartTagPr>
          <w:attr w:name="UnitName" w:val="毫米"/>
          <w:attr w:name="SourceValue" w:val="700"/>
          <w:attr w:name="HasSpace" w:val="False"/>
          <w:attr w:name="Negative" w:val="False"/>
          <w:attr w:name="NumberType" w:val="1"/>
          <w:attr w:name="TCSC" w:val="0"/>
        </w:smartTagPr>
        <w:r>
          <w:rPr>
            <w:rFonts w:ascii="宋体" w:hAnsi="宋体" w:hint="eastAsia"/>
            <w:snapToGrid w:val="0"/>
            <w:sz w:val="28"/>
          </w:rPr>
          <w:t>700毫米</w:t>
        </w:r>
      </w:smartTag>
      <w:r>
        <w:rPr>
          <w:rFonts w:ascii="宋体" w:hAnsi="宋体" w:hint="eastAsia"/>
          <w:snapToGrid w:val="0"/>
          <w:sz w:val="28"/>
        </w:rPr>
        <w:t>，梁宽超过</w:t>
      </w:r>
      <w:smartTag w:uri="urn:schemas-microsoft-com:office:smarttags" w:element="chmetcnv">
        <w:smartTagPr>
          <w:attr w:name="UnitName" w:val="毫米"/>
          <w:attr w:name="SourceValue" w:val="250"/>
          <w:attr w:name="HasSpace" w:val="False"/>
          <w:attr w:name="Negative" w:val="False"/>
          <w:attr w:name="NumberType" w:val="1"/>
          <w:attr w:name="TCSC" w:val="0"/>
        </w:smartTagPr>
        <w:r>
          <w:rPr>
            <w:rFonts w:ascii="宋体" w:hAnsi="宋体" w:hint="eastAsia"/>
            <w:snapToGrid w:val="0"/>
            <w:sz w:val="28"/>
          </w:rPr>
          <w:t>250毫米</w:t>
        </w:r>
      </w:smartTag>
      <w:r>
        <w:rPr>
          <w:rFonts w:ascii="宋体" w:hAnsi="宋体" w:hint="eastAsia"/>
          <w:snapToGrid w:val="0"/>
          <w:sz w:val="28"/>
        </w:rPr>
        <w:t>者，其门式架距离不得超过＠600一道。</w:t>
      </w:r>
    </w:p>
    <w:p w14:paraId="526B994B" w14:textId="77777777" w:rsidR="00BC2EC3" w:rsidRDefault="00BC2EC3">
      <w:pPr>
        <w:pStyle w:val="a4"/>
        <w:ind w:firstLine="560"/>
        <w:rPr>
          <w:rFonts w:ascii="宋体" w:hAnsi="宋体"/>
          <w:snapToGrid w:val="0"/>
          <w:sz w:val="28"/>
        </w:rPr>
      </w:pPr>
      <w:r>
        <w:rPr>
          <w:rFonts w:ascii="宋体" w:hAnsi="宋体" w:hint="eastAsia"/>
          <w:snapToGrid w:val="0"/>
          <w:sz w:val="28"/>
        </w:rPr>
        <w:t>梁模板安装应先钉接头板，校企加固后，进行底板及支撑系统的安装。梁傍压脚必须钉压脚板，支撑水平角度大于</w:t>
      </w:r>
      <w:r>
        <w:rPr>
          <w:rFonts w:ascii="宋体" w:hAnsi="宋体"/>
          <w:snapToGrid w:val="0"/>
          <w:sz w:val="28"/>
        </w:rPr>
        <w:t>45°</w:t>
      </w:r>
      <w:r>
        <w:rPr>
          <w:rFonts w:ascii="宋体" w:hAnsi="宋体" w:hint="eastAsia"/>
          <w:snapToGrid w:val="0"/>
          <w:sz w:val="28"/>
        </w:rPr>
        <w:t>，梁傍板要求平顺垂直通光，拉水支撑牢固，建筑物外侧梁傍采取加枋钉拉水的方式，使傍板能均匀受力，严禁借外排栅作支撑。以免振捣混凝土时发生模板变形。</w:t>
      </w:r>
    </w:p>
    <w:p w14:paraId="04E4C57D" w14:textId="77777777" w:rsidR="00BC2EC3" w:rsidRDefault="00BC2EC3">
      <w:pPr>
        <w:pStyle w:val="a4"/>
        <w:ind w:firstLine="560"/>
        <w:rPr>
          <w:rFonts w:ascii="宋体" w:hAnsi="宋体"/>
          <w:snapToGrid w:val="0"/>
          <w:sz w:val="28"/>
        </w:rPr>
      </w:pPr>
      <w:r>
        <w:rPr>
          <w:rFonts w:ascii="宋体" w:hAnsi="宋体" w:hint="eastAsia"/>
          <w:snapToGrid w:val="0"/>
          <w:sz w:val="28"/>
        </w:rPr>
        <w:t>池板安装必须在梁傍板钉固后才能进行支承平板模板的代笼枋铺设，架廊设置必须牢固，平板铺设时要着重掌握板跨的几何尺寸和板缝高低差的质量，因此在平板安装时必须遵循傍板边拉线限位，铺设时先用标准尺寸的整块胶合板对称排列，不足部分留在中央及两端，用胶合板锯成所需尺寸嵌补。代笼采用</w:t>
      </w:r>
      <w:r>
        <w:rPr>
          <w:rFonts w:ascii="宋体" w:hAnsi="宋体"/>
          <w:snapToGrid w:val="0"/>
          <w:sz w:val="28"/>
        </w:rPr>
        <w:t>80×</w:t>
      </w:r>
      <w:smartTag w:uri="urn:schemas-microsoft-com:office:smarttags" w:element="chmetcnv">
        <w:smartTagPr>
          <w:attr w:name="UnitName" w:val="毫米"/>
          <w:attr w:name="SourceValue" w:val="100"/>
          <w:attr w:name="HasSpace" w:val="False"/>
          <w:attr w:name="Negative" w:val="False"/>
          <w:attr w:name="NumberType" w:val="1"/>
          <w:attr w:name="TCSC" w:val="0"/>
        </w:smartTagPr>
        <w:r>
          <w:rPr>
            <w:rFonts w:ascii="宋体" w:hAnsi="宋体"/>
            <w:snapToGrid w:val="0"/>
            <w:sz w:val="28"/>
          </w:rPr>
          <w:t>100</w:t>
        </w:r>
        <w:r>
          <w:rPr>
            <w:rFonts w:ascii="宋体" w:hAnsi="宋体" w:hint="eastAsia"/>
            <w:snapToGrid w:val="0"/>
            <w:sz w:val="28"/>
          </w:rPr>
          <w:t>毫米</w:t>
        </w:r>
      </w:smartTag>
      <w:r>
        <w:rPr>
          <w:rFonts w:ascii="宋体" w:hAnsi="宋体" w:hint="eastAsia"/>
          <w:snapToGrid w:val="0"/>
          <w:sz w:val="28"/>
        </w:rPr>
        <w:t>木枋＠</w:t>
      </w:r>
      <w:smartTag w:uri="urn:schemas-microsoft-com:office:smarttags" w:element="chmetcnv">
        <w:smartTagPr>
          <w:attr w:name="UnitName" w:val="毫米"/>
          <w:attr w:name="SourceValue" w:val="600"/>
          <w:attr w:name="HasSpace" w:val="False"/>
          <w:attr w:name="Negative" w:val="False"/>
          <w:attr w:name="NumberType" w:val="1"/>
          <w:attr w:name="TCSC" w:val="0"/>
        </w:smartTagPr>
        <w:r>
          <w:rPr>
            <w:rFonts w:ascii="宋体" w:hAnsi="宋体" w:hint="eastAsia"/>
            <w:snapToGrid w:val="0"/>
            <w:sz w:val="28"/>
          </w:rPr>
          <w:t>6</w:t>
        </w:r>
        <w:r>
          <w:rPr>
            <w:rFonts w:ascii="宋体" w:hAnsi="宋体"/>
            <w:snapToGrid w:val="0"/>
            <w:sz w:val="28"/>
          </w:rPr>
          <w:t>00</w:t>
        </w:r>
        <w:r>
          <w:rPr>
            <w:rFonts w:ascii="宋体" w:hAnsi="宋体" w:hint="eastAsia"/>
            <w:snapToGrid w:val="0"/>
            <w:sz w:val="28"/>
          </w:rPr>
          <w:t>毫米</w:t>
        </w:r>
      </w:smartTag>
      <w:r>
        <w:rPr>
          <w:rFonts w:ascii="宋体" w:hAnsi="宋体" w:hint="eastAsia"/>
          <w:snapToGrid w:val="0"/>
          <w:sz w:val="28"/>
        </w:rPr>
        <w:t>一道，当板的主龙骨跨度超过</w:t>
      </w:r>
      <w:smartTag w:uri="urn:schemas-microsoft-com:office:smarttags" w:element="chmetcnv">
        <w:smartTagPr>
          <w:attr w:name="UnitName" w:val="毫米"/>
          <w:attr w:name="SourceValue" w:val="1500"/>
          <w:attr w:name="HasSpace" w:val="False"/>
          <w:attr w:name="Negative" w:val="False"/>
          <w:attr w:name="NumberType" w:val="1"/>
          <w:attr w:name="TCSC" w:val="0"/>
        </w:smartTagPr>
        <w:r>
          <w:rPr>
            <w:rFonts w:ascii="宋体" w:hAnsi="宋体"/>
            <w:snapToGrid w:val="0"/>
            <w:sz w:val="28"/>
          </w:rPr>
          <w:t>1</w:t>
        </w:r>
        <w:r>
          <w:rPr>
            <w:rFonts w:ascii="宋体" w:hAnsi="宋体" w:hint="eastAsia"/>
            <w:snapToGrid w:val="0"/>
            <w:sz w:val="28"/>
          </w:rPr>
          <w:t>5</w:t>
        </w:r>
        <w:r>
          <w:rPr>
            <w:rFonts w:ascii="宋体" w:hAnsi="宋体"/>
            <w:snapToGrid w:val="0"/>
            <w:sz w:val="28"/>
          </w:rPr>
          <w:t>00</w:t>
        </w:r>
        <w:r>
          <w:rPr>
            <w:rFonts w:ascii="宋体" w:hAnsi="宋体" w:hint="eastAsia"/>
            <w:snapToGrid w:val="0"/>
            <w:sz w:val="28"/>
          </w:rPr>
          <w:t>毫米</w:t>
        </w:r>
      </w:smartTag>
      <w:r>
        <w:rPr>
          <w:rFonts w:ascii="宋体" w:hAnsi="宋体" w:hint="eastAsia"/>
          <w:snapToGrid w:val="0"/>
          <w:sz w:val="28"/>
        </w:rPr>
        <w:t>时，代笼中间应加设钢支顶支承的搁枋，且钢支顶应用钢管拉水与梁支顶连结成一体。</w:t>
      </w:r>
    </w:p>
    <w:p w14:paraId="57790DD2" w14:textId="77777777" w:rsidR="00BC2EC3" w:rsidRDefault="00BC2EC3">
      <w:pPr>
        <w:pStyle w:val="a4"/>
        <w:ind w:firstLine="560"/>
        <w:rPr>
          <w:rFonts w:ascii="宋体" w:hAnsi="宋体"/>
          <w:snapToGrid w:val="0"/>
          <w:sz w:val="28"/>
        </w:rPr>
      </w:pPr>
      <w:r>
        <w:rPr>
          <w:rFonts w:ascii="宋体" w:hAnsi="宋体" w:hint="eastAsia"/>
          <w:snapToGrid w:val="0"/>
          <w:sz w:val="28"/>
        </w:rPr>
        <w:t>凡跨度大于</w:t>
      </w:r>
      <w:smartTag w:uri="urn:schemas-microsoft-com:office:smarttags" w:element="chmetcnv">
        <w:smartTagPr>
          <w:attr w:name="UnitName" w:val="米"/>
          <w:attr w:name="SourceValue" w:val="4"/>
          <w:attr w:name="HasSpace" w:val="False"/>
          <w:attr w:name="Negative" w:val="False"/>
          <w:attr w:name="NumberType" w:val="1"/>
          <w:attr w:name="TCSC" w:val="0"/>
        </w:smartTagPr>
        <w:r>
          <w:rPr>
            <w:rFonts w:ascii="宋体" w:hAnsi="宋体"/>
            <w:snapToGrid w:val="0"/>
            <w:sz w:val="28"/>
          </w:rPr>
          <w:t>4</w:t>
        </w:r>
        <w:r>
          <w:rPr>
            <w:rFonts w:ascii="宋体" w:hAnsi="宋体" w:hint="eastAsia"/>
            <w:snapToGrid w:val="0"/>
            <w:sz w:val="28"/>
          </w:rPr>
          <w:t>米</w:t>
        </w:r>
      </w:smartTag>
      <w:r>
        <w:rPr>
          <w:rFonts w:ascii="宋体" w:hAnsi="宋体" w:hint="eastAsia"/>
          <w:snapToGrid w:val="0"/>
          <w:sz w:val="28"/>
        </w:rPr>
        <w:t>的支承梁板及悬臂梁均需按设计要求和规范规定将模板起拱。板和梁跨中起拱量为L/600，悬臂梁悬臂端点起拱L/300。</w:t>
      </w:r>
    </w:p>
    <w:p w14:paraId="5A142115" w14:textId="77777777" w:rsidR="00BC2EC3" w:rsidRDefault="00BC2EC3">
      <w:pPr>
        <w:pStyle w:val="a4"/>
        <w:ind w:firstLine="560"/>
        <w:rPr>
          <w:rFonts w:ascii="宋体" w:hAnsi="宋体"/>
          <w:snapToGrid w:val="0"/>
          <w:sz w:val="28"/>
        </w:rPr>
      </w:pPr>
      <w:r>
        <w:rPr>
          <w:rFonts w:ascii="宋体" w:hAnsi="宋体" w:hint="eastAsia"/>
          <w:snapToGrid w:val="0"/>
          <w:sz w:val="28"/>
        </w:rPr>
        <w:t>梁板模板安装详见下附图。</w:t>
      </w:r>
    </w:p>
    <w:p w14:paraId="5145FCC4" w14:textId="2D80EE5E" w:rsidR="00BC2EC3" w:rsidRDefault="00000000">
      <w:pPr>
        <w:pStyle w:val="af0"/>
        <w:rPr>
          <w:rFonts w:ascii="宋体" w:eastAsia="宋体" w:hAnsi="宋体"/>
          <w:snapToGrid w:val="0"/>
          <w:sz w:val="28"/>
        </w:rPr>
      </w:pPr>
      <w:r>
        <w:rPr>
          <w:rFonts w:ascii="宋体" w:eastAsia="宋体" w:hAnsi="宋体"/>
          <w:noProof/>
          <w:sz w:val="28"/>
        </w:rPr>
        <w:pict w14:anchorId="3D5C3479">
          <v:shape id="_x0000_s11166" type="#_x0000_t75" style="position:absolute;left:0;text-align:left;margin-left:28pt;margin-top:10pt;width:95pt;height:30pt;z-index:-95">
            <v:imagedata r:id="rId8" o:title="88"/>
            <w10:anchorlock/>
          </v:shape>
        </w:pict>
      </w:r>
    </w:p>
    <w:p w14:paraId="04FED8C1"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09" w:name="_Toc23247908"/>
      <w:bookmarkStart w:id="510" w:name="_Toc29628334"/>
      <w:bookmarkStart w:id="511" w:name="_Toc35626725"/>
      <w:bookmarkStart w:id="512" w:name="_Toc46714132"/>
      <w:bookmarkStart w:id="513" w:name="_Toc88444688"/>
      <w:r>
        <w:rPr>
          <w:rFonts w:ascii="楷体_GB2312" w:eastAsia="楷体_GB2312" w:hAnsi="宋体" w:hint="eastAsia"/>
          <w:bCs/>
          <w:snapToGrid w:val="0"/>
        </w:rPr>
        <w:lastRenderedPageBreak/>
        <w:t>三、楼梯支模</w:t>
      </w:r>
      <w:bookmarkEnd w:id="509"/>
      <w:bookmarkEnd w:id="510"/>
      <w:bookmarkEnd w:id="511"/>
      <w:bookmarkEnd w:id="512"/>
      <w:bookmarkEnd w:id="513"/>
    </w:p>
    <w:p w14:paraId="3FCE06A8" w14:textId="77777777" w:rsidR="00BC2EC3" w:rsidRDefault="00BC2EC3">
      <w:pPr>
        <w:pStyle w:val="a4"/>
        <w:ind w:firstLine="560"/>
        <w:rPr>
          <w:rFonts w:ascii="宋体" w:hAnsi="宋体"/>
          <w:snapToGrid w:val="0"/>
          <w:sz w:val="28"/>
        </w:rPr>
      </w:pPr>
      <w:r>
        <w:rPr>
          <w:rFonts w:ascii="宋体" w:hAnsi="宋体" w:hint="eastAsia"/>
          <w:snapToGrid w:val="0"/>
          <w:sz w:val="28"/>
        </w:rPr>
        <w:t>先立平台梁、平台板的模板以及梯基的侧板。在平台梁和柱基侧板上钉托木，将搁栅支于托木上，搁栅的间距为400～500mm，断面为50×</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hAnsi="宋体" w:hint="eastAsia"/>
            <w:snapToGrid w:val="0"/>
            <w:sz w:val="28"/>
          </w:rPr>
          <w:t>100mm</w:t>
        </w:r>
      </w:smartTag>
      <w:r>
        <w:rPr>
          <w:rFonts w:ascii="宋体" w:hAnsi="宋体" w:hint="eastAsia"/>
          <w:snapToGrid w:val="0"/>
          <w:sz w:val="28"/>
        </w:rPr>
        <w:t>。搁栅下立牵杠及牵杠撑，牵杠断面为50×</w:t>
      </w:r>
      <w:smartTag w:uri="urn:schemas-microsoft-com:office:smarttags" w:element="chmetcnv">
        <w:smartTagPr>
          <w:attr w:name="UnitName" w:val="mm"/>
          <w:attr w:name="SourceValue" w:val="150"/>
          <w:attr w:name="HasSpace" w:val="False"/>
          <w:attr w:name="Negative" w:val="False"/>
          <w:attr w:name="NumberType" w:val="1"/>
          <w:attr w:name="TCSC" w:val="0"/>
        </w:smartTagPr>
        <w:r>
          <w:rPr>
            <w:rFonts w:ascii="宋体" w:hAnsi="宋体" w:hint="eastAsia"/>
            <w:snapToGrid w:val="0"/>
            <w:sz w:val="28"/>
          </w:rPr>
          <w:t>150mm</w:t>
        </w:r>
      </w:smartTag>
      <w:r>
        <w:rPr>
          <w:rFonts w:ascii="宋体" w:hAnsi="宋体" w:hint="eastAsia"/>
          <w:snapToGrid w:val="0"/>
          <w:sz w:val="28"/>
        </w:rPr>
        <w:t>，牵杠撑间距为1～1</w:t>
      </w:r>
      <w:smartTag w:uri="urn:schemas-microsoft-com:office:smarttags" w:element="chmetcnv">
        <w:smartTagPr>
          <w:attr w:name="UnitName" w:val="m"/>
          <w:attr w:name="SourceValue" w:val="0.2"/>
          <w:attr w:name="HasSpace" w:val="False"/>
          <w:attr w:name="Negative" w:val="False"/>
          <w:attr w:name="NumberType" w:val="1"/>
          <w:attr w:name="TCSC" w:val="0"/>
        </w:smartTagPr>
        <w:r>
          <w:rPr>
            <w:rFonts w:ascii="宋体" w:hAnsi="宋体"/>
            <w:snapToGrid w:val="0"/>
            <w:sz w:val="28"/>
          </w:rPr>
          <w:t>.</w:t>
        </w:r>
        <w:r>
          <w:rPr>
            <w:rFonts w:ascii="宋体" w:hAnsi="宋体" w:hint="eastAsia"/>
            <w:snapToGrid w:val="0"/>
            <w:sz w:val="28"/>
          </w:rPr>
          <w:t>2m</w:t>
        </w:r>
      </w:smartTag>
      <w:r>
        <w:rPr>
          <w:rFonts w:ascii="宋体" w:hAnsi="宋体" w:hint="eastAsia"/>
          <w:snapToGrid w:val="0"/>
          <w:sz w:val="28"/>
        </w:rPr>
        <w:t>，其下垫通长垫板。</w:t>
      </w:r>
    </w:p>
    <w:p w14:paraId="5DE22AC1" w14:textId="77777777" w:rsidR="00BC2EC3" w:rsidRDefault="00BC2EC3">
      <w:pPr>
        <w:pStyle w:val="a4"/>
        <w:ind w:firstLine="560"/>
        <w:rPr>
          <w:rFonts w:ascii="宋体" w:hAnsi="宋体"/>
          <w:snapToGrid w:val="0"/>
          <w:sz w:val="28"/>
        </w:rPr>
      </w:pPr>
      <w:r>
        <w:rPr>
          <w:rFonts w:ascii="宋体" w:hAnsi="宋体" w:hint="eastAsia"/>
          <w:snapToGrid w:val="0"/>
          <w:sz w:val="28"/>
        </w:rPr>
        <w:t>牵杠应与搁栅相垂直。牵杠撑之间应用拉杆相互拉结。然后在搁栅上铺梯段底板，底板厚为25～30mm。底板纵向应与搁栅相垂直。在底板上划梯段宽度线，依线立外帮板，外帮板可用夹木或斜撑固定。</w:t>
      </w:r>
    </w:p>
    <w:p w14:paraId="488F1224" w14:textId="77777777" w:rsidR="00BC2EC3" w:rsidRDefault="00BC2EC3">
      <w:pPr>
        <w:pStyle w:val="a4"/>
        <w:ind w:firstLine="560"/>
        <w:rPr>
          <w:rFonts w:ascii="宋体" w:hAnsi="宋体"/>
          <w:snapToGrid w:val="0"/>
          <w:sz w:val="28"/>
        </w:rPr>
      </w:pPr>
      <w:r>
        <w:rPr>
          <w:rFonts w:ascii="宋体" w:hAnsi="宋体" w:hint="eastAsia"/>
          <w:snapToGrid w:val="0"/>
          <w:sz w:val="28"/>
        </w:rPr>
        <w:t>再在靠墙的一面立反三角木，反三角木的两端与平台梁和梯基的侧板钉牢。然后在反三角木与外帮板之间逐块钉踏步侧板，踏步侧板一头钉在外帮板的木档上，另一头钉在反三角木的侧面上。</w:t>
      </w:r>
    </w:p>
    <w:p w14:paraId="33B7DBBA" w14:textId="77777777" w:rsidR="00BC2EC3" w:rsidRDefault="00BC2EC3">
      <w:pPr>
        <w:pStyle w:val="a4"/>
        <w:ind w:firstLine="560"/>
        <w:rPr>
          <w:rFonts w:ascii="宋体" w:hAnsi="宋体"/>
          <w:snapToGrid w:val="0"/>
          <w:sz w:val="28"/>
        </w:rPr>
      </w:pPr>
      <w:r>
        <w:rPr>
          <w:rFonts w:ascii="宋体" w:hAnsi="宋体" w:hint="eastAsia"/>
          <w:snapToGrid w:val="0"/>
          <w:sz w:val="28"/>
        </w:rPr>
        <w:t>梯段两侧设外帮板，梯段中间加设反三角木。</w:t>
      </w:r>
    </w:p>
    <w:p w14:paraId="2F753095" w14:textId="77777777" w:rsidR="00BC2EC3" w:rsidRDefault="00BC2EC3">
      <w:pPr>
        <w:pStyle w:val="a4"/>
        <w:ind w:firstLine="560"/>
        <w:rPr>
          <w:rFonts w:ascii="宋体" w:hAnsi="宋体"/>
          <w:snapToGrid w:val="0"/>
          <w:sz w:val="28"/>
        </w:rPr>
      </w:pPr>
      <w:r>
        <w:rPr>
          <w:rFonts w:ascii="宋体" w:hAnsi="宋体" w:hint="eastAsia"/>
          <w:snapToGrid w:val="0"/>
          <w:sz w:val="28"/>
        </w:rPr>
        <w:t>楼梯模板的安装详见下附图。</w:t>
      </w:r>
    </w:p>
    <w:p w14:paraId="3DD59EF1" w14:textId="07F8A308" w:rsidR="00BC2EC3" w:rsidRDefault="00BC2EC3">
      <w:pPr>
        <w:pStyle w:val="af0"/>
        <w:rPr>
          <w:rFonts w:ascii="宋体" w:eastAsia="宋体" w:hAnsi="宋体"/>
          <w:snapToGrid w:val="0"/>
          <w:sz w:val="28"/>
        </w:rPr>
      </w:pPr>
    </w:p>
    <w:p w14:paraId="473F631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四、电梯井模板</w:t>
      </w:r>
    </w:p>
    <w:p w14:paraId="65C90D2B" w14:textId="77777777" w:rsidR="00BC2EC3" w:rsidRDefault="00BC2EC3">
      <w:pPr>
        <w:pStyle w:val="a4"/>
        <w:ind w:firstLine="560"/>
        <w:rPr>
          <w:rFonts w:hAnsi="宋体"/>
          <w:snapToGrid w:val="0"/>
          <w:sz w:val="28"/>
        </w:rPr>
      </w:pPr>
      <w:r>
        <w:rPr>
          <w:rFonts w:ascii="宋体" w:hAnsi="宋体" w:hint="eastAsia"/>
          <w:snapToGrid w:val="0"/>
          <w:sz w:val="28"/>
        </w:rPr>
        <w:t>电梯井采用组合式模板，采用塔吊进行整体式安装及吊运。</w:t>
      </w:r>
      <w:r>
        <w:rPr>
          <w:rFonts w:hAnsi="宋体" w:hint="eastAsia"/>
          <w:snapToGrid w:val="0"/>
          <w:sz w:val="28"/>
        </w:rPr>
        <w:t>电梯井模板详细见下图。</w:t>
      </w:r>
    </w:p>
    <w:p w14:paraId="6D0B2414" w14:textId="6893204E" w:rsidR="00BC2EC3" w:rsidRDefault="00BC2EC3">
      <w:pPr>
        <w:pStyle w:val="a4"/>
        <w:ind w:firstLine="0"/>
        <w:jc w:val="center"/>
        <w:rPr>
          <w:rFonts w:ascii="宋体" w:hAnsi="宋体"/>
          <w:snapToGrid w:val="0"/>
          <w:sz w:val="28"/>
        </w:rPr>
      </w:pPr>
    </w:p>
    <w:p w14:paraId="5F73FDF6" w14:textId="30B7DC4A" w:rsidR="00BC2EC3" w:rsidRDefault="00BC2EC3">
      <w:pPr>
        <w:pStyle w:val="2"/>
        <w:spacing w:before="0" w:after="0" w:line="360" w:lineRule="auto"/>
        <w:jc w:val="center"/>
        <w:rPr>
          <w:rFonts w:ascii="宋体" w:eastAsia="宋体" w:hAnsi="宋体"/>
          <w:b/>
          <w:bCs/>
          <w:snapToGrid w:val="0"/>
          <w:sz w:val="28"/>
        </w:rPr>
      </w:pPr>
      <w:bookmarkStart w:id="514" w:name="_Toc88444690"/>
      <w:bookmarkStart w:id="515" w:name="_Toc88444839"/>
      <w:bookmarkStart w:id="516" w:name="_Toc130438701"/>
      <w:r>
        <w:rPr>
          <w:rFonts w:ascii="宋体" w:eastAsia="宋体" w:hAnsi="宋体" w:hint="eastAsia"/>
          <w:b/>
          <w:bCs/>
          <w:snapToGrid w:val="0"/>
          <w:sz w:val="28"/>
        </w:rPr>
        <w:t>第</w:t>
      </w:r>
      <w:r w:rsidR="00303C74">
        <w:rPr>
          <w:rFonts w:ascii="宋体" w:eastAsia="宋体" w:hAnsi="宋体" w:hint="eastAsia"/>
          <w:b/>
          <w:bCs/>
          <w:snapToGrid w:val="0"/>
          <w:sz w:val="28"/>
        </w:rPr>
        <w:t>五</w:t>
      </w:r>
      <w:r>
        <w:rPr>
          <w:rFonts w:ascii="宋体" w:eastAsia="宋体" w:hAnsi="宋体" w:hint="eastAsia"/>
          <w:b/>
          <w:bCs/>
          <w:snapToGrid w:val="0"/>
          <w:sz w:val="28"/>
        </w:rPr>
        <w:t xml:space="preserve">节 </w:t>
      </w:r>
      <w:bookmarkEnd w:id="503"/>
      <w:r>
        <w:rPr>
          <w:rFonts w:ascii="宋体" w:eastAsia="宋体" w:hAnsi="宋体" w:hint="eastAsia"/>
          <w:b/>
          <w:bCs/>
          <w:snapToGrid w:val="0"/>
          <w:sz w:val="28"/>
        </w:rPr>
        <w:t xml:space="preserve"> 钢筋工程</w:t>
      </w:r>
      <w:bookmarkEnd w:id="514"/>
      <w:bookmarkEnd w:id="515"/>
      <w:bookmarkEnd w:id="516"/>
    </w:p>
    <w:bookmarkEnd w:id="476"/>
    <w:bookmarkEnd w:id="477"/>
    <w:bookmarkEnd w:id="478"/>
    <w:bookmarkEnd w:id="479"/>
    <w:bookmarkEnd w:id="480"/>
    <w:bookmarkEnd w:id="481"/>
    <w:bookmarkEnd w:id="482"/>
    <w:bookmarkEnd w:id="483"/>
    <w:bookmarkEnd w:id="484"/>
    <w:bookmarkEnd w:id="485"/>
    <w:bookmarkEnd w:id="486"/>
    <w:bookmarkEnd w:id="487"/>
    <w:bookmarkEnd w:id="488"/>
    <w:p w14:paraId="7FE2B96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 钢筋的制作</w:t>
      </w:r>
    </w:p>
    <w:p w14:paraId="37EEB779"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钢筋全部采用大型企业产品。全现浇框架结构工程中的钢筋工程是现浇框架结构施工的关键部分之一，为保证施工的进度和质量，在现场建立钢筋加工厂，统一加工，本工程所采用的钢筋为Ⅰ、Ⅱ、Ⅲ级钢筋。钢筋的取样及试验方法应符合国家现行规范和标准，钢筋的抽料、加工严格按图纸和混凝土结构工程施工及验收规范以及高层建筑结构设计与施工规程的规定进行。钢筋经调直，除锈后方可开始下料，加工制作必须严格按翻样抽料单进</w:t>
      </w:r>
      <w:r>
        <w:rPr>
          <w:rFonts w:ascii="方正宋三简体" w:hint="eastAsia"/>
          <w:snapToGrid w:val="0"/>
          <w:sz w:val="28"/>
        </w:rPr>
        <w:lastRenderedPageBreak/>
        <w:t>行。成型钢筋制成后由专人及时进行验收、整理、按规格和区段部位分类堆放，并作好挂牌标志。绑扎前必须对钢筋的型号、直径、形状、尺寸和数量进行检查，如有错漏应及时纠正增补。</w:t>
      </w:r>
    </w:p>
    <w:p w14:paraId="5C0172E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 钢筋绑扎</w:t>
      </w:r>
    </w:p>
    <w:p w14:paraId="3EA1C882"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1</w:t>
      </w:r>
      <w:r>
        <w:rPr>
          <w:rFonts w:ascii="方正宋三简体" w:hint="eastAsia"/>
          <w:snapToGrid w:val="0"/>
          <w:sz w:val="28"/>
        </w:rPr>
        <w:t>、绑扎钢筋时由现场技术人员事先考虑支模和绑扎的先后次序，要注意钢筋的型号、位置、搭接长度及保护层厚度、弓铁（吊筋）以及负弯矩钢筋位置要准确。梁板钢筋绑扎时必须严格控制高度，避免超厚增加结构荷重和造成砼的浪费，每层柱及墙楼面接驳采用加设一道箍筋或拉筋电焊固定，并用一截短筋，用以保持钢筋与模板的相对位置。防止上部钢筋位移，确保几何尺寸的准确。</w:t>
      </w:r>
    </w:p>
    <w:p w14:paraId="5F95ECBB"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2</w:t>
      </w:r>
      <w:r>
        <w:rPr>
          <w:rFonts w:ascii="方正宋三简体" w:hint="eastAsia"/>
          <w:snapToGrid w:val="0"/>
          <w:sz w:val="28"/>
        </w:rPr>
        <w:t>、梁高不等时其主筋应分开锚固，框架梁、柱、墙纵向筋和连梁主筋、筒体墙水平筋锚固长度需符合设计要求。</w:t>
      </w:r>
    </w:p>
    <w:p w14:paraId="15A7A30B"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3</w:t>
      </w:r>
      <w:r>
        <w:rPr>
          <w:rFonts w:ascii="方正宋三简体" w:hint="eastAsia"/>
          <w:snapToGrid w:val="0"/>
          <w:sz w:val="28"/>
        </w:rPr>
        <w:t>、板面负筋安装前如有预埋预留的必须先行完成各种设备的预埋管工作，并应再三复核，确保无遗留。</w:t>
      </w:r>
    </w:p>
    <w:p w14:paraId="5B26A00E" w14:textId="188AC2CD"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4</w:t>
      </w:r>
      <w:r>
        <w:rPr>
          <w:rFonts w:ascii="方正宋三简体" w:hint="eastAsia"/>
          <w:snapToGrid w:val="0"/>
          <w:sz w:val="28"/>
        </w:rPr>
        <w:t>、楼板钢筋采用按图示尺寸弹线或点线排列安装，以保证其位置的准确。开洞楼板除按设计要求另加附加钢筋外，考虑到施工的安全，所有板筋包括受力筋，分布筋暂不切断。板和墙的钢筋网靠近外围的两行钢筋，其相交点必须全部扎牢，中间部分的交叉点必须交错扎牢，双向受力的钢筋交叉点应全部扎牢。</w:t>
      </w:r>
    </w:p>
    <w:p w14:paraId="73D728BA"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5</w:t>
      </w:r>
      <w:r>
        <w:rPr>
          <w:rFonts w:ascii="方正宋三简体" w:hint="eastAsia"/>
          <w:snapToGrid w:val="0"/>
          <w:sz w:val="28"/>
        </w:rPr>
        <w:t>、为保证钢筋保护层厚度，需设砼垫块，不同的梁板、柱板负钢筋需按不同的垫块设置，以保证保护层厚度符合设计和规范要求。</w:t>
      </w:r>
    </w:p>
    <w:p w14:paraId="20425A23"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6</w:t>
      </w:r>
      <w:r>
        <w:rPr>
          <w:rFonts w:ascii="方正宋三简体" w:hint="eastAsia"/>
          <w:snapToGrid w:val="0"/>
          <w:sz w:val="28"/>
        </w:rPr>
        <w:t>、竖向钢筋的连接除特别注明外接头位置应错开，每次连接的钢筋数量不超过</w:t>
      </w:r>
      <w:r>
        <w:rPr>
          <w:rFonts w:ascii="方正宋三简体" w:hint="eastAsia"/>
          <w:snapToGrid w:val="0"/>
          <w:sz w:val="28"/>
        </w:rPr>
        <w:t>50%</w:t>
      </w:r>
      <w:r>
        <w:rPr>
          <w:rFonts w:ascii="方正宋三简体" w:hint="eastAsia"/>
          <w:snapToGrid w:val="0"/>
          <w:sz w:val="28"/>
        </w:rPr>
        <w:t>。</w:t>
      </w:r>
    </w:p>
    <w:p w14:paraId="2C88C037"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7</w:t>
      </w:r>
      <w:r>
        <w:rPr>
          <w:rFonts w:ascii="方正宋三简体" w:hint="eastAsia"/>
          <w:snapToGrid w:val="0"/>
          <w:sz w:val="28"/>
        </w:rPr>
        <w:t>、底板、顶板层板配有双层钢筋采用钢筋马凳作支撑，纵横间距≤</w:t>
      </w:r>
      <w:smartTag w:uri="urn:schemas-microsoft-com:office:smarttags" w:element="chmetcnv">
        <w:smartTagPr>
          <w:attr w:name="UnitName" w:val="米"/>
          <w:attr w:name="SourceValue" w:val="1"/>
          <w:attr w:name="HasSpace" w:val="False"/>
          <w:attr w:name="Negative" w:val="False"/>
          <w:attr w:name="NumberType" w:val="1"/>
          <w:attr w:name="TCSC" w:val="0"/>
        </w:smartTagPr>
        <w:r>
          <w:rPr>
            <w:rFonts w:ascii="方正宋三简体" w:hint="eastAsia"/>
            <w:snapToGrid w:val="0"/>
            <w:sz w:val="28"/>
          </w:rPr>
          <w:t>1.0</w:t>
        </w:r>
        <w:r>
          <w:rPr>
            <w:rFonts w:ascii="方正宋三简体" w:hint="eastAsia"/>
            <w:snapToGrid w:val="0"/>
            <w:sz w:val="28"/>
          </w:rPr>
          <w:t>米</w:t>
        </w:r>
      </w:smartTag>
      <w:r>
        <w:rPr>
          <w:rFonts w:ascii="方正宋三简体" w:hint="eastAsia"/>
          <w:snapToGrid w:val="0"/>
          <w:sz w:val="28"/>
        </w:rPr>
        <w:t>。</w:t>
      </w:r>
    </w:p>
    <w:p w14:paraId="1542CD1C"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8</w:t>
      </w:r>
      <w:r>
        <w:rPr>
          <w:rFonts w:ascii="方正宋三简体" w:hint="eastAsia"/>
          <w:snapToGrid w:val="0"/>
          <w:sz w:val="28"/>
        </w:rPr>
        <w:t>、梁柱节点是框架结构极其重要的部位，该部位的箍筋对于保证框架</w:t>
      </w:r>
      <w:r>
        <w:rPr>
          <w:rFonts w:ascii="方正宋三简体" w:hint="eastAsia"/>
          <w:snapToGrid w:val="0"/>
          <w:sz w:val="28"/>
        </w:rPr>
        <w:lastRenderedPageBreak/>
        <w:t>有足够的强度至关重要。本工程中梁柱接头加密柱箍可采用先将柱箍绑在短竖筋上，与绑扎完成的梁钢筋同时沉落。</w:t>
      </w:r>
    </w:p>
    <w:p w14:paraId="3EC35774" w14:textId="10894032" w:rsidR="00BC2EC3" w:rsidRDefault="00BC2EC3">
      <w:pPr>
        <w:spacing w:line="360" w:lineRule="auto"/>
        <w:ind w:firstLine="480"/>
        <w:jc w:val="center"/>
        <w:rPr>
          <w:rFonts w:ascii="方正宋三简体"/>
          <w:snapToGrid w:val="0"/>
          <w:sz w:val="28"/>
        </w:rPr>
      </w:pPr>
    </w:p>
    <w:p w14:paraId="66FEE464" w14:textId="77777777" w:rsidR="00BC2EC3" w:rsidRDefault="00BC2EC3">
      <w:pPr>
        <w:spacing w:line="360" w:lineRule="auto"/>
        <w:ind w:firstLine="480"/>
        <w:jc w:val="center"/>
        <w:rPr>
          <w:rFonts w:ascii="方正宋三简体" w:eastAsia="仿宋_GB2312"/>
          <w:snapToGrid w:val="0"/>
          <w:w w:val="80"/>
          <w:sz w:val="28"/>
        </w:rPr>
      </w:pPr>
      <w:r>
        <w:rPr>
          <w:rFonts w:ascii="方正宋三简体" w:eastAsia="仿宋_GB2312" w:hint="eastAsia"/>
          <w:snapToGrid w:val="0"/>
          <w:w w:val="80"/>
          <w:sz w:val="28"/>
        </w:rPr>
        <w:t>梁柱节点示意图</w:t>
      </w:r>
    </w:p>
    <w:p w14:paraId="5B8CB5B4"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9</w:t>
      </w:r>
      <w:r>
        <w:rPr>
          <w:rFonts w:ascii="方正宋三简体" w:hint="eastAsia"/>
          <w:snapToGrid w:val="0"/>
          <w:sz w:val="28"/>
        </w:rPr>
        <w:t>、钢筋绑扎完毕，砼浇筑前，要做好隐蔽工程验收工作，并应先行进行公司的三级检查，符合图纸、设计、规范要求并通过后，才通知建设单位及监理单位驻场代表验收，签认后方可进行下一工序施工。</w:t>
      </w:r>
    </w:p>
    <w:p w14:paraId="4023B161" w14:textId="5FAC50F5"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10</w:t>
      </w:r>
      <w:r>
        <w:rPr>
          <w:rFonts w:ascii="方正宋三简体" w:hint="eastAsia"/>
          <w:snapToGrid w:val="0"/>
          <w:sz w:val="28"/>
        </w:rPr>
        <w:t>、钢筋</w:t>
      </w:r>
      <w:proofErr w:type="gramStart"/>
      <w:r>
        <w:rPr>
          <w:rFonts w:ascii="方正宋三简体" w:hint="eastAsia"/>
          <w:snapToGrid w:val="0"/>
          <w:sz w:val="28"/>
        </w:rPr>
        <w:t>绑扎网</w:t>
      </w:r>
      <w:proofErr w:type="gramEnd"/>
      <w:r>
        <w:rPr>
          <w:rFonts w:ascii="方正宋三简体" w:hint="eastAsia"/>
          <w:snapToGrid w:val="0"/>
          <w:sz w:val="28"/>
        </w:rPr>
        <w:t>和骨架的允许偏差见下表：</w:t>
      </w:r>
    </w:p>
    <w:tbl>
      <w:tblPr>
        <w:tblW w:w="0" w:type="auto"/>
        <w:jc w:val="center"/>
        <w:tblBorders>
          <w:top w:val="thinThickSmallGap" w:sz="12" w:space="0" w:color="008000"/>
          <w:left w:val="thinThickSmallGap" w:sz="12" w:space="0" w:color="008000"/>
          <w:bottom w:val="thickThinSmallGap" w:sz="12" w:space="0" w:color="008000"/>
          <w:right w:val="thickThinSmallGap" w:sz="12" w:space="0" w:color="008000"/>
          <w:insideH w:val="single" w:sz="4" w:space="0" w:color="auto"/>
          <w:insideV w:val="single" w:sz="4" w:space="0" w:color="auto"/>
        </w:tblBorders>
        <w:tblLayout w:type="fixed"/>
        <w:tblLook w:val="0000" w:firstRow="0" w:lastRow="0" w:firstColumn="0" w:lastColumn="0" w:noHBand="0" w:noVBand="0"/>
      </w:tblPr>
      <w:tblGrid>
        <w:gridCol w:w="1980"/>
        <w:gridCol w:w="1453"/>
        <w:gridCol w:w="2687"/>
      </w:tblGrid>
      <w:tr w:rsidR="00BC2EC3" w14:paraId="564417A1" w14:textId="77777777">
        <w:trPr>
          <w:jc w:val="center"/>
        </w:trPr>
        <w:tc>
          <w:tcPr>
            <w:tcW w:w="3433" w:type="dxa"/>
            <w:gridSpan w:val="2"/>
            <w:vAlign w:val="center"/>
          </w:tcPr>
          <w:p w14:paraId="34589ACC" w14:textId="77777777" w:rsidR="00BC2EC3" w:rsidRDefault="00BC2EC3">
            <w:pPr>
              <w:spacing w:line="360" w:lineRule="auto"/>
              <w:jc w:val="center"/>
              <w:rPr>
                <w:rFonts w:ascii="楷体_GB2312"/>
                <w:snapToGrid w:val="0"/>
                <w:sz w:val="28"/>
              </w:rPr>
            </w:pPr>
            <w:r>
              <w:rPr>
                <w:rFonts w:ascii="楷体_GB2312" w:hint="eastAsia"/>
                <w:snapToGrid w:val="0"/>
                <w:sz w:val="28"/>
              </w:rPr>
              <w:t>项</w:t>
            </w:r>
            <w:r>
              <w:rPr>
                <w:rFonts w:ascii="楷体_GB2312" w:hint="eastAsia"/>
                <w:snapToGrid w:val="0"/>
                <w:sz w:val="28"/>
              </w:rPr>
              <w:t xml:space="preserve">  </w:t>
            </w:r>
            <w:r>
              <w:rPr>
                <w:rFonts w:ascii="楷体_GB2312" w:hint="eastAsia"/>
                <w:snapToGrid w:val="0"/>
                <w:sz w:val="28"/>
              </w:rPr>
              <w:t>目</w:t>
            </w:r>
          </w:p>
        </w:tc>
        <w:tc>
          <w:tcPr>
            <w:tcW w:w="2687" w:type="dxa"/>
            <w:vAlign w:val="center"/>
          </w:tcPr>
          <w:p w14:paraId="463765AA" w14:textId="77777777" w:rsidR="00BC2EC3" w:rsidRDefault="00BC2EC3">
            <w:pPr>
              <w:spacing w:line="360" w:lineRule="auto"/>
              <w:jc w:val="center"/>
              <w:rPr>
                <w:rFonts w:ascii="楷体_GB2312"/>
                <w:snapToGrid w:val="0"/>
                <w:sz w:val="28"/>
              </w:rPr>
            </w:pPr>
            <w:r>
              <w:rPr>
                <w:rFonts w:ascii="楷体_GB2312" w:hint="eastAsia"/>
                <w:snapToGrid w:val="0"/>
                <w:sz w:val="28"/>
              </w:rPr>
              <w:t>允许偏差（</w:t>
            </w:r>
            <w:r>
              <w:rPr>
                <w:rFonts w:ascii="楷体_GB2312" w:hint="eastAsia"/>
                <w:snapToGrid w:val="0"/>
                <w:sz w:val="28"/>
              </w:rPr>
              <w:t>mm</w:t>
            </w:r>
            <w:r>
              <w:rPr>
                <w:rFonts w:ascii="楷体_GB2312" w:hint="eastAsia"/>
                <w:snapToGrid w:val="0"/>
                <w:sz w:val="28"/>
              </w:rPr>
              <w:t>）</w:t>
            </w:r>
          </w:p>
        </w:tc>
      </w:tr>
      <w:tr w:rsidR="00BC2EC3" w14:paraId="64EB6E17" w14:textId="77777777">
        <w:trPr>
          <w:jc w:val="center"/>
        </w:trPr>
        <w:tc>
          <w:tcPr>
            <w:tcW w:w="3433" w:type="dxa"/>
            <w:gridSpan w:val="2"/>
            <w:vAlign w:val="center"/>
          </w:tcPr>
          <w:p w14:paraId="0D4B5269" w14:textId="77777777" w:rsidR="00BC2EC3" w:rsidRDefault="00BC2EC3">
            <w:pPr>
              <w:pStyle w:val="a5"/>
              <w:spacing w:line="360" w:lineRule="auto"/>
              <w:rPr>
                <w:rFonts w:hAnsi="宋体"/>
                <w:snapToGrid w:val="0"/>
              </w:rPr>
            </w:pPr>
            <w:r>
              <w:rPr>
                <w:rFonts w:hAnsi="宋体" w:hint="eastAsia"/>
                <w:snapToGrid w:val="0"/>
              </w:rPr>
              <w:t>网的长、宽</w:t>
            </w:r>
          </w:p>
        </w:tc>
        <w:tc>
          <w:tcPr>
            <w:tcW w:w="2687" w:type="dxa"/>
            <w:vAlign w:val="center"/>
          </w:tcPr>
          <w:p w14:paraId="1DA52E3C" w14:textId="77777777" w:rsidR="00BC2EC3" w:rsidRDefault="00BC2EC3">
            <w:pPr>
              <w:spacing w:line="360" w:lineRule="auto"/>
              <w:jc w:val="center"/>
              <w:rPr>
                <w:rFonts w:ascii="宋体" w:hAnsi="宋体"/>
                <w:snapToGrid w:val="0"/>
                <w:sz w:val="28"/>
              </w:rPr>
            </w:pPr>
            <w:r>
              <w:rPr>
                <w:rFonts w:ascii="宋体" w:hAnsi="宋体" w:hint="eastAsia"/>
                <w:snapToGrid w:val="0"/>
                <w:sz w:val="28"/>
              </w:rPr>
              <w:t>±10</w:t>
            </w:r>
          </w:p>
        </w:tc>
      </w:tr>
      <w:tr w:rsidR="00BC2EC3" w14:paraId="4A47726B" w14:textId="77777777">
        <w:trPr>
          <w:jc w:val="center"/>
        </w:trPr>
        <w:tc>
          <w:tcPr>
            <w:tcW w:w="3433" w:type="dxa"/>
            <w:gridSpan w:val="2"/>
            <w:vAlign w:val="center"/>
          </w:tcPr>
          <w:p w14:paraId="36EB4E55" w14:textId="77777777" w:rsidR="00BC2EC3" w:rsidRDefault="00BC2EC3">
            <w:pPr>
              <w:pStyle w:val="a5"/>
              <w:spacing w:line="360" w:lineRule="auto"/>
              <w:rPr>
                <w:rFonts w:hAnsi="宋体"/>
                <w:snapToGrid w:val="0"/>
              </w:rPr>
            </w:pPr>
            <w:r>
              <w:rPr>
                <w:rFonts w:hAnsi="宋体" w:hint="eastAsia"/>
                <w:snapToGrid w:val="0"/>
              </w:rPr>
              <w:t>网眼尺寸</w:t>
            </w:r>
          </w:p>
        </w:tc>
        <w:tc>
          <w:tcPr>
            <w:tcW w:w="2687" w:type="dxa"/>
            <w:vAlign w:val="center"/>
          </w:tcPr>
          <w:p w14:paraId="7C28F4E2" w14:textId="77777777" w:rsidR="00BC2EC3" w:rsidRDefault="00BC2EC3">
            <w:pPr>
              <w:spacing w:line="360" w:lineRule="auto"/>
              <w:jc w:val="center"/>
              <w:rPr>
                <w:rFonts w:ascii="宋体" w:hAnsi="宋体"/>
                <w:snapToGrid w:val="0"/>
                <w:sz w:val="28"/>
              </w:rPr>
            </w:pPr>
            <w:r>
              <w:rPr>
                <w:rFonts w:ascii="宋体" w:hAnsi="宋体" w:hint="eastAsia"/>
                <w:snapToGrid w:val="0"/>
                <w:sz w:val="28"/>
              </w:rPr>
              <w:t>±20</w:t>
            </w:r>
          </w:p>
        </w:tc>
      </w:tr>
      <w:tr w:rsidR="00BC2EC3" w14:paraId="68BDB607" w14:textId="77777777">
        <w:trPr>
          <w:jc w:val="center"/>
        </w:trPr>
        <w:tc>
          <w:tcPr>
            <w:tcW w:w="3433" w:type="dxa"/>
            <w:gridSpan w:val="2"/>
            <w:vAlign w:val="center"/>
          </w:tcPr>
          <w:p w14:paraId="31FD5780" w14:textId="77777777" w:rsidR="00BC2EC3" w:rsidRDefault="00BC2EC3">
            <w:pPr>
              <w:pStyle w:val="a5"/>
              <w:spacing w:line="360" w:lineRule="auto"/>
              <w:rPr>
                <w:rFonts w:hAnsi="宋体"/>
                <w:snapToGrid w:val="0"/>
              </w:rPr>
            </w:pPr>
            <w:r>
              <w:rPr>
                <w:rFonts w:hAnsi="宋体" w:hint="eastAsia"/>
                <w:snapToGrid w:val="0"/>
              </w:rPr>
              <w:t>骨架的宽与高</w:t>
            </w:r>
          </w:p>
        </w:tc>
        <w:tc>
          <w:tcPr>
            <w:tcW w:w="2687" w:type="dxa"/>
            <w:vAlign w:val="center"/>
          </w:tcPr>
          <w:p w14:paraId="5F12A12A" w14:textId="77777777" w:rsidR="00BC2EC3" w:rsidRDefault="00BC2EC3">
            <w:pPr>
              <w:spacing w:line="360" w:lineRule="auto"/>
              <w:jc w:val="center"/>
              <w:rPr>
                <w:rFonts w:ascii="宋体" w:hAnsi="宋体"/>
                <w:snapToGrid w:val="0"/>
                <w:sz w:val="28"/>
              </w:rPr>
            </w:pPr>
            <w:r>
              <w:rPr>
                <w:rFonts w:ascii="宋体" w:hAnsi="宋体" w:hint="eastAsia"/>
                <w:snapToGrid w:val="0"/>
                <w:sz w:val="28"/>
              </w:rPr>
              <w:t>±5</w:t>
            </w:r>
          </w:p>
        </w:tc>
      </w:tr>
      <w:tr w:rsidR="00BC2EC3" w14:paraId="3C6B4406" w14:textId="77777777">
        <w:trPr>
          <w:jc w:val="center"/>
        </w:trPr>
        <w:tc>
          <w:tcPr>
            <w:tcW w:w="3433" w:type="dxa"/>
            <w:gridSpan w:val="2"/>
            <w:vAlign w:val="center"/>
          </w:tcPr>
          <w:p w14:paraId="50FD085A" w14:textId="77777777" w:rsidR="00BC2EC3" w:rsidRDefault="00BC2EC3">
            <w:pPr>
              <w:pStyle w:val="a5"/>
              <w:spacing w:line="360" w:lineRule="auto"/>
              <w:rPr>
                <w:rFonts w:hAnsi="宋体"/>
                <w:snapToGrid w:val="0"/>
              </w:rPr>
            </w:pPr>
            <w:r>
              <w:rPr>
                <w:rFonts w:hAnsi="宋体" w:hint="eastAsia"/>
                <w:snapToGrid w:val="0"/>
              </w:rPr>
              <w:t>骨架的宽与高</w:t>
            </w:r>
          </w:p>
        </w:tc>
        <w:tc>
          <w:tcPr>
            <w:tcW w:w="2687" w:type="dxa"/>
            <w:vAlign w:val="center"/>
          </w:tcPr>
          <w:p w14:paraId="16364E6C" w14:textId="77777777" w:rsidR="00BC2EC3" w:rsidRDefault="00BC2EC3">
            <w:pPr>
              <w:spacing w:line="360" w:lineRule="auto"/>
              <w:jc w:val="center"/>
              <w:rPr>
                <w:rFonts w:ascii="宋体" w:hAnsi="宋体"/>
                <w:snapToGrid w:val="0"/>
                <w:sz w:val="28"/>
              </w:rPr>
            </w:pPr>
            <w:r>
              <w:rPr>
                <w:rFonts w:ascii="宋体" w:hAnsi="宋体" w:hint="eastAsia"/>
                <w:snapToGrid w:val="0"/>
                <w:sz w:val="28"/>
              </w:rPr>
              <w:t>±10</w:t>
            </w:r>
          </w:p>
        </w:tc>
      </w:tr>
      <w:tr w:rsidR="00BC2EC3" w14:paraId="0098D5C7" w14:textId="77777777">
        <w:trPr>
          <w:jc w:val="center"/>
        </w:trPr>
        <w:tc>
          <w:tcPr>
            <w:tcW w:w="3433" w:type="dxa"/>
            <w:gridSpan w:val="2"/>
            <w:vAlign w:val="center"/>
          </w:tcPr>
          <w:p w14:paraId="7A1D7C42" w14:textId="77777777" w:rsidR="00BC2EC3" w:rsidRDefault="00BC2EC3">
            <w:pPr>
              <w:spacing w:line="360" w:lineRule="auto"/>
              <w:rPr>
                <w:rFonts w:ascii="宋体" w:hAnsi="宋体"/>
                <w:snapToGrid w:val="0"/>
                <w:sz w:val="28"/>
              </w:rPr>
            </w:pPr>
            <w:r>
              <w:rPr>
                <w:rFonts w:ascii="宋体" w:hAnsi="宋体" w:hint="eastAsia"/>
                <w:snapToGrid w:val="0"/>
                <w:sz w:val="28"/>
              </w:rPr>
              <w:t>骨架的长</w:t>
            </w:r>
          </w:p>
        </w:tc>
        <w:tc>
          <w:tcPr>
            <w:tcW w:w="2687" w:type="dxa"/>
            <w:vAlign w:val="center"/>
          </w:tcPr>
          <w:p w14:paraId="5834E743" w14:textId="77777777" w:rsidR="00BC2EC3" w:rsidRDefault="00BC2EC3">
            <w:pPr>
              <w:spacing w:line="360" w:lineRule="auto"/>
              <w:jc w:val="center"/>
              <w:rPr>
                <w:rFonts w:ascii="宋体" w:hAnsi="宋体"/>
                <w:snapToGrid w:val="0"/>
                <w:sz w:val="28"/>
              </w:rPr>
            </w:pPr>
            <w:r>
              <w:rPr>
                <w:rFonts w:ascii="宋体" w:hAnsi="宋体" w:hint="eastAsia"/>
                <w:snapToGrid w:val="0"/>
                <w:sz w:val="28"/>
              </w:rPr>
              <w:t>±20</w:t>
            </w:r>
          </w:p>
        </w:tc>
      </w:tr>
      <w:tr w:rsidR="00BC2EC3" w14:paraId="482AD4D7" w14:textId="77777777">
        <w:trPr>
          <w:jc w:val="center"/>
        </w:trPr>
        <w:tc>
          <w:tcPr>
            <w:tcW w:w="3433" w:type="dxa"/>
            <w:gridSpan w:val="2"/>
            <w:vAlign w:val="center"/>
          </w:tcPr>
          <w:p w14:paraId="024DDE02" w14:textId="77777777" w:rsidR="00BC2EC3" w:rsidRDefault="00BC2EC3">
            <w:pPr>
              <w:spacing w:line="360" w:lineRule="auto"/>
              <w:rPr>
                <w:rFonts w:ascii="宋体" w:hAnsi="宋体"/>
                <w:snapToGrid w:val="0"/>
                <w:sz w:val="28"/>
              </w:rPr>
            </w:pPr>
            <w:r>
              <w:rPr>
                <w:rFonts w:ascii="宋体" w:hAnsi="宋体" w:hint="eastAsia"/>
                <w:snapToGrid w:val="0"/>
                <w:sz w:val="28"/>
              </w:rPr>
              <w:t>箍筋间距</w:t>
            </w:r>
          </w:p>
        </w:tc>
        <w:tc>
          <w:tcPr>
            <w:tcW w:w="2687" w:type="dxa"/>
            <w:vAlign w:val="center"/>
          </w:tcPr>
          <w:p w14:paraId="004A9460" w14:textId="77777777" w:rsidR="00BC2EC3" w:rsidRDefault="00BC2EC3">
            <w:pPr>
              <w:spacing w:line="360" w:lineRule="auto"/>
              <w:jc w:val="center"/>
              <w:rPr>
                <w:rFonts w:ascii="宋体" w:hAnsi="宋体"/>
                <w:snapToGrid w:val="0"/>
                <w:sz w:val="28"/>
              </w:rPr>
            </w:pPr>
            <w:r>
              <w:rPr>
                <w:rFonts w:ascii="宋体" w:hAnsi="宋体" w:hint="eastAsia"/>
                <w:snapToGrid w:val="0"/>
                <w:sz w:val="28"/>
              </w:rPr>
              <w:t>±10</w:t>
            </w:r>
          </w:p>
        </w:tc>
      </w:tr>
      <w:tr w:rsidR="00BC2EC3" w14:paraId="0EB7EFAC" w14:textId="77777777">
        <w:trPr>
          <w:cantSplit/>
          <w:jc w:val="center"/>
        </w:trPr>
        <w:tc>
          <w:tcPr>
            <w:tcW w:w="1980" w:type="dxa"/>
            <w:vMerge w:val="restart"/>
            <w:vAlign w:val="center"/>
          </w:tcPr>
          <w:p w14:paraId="2E3422E1" w14:textId="77777777" w:rsidR="00BC2EC3" w:rsidRDefault="00BC2EC3">
            <w:pPr>
              <w:spacing w:line="360" w:lineRule="auto"/>
              <w:rPr>
                <w:rFonts w:ascii="宋体" w:hAnsi="宋体"/>
                <w:snapToGrid w:val="0"/>
                <w:sz w:val="28"/>
              </w:rPr>
            </w:pPr>
            <w:r>
              <w:rPr>
                <w:rFonts w:ascii="宋体" w:hAnsi="宋体" w:hint="eastAsia"/>
                <w:snapToGrid w:val="0"/>
                <w:sz w:val="28"/>
              </w:rPr>
              <w:t>受力钢筋</w:t>
            </w:r>
          </w:p>
        </w:tc>
        <w:tc>
          <w:tcPr>
            <w:tcW w:w="1453" w:type="dxa"/>
            <w:vAlign w:val="center"/>
          </w:tcPr>
          <w:p w14:paraId="212AE3A3" w14:textId="77777777" w:rsidR="00BC2EC3" w:rsidRDefault="00BC2EC3">
            <w:pPr>
              <w:spacing w:line="360" w:lineRule="auto"/>
              <w:rPr>
                <w:rFonts w:ascii="宋体" w:hAnsi="宋体"/>
                <w:snapToGrid w:val="0"/>
                <w:sz w:val="28"/>
              </w:rPr>
            </w:pPr>
            <w:r>
              <w:rPr>
                <w:rFonts w:ascii="宋体" w:hAnsi="宋体" w:hint="eastAsia"/>
                <w:snapToGrid w:val="0"/>
                <w:sz w:val="28"/>
              </w:rPr>
              <w:t>间距</w:t>
            </w:r>
          </w:p>
        </w:tc>
        <w:tc>
          <w:tcPr>
            <w:tcW w:w="2687" w:type="dxa"/>
            <w:vAlign w:val="center"/>
          </w:tcPr>
          <w:p w14:paraId="056BAC26" w14:textId="77777777" w:rsidR="00BC2EC3" w:rsidRDefault="00BC2EC3">
            <w:pPr>
              <w:spacing w:line="360" w:lineRule="auto"/>
              <w:jc w:val="center"/>
              <w:rPr>
                <w:rFonts w:ascii="宋体" w:hAnsi="宋体"/>
                <w:snapToGrid w:val="0"/>
                <w:sz w:val="28"/>
              </w:rPr>
            </w:pPr>
            <w:r>
              <w:rPr>
                <w:rFonts w:ascii="宋体" w:hAnsi="宋体" w:hint="eastAsia"/>
                <w:snapToGrid w:val="0"/>
                <w:sz w:val="28"/>
              </w:rPr>
              <w:t>±10</w:t>
            </w:r>
          </w:p>
        </w:tc>
      </w:tr>
      <w:tr w:rsidR="00BC2EC3" w14:paraId="25B8B954" w14:textId="77777777">
        <w:trPr>
          <w:cantSplit/>
          <w:jc w:val="center"/>
        </w:trPr>
        <w:tc>
          <w:tcPr>
            <w:tcW w:w="1980" w:type="dxa"/>
            <w:vMerge/>
            <w:vAlign w:val="center"/>
          </w:tcPr>
          <w:p w14:paraId="41723FFF" w14:textId="77777777" w:rsidR="00BC2EC3" w:rsidRDefault="00BC2EC3">
            <w:pPr>
              <w:spacing w:line="360" w:lineRule="auto"/>
              <w:jc w:val="center"/>
              <w:rPr>
                <w:rFonts w:ascii="宋体" w:hAnsi="宋体"/>
                <w:snapToGrid w:val="0"/>
                <w:sz w:val="28"/>
              </w:rPr>
            </w:pPr>
          </w:p>
        </w:tc>
        <w:tc>
          <w:tcPr>
            <w:tcW w:w="1453" w:type="dxa"/>
            <w:vAlign w:val="center"/>
          </w:tcPr>
          <w:p w14:paraId="570E0169" w14:textId="77777777" w:rsidR="00BC2EC3" w:rsidRDefault="00BC2EC3">
            <w:pPr>
              <w:spacing w:line="360" w:lineRule="auto"/>
              <w:rPr>
                <w:rFonts w:ascii="宋体" w:hAnsi="宋体"/>
                <w:snapToGrid w:val="0"/>
                <w:sz w:val="28"/>
              </w:rPr>
            </w:pPr>
            <w:r>
              <w:rPr>
                <w:rFonts w:ascii="宋体" w:hAnsi="宋体" w:hint="eastAsia"/>
                <w:snapToGrid w:val="0"/>
                <w:sz w:val="28"/>
              </w:rPr>
              <w:t>排距</w:t>
            </w:r>
          </w:p>
        </w:tc>
        <w:tc>
          <w:tcPr>
            <w:tcW w:w="2687" w:type="dxa"/>
            <w:vAlign w:val="center"/>
          </w:tcPr>
          <w:p w14:paraId="4F5908F0" w14:textId="77777777" w:rsidR="00BC2EC3" w:rsidRDefault="00BC2EC3">
            <w:pPr>
              <w:spacing w:line="360" w:lineRule="auto"/>
              <w:jc w:val="center"/>
              <w:rPr>
                <w:rFonts w:ascii="宋体" w:hAnsi="宋体"/>
                <w:snapToGrid w:val="0"/>
                <w:sz w:val="28"/>
              </w:rPr>
            </w:pPr>
            <w:r>
              <w:rPr>
                <w:rFonts w:ascii="宋体" w:hAnsi="宋体" w:hint="eastAsia"/>
                <w:snapToGrid w:val="0"/>
                <w:sz w:val="28"/>
              </w:rPr>
              <w:t>±5</w:t>
            </w:r>
          </w:p>
        </w:tc>
      </w:tr>
    </w:tbl>
    <w:p w14:paraId="3AAA92B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 钢筋的连接方法</w:t>
      </w:r>
    </w:p>
    <w:p w14:paraId="3CCAA5EF"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1</w:t>
      </w:r>
      <w:r>
        <w:rPr>
          <w:rFonts w:ascii="方正宋三简体" w:hint="eastAsia"/>
          <w:snapToGrid w:val="0"/>
          <w:sz w:val="28"/>
        </w:rPr>
        <w:t>、本工程钢筋设计要求全部楼层的竖筋及直径</w:t>
      </w:r>
      <w:r>
        <w:rPr>
          <w:rFonts w:ascii="方正宋三简体" w:hint="eastAsia"/>
          <w:snapToGrid w:val="0"/>
          <w:sz w:val="28"/>
        </w:rPr>
        <w:t>d&gt;22</w:t>
      </w:r>
      <w:r>
        <w:rPr>
          <w:rFonts w:ascii="方正宋三简体" w:hint="eastAsia"/>
          <w:snapToGrid w:val="0"/>
          <w:sz w:val="28"/>
        </w:rPr>
        <w:t>钢筋采用焊接或机械接头，其余位置可采绑扎连接或焊接。对此我单位拟采用直螺纹套筒连接技术（需经业主和设计人同意）。</w:t>
      </w:r>
    </w:p>
    <w:p w14:paraId="454C918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钢筋直螺纹套筒连接</w:t>
      </w:r>
    </w:p>
    <w:p w14:paraId="25788BE4"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钢筋直螺纹接头是把需连接的钢筋端加工成螺纹，通过螺纹连接套筒把两根钢筋用扭力板手，按规定的力矩值连接成一体的钢筋接头。各种接头适应不同的连接部位，满足设计上结构构造的要求。</w:t>
      </w:r>
    </w:p>
    <w:p w14:paraId="1C9B701D"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lastRenderedPageBreak/>
        <w:t>⑴　连接工艺与方法</w:t>
      </w:r>
    </w:p>
    <w:p w14:paraId="1228CA8D"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①</w:t>
      </w:r>
      <w:r>
        <w:rPr>
          <w:rFonts w:ascii="方正宋三简体" w:hint="eastAsia"/>
          <w:snapToGrid w:val="0"/>
          <w:sz w:val="28"/>
        </w:rPr>
        <w:t xml:space="preserve">  </w:t>
      </w:r>
      <w:r>
        <w:rPr>
          <w:rFonts w:ascii="方正宋三简体" w:hint="eastAsia"/>
          <w:snapToGrid w:val="0"/>
          <w:sz w:val="28"/>
        </w:rPr>
        <w:t>连接钢筋时，钢筋规格和连接套的规格一致，并确保钢筋和连接套的丝扣干净完好无损。</w:t>
      </w:r>
    </w:p>
    <w:p w14:paraId="41EF37A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②</w:t>
      </w:r>
      <w:r>
        <w:rPr>
          <w:rFonts w:ascii="方正宋三简体" w:hint="eastAsia"/>
          <w:snapToGrid w:val="0"/>
          <w:sz w:val="28"/>
        </w:rPr>
        <w:t xml:space="preserve">  </w:t>
      </w:r>
      <w:r>
        <w:rPr>
          <w:rFonts w:ascii="方正宋三简体" w:hint="eastAsia"/>
          <w:snapToGrid w:val="0"/>
          <w:sz w:val="28"/>
        </w:rPr>
        <w:t>采用预埋接头时，连接套的位置、规格和数量应符合设计要求。带连接套的钢筋应固定，连接套的外露应有密封盖。</w:t>
      </w:r>
    </w:p>
    <w:p w14:paraId="1137A105"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③</w:t>
      </w:r>
      <w:r>
        <w:rPr>
          <w:rFonts w:ascii="方正宋三简体" w:hint="eastAsia"/>
          <w:snapToGrid w:val="0"/>
          <w:sz w:val="28"/>
        </w:rPr>
        <w:t xml:space="preserve">  </w:t>
      </w:r>
      <w:r>
        <w:rPr>
          <w:rFonts w:ascii="方正宋三简体" w:hint="eastAsia"/>
          <w:snapToGrid w:val="0"/>
          <w:sz w:val="28"/>
        </w:rPr>
        <w:t>必须用力矩板手拧紧接头。</w:t>
      </w:r>
    </w:p>
    <w:p w14:paraId="1E2906FF"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④</w:t>
      </w:r>
      <w:r>
        <w:rPr>
          <w:rFonts w:ascii="方正宋三简体" w:hint="eastAsia"/>
          <w:snapToGrid w:val="0"/>
          <w:sz w:val="28"/>
        </w:rPr>
        <w:t xml:space="preserve">  </w:t>
      </w:r>
      <w:r>
        <w:rPr>
          <w:rFonts w:ascii="方正宋三简体" w:hint="eastAsia"/>
          <w:snapToGrid w:val="0"/>
          <w:sz w:val="28"/>
        </w:rPr>
        <w:t>力矩扳手的精度为±</w:t>
      </w:r>
      <w:r>
        <w:rPr>
          <w:rFonts w:ascii="方正宋三简体" w:hint="eastAsia"/>
          <w:snapToGrid w:val="0"/>
          <w:sz w:val="28"/>
        </w:rPr>
        <w:t>5%</w:t>
      </w:r>
      <w:r>
        <w:rPr>
          <w:rFonts w:ascii="方正宋三简体" w:hint="eastAsia"/>
          <w:snapToGrid w:val="0"/>
          <w:sz w:val="28"/>
        </w:rPr>
        <w:t>，要求每半年用扭力仪检定一次。</w:t>
      </w:r>
    </w:p>
    <w:p w14:paraId="26FE37B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⑤</w:t>
      </w:r>
      <w:r>
        <w:rPr>
          <w:rFonts w:ascii="方正宋三简体" w:hint="eastAsia"/>
          <w:snapToGrid w:val="0"/>
          <w:sz w:val="28"/>
        </w:rPr>
        <w:t xml:space="preserve">  </w:t>
      </w:r>
      <w:r>
        <w:rPr>
          <w:rFonts w:ascii="方正宋三简体" w:hint="eastAsia"/>
          <w:snapToGrid w:val="0"/>
          <w:sz w:val="28"/>
        </w:rPr>
        <w:t>连接钢筋时，应对正轴线将钢筋拧入连接套，然后用力矩扳手拧紧。接头拧紧值应满足下表规定的力矩值，不得超拧。拧紧后的接头应作上标记。</w:t>
      </w:r>
    </w:p>
    <w:tbl>
      <w:tblPr>
        <w:tblW w:w="0" w:type="auto"/>
        <w:jc w:val="center"/>
        <w:tblBorders>
          <w:top w:val="thinThickSmallGap" w:sz="12" w:space="0" w:color="008000"/>
          <w:left w:val="thinThickSmallGap" w:sz="12" w:space="0" w:color="008000"/>
          <w:bottom w:val="thickThinSmallGap" w:sz="12" w:space="0" w:color="008000"/>
          <w:right w:val="thickThinSmallGap" w:sz="12" w:space="0" w:color="008000"/>
          <w:insideH w:val="single" w:sz="4" w:space="0" w:color="auto"/>
          <w:insideV w:val="single" w:sz="4" w:space="0" w:color="auto"/>
        </w:tblBorders>
        <w:tblLayout w:type="fixed"/>
        <w:tblLook w:val="0000" w:firstRow="0" w:lastRow="0" w:firstColumn="0" w:lastColumn="0" w:noHBand="0" w:noVBand="0"/>
      </w:tblPr>
      <w:tblGrid>
        <w:gridCol w:w="1928"/>
        <w:gridCol w:w="960"/>
        <w:gridCol w:w="960"/>
        <w:gridCol w:w="960"/>
        <w:gridCol w:w="960"/>
        <w:gridCol w:w="960"/>
        <w:gridCol w:w="960"/>
        <w:gridCol w:w="960"/>
      </w:tblGrid>
      <w:tr w:rsidR="00BC2EC3" w14:paraId="19759FBD" w14:textId="77777777">
        <w:trPr>
          <w:jc w:val="center"/>
        </w:trPr>
        <w:tc>
          <w:tcPr>
            <w:tcW w:w="1928" w:type="dxa"/>
            <w:vAlign w:val="center"/>
          </w:tcPr>
          <w:p w14:paraId="01ACEBA3" w14:textId="77777777" w:rsidR="00BC2EC3" w:rsidRDefault="00BC2EC3">
            <w:pPr>
              <w:spacing w:line="280" w:lineRule="exact"/>
              <w:jc w:val="center"/>
              <w:rPr>
                <w:snapToGrid w:val="0"/>
                <w:sz w:val="28"/>
              </w:rPr>
            </w:pPr>
            <w:r>
              <w:rPr>
                <w:rFonts w:hint="eastAsia"/>
                <w:snapToGrid w:val="0"/>
                <w:sz w:val="28"/>
              </w:rPr>
              <w:t>钢筋直径（</w:t>
            </w:r>
            <w:r>
              <w:rPr>
                <w:rFonts w:hint="eastAsia"/>
                <w:snapToGrid w:val="0"/>
                <w:sz w:val="28"/>
              </w:rPr>
              <w:t>mm</w:t>
            </w:r>
            <w:r>
              <w:rPr>
                <w:rFonts w:hint="eastAsia"/>
                <w:snapToGrid w:val="0"/>
                <w:sz w:val="28"/>
              </w:rPr>
              <w:t>）</w:t>
            </w:r>
          </w:p>
        </w:tc>
        <w:tc>
          <w:tcPr>
            <w:tcW w:w="960" w:type="dxa"/>
            <w:vAlign w:val="center"/>
          </w:tcPr>
          <w:p w14:paraId="61D87280" w14:textId="77777777" w:rsidR="00BC2EC3" w:rsidRDefault="00BC2EC3">
            <w:pPr>
              <w:spacing w:line="360" w:lineRule="auto"/>
              <w:jc w:val="center"/>
              <w:rPr>
                <w:snapToGrid w:val="0"/>
                <w:sz w:val="28"/>
              </w:rPr>
            </w:pPr>
            <w:r>
              <w:rPr>
                <w:rFonts w:hint="eastAsia"/>
                <w:snapToGrid w:val="0"/>
                <w:sz w:val="28"/>
              </w:rPr>
              <w:t>16</w:t>
            </w:r>
          </w:p>
        </w:tc>
        <w:tc>
          <w:tcPr>
            <w:tcW w:w="960" w:type="dxa"/>
            <w:vAlign w:val="center"/>
          </w:tcPr>
          <w:p w14:paraId="47AD91BC" w14:textId="77777777" w:rsidR="00BC2EC3" w:rsidRDefault="00BC2EC3">
            <w:pPr>
              <w:spacing w:line="360" w:lineRule="auto"/>
              <w:jc w:val="center"/>
              <w:rPr>
                <w:snapToGrid w:val="0"/>
                <w:sz w:val="28"/>
              </w:rPr>
            </w:pPr>
            <w:r>
              <w:rPr>
                <w:rFonts w:hint="eastAsia"/>
                <w:snapToGrid w:val="0"/>
                <w:sz w:val="28"/>
              </w:rPr>
              <w:t>18</w:t>
            </w:r>
          </w:p>
        </w:tc>
        <w:tc>
          <w:tcPr>
            <w:tcW w:w="960" w:type="dxa"/>
            <w:vAlign w:val="center"/>
          </w:tcPr>
          <w:p w14:paraId="68BCC617" w14:textId="77777777" w:rsidR="00BC2EC3" w:rsidRDefault="00BC2EC3">
            <w:pPr>
              <w:spacing w:line="360" w:lineRule="auto"/>
              <w:jc w:val="center"/>
              <w:rPr>
                <w:snapToGrid w:val="0"/>
                <w:sz w:val="28"/>
              </w:rPr>
            </w:pPr>
            <w:r>
              <w:rPr>
                <w:rFonts w:hint="eastAsia"/>
                <w:snapToGrid w:val="0"/>
                <w:sz w:val="28"/>
              </w:rPr>
              <w:t>22</w:t>
            </w:r>
          </w:p>
        </w:tc>
        <w:tc>
          <w:tcPr>
            <w:tcW w:w="960" w:type="dxa"/>
            <w:vAlign w:val="center"/>
          </w:tcPr>
          <w:p w14:paraId="2D0856AB" w14:textId="77777777" w:rsidR="00BC2EC3" w:rsidRDefault="00BC2EC3">
            <w:pPr>
              <w:spacing w:line="360" w:lineRule="auto"/>
              <w:jc w:val="center"/>
              <w:rPr>
                <w:snapToGrid w:val="0"/>
                <w:sz w:val="28"/>
              </w:rPr>
            </w:pPr>
            <w:r>
              <w:rPr>
                <w:rFonts w:hint="eastAsia"/>
                <w:snapToGrid w:val="0"/>
                <w:sz w:val="28"/>
              </w:rPr>
              <w:t>22</w:t>
            </w:r>
          </w:p>
        </w:tc>
        <w:tc>
          <w:tcPr>
            <w:tcW w:w="960" w:type="dxa"/>
            <w:vAlign w:val="center"/>
          </w:tcPr>
          <w:p w14:paraId="33F1B0B1" w14:textId="77777777" w:rsidR="00BC2EC3" w:rsidRDefault="00BC2EC3">
            <w:pPr>
              <w:spacing w:line="280" w:lineRule="exact"/>
              <w:jc w:val="center"/>
              <w:rPr>
                <w:snapToGrid w:val="0"/>
                <w:sz w:val="28"/>
              </w:rPr>
            </w:pPr>
            <w:r>
              <w:rPr>
                <w:rFonts w:hint="eastAsia"/>
                <w:snapToGrid w:val="0"/>
                <w:sz w:val="28"/>
              </w:rPr>
              <w:t>25</w:t>
            </w:r>
            <w:r>
              <w:rPr>
                <w:rFonts w:hint="eastAsia"/>
                <w:snapToGrid w:val="0"/>
                <w:sz w:val="28"/>
              </w:rPr>
              <w:t>～</w:t>
            </w:r>
            <w:r>
              <w:rPr>
                <w:rFonts w:hint="eastAsia"/>
                <w:snapToGrid w:val="0"/>
                <w:sz w:val="28"/>
              </w:rPr>
              <w:t>28</w:t>
            </w:r>
          </w:p>
        </w:tc>
        <w:tc>
          <w:tcPr>
            <w:tcW w:w="960" w:type="dxa"/>
            <w:vAlign w:val="center"/>
          </w:tcPr>
          <w:p w14:paraId="5A145695" w14:textId="77777777" w:rsidR="00BC2EC3" w:rsidRDefault="00BC2EC3">
            <w:pPr>
              <w:spacing w:line="360" w:lineRule="auto"/>
              <w:jc w:val="center"/>
              <w:rPr>
                <w:snapToGrid w:val="0"/>
                <w:sz w:val="28"/>
              </w:rPr>
            </w:pPr>
            <w:r>
              <w:rPr>
                <w:rFonts w:hint="eastAsia"/>
                <w:snapToGrid w:val="0"/>
                <w:sz w:val="28"/>
              </w:rPr>
              <w:t>32</w:t>
            </w:r>
          </w:p>
        </w:tc>
        <w:tc>
          <w:tcPr>
            <w:tcW w:w="960" w:type="dxa"/>
            <w:vAlign w:val="center"/>
          </w:tcPr>
          <w:p w14:paraId="594A7BA0" w14:textId="77777777" w:rsidR="00BC2EC3" w:rsidRDefault="00BC2EC3">
            <w:pPr>
              <w:spacing w:line="280" w:lineRule="exact"/>
              <w:jc w:val="center"/>
              <w:rPr>
                <w:snapToGrid w:val="0"/>
                <w:sz w:val="28"/>
              </w:rPr>
            </w:pPr>
            <w:r>
              <w:rPr>
                <w:rFonts w:hint="eastAsia"/>
                <w:snapToGrid w:val="0"/>
                <w:sz w:val="28"/>
              </w:rPr>
              <w:t>36</w:t>
            </w:r>
            <w:r>
              <w:rPr>
                <w:rFonts w:hint="eastAsia"/>
                <w:snapToGrid w:val="0"/>
                <w:sz w:val="28"/>
              </w:rPr>
              <w:t>～</w:t>
            </w:r>
            <w:r>
              <w:rPr>
                <w:rFonts w:hint="eastAsia"/>
                <w:snapToGrid w:val="0"/>
                <w:sz w:val="28"/>
              </w:rPr>
              <w:t>40</w:t>
            </w:r>
          </w:p>
        </w:tc>
      </w:tr>
      <w:tr w:rsidR="00BC2EC3" w14:paraId="04D1A5D8" w14:textId="77777777">
        <w:trPr>
          <w:jc w:val="center"/>
        </w:trPr>
        <w:tc>
          <w:tcPr>
            <w:tcW w:w="1928" w:type="dxa"/>
            <w:vAlign w:val="center"/>
          </w:tcPr>
          <w:p w14:paraId="507DDDBE" w14:textId="77777777" w:rsidR="00BC2EC3" w:rsidRDefault="00BC2EC3">
            <w:pPr>
              <w:spacing w:line="360" w:lineRule="auto"/>
              <w:jc w:val="center"/>
              <w:rPr>
                <w:snapToGrid w:val="0"/>
                <w:sz w:val="28"/>
              </w:rPr>
            </w:pPr>
            <w:r>
              <w:rPr>
                <w:rFonts w:hint="eastAsia"/>
                <w:snapToGrid w:val="0"/>
                <w:sz w:val="28"/>
              </w:rPr>
              <w:t>拧紧力矩</w:t>
            </w:r>
            <w:r>
              <w:rPr>
                <w:rFonts w:hint="eastAsia"/>
                <w:snapToGrid w:val="0"/>
                <w:sz w:val="28"/>
              </w:rPr>
              <w:t>KN</w:t>
            </w:r>
          </w:p>
        </w:tc>
        <w:tc>
          <w:tcPr>
            <w:tcW w:w="960" w:type="dxa"/>
            <w:vAlign w:val="center"/>
          </w:tcPr>
          <w:p w14:paraId="07B091D3" w14:textId="77777777" w:rsidR="00BC2EC3" w:rsidRDefault="00BC2EC3">
            <w:pPr>
              <w:spacing w:line="360" w:lineRule="auto"/>
              <w:jc w:val="center"/>
              <w:rPr>
                <w:snapToGrid w:val="0"/>
                <w:sz w:val="28"/>
              </w:rPr>
            </w:pPr>
            <w:r>
              <w:rPr>
                <w:rFonts w:hint="eastAsia"/>
                <w:snapToGrid w:val="0"/>
                <w:sz w:val="28"/>
              </w:rPr>
              <w:t>118</w:t>
            </w:r>
          </w:p>
        </w:tc>
        <w:tc>
          <w:tcPr>
            <w:tcW w:w="960" w:type="dxa"/>
            <w:vAlign w:val="center"/>
          </w:tcPr>
          <w:p w14:paraId="1BD7104A" w14:textId="77777777" w:rsidR="00BC2EC3" w:rsidRDefault="00BC2EC3">
            <w:pPr>
              <w:spacing w:line="360" w:lineRule="auto"/>
              <w:jc w:val="center"/>
              <w:rPr>
                <w:snapToGrid w:val="0"/>
                <w:sz w:val="28"/>
              </w:rPr>
            </w:pPr>
            <w:r>
              <w:rPr>
                <w:rFonts w:hint="eastAsia"/>
                <w:snapToGrid w:val="0"/>
                <w:sz w:val="28"/>
              </w:rPr>
              <w:t>145</w:t>
            </w:r>
          </w:p>
        </w:tc>
        <w:tc>
          <w:tcPr>
            <w:tcW w:w="960" w:type="dxa"/>
            <w:vAlign w:val="center"/>
          </w:tcPr>
          <w:p w14:paraId="2498A90C" w14:textId="77777777" w:rsidR="00BC2EC3" w:rsidRDefault="00BC2EC3">
            <w:pPr>
              <w:spacing w:line="360" w:lineRule="auto"/>
              <w:jc w:val="center"/>
              <w:rPr>
                <w:snapToGrid w:val="0"/>
                <w:sz w:val="28"/>
              </w:rPr>
            </w:pPr>
            <w:r>
              <w:rPr>
                <w:rFonts w:hint="eastAsia"/>
                <w:snapToGrid w:val="0"/>
                <w:sz w:val="28"/>
              </w:rPr>
              <w:t>177</w:t>
            </w:r>
          </w:p>
        </w:tc>
        <w:tc>
          <w:tcPr>
            <w:tcW w:w="960" w:type="dxa"/>
            <w:vAlign w:val="center"/>
          </w:tcPr>
          <w:p w14:paraId="0F99F3C0" w14:textId="77777777" w:rsidR="00BC2EC3" w:rsidRDefault="00BC2EC3">
            <w:pPr>
              <w:spacing w:line="360" w:lineRule="auto"/>
              <w:jc w:val="center"/>
              <w:rPr>
                <w:snapToGrid w:val="0"/>
                <w:sz w:val="28"/>
              </w:rPr>
            </w:pPr>
            <w:r>
              <w:rPr>
                <w:rFonts w:hint="eastAsia"/>
                <w:snapToGrid w:val="0"/>
                <w:sz w:val="28"/>
              </w:rPr>
              <w:t>216</w:t>
            </w:r>
          </w:p>
        </w:tc>
        <w:tc>
          <w:tcPr>
            <w:tcW w:w="960" w:type="dxa"/>
            <w:vAlign w:val="center"/>
          </w:tcPr>
          <w:p w14:paraId="2028BDAE" w14:textId="77777777" w:rsidR="00BC2EC3" w:rsidRDefault="00BC2EC3">
            <w:pPr>
              <w:spacing w:line="360" w:lineRule="auto"/>
              <w:jc w:val="center"/>
              <w:rPr>
                <w:snapToGrid w:val="0"/>
                <w:sz w:val="28"/>
              </w:rPr>
            </w:pPr>
            <w:r>
              <w:rPr>
                <w:rFonts w:hint="eastAsia"/>
                <w:snapToGrid w:val="0"/>
                <w:sz w:val="28"/>
              </w:rPr>
              <w:t>275</w:t>
            </w:r>
          </w:p>
        </w:tc>
        <w:tc>
          <w:tcPr>
            <w:tcW w:w="960" w:type="dxa"/>
            <w:vAlign w:val="center"/>
          </w:tcPr>
          <w:p w14:paraId="56018723" w14:textId="77777777" w:rsidR="00BC2EC3" w:rsidRDefault="00BC2EC3">
            <w:pPr>
              <w:spacing w:line="360" w:lineRule="auto"/>
              <w:jc w:val="center"/>
              <w:rPr>
                <w:snapToGrid w:val="0"/>
                <w:sz w:val="28"/>
              </w:rPr>
            </w:pPr>
            <w:r>
              <w:rPr>
                <w:rFonts w:hint="eastAsia"/>
                <w:snapToGrid w:val="0"/>
                <w:sz w:val="28"/>
              </w:rPr>
              <w:t>314</w:t>
            </w:r>
          </w:p>
        </w:tc>
        <w:tc>
          <w:tcPr>
            <w:tcW w:w="960" w:type="dxa"/>
            <w:vAlign w:val="center"/>
          </w:tcPr>
          <w:p w14:paraId="13AA3C22" w14:textId="77777777" w:rsidR="00BC2EC3" w:rsidRDefault="00BC2EC3">
            <w:pPr>
              <w:spacing w:line="360" w:lineRule="auto"/>
              <w:jc w:val="center"/>
              <w:rPr>
                <w:snapToGrid w:val="0"/>
                <w:sz w:val="28"/>
              </w:rPr>
            </w:pPr>
            <w:r>
              <w:rPr>
                <w:rFonts w:hint="eastAsia"/>
                <w:snapToGrid w:val="0"/>
                <w:sz w:val="28"/>
              </w:rPr>
              <w:t>343</w:t>
            </w:r>
          </w:p>
        </w:tc>
      </w:tr>
    </w:tbl>
    <w:p w14:paraId="79D3F980"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⑵　施工技术和质量保证措施施工技术</w:t>
      </w:r>
    </w:p>
    <w:p w14:paraId="54179FE1"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①</w:t>
      </w:r>
      <w:r>
        <w:rPr>
          <w:rFonts w:ascii="方正宋三简体" w:hint="eastAsia"/>
          <w:snapToGrid w:val="0"/>
          <w:sz w:val="28"/>
        </w:rPr>
        <w:t xml:space="preserve">  </w:t>
      </w:r>
      <w:r>
        <w:rPr>
          <w:rFonts w:ascii="方正宋三简体" w:hint="eastAsia"/>
          <w:snapToGrid w:val="0"/>
          <w:sz w:val="28"/>
        </w:rPr>
        <w:t>接头端头距钢筋弯曲点不得小于钢筋直径的</w:t>
      </w:r>
      <w:r>
        <w:rPr>
          <w:rFonts w:ascii="方正宋三简体" w:hint="eastAsia"/>
          <w:snapToGrid w:val="0"/>
          <w:sz w:val="28"/>
        </w:rPr>
        <w:t>10</w:t>
      </w:r>
      <w:r>
        <w:rPr>
          <w:rFonts w:ascii="方正宋三简体" w:hint="eastAsia"/>
          <w:snapToGrid w:val="0"/>
          <w:sz w:val="28"/>
        </w:rPr>
        <w:t>倍。</w:t>
      </w:r>
    </w:p>
    <w:p w14:paraId="295D68A9"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②</w:t>
      </w:r>
      <w:r>
        <w:rPr>
          <w:rFonts w:ascii="方正宋三简体" w:hint="eastAsia"/>
          <w:snapToGrid w:val="0"/>
          <w:sz w:val="28"/>
        </w:rPr>
        <w:t xml:space="preserve">  </w:t>
      </w:r>
      <w:r>
        <w:rPr>
          <w:rFonts w:ascii="方正宋三简体" w:hint="eastAsia"/>
          <w:snapToGrid w:val="0"/>
          <w:sz w:val="28"/>
        </w:rPr>
        <w:t>不同直径钢筋连接时，一次连接钢筋直径规格不宜超过二级。</w:t>
      </w:r>
    </w:p>
    <w:p w14:paraId="7F84E0C6"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③</w:t>
      </w:r>
      <w:r>
        <w:rPr>
          <w:rFonts w:ascii="方正宋三简体" w:hint="eastAsia"/>
          <w:snapToGrid w:val="0"/>
          <w:sz w:val="28"/>
        </w:rPr>
        <w:t xml:space="preserve">  </w:t>
      </w:r>
      <w:r>
        <w:rPr>
          <w:rFonts w:ascii="方正宋三简体" w:hint="eastAsia"/>
          <w:snapToGrid w:val="0"/>
          <w:sz w:val="28"/>
        </w:rPr>
        <w:t>钢筋连接套的砼保护层厚度满足现行国家标准《混凝土结构设计规范》中受力钢筋保护层最小厚度的要求，且不得小于</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ascii="方正宋三简体" w:hint="eastAsia"/>
            <w:snapToGrid w:val="0"/>
            <w:sz w:val="28"/>
          </w:rPr>
          <w:t>15mm</w:t>
        </w:r>
      </w:smartTag>
      <w:r>
        <w:rPr>
          <w:rFonts w:ascii="方正宋三简体" w:hint="eastAsia"/>
          <w:snapToGrid w:val="0"/>
          <w:sz w:val="28"/>
        </w:rPr>
        <w:t>，连接套之间的横向净距不宜小于</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ascii="方正宋三简体" w:hint="eastAsia"/>
            <w:snapToGrid w:val="0"/>
            <w:sz w:val="28"/>
          </w:rPr>
          <w:t>25mm</w:t>
        </w:r>
      </w:smartTag>
      <w:r>
        <w:rPr>
          <w:rFonts w:ascii="方正宋三简体" w:hint="eastAsia"/>
          <w:snapToGrid w:val="0"/>
          <w:sz w:val="28"/>
        </w:rPr>
        <w:t>。</w:t>
      </w:r>
    </w:p>
    <w:p w14:paraId="27B013C7"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④</w:t>
      </w:r>
      <w:r>
        <w:rPr>
          <w:rFonts w:ascii="方正宋三简体" w:hint="eastAsia"/>
          <w:snapToGrid w:val="0"/>
          <w:sz w:val="28"/>
        </w:rPr>
        <w:t xml:space="preserve">  </w:t>
      </w:r>
      <w:r>
        <w:rPr>
          <w:rFonts w:ascii="方正宋三简体" w:hint="eastAsia"/>
          <w:snapToGrid w:val="0"/>
          <w:sz w:val="28"/>
        </w:rPr>
        <w:t>设置在同一构件内同一截面受力钢筋的接头位置应相互错开在任一接头中心至长度为钢筋直径的</w:t>
      </w:r>
      <w:r>
        <w:rPr>
          <w:rFonts w:ascii="方正宋三简体" w:hint="eastAsia"/>
          <w:snapToGrid w:val="0"/>
          <w:sz w:val="28"/>
        </w:rPr>
        <w:t>35</w:t>
      </w:r>
      <w:r>
        <w:rPr>
          <w:rFonts w:ascii="方正宋三简体" w:hint="eastAsia"/>
          <w:snapToGrid w:val="0"/>
          <w:sz w:val="28"/>
        </w:rPr>
        <w:t>倍的区段范围内，有接头的受力钢筋截面积占受力钢筋总截面面积的百分率：在受拉区不宜超过</w:t>
      </w:r>
      <w:r>
        <w:rPr>
          <w:rFonts w:ascii="方正宋三简体" w:hint="eastAsia"/>
          <w:snapToGrid w:val="0"/>
          <w:sz w:val="28"/>
        </w:rPr>
        <w:t>50%</w:t>
      </w:r>
      <w:r>
        <w:rPr>
          <w:rFonts w:ascii="方正宋三简体" w:hint="eastAsia"/>
          <w:snapToGrid w:val="0"/>
          <w:sz w:val="28"/>
        </w:rPr>
        <w:t>；在有抗震设防要求的框架梁端和栓端的箍筋加密区，接头应避开，当不能避开时，接头应采用</w:t>
      </w:r>
      <w:r>
        <w:rPr>
          <w:rFonts w:ascii="方正宋三简体" w:hint="eastAsia"/>
          <w:snapToGrid w:val="0"/>
          <w:sz w:val="28"/>
        </w:rPr>
        <w:t>A</w:t>
      </w:r>
      <w:r>
        <w:rPr>
          <w:rFonts w:ascii="方正宋三简体" w:hint="eastAsia"/>
          <w:snapToGrid w:val="0"/>
          <w:sz w:val="28"/>
        </w:rPr>
        <w:t>级接头，且接头百分率不应超过</w:t>
      </w:r>
      <w:r>
        <w:rPr>
          <w:rFonts w:ascii="方正宋三简体" w:hint="eastAsia"/>
          <w:snapToGrid w:val="0"/>
          <w:sz w:val="28"/>
        </w:rPr>
        <w:t>50%</w:t>
      </w:r>
      <w:r>
        <w:rPr>
          <w:rFonts w:ascii="方正宋三简体" w:hint="eastAsia"/>
          <w:snapToGrid w:val="0"/>
          <w:sz w:val="28"/>
        </w:rPr>
        <w:t>。</w:t>
      </w:r>
    </w:p>
    <w:p w14:paraId="28F378E9"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⑤</w:t>
      </w:r>
      <w:r>
        <w:rPr>
          <w:rFonts w:ascii="方正宋三简体" w:hint="eastAsia"/>
          <w:snapToGrid w:val="0"/>
          <w:sz w:val="28"/>
        </w:rPr>
        <w:t xml:space="preserve">  </w:t>
      </w:r>
      <w:r>
        <w:rPr>
          <w:rFonts w:ascii="方正宋三简体" w:hint="eastAsia"/>
          <w:snapToGrid w:val="0"/>
          <w:sz w:val="28"/>
        </w:rPr>
        <w:t>加工钢筋螺纹时，不得用机油作润滑液或不加润滑液套丝。加工的钢筋螺纹丝头的锥度、牙形、螺距等必须与连接套的锥度、牙形、螺距一致，且经配套的量规检测合格。</w:t>
      </w:r>
    </w:p>
    <w:p w14:paraId="1F723E4A"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⑥</w:t>
      </w:r>
      <w:r>
        <w:rPr>
          <w:rFonts w:ascii="方正宋三简体" w:hint="eastAsia"/>
          <w:snapToGrid w:val="0"/>
          <w:sz w:val="28"/>
        </w:rPr>
        <w:t xml:space="preserve">  </w:t>
      </w:r>
      <w:r>
        <w:rPr>
          <w:rFonts w:ascii="方正宋三简体" w:hint="eastAsia"/>
          <w:snapToGrid w:val="0"/>
          <w:sz w:val="28"/>
        </w:rPr>
        <w:t>钢筋连接时，应有连接套出厂合格证，钢筋螺纹加工检验记录，套</w:t>
      </w:r>
      <w:r>
        <w:rPr>
          <w:rFonts w:ascii="方正宋三简体" w:hint="eastAsia"/>
          <w:snapToGrid w:val="0"/>
          <w:sz w:val="28"/>
        </w:rPr>
        <w:lastRenderedPageBreak/>
        <w:t>筒两端应有密封盖，套筒表面应有规格标记。</w:t>
      </w:r>
    </w:p>
    <w:p w14:paraId="7CCC66D5"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⑦</w:t>
      </w:r>
      <w:r>
        <w:rPr>
          <w:rFonts w:ascii="方正宋三简体" w:hint="eastAsia"/>
          <w:snapToGrid w:val="0"/>
          <w:sz w:val="28"/>
        </w:rPr>
        <w:t xml:space="preserve">  </w:t>
      </w:r>
      <w:r>
        <w:rPr>
          <w:rFonts w:ascii="方正宋三简体" w:hint="eastAsia"/>
          <w:snapToGrid w:val="0"/>
          <w:sz w:val="28"/>
        </w:rPr>
        <w:t>连接工程开始前及施工过程中，应对每批进场钢筋和接头进行工艺检测：</w:t>
      </w:r>
    </w:p>
    <w:p w14:paraId="4892044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每种规格钢筋母材进行抗拉强度试验；每种规格钢筋接头的试件数量不应少于三根；</w:t>
      </w:r>
    </w:p>
    <w:p w14:paraId="24BBA876"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接头试件应达到现行行业标准《钢筋机械连接通用技术规程》中相应等级的强度要求。</w:t>
      </w:r>
    </w:p>
    <w:p w14:paraId="4E3A69F8" w14:textId="5EBDDB0F"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⑧</w:t>
      </w:r>
      <w:r>
        <w:rPr>
          <w:rFonts w:ascii="方正宋三简体" w:hint="eastAsia"/>
          <w:snapToGrid w:val="0"/>
          <w:sz w:val="28"/>
        </w:rPr>
        <w:t xml:space="preserve">  </w:t>
      </w:r>
      <w:r>
        <w:rPr>
          <w:rFonts w:ascii="方正宋三简体" w:hint="eastAsia"/>
          <w:snapToGrid w:val="0"/>
          <w:sz w:val="28"/>
        </w:rPr>
        <w:t>质量检验与施工安装用的力矩扳手应分开使用，不得混用。按规程定的拧紧值抽检接头的连接质量，抽检的接头必须全部合格。</w:t>
      </w:r>
    </w:p>
    <w:p w14:paraId="3200244A"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⑨</w:t>
      </w:r>
      <w:r>
        <w:rPr>
          <w:rFonts w:ascii="方正宋三简体" w:hint="eastAsia"/>
          <w:snapToGrid w:val="0"/>
          <w:sz w:val="28"/>
        </w:rPr>
        <w:t xml:space="preserve">  </w:t>
      </w:r>
      <w:r>
        <w:rPr>
          <w:rFonts w:ascii="方正宋三简体" w:hint="eastAsia"/>
          <w:snapToGrid w:val="0"/>
          <w:sz w:val="28"/>
        </w:rPr>
        <w:t>以同一施工条件同一批材料的同等级，同规格接头</w:t>
      </w:r>
      <w:r>
        <w:rPr>
          <w:rFonts w:ascii="方正宋三简体" w:hint="eastAsia"/>
          <w:snapToGrid w:val="0"/>
          <w:sz w:val="28"/>
        </w:rPr>
        <w:t>500</w:t>
      </w:r>
      <w:r>
        <w:rPr>
          <w:rFonts w:ascii="方正宋三简体" w:hint="eastAsia"/>
          <w:snapToGrid w:val="0"/>
          <w:sz w:val="28"/>
        </w:rPr>
        <w:t>个为一验收批进行检验与验收，并在工程结构中随机截取</w:t>
      </w:r>
      <w:r>
        <w:rPr>
          <w:rFonts w:ascii="方正宋三简体" w:hint="eastAsia"/>
          <w:snapToGrid w:val="0"/>
          <w:sz w:val="28"/>
        </w:rPr>
        <w:t>3</w:t>
      </w:r>
      <w:r>
        <w:rPr>
          <w:rFonts w:ascii="方正宋三简体" w:hint="eastAsia"/>
          <w:snapToGrid w:val="0"/>
          <w:sz w:val="28"/>
        </w:rPr>
        <w:t>个试件作单向拉伸试验。</w:t>
      </w:r>
    </w:p>
    <w:p w14:paraId="4A7CF284"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⑩</w:t>
      </w:r>
      <w:r>
        <w:rPr>
          <w:rFonts w:ascii="方正宋三简体" w:hint="eastAsia"/>
          <w:snapToGrid w:val="0"/>
          <w:sz w:val="28"/>
        </w:rPr>
        <w:t xml:space="preserve"> </w:t>
      </w:r>
      <w:r>
        <w:rPr>
          <w:rFonts w:ascii="方正宋三简体" w:hint="eastAsia"/>
          <w:snapToGrid w:val="0"/>
          <w:sz w:val="28"/>
        </w:rPr>
        <w:t>凡参加直螺纹接头施工的操作人员和质量管理人员均应进行技术规程培训，操作工人应考核合格后持证上岗。</w:t>
      </w:r>
    </w:p>
    <w:p w14:paraId="36707E4E"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⑶　已施工经验</w:t>
      </w:r>
    </w:p>
    <w:p w14:paraId="14AA53B3"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我公司在多项工程中均采用直螺纹钢筋套筒连接，取得了丰富的施工经验，其中有柱、墙、剪力墙、地下室底板钢筋采用直螺纹套筒连接。螺纹钢筋接头的生产加工、安装及检验均属机械加工范畴，质量易于控制，能实现钢筋连接施工的工业化文明生产。使用螺纹钢筋套筒连接，具有结构紧凑，工艺简单、受力合理、安全可靠、连接速度快、无明火作业、不污染环境、节约钢材、容易施工等特点。</w:t>
      </w:r>
    </w:p>
    <w:p w14:paraId="6559B9F0" w14:textId="77777777" w:rsidR="00BC2EC3" w:rsidRDefault="00BC2EC3">
      <w:pPr>
        <w:adjustRightInd w:val="0"/>
        <w:snapToGrid w:val="0"/>
        <w:spacing w:line="360" w:lineRule="auto"/>
        <w:ind w:firstLine="480"/>
        <w:rPr>
          <w:rFonts w:ascii="方正小标宋简体" w:eastAsia="方正小标宋简体"/>
          <w:b/>
          <w:bCs/>
          <w:snapToGrid w:val="0"/>
          <w:sz w:val="28"/>
        </w:rPr>
      </w:pPr>
      <w:r>
        <w:rPr>
          <w:rFonts w:ascii="方正小标宋简体" w:eastAsia="方正小标宋简体" w:hint="eastAsia"/>
          <w:b/>
          <w:bCs/>
          <w:snapToGrid w:val="0"/>
          <w:sz w:val="28"/>
        </w:rPr>
        <w:t>四、</w:t>
      </w:r>
      <w:r>
        <w:rPr>
          <w:rFonts w:ascii="方正小标宋简体" w:eastAsia="方正小标宋简体"/>
          <w:b/>
          <w:bCs/>
          <w:snapToGrid w:val="0"/>
          <w:sz w:val="28"/>
        </w:rPr>
        <w:t xml:space="preserve"> </w:t>
      </w:r>
      <w:r>
        <w:rPr>
          <w:rFonts w:ascii="方正小标宋简体" w:eastAsia="方正小标宋简体" w:hint="eastAsia"/>
          <w:b/>
          <w:bCs/>
          <w:snapToGrid w:val="0"/>
          <w:sz w:val="28"/>
        </w:rPr>
        <w:t>钢筋工程质量技术措施</w:t>
      </w:r>
    </w:p>
    <w:p w14:paraId="3E3F2A11"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1</w:t>
      </w:r>
      <w:r>
        <w:rPr>
          <w:rFonts w:ascii="方正宋三简体" w:hint="eastAsia"/>
          <w:snapToGrid w:val="0"/>
          <w:sz w:val="28"/>
        </w:rPr>
        <w:t>、施工前，钢筋车间按设计详图按抽料单统计出所需钢筋的规格、数量、型式、间距和重量等，根据施工组织设计的进度控制计划，编制出月、旬出场计划，以满足施工现场的需要。</w:t>
      </w:r>
    </w:p>
    <w:p w14:paraId="183DAE03"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2</w:t>
      </w:r>
      <w:r>
        <w:rPr>
          <w:rFonts w:ascii="方正宋三简体" w:hint="eastAsia"/>
          <w:snapToGrid w:val="0"/>
          <w:sz w:val="28"/>
        </w:rPr>
        <w:t>、将本工程的钢筋加工，焊接成型及安装技术要求、规范向所有施工人员作技术交底，施工中坚持三检制，对钢筋工程质量严格验收，严格遵守钢</w:t>
      </w:r>
      <w:r>
        <w:rPr>
          <w:rFonts w:ascii="方正宋三简体" w:hint="eastAsia"/>
          <w:snapToGrid w:val="0"/>
          <w:sz w:val="28"/>
        </w:rPr>
        <w:lastRenderedPageBreak/>
        <w:t>筋工程质量控制程序操作。</w:t>
      </w:r>
    </w:p>
    <w:p w14:paraId="114968C8"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3</w:t>
      </w:r>
      <w:r>
        <w:rPr>
          <w:rFonts w:ascii="方正宋三简体" w:hint="eastAsia"/>
          <w:snapToGrid w:val="0"/>
          <w:sz w:val="28"/>
        </w:rPr>
        <w:t>、每批进场钢材均要有质保书和试验报验单，严格遵守“先试验后使用”的原则。</w:t>
      </w:r>
    </w:p>
    <w:p w14:paraId="48458344"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4</w:t>
      </w:r>
      <w:r>
        <w:rPr>
          <w:rFonts w:ascii="方正宋三简体" w:hint="eastAsia"/>
          <w:snapToGrid w:val="0"/>
          <w:sz w:val="28"/>
        </w:rPr>
        <w:t>、钢筋堆放及加工场地应做好防雨，排水设施，避免水浸现象发生。</w:t>
      </w:r>
    </w:p>
    <w:p w14:paraId="2DC9B3E7"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5</w:t>
      </w:r>
      <w:r>
        <w:rPr>
          <w:rFonts w:ascii="方正宋三简体" w:hint="eastAsia"/>
          <w:snapToGrid w:val="0"/>
          <w:sz w:val="28"/>
        </w:rPr>
        <w:t>、进场钢筋应按级别、规格分别堆放，使用前钢筋进行调直，调直后表面伤痕及侵蚀不应使钢筋截面积减少。</w:t>
      </w:r>
    </w:p>
    <w:p w14:paraId="2E07637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6</w:t>
      </w:r>
      <w:r>
        <w:rPr>
          <w:rFonts w:ascii="方正宋三简体" w:hint="eastAsia"/>
          <w:snapToGrid w:val="0"/>
          <w:sz w:val="28"/>
        </w:rPr>
        <w:t>、钢筋加工、焊接、成型和安装按技术要求及规范进行，钢筋对焊质量，搭接长度及焊接长度为重点质量检查及控制对象。</w:t>
      </w:r>
    </w:p>
    <w:p w14:paraId="6C805938" w14:textId="77777777" w:rsidR="00BC2EC3" w:rsidRDefault="00000000">
      <w:pPr>
        <w:adjustRightInd w:val="0"/>
        <w:snapToGrid w:val="0"/>
        <w:spacing w:line="360" w:lineRule="auto"/>
        <w:ind w:firstLine="480"/>
        <w:rPr>
          <w:rFonts w:ascii="方正宋三简体"/>
          <w:snapToGrid w:val="0"/>
          <w:sz w:val="28"/>
        </w:rPr>
      </w:pPr>
      <w:r>
        <w:rPr>
          <w:rFonts w:ascii="方正宋三简体"/>
          <w:noProof/>
          <w:sz w:val="28"/>
        </w:rPr>
        <w:pict w14:anchorId="5A229C13">
          <v:shape id="_x0000_s11185" type="#_x0000_t75" style="position:absolute;left:0;text-align:left;margin-left:95pt;margin-top:181pt;width:116pt;height:17pt;z-index:-94">
            <v:imagedata r:id="rId10" o:title="108"/>
            <w10:anchorlock/>
          </v:shape>
        </w:pict>
      </w:r>
      <w:r w:rsidR="00BC2EC3">
        <w:rPr>
          <w:rFonts w:ascii="方正宋三简体" w:hint="eastAsia"/>
          <w:snapToGrid w:val="0"/>
          <w:sz w:val="28"/>
        </w:rPr>
        <w:t>7</w:t>
      </w:r>
      <w:r w:rsidR="00BC2EC3">
        <w:rPr>
          <w:rFonts w:ascii="方正宋三简体" w:hint="eastAsia"/>
          <w:snapToGrid w:val="0"/>
          <w:sz w:val="28"/>
        </w:rPr>
        <w:t>、钢筋焊接成型后的网片或骨架必须稳定牢固，在安装和浇筑砼时，不得松动或变形。</w:t>
      </w:r>
    </w:p>
    <w:p w14:paraId="12EBBCFF"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8</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绑扎双层钢筋网时，应设置足够强度的钢筋撑脚，以保证钢筋定位准确。钢筋与模板间设置垫块，必须满足梁每</w:t>
      </w:r>
      <w:smartTag w:uri="urn:schemas-microsoft-com:office:smarttags" w:element="chmetcnv">
        <w:smartTagPr>
          <w:attr w:name="UnitName" w:val="米"/>
          <w:attr w:name="SourceValue" w:val="1"/>
          <w:attr w:name="HasSpace" w:val="False"/>
          <w:attr w:name="Negative" w:val="False"/>
          <w:attr w:name="NumberType" w:val="1"/>
          <w:attr w:name="TCSC" w:val="0"/>
        </w:smartTagPr>
        <w:r>
          <w:rPr>
            <w:rFonts w:ascii="方正宋三简体" w:hint="eastAsia"/>
            <w:snapToGrid w:val="0"/>
            <w:sz w:val="28"/>
          </w:rPr>
          <w:t>1</w:t>
        </w:r>
        <w:r>
          <w:rPr>
            <w:rFonts w:ascii="方正宋三简体" w:hint="eastAsia"/>
            <w:snapToGrid w:val="0"/>
            <w:sz w:val="28"/>
          </w:rPr>
          <w:t>米</w:t>
        </w:r>
      </w:smartTag>
      <w:r>
        <w:rPr>
          <w:rFonts w:ascii="方正宋三简体" w:hint="eastAsia"/>
          <w:snapToGrid w:val="0"/>
          <w:sz w:val="28"/>
        </w:rPr>
        <w:t>距离，板每平方米一块，确保钢筋保护层达到设计要求。</w:t>
      </w:r>
    </w:p>
    <w:p w14:paraId="78BE3BA7"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9</w:t>
      </w:r>
      <w:r>
        <w:rPr>
          <w:rFonts w:ascii="方正宋三简体" w:hint="eastAsia"/>
          <w:snapToGrid w:val="0"/>
          <w:sz w:val="28"/>
        </w:rPr>
        <w:t>、钢筋加工允许偏差和钢筋安装允许偏差见附表。</w:t>
      </w:r>
    </w:p>
    <w:p w14:paraId="35037EA3" w14:textId="77777777" w:rsidR="00BC2EC3" w:rsidRDefault="00BC2EC3">
      <w:pPr>
        <w:adjustRightInd w:val="0"/>
        <w:snapToGrid w:val="0"/>
        <w:spacing w:line="360" w:lineRule="auto"/>
        <w:jc w:val="center"/>
        <w:rPr>
          <w:rFonts w:ascii="宋体"/>
          <w:snapToGrid w:val="0"/>
          <w:sz w:val="28"/>
        </w:rPr>
      </w:pPr>
      <w:r>
        <w:rPr>
          <w:rFonts w:ascii="宋体" w:hint="eastAsia"/>
          <w:snapToGrid w:val="0"/>
          <w:sz w:val="28"/>
        </w:rPr>
        <w:t>钢筋加工允许偏差</w:t>
      </w:r>
    </w:p>
    <w:tbl>
      <w:tblPr>
        <w:tblW w:w="0" w:type="auto"/>
        <w:jc w:val="center"/>
        <w:tblBorders>
          <w:top w:val="thinThickSmallGap" w:sz="12" w:space="0" w:color="008000"/>
          <w:left w:val="thinThickSmallGap" w:sz="12" w:space="0" w:color="008000"/>
          <w:bottom w:val="thickThinSmallGap" w:sz="12" w:space="0" w:color="008000"/>
          <w:right w:val="thickThinSmallGap" w:sz="12" w:space="0" w:color="008000"/>
          <w:insideH w:val="single" w:sz="4" w:space="0" w:color="auto"/>
          <w:insideV w:val="single" w:sz="4" w:space="0" w:color="auto"/>
        </w:tblBorders>
        <w:tblLayout w:type="fixed"/>
        <w:tblLook w:val="0000" w:firstRow="0" w:lastRow="0" w:firstColumn="0" w:lastColumn="0" w:noHBand="0" w:noVBand="0"/>
      </w:tblPr>
      <w:tblGrid>
        <w:gridCol w:w="618"/>
        <w:gridCol w:w="1245"/>
        <w:gridCol w:w="1480"/>
        <w:gridCol w:w="1245"/>
        <w:gridCol w:w="1245"/>
        <w:gridCol w:w="848"/>
        <w:gridCol w:w="1828"/>
      </w:tblGrid>
      <w:tr w:rsidR="00BC2EC3" w14:paraId="5A458D18" w14:textId="77777777">
        <w:trPr>
          <w:cantSplit/>
          <w:jc w:val="center"/>
        </w:trPr>
        <w:tc>
          <w:tcPr>
            <w:tcW w:w="618" w:type="dxa"/>
            <w:vMerge w:val="restart"/>
            <w:vAlign w:val="center"/>
          </w:tcPr>
          <w:p w14:paraId="621E0E8D"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序号</w:t>
            </w:r>
          </w:p>
        </w:tc>
        <w:tc>
          <w:tcPr>
            <w:tcW w:w="2725" w:type="dxa"/>
            <w:gridSpan w:val="2"/>
            <w:vMerge w:val="restart"/>
            <w:vAlign w:val="center"/>
          </w:tcPr>
          <w:p w14:paraId="3621212C"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项    目</w:t>
            </w:r>
          </w:p>
        </w:tc>
        <w:tc>
          <w:tcPr>
            <w:tcW w:w="1245" w:type="dxa"/>
            <w:vMerge w:val="restart"/>
            <w:vAlign w:val="center"/>
          </w:tcPr>
          <w:p w14:paraId="300268AE"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允许偏差（mm）</w:t>
            </w:r>
          </w:p>
        </w:tc>
        <w:tc>
          <w:tcPr>
            <w:tcW w:w="2093" w:type="dxa"/>
            <w:gridSpan w:val="2"/>
            <w:vAlign w:val="center"/>
          </w:tcPr>
          <w:p w14:paraId="6776B0ED"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检验频率</w:t>
            </w:r>
          </w:p>
        </w:tc>
        <w:tc>
          <w:tcPr>
            <w:tcW w:w="1828" w:type="dxa"/>
            <w:vMerge w:val="restart"/>
            <w:vAlign w:val="center"/>
          </w:tcPr>
          <w:p w14:paraId="4F6E6C82"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检验方法</w:t>
            </w:r>
          </w:p>
        </w:tc>
      </w:tr>
      <w:tr w:rsidR="00BC2EC3" w14:paraId="70AA85E0" w14:textId="77777777">
        <w:trPr>
          <w:cantSplit/>
          <w:jc w:val="center"/>
        </w:trPr>
        <w:tc>
          <w:tcPr>
            <w:tcW w:w="618" w:type="dxa"/>
            <w:vMerge/>
            <w:vAlign w:val="center"/>
          </w:tcPr>
          <w:p w14:paraId="3942B1B4" w14:textId="77777777" w:rsidR="00BC2EC3" w:rsidRDefault="00BC2EC3">
            <w:pPr>
              <w:adjustRightInd w:val="0"/>
              <w:snapToGrid w:val="0"/>
              <w:jc w:val="center"/>
              <w:rPr>
                <w:rFonts w:ascii="宋体" w:hAnsi="宋体"/>
                <w:snapToGrid w:val="0"/>
                <w:sz w:val="24"/>
              </w:rPr>
            </w:pPr>
          </w:p>
        </w:tc>
        <w:tc>
          <w:tcPr>
            <w:tcW w:w="2725" w:type="dxa"/>
            <w:gridSpan w:val="2"/>
            <w:vMerge/>
            <w:vAlign w:val="center"/>
          </w:tcPr>
          <w:p w14:paraId="4EA81404" w14:textId="77777777" w:rsidR="00BC2EC3" w:rsidRDefault="00BC2EC3">
            <w:pPr>
              <w:adjustRightInd w:val="0"/>
              <w:snapToGrid w:val="0"/>
              <w:jc w:val="center"/>
              <w:rPr>
                <w:rFonts w:ascii="宋体" w:hAnsi="宋体"/>
                <w:snapToGrid w:val="0"/>
                <w:sz w:val="24"/>
              </w:rPr>
            </w:pPr>
          </w:p>
        </w:tc>
        <w:tc>
          <w:tcPr>
            <w:tcW w:w="1245" w:type="dxa"/>
            <w:vMerge/>
            <w:vAlign w:val="center"/>
          </w:tcPr>
          <w:p w14:paraId="2114BE30" w14:textId="77777777" w:rsidR="00BC2EC3" w:rsidRDefault="00BC2EC3">
            <w:pPr>
              <w:adjustRightInd w:val="0"/>
              <w:snapToGrid w:val="0"/>
              <w:jc w:val="center"/>
              <w:rPr>
                <w:rFonts w:ascii="宋体" w:hAnsi="宋体"/>
                <w:snapToGrid w:val="0"/>
                <w:sz w:val="24"/>
              </w:rPr>
            </w:pPr>
          </w:p>
        </w:tc>
        <w:tc>
          <w:tcPr>
            <w:tcW w:w="1245" w:type="dxa"/>
            <w:vAlign w:val="center"/>
          </w:tcPr>
          <w:p w14:paraId="33D0FE05"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范围</w:t>
            </w:r>
          </w:p>
        </w:tc>
        <w:tc>
          <w:tcPr>
            <w:tcW w:w="848" w:type="dxa"/>
            <w:vAlign w:val="center"/>
          </w:tcPr>
          <w:p w14:paraId="73ADE3B3"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点数</w:t>
            </w:r>
          </w:p>
        </w:tc>
        <w:tc>
          <w:tcPr>
            <w:tcW w:w="1828" w:type="dxa"/>
            <w:vMerge/>
            <w:vAlign w:val="center"/>
          </w:tcPr>
          <w:p w14:paraId="71053AB8" w14:textId="77777777" w:rsidR="00BC2EC3" w:rsidRDefault="00BC2EC3">
            <w:pPr>
              <w:adjustRightInd w:val="0"/>
              <w:snapToGrid w:val="0"/>
              <w:jc w:val="center"/>
              <w:rPr>
                <w:rFonts w:ascii="宋体" w:hAnsi="宋体"/>
                <w:snapToGrid w:val="0"/>
                <w:sz w:val="24"/>
              </w:rPr>
            </w:pPr>
          </w:p>
        </w:tc>
      </w:tr>
      <w:tr w:rsidR="00BC2EC3" w14:paraId="03790EDA" w14:textId="77777777">
        <w:trPr>
          <w:cantSplit/>
          <w:jc w:val="center"/>
        </w:trPr>
        <w:tc>
          <w:tcPr>
            <w:tcW w:w="618" w:type="dxa"/>
            <w:vAlign w:val="center"/>
          </w:tcPr>
          <w:p w14:paraId="58DEC4E8"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1</w:t>
            </w:r>
          </w:p>
        </w:tc>
        <w:tc>
          <w:tcPr>
            <w:tcW w:w="2725" w:type="dxa"/>
            <w:gridSpan w:val="2"/>
            <w:vAlign w:val="center"/>
          </w:tcPr>
          <w:p w14:paraId="7534CCB9" w14:textId="77777777" w:rsidR="00BC2EC3" w:rsidRDefault="00BC2EC3">
            <w:pPr>
              <w:adjustRightInd w:val="0"/>
              <w:snapToGrid w:val="0"/>
              <w:rPr>
                <w:rFonts w:ascii="宋体" w:hAnsi="宋体"/>
                <w:snapToGrid w:val="0"/>
                <w:sz w:val="24"/>
              </w:rPr>
            </w:pPr>
            <w:r>
              <w:rPr>
                <w:rFonts w:ascii="宋体" w:hAnsi="宋体" w:hint="eastAsia"/>
                <w:snapToGrid w:val="0"/>
                <w:sz w:val="24"/>
              </w:rPr>
              <w:t>冷拉率</w:t>
            </w:r>
          </w:p>
        </w:tc>
        <w:tc>
          <w:tcPr>
            <w:tcW w:w="1245" w:type="dxa"/>
            <w:vAlign w:val="center"/>
          </w:tcPr>
          <w:p w14:paraId="059ECA40"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不大于设计规定</w:t>
            </w:r>
          </w:p>
        </w:tc>
        <w:tc>
          <w:tcPr>
            <w:tcW w:w="1245" w:type="dxa"/>
            <w:vMerge w:val="restart"/>
            <w:vAlign w:val="center"/>
          </w:tcPr>
          <w:p w14:paraId="37C1A23D"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每根（每一类型抽查10%，且不少于5根）</w:t>
            </w:r>
          </w:p>
        </w:tc>
        <w:tc>
          <w:tcPr>
            <w:tcW w:w="848" w:type="dxa"/>
            <w:vAlign w:val="center"/>
          </w:tcPr>
          <w:p w14:paraId="1A79BF5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1</w:t>
            </w:r>
          </w:p>
        </w:tc>
        <w:tc>
          <w:tcPr>
            <w:tcW w:w="1828" w:type="dxa"/>
            <w:vMerge w:val="restart"/>
            <w:vAlign w:val="center"/>
          </w:tcPr>
          <w:p w14:paraId="4BAE9438"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用尺量</w:t>
            </w:r>
          </w:p>
        </w:tc>
      </w:tr>
      <w:tr w:rsidR="00BC2EC3" w14:paraId="26630445" w14:textId="77777777">
        <w:trPr>
          <w:cantSplit/>
          <w:jc w:val="center"/>
        </w:trPr>
        <w:tc>
          <w:tcPr>
            <w:tcW w:w="618" w:type="dxa"/>
            <w:vAlign w:val="center"/>
          </w:tcPr>
          <w:p w14:paraId="563B60E4"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2</w:t>
            </w:r>
          </w:p>
        </w:tc>
        <w:tc>
          <w:tcPr>
            <w:tcW w:w="2725" w:type="dxa"/>
            <w:gridSpan w:val="2"/>
            <w:vAlign w:val="center"/>
          </w:tcPr>
          <w:p w14:paraId="3F00DE4C" w14:textId="77777777" w:rsidR="00BC2EC3" w:rsidRDefault="00BC2EC3">
            <w:pPr>
              <w:pStyle w:val="a5"/>
              <w:adjustRightInd w:val="0"/>
              <w:snapToGrid w:val="0"/>
              <w:rPr>
                <w:rFonts w:hAnsi="宋体"/>
                <w:snapToGrid w:val="0"/>
                <w:sz w:val="24"/>
              </w:rPr>
            </w:pPr>
            <w:r>
              <w:rPr>
                <w:rFonts w:hAnsi="宋体" w:hint="eastAsia"/>
                <w:snapToGrid w:val="0"/>
                <w:sz w:val="24"/>
              </w:rPr>
              <w:t>受力钢筋成型长度</w:t>
            </w:r>
          </w:p>
        </w:tc>
        <w:tc>
          <w:tcPr>
            <w:tcW w:w="1245" w:type="dxa"/>
            <w:vAlign w:val="center"/>
          </w:tcPr>
          <w:p w14:paraId="1F5CF0C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+5      -10</w:t>
            </w:r>
          </w:p>
        </w:tc>
        <w:tc>
          <w:tcPr>
            <w:tcW w:w="1245" w:type="dxa"/>
            <w:vMerge/>
            <w:vAlign w:val="center"/>
          </w:tcPr>
          <w:p w14:paraId="4B8E2D6E" w14:textId="77777777" w:rsidR="00BC2EC3" w:rsidRDefault="00BC2EC3">
            <w:pPr>
              <w:adjustRightInd w:val="0"/>
              <w:snapToGrid w:val="0"/>
              <w:jc w:val="center"/>
              <w:rPr>
                <w:rFonts w:ascii="宋体" w:hAnsi="宋体"/>
                <w:snapToGrid w:val="0"/>
                <w:sz w:val="24"/>
              </w:rPr>
            </w:pPr>
          </w:p>
        </w:tc>
        <w:tc>
          <w:tcPr>
            <w:tcW w:w="848" w:type="dxa"/>
            <w:vAlign w:val="center"/>
          </w:tcPr>
          <w:p w14:paraId="2871A9B5"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1</w:t>
            </w:r>
          </w:p>
        </w:tc>
        <w:tc>
          <w:tcPr>
            <w:tcW w:w="1828" w:type="dxa"/>
            <w:vMerge/>
            <w:vAlign w:val="center"/>
          </w:tcPr>
          <w:p w14:paraId="2B8848F1" w14:textId="77777777" w:rsidR="00BC2EC3" w:rsidRDefault="00BC2EC3">
            <w:pPr>
              <w:adjustRightInd w:val="0"/>
              <w:snapToGrid w:val="0"/>
              <w:jc w:val="center"/>
              <w:rPr>
                <w:rFonts w:ascii="宋体" w:hAnsi="宋体"/>
                <w:snapToGrid w:val="0"/>
                <w:sz w:val="24"/>
              </w:rPr>
            </w:pPr>
          </w:p>
        </w:tc>
      </w:tr>
      <w:tr w:rsidR="00BC2EC3" w14:paraId="38D7A998" w14:textId="77777777">
        <w:trPr>
          <w:cantSplit/>
          <w:jc w:val="center"/>
        </w:trPr>
        <w:tc>
          <w:tcPr>
            <w:tcW w:w="618" w:type="dxa"/>
            <w:vMerge w:val="restart"/>
            <w:vAlign w:val="center"/>
          </w:tcPr>
          <w:p w14:paraId="3FA77FD1"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3</w:t>
            </w:r>
          </w:p>
        </w:tc>
        <w:tc>
          <w:tcPr>
            <w:tcW w:w="1245" w:type="dxa"/>
            <w:vMerge w:val="restart"/>
            <w:vAlign w:val="center"/>
          </w:tcPr>
          <w:p w14:paraId="17DF49F9" w14:textId="77777777" w:rsidR="00BC2EC3" w:rsidRDefault="00BC2EC3">
            <w:pPr>
              <w:adjustRightInd w:val="0"/>
              <w:snapToGrid w:val="0"/>
              <w:rPr>
                <w:rFonts w:ascii="宋体" w:hAnsi="宋体"/>
                <w:snapToGrid w:val="0"/>
                <w:sz w:val="24"/>
              </w:rPr>
            </w:pPr>
            <w:r>
              <w:rPr>
                <w:rFonts w:ascii="宋体" w:hAnsi="宋体" w:hint="eastAsia"/>
                <w:snapToGrid w:val="0"/>
                <w:sz w:val="24"/>
              </w:rPr>
              <w:t>弯起钢筋</w:t>
            </w:r>
          </w:p>
        </w:tc>
        <w:tc>
          <w:tcPr>
            <w:tcW w:w="1480" w:type="dxa"/>
            <w:vAlign w:val="center"/>
          </w:tcPr>
          <w:p w14:paraId="6C258F26" w14:textId="77777777" w:rsidR="00BC2EC3" w:rsidRDefault="00BC2EC3">
            <w:pPr>
              <w:adjustRightInd w:val="0"/>
              <w:snapToGrid w:val="0"/>
              <w:rPr>
                <w:rFonts w:ascii="宋体" w:hAnsi="宋体"/>
                <w:snapToGrid w:val="0"/>
                <w:sz w:val="24"/>
              </w:rPr>
            </w:pPr>
            <w:r>
              <w:rPr>
                <w:rFonts w:ascii="宋体" w:hAnsi="宋体" w:hint="eastAsia"/>
                <w:snapToGrid w:val="0"/>
                <w:sz w:val="24"/>
              </w:rPr>
              <w:t>弯起点位置</w:t>
            </w:r>
          </w:p>
        </w:tc>
        <w:tc>
          <w:tcPr>
            <w:tcW w:w="1245" w:type="dxa"/>
            <w:vAlign w:val="center"/>
          </w:tcPr>
          <w:p w14:paraId="77F19FC2" w14:textId="77777777" w:rsidR="00BC2EC3" w:rsidRDefault="00BC2EC3">
            <w:pPr>
              <w:adjustRightInd w:val="0"/>
              <w:snapToGrid w:val="0"/>
              <w:jc w:val="center"/>
              <w:rPr>
                <w:rFonts w:ascii="宋体" w:hAnsi="宋体"/>
                <w:snapToGrid w:val="0"/>
                <w:sz w:val="24"/>
              </w:rPr>
            </w:pPr>
            <w:r>
              <w:rPr>
                <w:rFonts w:ascii="宋体" w:hAnsi="宋体"/>
                <w:snapToGrid w:val="0"/>
                <w:sz w:val="24"/>
              </w:rPr>
              <w:t>±20</w:t>
            </w:r>
          </w:p>
        </w:tc>
        <w:tc>
          <w:tcPr>
            <w:tcW w:w="1245" w:type="dxa"/>
            <w:vMerge/>
            <w:vAlign w:val="center"/>
          </w:tcPr>
          <w:p w14:paraId="0B8AD888" w14:textId="77777777" w:rsidR="00BC2EC3" w:rsidRDefault="00BC2EC3">
            <w:pPr>
              <w:adjustRightInd w:val="0"/>
              <w:snapToGrid w:val="0"/>
              <w:jc w:val="center"/>
              <w:rPr>
                <w:rFonts w:ascii="宋体" w:hAnsi="宋体"/>
                <w:snapToGrid w:val="0"/>
                <w:sz w:val="24"/>
              </w:rPr>
            </w:pPr>
          </w:p>
        </w:tc>
        <w:tc>
          <w:tcPr>
            <w:tcW w:w="848" w:type="dxa"/>
            <w:vAlign w:val="center"/>
          </w:tcPr>
          <w:p w14:paraId="68A1810B"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2</w:t>
            </w:r>
          </w:p>
        </w:tc>
        <w:tc>
          <w:tcPr>
            <w:tcW w:w="1828" w:type="dxa"/>
            <w:vMerge/>
            <w:vAlign w:val="center"/>
          </w:tcPr>
          <w:p w14:paraId="16E06036" w14:textId="77777777" w:rsidR="00BC2EC3" w:rsidRDefault="00BC2EC3">
            <w:pPr>
              <w:adjustRightInd w:val="0"/>
              <w:snapToGrid w:val="0"/>
              <w:jc w:val="center"/>
              <w:rPr>
                <w:rFonts w:ascii="宋体" w:hAnsi="宋体"/>
                <w:snapToGrid w:val="0"/>
                <w:sz w:val="24"/>
              </w:rPr>
            </w:pPr>
          </w:p>
        </w:tc>
      </w:tr>
      <w:tr w:rsidR="00BC2EC3" w14:paraId="7EAC7E57" w14:textId="77777777">
        <w:trPr>
          <w:cantSplit/>
          <w:jc w:val="center"/>
        </w:trPr>
        <w:tc>
          <w:tcPr>
            <w:tcW w:w="618" w:type="dxa"/>
            <w:vMerge/>
            <w:vAlign w:val="center"/>
          </w:tcPr>
          <w:p w14:paraId="44920BFA" w14:textId="77777777" w:rsidR="00BC2EC3" w:rsidRDefault="00BC2EC3">
            <w:pPr>
              <w:adjustRightInd w:val="0"/>
              <w:snapToGrid w:val="0"/>
              <w:jc w:val="center"/>
              <w:rPr>
                <w:rFonts w:ascii="宋体" w:hAnsi="宋体"/>
                <w:snapToGrid w:val="0"/>
                <w:sz w:val="24"/>
              </w:rPr>
            </w:pPr>
          </w:p>
        </w:tc>
        <w:tc>
          <w:tcPr>
            <w:tcW w:w="1245" w:type="dxa"/>
            <w:vMerge/>
            <w:vAlign w:val="center"/>
          </w:tcPr>
          <w:p w14:paraId="31E254E8" w14:textId="77777777" w:rsidR="00BC2EC3" w:rsidRDefault="00BC2EC3">
            <w:pPr>
              <w:adjustRightInd w:val="0"/>
              <w:snapToGrid w:val="0"/>
              <w:rPr>
                <w:rFonts w:ascii="宋体" w:hAnsi="宋体"/>
                <w:snapToGrid w:val="0"/>
                <w:sz w:val="24"/>
              </w:rPr>
            </w:pPr>
          </w:p>
        </w:tc>
        <w:tc>
          <w:tcPr>
            <w:tcW w:w="1480" w:type="dxa"/>
            <w:vAlign w:val="center"/>
          </w:tcPr>
          <w:p w14:paraId="52E00F03" w14:textId="77777777" w:rsidR="00BC2EC3" w:rsidRDefault="00BC2EC3">
            <w:pPr>
              <w:adjustRightInd w:val="0"/>
              <w:snapToGrid w:val="0"/>
              <w:rPr>
                <w:rFonts w:ascii="宋体" w:hAnsi="宋体"/>
                <w:snapToGrid w:val="0"/>
                <w:sz w:val="24"/>
              </w:rPr>
            </w:pPr>
            <w:r>
              <w:rPr>
                <w:rFonts w:ascii="宋体" w:hAnsi="宋体" w:hint="eastAsia"/>
                <w:snapToGrid w:val="0"/>
                <w:sz w:val="24"/>
              </w:rPr>
              <w:t>弯起高度</w:t>
            </w:r>
          </w:p>
        </w:tc>
        <w:tc>
          <w:tcPr>
            <w:tcW w:w="1245" w:type="dxa"/>
            <w:vAlign w:val="center"/>
          </w:tcPr>
          <w:p w14:paraId="78ACD1E9"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0        -10</w:t>
            </w:r>
          </w:p>
        </w:tc>
        <w:tc>
          <w:tcPr>
            <w:tcW w:w="1245" w:type="dxa"/>
            <w:vMerge/>
            <w:vAlign w:val="center"/>
          </w:tcPr>
          <w:p w14:paraId="18FDC019" w14:textId="77777777" w:rsidR="00BC2EC3" w:rsidRDefault="00BC2EC3">
            <w:pPr>
              <w:adjustRightInd w:val="0"/>
              <w:snapToGrid w:val="0"/>
              <w:jc w:val="center"/>
              <w:rPr>
                <w:rFonts w:ascii="宋体" w:hAnsi="宋体"/>
                <w:snapToGrid w:val="0"/>
                <w:sz w:val="24"/>
              </w:rPr>
            </w:pPr>
          </w:p>
        </w:tc>
        <w:tc>
          <w:tcPr>
            <w:tcW w:w="848" w:type="dxa"/>
            <w:vAlign w:val="center"/>
          </w:tcPr>
          <w:p w14:paraId="59BF3AA6"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1</w:t>
            </w:r>
          </w:p>
        </w:tc>
        <w:tc>
          <w:tcPr>
            <w:tcW w:w="1828" w:type="dxa"/>
            <w:vMerge/>
            <w:vAlign w:val="center"/>
          </w:tcPr>
          <w:p w14:paraId="1839DBA8" w14:textId="77777777" w:rsidR="00BC2EC3" w:rsidRDefault="00BC2EC3">
            <w:pPr>
              <w:adjustRightInd w:val="0"/>
              <w:snapToGrid w:val="0"/>
              <w:jc w:val="center"/>
              <w:rPr>
                <w:rFonts w:ascii="宋体" w:hAnsi="宋体"/>
                <w:snapToGrid w:val="0"/>
                <w:sz w:val="24"/>
              </w:rPr>
            </w:pPr>
          </w:p>
        </w:tc>
      </w:tr>
      <w:tr w:rsidR="00BC2EC3" w14:paraId="159E2FD9" w14:textId="77777777">
        <w:trPr>
          <w:cantSplit/>
          <w:jc w:val="center"/>
        </w:trPr>
        <w:tc>
          <w:tcPr>
            <w:tcW w:w="618" w:type="dxa"/>
            <w:vAlign w:val="center"/>
          </w:tcPr>
          <w:p w14:paraId="3A77C64B"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4</w:t>
            </w:r>
          </w:p>
        </w:tc>
        <w:tc>
          <w:tcPr>
            <w:tcW w:w="2725" w:type="dxa"/>
            <w:gridSpan w:val="2"/>
            <w:vAlign w:val="center"/>
          </w:tcPr>
          <w:p w14:paraId="1FFEFA4C" w14:textId="77777777" w:rsidR="00BC2EC3" w:rsidRDefault="00BC2EC3">
            <w:pPr>
              <w:adjustRightInd w:val="0"/>
              <w:snapToGrid w:val="0"/>
              <w:rPr>
                <w:rFonts w:ascii="宋体" w:hAnsi="宋体"/>
                <w:snapToGrid w:val="0"/>
                <w:sz w:val="24"/>
              </w:rPr>
            </w:pPr>
            <w:r>
              <w:rPr>
                <w:rFonts w:ascii="宋体" w:hAnsi="宋体" w:hint="eastAsia"/>
                <w:snapToGrid w:val="0"/>
                <w:sz w:val="24"/>
              </w:rPr>
              <w:t>箍筋尺寸</w:t>
            </w:r>
          </w:p>
        </w:tc>
        <w:tc>
          <w:tcPr>
            <w:tcW w:w="1245" w:type="dxa"/>
            <w:vAlign w:val="center"/>
          </w:tcPr>
          <w:p w14:paraId="13D5014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0        5</w:t>
            </w:r>
          </w:p>
        </w:tc>
        <w:tc>
          <w:tcPr>
            <w:tcW w:w="1245" w:type="dxa"/>
            <w:vAlign w:val="center"/>
          </w:tcPr>
          <w:p w14:paraId="6D9F38E4" w14:textId="77777777" w:rsidR="00BC2EC3" w:rsidRDefault="00BC2EC3">
            <w:pPr>
              <w:adjustRightInd w:val="0"/>
              <w:snapToGrid w:val="0"/>
              <w:jc w:val="center"/>
              <w:rPr>
                <w:rFonts w:ascii="宋体" w:hAnsi="宋体"/>
                <w:snapToGrid w:val="0"/>
                <w:sz w:val="24"/>
              </w:rPr>
            </w:pPr>
          </w:p>
        </w:tc>
        <w:tc>
          <w:tcPr>
            <w:tcW w:w="848" w:type="dxa"/>
            <w:vAlign w:val="center"/>
          </w:tcPr>
          <w:p w14:paraId="105667D6"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2</w:t>
            </w:r>
          </w:p>
        </w:tc>
        <w:tc>
          <w:tcPr>
            <w:tcW w:w="1828" w:type="dxa"/>
            <w:vAlign w:val="center"/>
          </w:tcPr>
          <w:p w14:paraId="5DDA2A86" w14:textId="77777777" w:rsidR="00BC2EC3" w:rsidRDefault="00BC2EC3">
            <w:pPr>
              <w:adjustRightInd w:val="0"/>
              <w:snapToGrid w:val="0"/>
              <w:rPr>
                <w:rFonts w:ascii="宋体" w:hAnsi="宋体"/>
                <w:snapToGrid w:val="0"/>
                <w:sz w:val="24"/>
              </w:rPr>
            </w:pPr>
            <w:r>
              <w:rPr>
                <w:rFonts w:ascii="宋体" w:hAnsi="宋体" w:hint="eastAsia"/>
                <w:snapToGrid w:val="0"/>
                <w:sz w:val="24"/>
              </w:rPr>
              <w:t>用尺量，宽、高各计1点</w:t>
            </w:r>
          </w:p>
        </w:tc>
      </w:tr>
    </w:tbl>
    <w:p w14:paraId="709E5126" w14:textId="77777777" w:rsidR="00BC2EC3" w:rsidRDefault="00BC2EC3">
      <w:pPr>
        <w:spacing w:line="360" w:lineRule="auto"/>
        <w:jc w:val="center"/>
        <w:rPr>
          <w:rFonts w:ascii="宋体"/>
          <w:snapToGrid w:val="0"/>
          <w:sz w:val="28"/>
        </w:rPr>
      </w:pPr>
      <w:r>
        <w:rPr>
          <w:rFonts w:ascii="宋体" w:hint="eastAsia"/>
          <w:snapToGrid w:val="0"/>
          <w:sz w:val="28"/>
        </w:rPr>
        <w:t>钢筋安装允许偏差表</w:t>
      </w:r>
    </w:p>
    <w:tbl>
      <w:tblPr>
        <w:tblW w:w="0" w:type="auto"/>
        <w:jc w:val="center"/>
        <w:tblBorders>
          <w:top w:val="thinThickSmallGap" w:sz="12" w:space="0" w:color="008000"/>
          <w:left w:val="thinThickSmallGap" w:sz="12" w:space="0" w:color="008000"/>
          <w:bottom w:val="thickThinSmallGap" w:sz="12" w:space="0" w:color="008000"/>
          <w:right w:val="thickThinSmallGap" w:sz="12" w:space="0" w:color="008000"/>
          <w:insideH w:val="single" w:sz="4" w:space="0" w:color="auto"/>
          <w:insideV w:val="single" w:sz="4" w:space="0" w:color="auto"/>
        </w:tblBorders>
        <w:tblLayout w:type="fixed"/>
        <w:tblLook w:val="0000" w:firstRow="0" w:lastRow="0" w:firstColumn="0" w:lastColumn="0" w:noHBand="0" w:noVBand="0"/>
      </w:tblPr>
      <w:tblGrid>
        <w:gridCol w:w="600"/>
        <w:gridCol w:w="1856"/>
        <w:gridCol w:w="1192"/>
        <w:gridCol w:w="1245"/>
        <w:gridCol w:w="929"/>
        <w:gridCol w:w="900"/>
        <w:gridCol w:w="1858"/>
      </w:tblGrid>
      <w:tr w:rsidR="00BC2EC3" w14:paraId="3965D2A9" w14:textId="77777777">
        <w:trPr>
          <w:cantSplit/>
          <w:jc w:val="center"/>
        </w:trPr>
        <w:tc>
          <w:tcPr>
            <w:tcW w:w="600" w:type="dxa"/>
            <w:vMerge w:val="restart"/>
            <w:vAlign w:val="center"/>
          </w:tcPr>
          <w:p w14:paraId="049C1D4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序号</w:t>
            </w:r>
          </w:p>
        </w:tc>
        <w:tc>
          <w:tcPr>
            <w:tcW w:w="3048" w:type="dxa"/>
            <w:gridSpan w:val="2"/>
            <w:vMerge w:val="restart"/>
            <w:vAlign w:val="center"/>
          </w:tcPr>
          <w:p w14:paraId="741C445F"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项    目</w:t>
            </w:r>
          </w:p>
        </w:tc>
        <w:tc>
          <w:tcPr>
            <w:tcW w:w="1245" w:type="dxa"/>
            <w:vMerge w:val="restart"/>
            <w:vAlign w:val="center"/>
          </w:tcPr>
          <w:p w14:paraId="7B77DBF5"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允许偏差（mm）</w:t>
            </w:r>
          </w:p>
        </w:tc>
        <w:tc>
          <w:tcPr>
            <w:tcW w:w="1829" w:type="dxa"/>
            <w:gridSpan w:val="2"/>
            <w:vAlign w:val="center"/>
          </w:tcPr>
          <w:p w14:paraId="403E3220"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检验频率</w:t>
            </w:r>
          </w:p>
        </w:tc>
        <w:tc>
          <w:tcPr>
            <w:tcW w:w="1858" w:type="dxa"/>
            <w:vMerge w:val="restart"/>
            <w:vAlign w:val="center"/>
          </w:tcPr>
          <w:p w14:paraId="2D15D3A9"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检验方法</w:t>
            </w:r>
          </w:p>
        </w:tc>
      </w:tr>
      <w:tr w:rsidR="00BC2EC3" w14:paraId="6A0CBEB9" w14:textId="77777777">
        <w:trPr>
          <w:cantSplit/>
          <w:jc w:val="center"/>
        </w:trPr>
        <w:tc>
          <w:tcPr>
            <w:tcW w:w="600" w:type="dxa"/>
            <w:vMerge/>
            <w:vAlign w:val="center"/>
          </w:tcPr>
          <w:p w14:paraId="124F7630" w14:textId="77777777" w:rsidR="00BC2EC3" w:rsidRDefault="00BC2EC3">
            <w:pPr>
              <w:adjustRightInd w:val="0"/>
              <w:snapToGrid w:val="0"/>
              <w:jc w:val="center"/>
              <w:rPr>
                <w:rFonts w:ascii="宋体" w:hAnsi="宋体"/>
                <w:snapToGrid w:val="0"/>
                <w:sz w:val="24"/>
              </w:rPr>
            </w:pPr>
          </w:p>
        </w:tc>
        <w:tc>
          <w:tcPr>
            <w:tcW w:w="3048" w:type="dxa"/>
            <w:gridSpan w:val="2"/>
            <w:vMerge/>
            <w:vAlign w:val="center"/>
          </w:tcPr>
          <w:p w14:paraId="0D75CC48" w14:textId="77777777" w:rsidR="00BC2EC3" w:rsidRDefault="00BC2EC3">
            <w:pPr>
              <w:adjustRightInd w:val="0"/>
              <w:snapToGrid w:val="0"/>
              <w:jc w:val="center"/>
              <w:rPr>
                <w:rFonts w:ascii="宋体" w:hAnsi="宋体"/>
                <w:snapToGrid w:val="0"/>
                <w:sz w:val="24"/>
              </w:rPr>
            </w:pPr>
          </w:p>
        </w:tc>
        <w:tc>
          <w:tcPr>
            <w:tcW w:w="1245" w:type="dxa"/>
            <w:vMerge/>
            <w:vAlign w:val="center"/>
          </w:tcPr>
          <w:p w14:paraId="7B2AAC83" w14:textId="77777777" w:rsidR="00BC2EC3" w:rsidRDefault="00BC2EC3">
            <w:pPr>
              <w:adjustRightInd w:val="0"/>
              <w:snapToGrid w:val="0"/>
              <w:jc w:val="center"/>
              <w:rPr>
                <w:rFonts w:ascii="宋体" w:hAnsi="宋体"/>
                <w:snapToGrid w:val="0"/>
                <w:sz w:val="24"/>
              </w:rPr>
            </w:pPr>
          </w:p>
        </w:tc>
        <w:tc>
          <w:tcPr>
            <w:tcW w:w="929" w:type="dxa"/>
            <w:vAlign w:val="center"/>
          </w:tcPr>
          <w:p w14:paraId="2F290CEF"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范围</w:t>
            </w:r>
          </w:p>
        </w:tc>
        <w:tc>
          <w:tcPr>
            <w:tcW w:w="900" w:type="dxa"/>
            <w:vAlign w:val="center"/>
          </w:tcPr>
          <w:p w14:paraId="54E203A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点数</w:t>
            </w:r>
          </w:p>
        </w:tc>
        <w:tc>
          <w:tcPr>
            <w:tcW w:w="1858" w:type="dxa"/>
            <w:vMerge/>
            <w:vAlign w:val="center"/>
          </w:tcPr>
          <w:p w14:paraId="7DB37E99" w14:textId="77777777" w:rsidR="00BC2EC3" w:rsidRDefault="00BC2EC3">
            <w:pPr>
              <w:adjustRightInd w:val="0"/>
              <w:snapToGrid w:val="0"/>
              <w:jc w:val="center"/>
              <w:rPr>
                <w:rFonts w:ascii="宋体" w:hAnsi="宋体"/>
                <w:snapToGrid w:val="0"/>
                <w:sz w:val="24"/>
              </w:rPr>
            </w:pPr>
          </w:p>
        </w:tc>
      </w:tr>
      <w:tr w:rsidR="00BC2EC3" w14:paraId="5B47A319" w14:textId="77777777">
        <w:trPr>
          <w:cantSplit/>
          <w:jc w:val="center"/>
        </w:trPr>
        <w:tc>
          <w:tcPr>
            <w:tcW w:w="600" w:type="dxa"/>
            <w:vAlign w:val="center"/>
          </w:tcPr>
          <w:p w14:paraId="05FDA4E3"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1</w:t>
            </w:r>
          </w:p>
        </w:tc>
        <w:tc>
          <w:tcPr>
            <w:tcW w:w="3048" w:type="dxa"/>
            <w:gridSpan w:val="2"/>
            <w:vAlign w:val="center"/>
          </w:tcPr>
          <w:p w14:paraId="6EAB5E98" w14:textId="77777777" w:rsidR="00BC2EC3" w:rsidRDefault="00BC2EC3">
            <w:pPr>
              <w:adjustRightInd w:val="0"/>
              <w:snapToGrid w:val="0"/>
              <w:rPr>
                <w:rFonts w:ascii="宋体" w:hAnsi="宋体"/>
                <w:snapToGrid w:val="0"/>
                <w:sz w:val="24"/>
              </w:rPr>
            </w:pPr>
            <w:r>
              <w:rPr>
                <w:rFonts w:ascii="宋体" w:hAnsi="宋体" w:hint="eastAsia"/>
                <w:snapToGrid w:val="0"/>
                <w:sz w:val="24"/>
              </w:rPr>
              <w:t>顺高度方向配置两排以上受力筋的排距</w:t>
            </w:r>
          </w:p>
        </w:tc>
        <w:tc>
          <w:tcPr>
            <w:tcW w:w="1245" w:type="dxa"/>
            <w:vAlign w:val="center"/>
          </w:tcPr>
          <w:p w14:paraId="3F58EE05" w14:textId="77777777" w:rsidR="00BC2EC3" w:rsidRDefault="00BC2EC3">
            <w:pPr>
              <w:adjustRightInd w:val="0"/>
              <w:snapToGrid w:val="0"/>
              <w:jc w:val="center"/>
              <w:rPr>
                <w:rFonts w:ascii="宋体" w:hAnsi="宋体"/>
                <w:snapToGrid w:val="0"/>
                <w:sz w:val="24"/>
              </w:rPr>
            </w:pPr>
            <w:r>
              <w:rPr>
                <w:rFonts w:ascii="宋体" w:hAnsi="宋体"/>
                <w:snapToGrid w:val="0"/>
                <w:sz w:val="24"/>
              </w:rPr>
              <w:t>±5</w:t>
            </w:r>
          </w:p>
        </w:tc>
        <w:tc>
          <w:tcPr>
            <w:tcW w:w="929" w:type="dxa"/>
            <w:vMerge w:val="restart"/>
            <w:vAlign w:val="center"/>
          </w:tcPr>
          <w:p w14:paraId="51B018F2"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每个构件</w:t>
            </w:r>
            <w:r>
              <w:rPr>
                <w:rFonts w:ascii="宋体" w:hAnsi="宋体" w:hint="eastAsia"/>
                <w:snapToGrid w:val="0"/>
                <w:sz w:val="24"/>
              </w:rPr>
              <w:lastRenderedPageBreak/>
              <w:t>或构筑物</w:t>
            </w:r>
          </w:p>
        </w:tc>
        <w:tc>
          <w:tcPr>
            <w:tcW w:w="900" w:type="dxa"/>
            <w:vAlign w:val="center"/>
          </w:tcPr>
          <w:p w14:paraId="6BB9E1A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lastRenderedPageBreak/>
              <w:t>2</w:t>
            </w:r>
          </w:p>
        </w:tc>
        <w:tc>
          <w:tcPr>
            <w:tcW w:w="1858" w:type="dxa"/>
            <w:vAlign w:val="center"/>
          </w:tcPr>
          <w:p w14:paraId="55132A39" w14:textId="77777777" w:rsidR="00BC2EC3" w:rsidRDefault="00BC2EC3">
            <w:pPr>
              <w:adjustRightInd w:val="0"/>
              <w:snapToGrid w:val="0"/>
              <w:rPr>
                <w:rFonts w:ascii="宋体" w:hAnsi="宋体"/>
                <w:snapToGrid w:val="0"/>
                <w:sz w:val="24"/>
              </w:rPr>
            </w:pPr>
            <w:r>
              <w:rPr>
                <w:rFonts w:ascii="宋体" w:hAnsi="宋体" w:hint="eastAsia"/>
                <w:snapToGrid w:val="0"/>
                <w:sz w:val="24"/>
              </w:rPr>
              <w:t>用尺量</w:t>
            </w:r>
          </w:p>
        </w:tc>
      </w:tr>
      <w:tr w:rsidR="00BC2EC3" w14:paraId="465323FC" w14:textId="77777777">
        <w:trPr>
          <w:cantSplit/>
          <w:jc w:val="center"/>
        </w:trPr>
        <w:tc>
          <w:tcPr>
            <w:tcW w:w="600" w:type="dxa"/>
            <w:vMerge w:val="restart"/>
            <w:vAlign w:val="center"/>
          </w:tcPr>
          <w:p w14:paraId="6648E07A"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lastRenderedPageBreak/>
              <w:t>2</w:t>
            </w:r>
          </w:p>
        </w:tc>
        <w:tc>
          <w:tcPr>
            <w:tcW w:w="1856" w:type="dxa"/>
            <w:vMerge w:val="restart"/>
            <w:vAlign w:val="center"/>
          </w:tcPr>
          <w:p w14:paraId="14D8A5D4" w14:textId="77777777" w:rsidR="00BC2EC3" w:rsidRDefault="00BC2EC3">
            <w:pPr>
              <w:adjustRightInd w:val="0"/>
              <w:snapToGrid w:val="0"/>
              <w:rPr>
                <w:rFonts w:ascii="宋体" w:hAnsi="宋体"/>
                <w:snapToGrid w:val="0"/>
                <w:sz w:val="24"/>
              </w:rPr>
            </w:pPr>
            <w:r>
              <w:rPr>
                <w:rFonts w:ascii="宋体" w:hAnsi="宋体" w:hint="eastAsia"/>
                <w:snapToGrid w:val="0"/>
                <w:sz w:val="24"/>
              </w:rPr>
              <w:t>受力钢筋间距</w:t>
            </w:r>
          </w:p>
        </w:tc>
        <w:tc>
          <w:tcPr>
            <w:tcW w:w="1192" w:type="dxa"/>
            <w:vAlign w:val="center"/>
          </w:tcPr>
          <w:p w14:paraId="565E7302" w14:textId="77777777" w:rsidR="00BC2EC3" w:rsidRDefault="00BC2EC3">
            <w:pPr>
              <w:adjustRightInd w:val="0"/>
              <w:snapToGrid w:val="0"/>
              <w:rPr>
                <w:rFonts w:ascii="宋体" w:hAnsi="宋体"/>
                <w:snapToGrid w:val="0"/>
                <w:sz w:val="24"/>
              </w:rPr>
            </w:pPr>
            <w:r>
              <w:rPr>
                <w:rFonts w:ascii="宋体" w:hAnsi="宋体" w:hint="eastAsia"/>
                <w:snapToGrid w:val="0"/>
                <w:sz w:val="24"/>
              </w:rPr>
              <w:t>梁、柱</w:t>
            </w:r>
          </w:p>
        </w:tc>
        <w:tc>
          <w:tcPr>
            <w:tcW w:w="1245" w:type="dxa"/>
            <w:vAlign w:val="center"/>
          </w:tcPr>
          <w:p w14:paraId="006EE806" w14:textId="77777777" w:rsidR="00BC2EC3" w:rsidRDefault="00BC2EC3">
            <w:pPr>
              <w:adjustRightInd w:val="0"/>
              <w:snapToGrid w:val="0"/>
              <w:jc w:val="center"/>
              <w:rPr>
                <w:rFonts w:ascii="宋体" w:hAnsi="宋体"/>
                <w:snapToGrid w:val="0"/>
                <w:sz w:val="24"/>
              </w:rPr>
            </w:pPr>
            <w:r>
              <w:rPr>
                <w:rFonts w:ascii="宋体" w:hAnsi="宋体"/>
                <w:snapToGrid w:val="0"/>
                <w:sz w:val="24"/>
              </w:rPr>
              <w:t>±10</w:t>
            </w:r>
          </w:p>
        </w:tc>
        <w:tc>
          <w:tcPr>
            <w:tcW w:w="929" w:type="dxa"/>
            <w:vMerge/>
            <w:vAlign w:val="center"/>
          </w:tcPr>
          <w:p w14:paraId="39C7EEEB" w14:textId="77777777" w:rsidR="00BC2EC3" w:rsidRDefault="00BC2EC3">
            <w:pPr>
              <w:adjustRightInd w:val="0"/>
              <w:snapToGrid w:val="0"/>
              <w:jc w:val="center"/>
              <w:rPr>
                <w:rFonts w:ascii="宋体" w:hAnsi="宋体"/>
                <w:snapToGrid w:val="0"/>
                <w:sz w:val="24"/>
              </w:rPr>
            </w:pPr>
          </w:p>
        </w:tc>
        <w:tc>
          <w:tcPr>
            <w:tcW w:w="900" w:type="dxa"/>
            <w:vAlign w:val="center"/>
          </w:tcPr>
          <w:p w14:paraId="462584D0"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2</w:t>
            </w:r>
          </w:p>
        </w:tc>
        <w:tc>
          <w:tcPr>
            <w:tcW w:w="1858" w:type="dxa"/>
            <w:vMerge w:val="restart"/>
            <w:vAlign w:val="center"/>
          </w:tcPr>
          <w:p w14:paraId="286503E5" w14:textId="77777777" w:rsidR="00BC2EC3" w:rsidRDefault="00BC2EC3">
            <w:pPr>
              <w:adjustRightInd w:val="0"/>
              <w:snapToGrid w:val="0"/>
              <w:rPr>
                <w:rFonts w:ascii="宋体" w:hAnsi="宋体"/>
                <w:snapToGrid w:val="0"/>
                <w:sz w:val="24"/>
              </w:rPr>
            </w:pPr>
            <w:r>
              <w:rPr>
                <w:rFonts w:ascii="宋体" w:hAnsi="宋体" w:hint="eastAsia"/>
                <w:snapToGrid w:val="0"/>
                <w:sz w:val="24"/>
              </w:rPr>
              <w:t>在任意一个断面量取每根钢筋间距最大偏差值计1点</w:t>
            </w:r>
          </w:p>
        </w:tc>
      </w:tr>
      <w:tr w:rsidR="00BC2EC3" w14:paraId="2B621687" w14:textId="77777777">
        <w:trPr>
          <w:cantSplit/>
          <w:jc w:val="center"/>
        </w:trPr>
        <w:tc>
          <w:tcPr>
            <w:tcW w:w="600" w:type="dxa"/>
            <w:vMerge/>
            <w:vAlign w:val="center"/>
          </w:tcPr>
          <w:p w14:paraId="7E98526F" w14:textId="77777777" w:rsidR="00BC2EC3" w:rsidRDefault="00BC2EC3">
            <w:pPr>
              <w:adjustRightInd w:val="0"/>
              <w:snapToGrid w:val="0"/>
              <w:jc w:val="center"/>
              <w:rPr>
                <w:rFonts w:ascii="宋体" w:hAnsi="宋体"/>
                <w:snapToGrid w:val="0"/>
                <w:sz w:val="24"/>
              </w:rPr>
            </w:pPr>
          </w:p>
        </w:tc>
        <w:tc>
          <w:tcPr>
            <w:tcW w:w="1856" w:type="dxa"/>
            <w:vMerge/>
            <w:vAlign w:val="center"/>
          </w:tcPr>
          <w:p w14:paraId="349F6F00" w14:textId="77777777" w:rsidR="00BC2EC3" w:rsidRDefault="00BC2EC3">
            <w:pPr>
              <w:adjustRightInd w:val="0"/>
              <w:snapToGrid w:val="0"/>
              <w:rPr>
                <w:rFonts w:ascii="宋体" w:hAnsi="宋体"/>
                <w:snapToGrid w:val="0"/>
                <w:sz w:val="24"/>
              </w:rPr>
            </w:pPr>
          </w:p>
        </w:tc>
        <w:tc>
          <w:tcPr>
            <w:tcW w:w="1192" w:type="dxa"/>
            <w:vAlign w:val="center"/>
          </w:tcPr>
          <w:p w14:paraId="63722472" w14:textId="77777777" w:rsidR="00BC2EC3" w:rsidRDefault="00BC2EC3">
            <w:pPr>
              <w:adjustRightInd w:val="0"/>
              <w:snapToGrid w:val="0"/>
              <w:rPr>
                <w:rFonts w:ascii="宋体" w:hAnsi="宋体"/>
                <w:snapToGrid w:val="0"/>
                <w:sz w:val="24"/>
              </w:rPr>
            </w:pPr>
            <w:r>
              <w:rPr>
                <w:rFonts w:ascii="宋体" w:hAnsi="宋体" w:hint="eastAsia"/>
                <w:snapToGrid w:val="0"/>
                <w:sz w:val="24"/>
              </w:rPr>
              <w:t>板、墙</w:t>
            </w:r>
          </w:p>
        </w:tc>
        <w:tc>
          <w:tcPr>
            <w:tcW w:w="1245" w:type="dxa"/>
            <w:vAlign w:val="center"/>
          </w:tcPr>
          <w:p w14:paraId="2CED1443" w14:textId="77777777" w:rsidR="00BC2EC3" w:rsidRDefault="00BC2EC3">
            <w:pPr>
              <w:adjustRightInd w:val="0"/>
              <w:snapToGrid w:val="0"/>
              <w:jc w:val="center"/>
              <w:rPr>
                <w:rFonts w:ascii="宋体" w:hAnsi="宋体"/>
                <w:snapToGrid w:val="0"/>
                <w:sz w:val="24"/>
              </w:rPr>
            </w:pPr>
            <w:r>
              <w:rPr>
                <w:rFonts w:ascii="宋体" w:hAnsi="宋体"/>
                <w:snapToGrid w:val="0"/>
                <w:sz w:val="24"/>
              </w:rPr>
              <w:t>±10</w:t>
            </w:r>
          </w:p>
        </w:tc>
        <w:tc>
          <w:tcPr>
            <w:tcW w:w="929" w:type="dxa"/>
            <w:vMerge/>
            <w:vAlign w:val="center"/>
          </w:tcPr>
          <w:p w14:paraId="1E2F28EE" w14:textId="77777777" w:rsidR="00BC2EC3" w:rsidRDefault="00BC2EC3">
            <w:pPr>
              <w:adjustRightInd w:val="0"/>
              <w:snapToGrid w:val="0"/>
              <w:jc w:val="center"/>
              <w:rPr>
                <w:rFonts w:ascii="宋体" w:hAnsi="宋体"/>
                <w:snapToGrid w:val="0"/>
                <w:sz w:val="24"/>
              </w:rPr>
            </w:pPr>
          </w:p>
        </w:tc>
        <w:tc>
          <w:tcPr>
            <w:tcW w:w="900" w:type="dxa"/>
            <w:vAlign w:val="center"/>
          </w:tcPr>
          <w:p w14:paraId="1241FD18"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2</w:t>
            </w:r>
          </w:p>
        </w:tc>
        <w:tc>
          <w:tcPr>
            <w:tcW w:w="1858" w:type="dxa"/>
            <w:vMerge/>
            <w:vAlign w:val="center"/>
          </w:tcPr>
          <w:p w14:paraId="089731E7" w14:textId="77777777" w:rsidR="00BC2EC3" w:rsidRDefault="00BC2EC3">
            <w:pPr>
              <w:adjustRightInd w:val="0"/>
              <w:snapToGrid w:val="0"/>
              <w:rPr>
                <w:rFonts w:ascii="宋体" w:hAnsi="宋体"/>
                <w:snapToGrid w:val="0"/>
                <w:sz w:val="24"/>
              </w:rPr>
            </w:pPr>
          </w:p>
        </w:tc>
      </w:tr>
      <w:tr w:rsidR="00BC2EC3" w14:paraId="4E67D93F" w14:textId="77777777">
        <w:trPr>
          <w:cantSplit/>
          <w:jc w:val="center"/>
        </w:trPr>
        <w:tc>
          <w:tcPr>
            <w:tcW w:w="600" w:type="dxa"/>
            <w:vMerge/>
            <w:vAlign w:val="center"/>
          </w:tcPr>
          <w:p w14:paraId="6D0707F1" w14:textId="77777777" w:rsidR="00BC2EC3" w:rsidRDefault="00BC2EC3">
            <w:pPr>
              <w:adjustRightInd w:val="0"/>
              <w:snapToGrid w:val="0"/>
              <w:jc w:val="center"/>
              <w:rPr>
                <w:rFonts w:ascii="宋体" w:hAnsi="宋体"/>
                <w:snapToGrid w:val="0"/>
                <w:sz w:val="24"/>
              </w:rPr>
            </w:pPr>
          </w:p>
        </w:tc>
        <w:tc>
          <w:tcPr>
            <w:tcW w:w="1856" w:type="dxa"/>
            <w:vMerge/>
            <w:vAlign w:val="center"/>
          </w:tcPr>
          <w:p w14:paraId="41C88CA8" w14:textId="77777777" w:rsidR="00BC2EC3" w:rsidRDefault="00BC2EC3">
            <w:pPr>
              <w:adjustRightInd w:val="0"/>
              <w:snapToGrid w:val="0"/>
              <w:rPr>
                <w:rFonts w:ascii="宋体" w:hAnsi="宋体"/>
                <w:snapToGrid w:val="0"/>
                <w:sz w:val="24"/>
              </w:rPr>
            </w:pPr>
          </w:p>
        </w:tc>
        <w:tc>
          <w:tcPr>
            <w:tcW w:w="1192" w:type="dxa"/>
            <w:vAlign w:val="center"/>
          </w:tcPr>
          <w:p w14:paraId="45C8D648" w14:textId="77777777" w:rsidR="00BC2EC3" w:rsidRDefault="00BC2EC3">
            <w:pPr>
              <w:adjustRightInd w:val="0"/>
              <w:snapToGrid w:val="0"/>
              <w:rPr>
                <w:rFonts w:ascii="宋体" w:hAnsi="宋体"/>
                <w:snapToGrid w:val="0"/>
                <w:sz w:val="24"/>
              </w:rPr>
            </w:pPr>
            <w:r>
              <w:rPr>
                <w:rFonts w:ascii="宋体" w:hAnsi="宋体" w:hint="eastAsia"/>
                <w:snapToGrid w:val="0"/>
                <w:sz w:val="24"/>
              </w:rPr>
              <w:t>基  础</w:t>
            </w:r>
          </w:p>
        </w:tc>
        <w:tc>
          <w:tcPr>
            <w:tcW w:w="1245" w:type="dxa"/>
            <w:vAlign w:val="center"/>
          </w:tcPr>
          <w:p w14:paraId="44D16C69" w14:textId="77777777" w:rsidR="00BC2EC3" w:rsidRDefault="00BC2EC3">
            <w:pPr>
              <w:adjustRightInd w:val="0"/>
              <w:snapToGrid w:val="0"/>
              <w:jc w:val="center"/>
              <w:rPr>
                <w:rFonts w:ascii="宋体" w:hAnsi="宋体"/>
                <w:snapToGrid w:val="0"/>
                <w:sz w:val="24"/>
              </w:rPr>
            </w:pPr>
            <w:r>
              <w:rPr>
                <w:rFonts w:ascii="宋体" w:hAnsi="宋体"/>
                <w:snapToGrid w:val="0"/>
                <w:sz w:val="24"/>
              </w:rPr>
              <w:t>±20</w:t>
            </w:r>
          </w:p>
        </w:tc>
        <w:tc>
          <w:tcPr>
            <w:tcW w:w="929" w:type="dxa"/>
            <w:vMerge/>
            <w:vAlign w:val="center"/>
          </w:tcPr>
          <w:p w14:paraId="3138D355" w14:textId="77777777" w:rsidR="00BC2EC3" w:rsidRDefault="00BC2EC3">
            <w:pPr>
              <w:adjustRightInd w:val="0"/>
              <w:snapToGrid w:val="0"/>
              <w:jc w:val="center"/>
              <w:rPr>
                <w:rFonts w:ascii="宋体" w:hAnsi="宋体"/>
                <w:snapToGrid w:val="0"/>
                <w:sz w:val="24"/>
              </w:rPr>
            </w:pPr>
          </w:p>
        </w:tc>
        <w:tc>
          <w:tcPr>
            <w:tcW w:w="900" w:type="dxa"/>
            <w:vAlign w:val="center"/>
          </w:tcPr>
          <w:p w14:paraId="6C103FE3"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4</w:t>
            </w:r>
          </w:p>
        </w:tc>
        <w:tc>
          <w:tcPr>
            <w:tcW w:w="1858" w:type="dxa"/>
            <w:vMerge/>
            <w:vAlign w:val="center"/>
          </w:tcPr>
          <w:p w14:paraId="466FE9C4" w14:textId="77777777" w:rsidR="00BC2EC3" w:rsidRDefault="00BC2EC3">
            <w:pPr>
              <w:adjustRightInd w:val="0"/>
              <w:snapToGrid w:val="0"/>
              <w:rPr>
                <w:rFonts w:ascii="宋体" w:hAnsi="宋体"/>
                <w:snapToGrid w:val="0"/>
                <w:sz w:val="24"/>
              </w:rPr>
            </w:pPr>
          </w:p>
        </w:tc>
      </w:tr>
      <w:tr w:rsidR="00BC2EC3" w14:paraId="532B7D41" w14:textId="77777777">
        <w:trPr>
          <w:cantSplit/>
          <w:jc w:val="center"/>
        </w:trPr>
        <w:tc>
          <w:tcPr>
            <w:tcW w:w="600" w:type="dxa"/>
            <w:vAlign w:val="center"/>
          </w:tcPr>
          <w:p w14:paraId="010625F3"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3</w:t>
            </w:r>
          </w:p>
        </w:tc>
        <w:tc>
          <w:tcPr>
            <w:tcW w:w="3048" w:type="dxa"/>
            <w:gridSpan w:val="2"/>
            <w:vAlign w:val="center"/>
          </w:tcPr>
          <w:p w14:paraId="63EA8982" w14:textId="77777777" w:rsidR="00BC2EC3" w:rsidRDefault="00BC2EC3">
            <w:pPr>
              <w:adjustRightInd w:val="0"/>
              <w:snapToGrid w:val="0"/>
              <w:rPr>
                <w:rFonts w:ascii="宋体" w:hAnsi="宋体"/>
                <w:snapToGrid w:val="0"/>
                <w:sz w:val="24"/>
              </w:rPr>
            </w:pPr>
            <w:r>
              <w:rPr>
                <w:rFonts w:ascii="宋体" w:hAnsi="宋体" w:hint="eastAsia"/>
                <w:snapToGrid w:val="0"/>
                <w:sz w:val="24"/>
              </w:rPr>
              <w:t>箍筋间距</w:t>
            </w:r>
          </w:p>
        </w:tc>
        <w:tc>
          <w:tcPr>
            <w:tcW w:w="1245" w:type="dxa"/>
            <w:vAlign w:val="center"/>
          </w:tcPr>
          <w:p w14:paraId="37AA1CD7" w14:textId="77777777" w:rsidR="00BC2EC3" w:rsidRDefault="00BC2EC3">
            <w:pPr>
              <w:adjustRightInd w:val="0"/>
              <w:snapToGrid w:val="0"/>
              <w:jc w:val="center"/>
              <w:rPr>
                <w:rFonts w:ascii="宋体" w:hAnsi="宋体"/>
                <w:snapToGrid w:val="0"/>
                <w:sz w:val="24"/>
              </w:rPr>
            </w:pPr>
            <w:r>
              <w:rPr>
                <w:rFonts w:ascii="宋体" w:hAnsi="宋体"/>
                <w:snapToGrid w:val="0"/>
                <w:sz w:val="24"/>
              </w:rPr>
              <w:t>±20</w:t>
            </w:r>
          </w:p>
        </w:tc>
        <w:tc>
          <w:tcPr>
            <w:tcW w:w="929" w:type="dxa"/>
            <w:vMerge/>
            <w:vAlign w:val="center"/>
          </w:tcPr>
          <w:p w14:paraId="14213688" w14:textId="77777777" w:rsidR="00BC2EC3" w:rsidRDefault="00BC2EC3">
            <w:pPr>
              <w:adjustRightInd w:val="0"/>
              <w:snapToGrid w:val="0"/>
              <w:jc w:val="center"/>
              <w:rPr>
                <w:rFonts w:ascii="宋体" w:hAnsi="宋体"/>
                <w:snapToGrid w:val="0"/>
                <w:sz w:val="24"/>
              </w:rPr>
            </w:pPr>
          </w:p>
        </w:tc>
        <w:tc>
          <w:tcPr>
            <w:tcW w:w="900" w:type="dxa"/>
            <w:vAlign w:val="center"/>
          </w:tcPr>
          <w:p w14:paraId="5935AB63"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5</w:t>
            </w:r>
          </w:p>
        </w:tc>
        <w:tc>
          <w:tcPr>
            <w:tcW w:w="1858" w:type="dxa"/>
            <w:vAlign w:val="center"/>
          </w:tcPr>
          <w:p w14:paraId="7AFCE6B4" w14:textId="77777777" w:rsidR="00BC2EC3" w:rsidRDefault="00BC2EC3">
            <w:pPr>
              <w:adjustRightInd w:val="0"/>
              <w:snapToGrid w:val="0"/>
              <w:rPr>
                <w:rFonts w:ascii="宋体" w:hAnsi="宋体"/>
                <w:snapToGrid w:val="0"/>
                <w:sz w:val="24"/>
              </w:rPr>
            </w:pPr>
            <w:r>
              <w:rPr>
                <w:rFonts w:ascii="宋体" w:hAnsi="宋体" w:hint="eastAsia"/>
                <w:snapToGrid w:val="0"/>
                <w:sz w:val="24"/>
              </w:rPr>
              <w:t>用尺量</w:t>
            </w:r>
          </w:p>
        </w:tc>
      </w:tr>
      <w:tr w:rsidR="00BC2EC3" w14:paraId="08A3A260" w14:textId="77777777">
        <w:trPr>
          <w:cantSplit/>
          <w:jc w:val="center"/>
        </w:trPr>
        <w:tc>
          <w:tcPr>
            <w:tcW w:w="600" w:type="dxa"/>
            <w:vMerge w:val="restart"/>
            <w:vAlign w:val="center"/>
          </w:tcPr>
          <w:p w14:paraId="4670F5D0"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4</w:t>
            </w:r>
          </w:p>
        </w:tc>
        <w:tc>
          <w:tcPr>
            <w:tcW w:w="1856" w:type="dxa"/>
            <w:vMerge w:val="restart"/>
            <w:vAlign w:val="center"/>
          </w:tcPr>
          <w:p w14:paraId="7693062C" w14:textId="77777777" w:rsidR="00BC2EC3" w:rsidRDefault="00BC2EC3">
            <w:pPr>
              <w:adjustRightInd w:val="0"/>
              <w:snapToGrid w:val="0"/>
              <w:rPr>
                <w:rFonts w:ascii="宋体" w:hAnsi="宋体"/>
                <w:snapToGrid w:val="0"/>
                <w:sz w:val="24"/>
              </w:rPr>
            </w:pPr>
            <w:r>
              <w:rPr>
                <w:rFonts w:ascii="宋体" w:hAnsi="宋体" w:hint="eastAsia"/>
                <w:snapToGrid w:val="0"/>
                <w:sz w:val="24"/>
              </w:rPr>
              <w:t>保护层厚度</w:t>
            </w:r>
          </w:p>
        </w:tc>
        <w:tc>
          <w:tcPr>
            <w:tcW w:w="1192" w:type="dxa"/>
            <w:vAlign w:val="center"/>
          </w:tcPr>
          <w:p w14:paraId="0160CF7B" w14:textId="77777777" w:rsidR="00BC2EC3" w:rsidRDefault="00BC2EC3">
            <w:pPr>
              <w:adjustRightInd w:val="0"/>
              <w:snapToGrid w:val="0"/>
              <w:rPr>
                <w:rFonts w:ascii="宋体" w:hAnsi="宋体"/>
                <w:snapToGrid w:val="0"/>
                <w:sz w:val="24"/>
              </w:rPr>
            </w:pPr>
            <w:r>
              <w:rPr>
                <w:rFonts w:ascii="宋体" w:hAnsi="宋体" w:hint="eastAsia"/>
                <w:snapToGrid w:val="0"/>
                <w:sz w:val="24"/>
              </w:rPr>
              <w:t>梁、柱</w:t>
            </w:r>
          </w:p>
        </w:tc>
        <w:tc>
          <w:tcPr>
            <w:tcW w:w="1245" w:type="dxa"/>
            <w:vAlign w:val="center"/>
          </w:tcPr>
          <w:p w14:paraId="7A046125" w14:textId="77777777" w:rsidR="00BC2EC3" w:rsidRDefault="00BC2EC3">
            <w:pPr>
              <w:adjustRightInd w:val="0"/>
              <w:snapToGrid w:val="0"/>
              <w:jc w:val="center"/>
              <w:rPr>
                <w:rFonts w:ascii="宋体" w:hAnsi="宋体"/>
                <w:snapToGrid w:val="0"/>
                <w:sz w:val="24"/>
              </w:rPr>
            </w:pPr>
            <w:r>
              <w:rPr>
                <w:rFonts w:ascii="宋体" w:hAnsi="宋体"/>
                <w:snapToGrid w:val="0"/>
                <w:sz w:val="24"/>
              </w:rPr>
              <w:t>±5</w:t>
            </w:r>
          </w:p>
        </w:tc>
        <w:tc>
          <w:tcPr>
            <w:tcW w:w="929" w:type="dxa"/>
            <w:vMerge w:val="restart"/>
            <w:vAlign w:val="center"/>
          </w:tcPr>
          <w:p w14:paraId="150FC2E1"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每个构件或构筑物</w:t>
            </w:r>
          </w:p>
        </w:tc>
        <w:tc>
          <w:tcPr>
            <w:tcW w:w="900" w:type="dxa"/>
            <w:vMerge w:val="restart"/>
            <w:vAlign w:val="center"/>
          </w:tcPr>
          <w:p w14:paraId="18B3E91D"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5</w:t>
            </w:r>
          </w:p>
        </w:tc>
        <w:tc>
          <w:tcPr>
            <w:tcW w:w="1858" w:type="dxa"/>
            <w:vMerge w:val="restart"/>
            <w:vAlign w:val="center"/>
          </w:tcPr>
          <w:p w14:paraId="4902B9ED" w14:textId="77777777" w:rsidR="00BC2EC3" w:rsidRDefault="00BC2EC3">
            <w:pPr>
              <w:adjustRightInd w:val="0"/>
              <w:snapToGrid w:val="0"/>
              <w:rPr>
                <w:rFonts w:ascii="宋体" w:hAnsi="宋体"/>
                <w:snapToGrid w:val="0"/>
                <w:sz w:val="24"/>
              </w:rPr>
            </w:pPr>
          </w:p>
        </w:tc>
      </w:tr>
      <w:tr w:rsidR="00BC2EC3" w14:paraId="2E574674" w14:textId="77777777">
        <w:trPr>
          <w:cantSplit/>
          <w:jc w:val="center"/>
        </w:trPr>
        <w:tc>
          <w:tcPr>
            <w:tcW w:w="600" w:type="dxa"/>
            <w:vMerge/>
            <w:vAlign w:val="center"/>
          </w:tcPr>
          <w:p w14:paraId="0898F839" w14:textId="77777777" w:rsidR="00BC2EC3" w:rsidRDefault="00BC2EC3">
            <w:pPr>
              <w:adjustRightInd w:val="0"/>
              <w:snapToGrid w:val="0"/>
              <w:jc w:val="center"/>
              <w:rPr>
                <w:rFonts w:ascii="宋体" w:hAnsi="宋体"/>
                <w:snapToGrid w:val="0"/>
                <w:sz w:val="24"/>
              </w:rPr>
            </w:pPr>
          </w:p>
        </w:tc>
        <w:tc>
          <w:tcPr>
            <w:tcW w:w="1856" w:type="dxa"/>
            <w:vMerge/>
            <w:vAlign w:val="center"/>
          </w:tcPr>
          <w:p w14:paraId="6F7750C9" w14:textId="77777777" w:rsidR="00BC2EC3" w:rsidRDefault="00BC2EC3">
            <w:pPr>
              <w:adjustRightInd w:val="0"/>
              <w:snapToGrid w:val="0"/>
              <w:rPr>
                <w:rFonts w:ascii="宋体" w:hAnsi="宋体"/>
                <w:snapToGrid w:val="0"/>
                <w:sz w:val="24"/>
              </w:rPr>
            </w:pPr>
          </w:p>
        </w:tc>
        <w:tc>
          <w:tcPr>
            <w:tcW w:w="1192" w:type="dxa"/>
            <w:vAlign w:val="center"/>
          </w:tcPr>
          <w:p w14:paraId="4F63240F" w14:textId="77777777" w:rsidR="00BC2EC3" w:rsidRDefault="00BC2EC3">
            <w:pPr>
              <w:adjustRightInd w:val="0"/>
              <w:snapToGrid w:val="0"/>
              <w:rPr>
                <w:rFonts w:ascii="宋体" w:hAnsi="宋体"/>
                <w:snapToGrid w:val="0"/>
                <w:sz w:val="24"/>
              </w:rPr>
            </w:pPr>
            <w:r>
              <w:rPr>
                <w:rFonts w:ascii="宋体" w:hAnsi="宋体" w:hint="eastAsia"/>
                <w:snapToGrid w:val="0"/>
                <w:sz w:val="24"/>
              </w:rPr>
              <w:t>板、墙</w:t>
            </w:r>
          </w:p>
        </w:tc>
        <w:tc>
          <w:tcPr>
            <w:tcW w:w="1245" w:type="dxa"/>
            <w:vAlign w:val="center"/>
          </w:tcPr>
          <w:p w14:paraId="296B22CD" w14:textId="77777777" w:rsidR="00BC2EC3" w:rsidRDefault="00BC2EC3">
            <w:pPr>
              <w:adjustRightInd w:val="0"/>
              <w:snapToGrid w:val="0"/>
              <w:jc w:val="center"/>
              <w:rPr>
                <w:rFonts w:ascii="宋体" w:hAnsi="宋体"/>
                <w:snapToGrid w:val="0"/>
                <w:sz w:val="24"/>
              </w:rPr>
            </w:pPr>
            <w:r>
              <w:rPr>
                <w:rFonts w:ascii="宋体" w:hAnsi="宋体"/>
                <w:snapToGrid w:val="0"/>
                <w:sz w:val="24"/>
              </w:rPr>
              <w:t>±3</w:t>
            </w:r>
          </w:p>
        </w:tc>
        <w:tc>
          <w:tcPr>
            <w:tcW w:w="929" w:type="dxa"/>
            <w:vMerge/>
            <w:vAlign w:val="center"/>
          </w:tcPr>
          <w:p w14:paraId="0E22D3AA" w14:textId="77777777" w:rsidR="00BC2EC3" w:rsidRDefault="00BC2EC3">
            <w:pPr>
              <w:adjustRightInd w:val="0"/>
              <w:snapToGrid w:val="0"/>
              <w:jc w:val="center"/>
              <w:rPr>
                <w:rFonts w:ascii="宋体" w:hAnsi="宋体"/>
                <w:snapToGrid w:val="0"/>
                <w:sz w:val="24"/>
              </w:rPr>
            </w:pPr>
          </w:p>
        </w:tc>
        <w:tc>
          <w:tcPr>
            <w:tcW w:w="900" w:type="dxa"/>
            <w:vMerge/>
            <w:vAlign w:val="center"/>
          </w:tcPr>
          <w:p w14:paraId="691ED548" w14:textId="77777777" w:rsidR="00BC2EC3" w:rsidRDefault="00BC2EC3">
            <w:pPr>
              <w:adjustRightInd w:val="0"/>
              <w:snapToGrid w:val="0"/>
              <w:jc w:val="center"/>
              <w:rPr>
                <w:rFonts w:ascii="宋体" w:hAnsi="宋体"/>
                <w:snapToGrid w:val="0"/>
                <w:sz w:val="24"/>
              </w:rPr>
            </w:pPr>
          </w:p>
        </w:tc>
        <w:tc>
          <w:tcPr>
            <w:tcW w:w="1858" w:type="dxa"/>
            <w:vMerge/>
            <w:vAlign w:val="center"/>
          </w:tcPr>
          <w:p w14:paraId="5EE911A8" w14:textId="77777777" w:rsidR="00BC2EC3" w:rsidRDefault="00BC2EC3">
            <w:pPr>
              <w:adjustRightInd w:val="0"/>
              <w:snapToGrid w:val="0"/>
              <w:rPr>
                <w:rFonts w:ascii="宋体" w:hAnsi="宋体"/>
                <w:snapToGrid w:val="0"/>
                <w:sz w:val="24"/>
              </w:rPr>
            </w:pPr>
          </w:p>
        </w:tc>
      </w:tr>
      <w:tr w:rsidR="00BC2EC3" w14:paraId="4A2C2988" w14:textId="77777777">
        <w:trPr>
          <w:cantSplit/>
          <w:jc w:val="center"/>
        </w:trPr>
        <w:tc>
          <w:tcPr>
            <w:tcW w:w="600" w:type="dxa"/>
            <w:vMerge/>
            <w:vAlign w:val="center"/>
          </w:tcPr>
          <w:p w14:paraId="6536A39C" w14:textId="77777777" w:rsidR="00BC2EC3" w:rsidRDefault="00BC2EC3">
            <w:pPr>
              <w:adjustRightInd w:val="0"/>
              <w:snapToGrid w:val="0"/>
              <w:jc w:val="center"/>
              <w:rPr>
                <w:rFonts w:ascii="宋体" w:hAnsi="宋体"/>
                <w:snapToGrid w:val="0"/>
                <w:sz w:val="24"/>
              </w:rPr>
            </w:pPr>
          </w:p>
        </w:tc>
        <w:tc>
          <w:tcPr>
            <w:tcW w:w="1856" w:type="dxa"/>
            <w:vMerge/>
            <w:vAlign w:val="center"/>
          </w:tcPr>
          <w:p w14:paraId="7C2F7ED8" w14:textId="77777777" w:rsidR="00BC2EC3" w:rsidRDefault="00BC2EC3">
            <w:pPr>
              <w:adjustRightInd w:val="0"/>
              <w:snapToGrid w:val="0"/>
              <w:rPr>
                <w:rFonts w:ascii="宋体" w:hAnsi="宋体"/>
                <w:snapToGrid w:val="0"/>
                <w:sz w:val="24"/>
              </w:rPr>
            </w:pPr>
          </w:p>
        </w:tc>
        <w:tc>
          <w:tcPr>
            <w:tcW w:w="1192" w:type="dxa"/>
            <w:vAlign w:val="center"/>
          </w:tcPr>
          <w:p w14:paraId="4522293E" w14:textId="77777777" w:rsidR="00BC2EC3" w:rsidRDefault="00BC2EC3">
            <w:pPr>
              <w:adjustRightInd w:val="0"/>
              <w:snapToGrid w:val="0"/>
              <w:rPr>
                <w:rFonts w:ascii="宋体" w:hAnsi="宋体"/>
                <w:snapToGrid w:val="0"/>
                <w:sz w:val="24"/>
              </w:rPr>
            </w:pPr>
            <w:r>
              <w:rPr>
                <w:rFonts w:ascii="宋体" w:hAnsi="宋体" w:hint="eastAsia"/>
                <w:snapToGrid w:val="0"/>
                <w:sz w:val="24"/>
              </w:rPr>
              <w:t>基  础</w:t>
            </w:r>
          </w:p>
        </w:tc>
        <w:tc>
          <w:tcPr>
            <w:tcW w:w="1245" w:type="dxa"/>
            <w:vAlign w:val="center"/>
          </w:tcPr>
          <w:p w14:paraId="4A950444" w14:textId="77777777" w:rsidR="00BC2EC3" w:rsidRDefault="00BC2EC3">
            <w:pPr>
              <w:adjustRightInd w:val="0"/>
              <w:snapToGrid w:val="0"/>
              <w:jc w:val="center"/>
              <w:rPr>
                <w:rFonts w:ascii="宋体" w:hAnsi="宋体"/>
                <w:snapToGrid w:val="0"/>
                <w:sz w:val="24"/>
              </w:rPr>
            </w:pPr>
            <w:r>
              <w:rPr>
                <w:rFonts w:ascii="宋体" w:hAnsi="宋体"/>
                <w:snapToGrid w:val="0"/>
                <w:sz w:val="24"/>
              </w:rPr>
              <w:t>±10</w:t>
            </w:r>
          </w:p>
        </w:tc>
        <w:tc>
          <w:tcPr>
            <w:tcW w:w="929" w:type="dxa"/>
            <w:vMerge/>
            <w:vAlign w:val="center"/>
          </w:tcPr>
          <w:p w14:paraId="51D18F40" w14:textId="77777777" w:rsidR="00BC2EC3" w:rsidRDefault="00BC2EC3">
            <w:pPr>
              <w:adjustRightInd w:val="0"/>
              <w:snapToGrid w:val="0"/>
              <w:jc w:val="center"/>
              <w:rPr>
                <w:rFonts w:ascii="宋体" w:hAnsi="宋体"/>
                <w:snapToGrid w:val="0"/>
                <w:sz w:val="24"/>
              </w:rPr>
            </w:pPr>
          </w:p>
        </w:tc>
        <w:tc>
          <w:tcPr>
            <w:tcW w:w="900" w:type="dxa"/>
            <w:vMerge/>
            <w:vAlign w:val="center"/>
          </w:tcPr>
          <w:p w14:paraId="6F716F53" w14:textId="77777777" w:rsidR="00BC2EC3" w:rsidRDefault="00BC2EC3">
            <w:pPr>
              <w:adjustRightInd w:val="0"/>
              <w:snapToGrid w:val="0"/>
              <w:jc w:val="center"/>
              <w:rPr>
                <w:rFonts w:ascii="宋体" w:hAnsi="宋体"/>
                <w:snapToGrid w:val="0"/>
                <w:sz w:val="24"/>
              </w:rPr>
            </w:pPr>
          </w:p>
        </w:tc>
        <w:tc>
          <w:tcPr>
            <w:tcW w:w="1858" w:type="dxa"/>
            <w:vMerge/>
            <w:vAlign w:val="center"/>
          </w:tcPr>
          <w:p w14:paraId="6DC8C4A0" w14:textId="77777777" w:rsidR="00BC2EC3" w:rsidRDefault="00BC2EC3">
            <w:pPr>
              <w:adjustRightInd w:val="0"/>
              <w:snapToGrid w:val="0"/>
              <w:rPr>
                <w:rFonts w:ascii="宋体" w:hAnsi="宋体"/>
                <w:snapToGrid w:val="0"/>
                <w:sz w:val="24"/>
              </w:rPr>
            </w:pPr>
          </w:p>
        </w:tc>
      </w:tr>
      <w:tr w:rsidR="00BC2EC3" w14:paraId="67056B5F" w14:textId="77777777">
        <w:trPr>
          <w:cantSplit/>
          <w:jc w:val="center"/>
        </w:trPr>
        <w:tc>
          <w:tcPr>
            <w:tcW w:w="600" w:type="dxa"/>
            <w:vAlign w:val="center"/>
          </w:tcPr>
          <w:p w14:paraId="1B42268B"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5</w:t>
            </w:r>
          </w:p>
        </w:tc>
        <w:tc>
          <w:tcPr>
            <w:tcW w:w="3048" w:type="dxa"/>
            <w:gridSpan w:val="2"/>
            <w:vAlign w:val="center"/>
          </w:tcPr>
          <w:p w14:paraId="53CD57B2" w14:textId="77777777" w:rsidR="00BC2EC3" w:rsidRDefault="00BC2EC3">
            <w:pPr>
              <w:adjustRightInd w:val="0"/>
              <w:snapToGrid w:val="0"/>
              <w:rPr>
                <w:rFonts w:ascii="宋体" w:hAnsi="宋体"/>
                <w:snapToGrid w:val="0"/>
                <w:sz w:val="24"/>
              </w:rPr>
            </w:pPr>
            <w:r>
              <w:rPr>
                <w:rFonts w:ascii="宋体" w:hAnsi="宋体" w:hint="eastAsia"/>
                <w:snapToGrid w:val="0"/>
                <w:sz w:val="24"/>
              </w:rPr>
              <w:t>同一截面内受拉钢筋接头截面积占钢筋总截面积</w:t>
            </w:r>
          </w:p>
        </w:tc>
        <w:tc>
          <w:tcPr>
            <w:tcW w:w="1245" w:type="dxa"/>
            <w:vAlign w:val="center"/>
          </w:tcPr>
          <w:p w14:paraId="07AA2028" w14:textId="77777777" w:rsidR="00BC2EC3" w:rsidRDefault="00BC2EC3">
            <w:pPr>
              <w:adjustRightInd w:val="0"/>
              <w:snapToGrid w:val="0"/>
              <w:jc w:val="center"/>
              <w:rPr>
                <w:rFonts w:ascii="宋体" w:hAnsi="宋体"/>
                <w:snapToGrid w:val="0"/>
                <w:sz w:val="24"/>
              </w:rPr>
            </w:pPr>
            <w:r>
              <w:rPr>
                <w:rFonts w:ascii="宋体" w:hAnsi="宋体" w:hint="eastAsia"/>
                <w:snapToGrid w:val="0"/>
                <w:sz w:val="24"/>
              </w:rPr>
              <w:t>≯25%</w:t>
            </w:r>
          </w:p>
        </w:tc>
        <w:tc>
          <w:tcPr>
            <w:tcW w:w="929" w:type="dxa"/>
            <w:vMerge/>
            <w:vAlign w:val="center"/>
          </w:tcPr>
          <w:p w14:paraId="24A065DD" w14:textId="77777777" w:rsidR="00BC2EC3" w:rsidRDefault="00BC2EC3">
            <w:pPr>
              <w:adjustRightInd w:val="0"/>
              <w:snapToGrid w:val="0"/>
              <w:jc w:val="center"/>
              <w:rPr>
                <w:rFonts w:ascii="宋体" w:hAnsi="宋体"/>
                <w:snapToGrid w:val="0"/>
                <w:sz w:val="24"/>
              </w:rPr>
            </w:pPr>
          </w:p>
        </w:tc>
        <w:tc>
          <w:tcPr>
            <w:tcW w:w="900" w:type="dxa"/>
            <w:vAlign w:val="center"/>
          </w:tcPr>
          <w:p w14:paraId="3870A621" w14:textId="77777777" w:rsidR="00BC2EC3" w:rsidRDefault="00BC2EC3">
            <w:pPr>
              <w:adjustRightInd w:val="0"/>
              <w:snapToGrid w:val="0"/>
              <w:jc w:val="center"/>
              <w:rPr>
                <w:rFonts w:ascii="宋体" w:hAnsi="宋体"/>
                <w:snapToGrid w:val="0"/>
                <w:sz w:val="24"/>
              </w:rPr>
            </w:pPr>
          </w:p>
        </w:tc>
        <w:tc>
          <w:tcPr>
            <w:tcW w:w="1858" w:type="dxa"/>
            <w:vAlign w:val="center"/>
          </w:tcPr>
          <w:p w14:paraId="54A20778" w14:textId="77777777" w:rsidR="00BC2EC3" w:rsidRDefault="00BC2EC3">
            <w:pPr>
              <w:adjustRightInd w:val="0"/>
              <w:snapToGrid w:val="0"/>
              <w:rPr>
                <w:rFonts w:ascii="宋体" w:hAnsi="宋体"/>
                <w:snapToGrid w:val="0"/>
                <w:sz w:val="24"/>
              </w:rPr>
            </w:pPr>
            <w:r>
              <w:rPr>
                <w:rFonts w:ascii="宋体" w:hAnsi="宋体" w:hint="eastAsia"/>
                <w:snapToGrid w:val="0"/>
                <w:sz w:val="24"/>
              </w:rPr>
              <w:t>点数计算截面面积</w:t>
            </w:r>
          </w:p>
        </w:tc>
      </w:tr>
    </w:tbl>
    <w:p w14:paraId="55F5011D" w14:textId="77777777" w:rsidR="00BC2EC3" w:rsidRDefault="00BC2EC3">
      <w:pPr>
        <w:pStyle w:val="a0"/>
      </w:pPr>
      <w:bookmarkStart w:id="517" w:name="_Toc88444691"/>
      <w:bookmarkStart w:id="518" w:name="_Toc88444840"/>
    </w:p>
    <w:p w14:paraId="33389B10" w14:textId="77777777" w:rsidR="00BC2EC3" w:rsidRDefault="00BC2EC3">
      <w:pPr>
        <w:pStyle w:val="a0"/>
      </w:pPr>
    </w:p>
    <w:p w14:paraId="1DA19360" w14:textId="56F3647F" w:rsidR="00BC2EC3" w:rsidRDefault="00BC2EC3">
      <w:pPr>
        <w:pStyle w:val="2"/>
        <w:spacing w:before="0" w:after="0" w:line="360" w:lineRule="auto"/>
        <w:jc w:val="center"/>
        <w:rPr>
          <w:rFonts w:ascii="宋体" w:eastAsia="宋体" w:hAnsi="宋体"/>
          <w:b/>
          <w:bCs/>
          <w:snapToGrid w:val="0"/>
          <w:sz w:val="28"/>
        </w:rPr>
      </w:pPr>
      <w:bookmarkStart w:id="519" w:name="_Toc130438702"/>
      <w:r>
        <w:rPr>
          <w:rFonts w:ascii="宋体" w:eastAsia="宋体" w:hAnsi="宋体" w:hint="eastAsia"/>
          <w:b/>
          <w:bCs/>
          <w:snapToGrid w:val="0"/>
          <w:sz w:val="28"/>
        </w:rPr>
        <w:t>第</w:t>
      </w:r>
      <w:r w:rsidR="00303C74">
        <w:rPr>
          <w:rFonts w:ascii="宋体" w:eastAsia="宋体" w:hAnsi="宋体" w:hint="eastAsia"/>
          <w:b/>
          <w:bCs/>
          <w:snapToGrid w:val="0"/>
          <w:sz w:val="28"/>
        </w:rPr>
        <w:t>六</w:t>
      </w:r>
      <w:r>
        <w:rPr>
          <w:rFonts w:ascii="宋体" w:eastAsia="宋体" w:hAnsi="宋体" w:hint="eastAsia"/>
          <w:b/>
          <w:bCs/>
          <w:snapToGrid w:val="0"/>
          <w:sz w:val="28"/>
        </w:rPr>
        <w:t>节  混凝土工程</w:t>
      </w:r>
      <w:bookmarkEnd w:id="517"/>
      <w:bookmarkEnd w:id="518"/>
      <w:bookmarkEnd w:id="519"/>
    </w:p>
    <w:p w14:paraId="5A9F8631"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本工程结构混凝土全部采用</w:t>
      </w:r>
      <w:r w:rsidR="00E43A67">
        <w:rPr>
          <w:rFonts w:ascii="方正宋三简体" w:hint="eastAsia"/>
          <w:snapToGrid w:val="0"/>
          <w:sz w:val="28"/>
        </w:rPr>
        <w:t>自拌</w:t>
      </w:r>
      <w:r>
        <w:rPr>
          <w:rFonts w:ascii="方正宋三简体" w:hint="eastAsia"/>
          <w:snapToGrid w:val="0"/>
          <w:sz w:val="28"/>
        </w:rPr>
        <w:t>混凝土。混凝土的输送采用塔吊进行。混凝土浇筑操作必须按国家标准《混凝土结构工程施工及验收规范》的有关章节内容执行。</w:t>
      </w:r>
    </w:p>
    <w:p w14:paraId="34EBE81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砼浇筑前，除对材料供应、机具设备、劳动力组织安排就绪外，还应对模板的强度、刚度、稳定性作认真检查，钢筋、预留孔洞、预埋管线等应与监理人员办好隐蔽验收手续。</w:t>
      </w:r>
    </w:p>
    <w:p w14:paraId="593439A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 混凝土浇筑</w:t>
      </w:r>
    </w:p>
    <w:p w14:paraId="4393F649"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⑴　柱墙砼浇筑</w:t>
      </w:r>
    </w:p>
    <w:p w14:paraId="1E5C20B8"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柱墙砼在楼面模板安装后，钢筋绑扎前进行，以减轻工人的劳动强度，节省工期。梁板与柱、墙的水平施工缝留置在梁、板底</w:t>
      </w:r>
      <w:smartTag w:uri="urn:schemas-microsoft-com:office:smarttags" w:element="chmetcnv">
        <w:smartTagPr>
          <w:attr w:name="UnitName" w:val="毫米"/>
          <w:attr w:name="SourceValue" w:val="50"/>
          <w:attr w:name="HasSpace" w:val="False"/>
          <w:attr w:name="Negative" w:val="False"/>
          <w:attr w:name="NumberType" w:val="1"/>
          <w:attr w:name="TCSC" w:val="0"/>
        </w:smartTagPr>
        <w:r>
          <w:rPr>
            <w:rFonts w:ascii="方正宋三简体" w:hint="eastAsia"/>
            <w:snapToGrid w:val="0"/>
            <w:sz w:val="28"/>
          </w:rPr>
          <w:t>50</w:t>
        </w:r>
        <w:r>
          <w:rPr>
            <w:rFonts w:ascii="方正宋三简体" w:hint="eastAsia"/>
            <w:snapToGrid w:val="0"/>
            <w:sz w:val="28"/>
          </w:rPr>
          <w:t>毫米</w:t>
        </w:r>
      </w:smartTag>
      <w:r>
        <w:rPr>
          <w:rFonts w:ascii="方正宋三简体" w:hint="eastAsia"/>
          <w:snapToGrid w:val="0"/>
          <w:sz w:val="28"/>
        </w:rPr>
        <w:t>位置处，柱和墙砼浇筑采用导管下料，使砼倾落的自由高度小于</w:t>
      </w:r>
      <w:smartTag w:uri="urn:schemas-microsoft-com:office:smarttags" w:element="chmetcnv">
        <w:smartTagPr>
          <w:attr w:name="UnitName" w:val="米"/>
          <w:attr w:name="SourceValue" w:val="2"/>
          <w:attr w:name="HasSpace" w:val="False"/>
          <w:attr w:name="Negative" w:val="False"/>
          <w:attr w:name="NumberType" w:val="1"/>
          <w:attr w:name="TCSC" w:val="0"/>
        </w:smartTagPr>
        <w:r>
          <w:rPr>
            <w:rFonts w:ascii="方正宋三简体" w:hint="eastAsia"/>
            <w:snapToGrid w:val="0"/>
            <w:sz w:val="28"/>
          </w:rPr>
          <w:t>2</w:t>
        </w:r>
        <w:r>
          <w:rPr>
            <w:rFonts w:ascii="方正宋三简体" w:hint="eastAsia"/>
            <w:snapToGrid w:val="0"/>
            <w:sz w:val="28"/>
          </w:rPr>
          <w:t>米</w:t>
        </w:r>
      </w:smartTag>
      <w:r>
        <w:rPr>
          <w:rFonts w:ascii="方正宋三简体" w:hint="eastAsia"/>
          <w:snapToGrid w:val="0"/>
          <w:sz w:val="28"/>
        </w:rPr>
        <w:t>，确保砼不离析。一次连续浇灌高度不宜超过</w:t>
      </w:r>
      <w:smartTag w:uri="urn:schemas-microsoft-com:office:smarttags" w:element="chmetcnv">
        <w:smartTagPr>
          <w:attr w:name="UnitName" w:val="米"/>
          <w:attr w:name="SourceValue" w:val="0.5"/>
          <w:attr w:name="HasSpace" w:val="False"/>
          <w:attr w:name="Negative" w:val="False"/>
          <w:attr w:name="NumberType" w:val="1"/>
          <w:attr w:name="TCSC" w:val="0"/>
        </w:smartTagPr>
        <w:r>
          <w:rPr>
            <w:rFonts w:ascii="方正宋三简体"/>
            <w:snapToGrid w:val="0"/>
            <w:sz w:val="28"/>
          </w:rPr>
          <w:t>0.5</w:t>
        </w:r>
        <w:r>
          <w:rPr>
            <w:rFonts w:ascii="方正宋三简体" w:hint="eastAsia"/>
            <w:snapToGrid w:val="0"/>
            <w:sz w:val="28"/>
          </w:rPr>
          <w:t>米</w:t>
        </w:r>
      </w:smartTag>
      <w:r>
        <w:rPr>
          <w:rFonts w:ascii="方正宋三简体" w:hint="eastAsia"/>
          <w:snapToGrid w:val="0"/>
          <w:sz w:val="28"/>
        </w:rPr>
        <w:t>，待砼经振捣沉积、收缩完成后再进行第二次砼浇灌，但应在前层砼初凝之前，将次层砼浇筑完毕，一般不再留置施工缝。要加强柱四角和根部砼震捣，防止漏捣造成根部结合不良，接角残缺现象出现。新老砼施工缝处理应符合规范要求，严格控制砼的震捣时间，不得震动钢筋及模板，以保证砼质量。</w:t>
      </w:r>
    </w:p>
    <w:p w14:paraId="4F5FF049"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lastRenderedPageBreak/>
        <w:t>⑵　楼面梁板砼浇筑</w:t>
      </w:r>
    </w:p>
    <w:p w14:paraId="2E91F843" w14:textId="643B6DE2"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梁、板结构的砼浇筑，要在浇筑前在板的四周模板弹出板厚平水线，并钉上标记，在板跨中每距</w:t>
      </w:r>
      <w:smartTag w:uri="urn:schemas-microsoft-com:office:smarttags" w:element="chmetcnv">
        <w:smartTagPr>
          <w:attr w:name="UnitName" w:val="毫米"/>
          <w:attr w:name="SourceValue" w:val="1500"/>
          <w:attr w:name="HasSpace" w:val="False"/>
          <w:attr w:name="Negative" w:val="False"/>
          <w:attr w:name="NumberType" w:val="1"/>
          <w:attr w:name="TCSC" w:val="0"/>
        </w:smartTagPr>
        <w:r>
          <w:rPr>
            <w:rFonts w:ascii="方正宋三简体"/>
            <w:snapToGrid w:val="0"/>
            <w:sz w:val="28"/>
          </w:rPr>
          <w:t>1500</w:t>
        </w:r>
        <w:r>
          <w:rPr>
            <w:rFonts w:ascii="方正宋三简体" w:hint="eastAsia"/>
            <w:snapToGrid w:val="0"/>
            <w:sz w:val="28"/>
          </w:rPr>
          <w:t>毫米</w:t>
        </w:r>
      </w:smartTag>
      <w:r>
        <w:rPr>
          <w:rFonts w:ascii="方正宋三简体" w:hint="eastAsia"/>
          <w:snapToGrid w:val="0"/>
          <w:sz w:val="28"/>
        </w:rPr>
        <w:t>焊接平水标志筋，并在钢筋端头油上红漆，作为衡量板厚和平水的标尺，为避免产生施工的冷缝，砼应连续浇注，一般控制在</w:t>
      </w:r>
      <w:r>
        <w:rPr>
          <w:rFonts w:ascii="方正宋三简体" w:hint="eastAsia"/>
          <w:snapToGrid w:val="0"/>
          <w:sz w:val="28"/>
        </w:rPr>
        <w:t>4</w:t>
      </w:r>
      <w:r>
        <w:rPr>
          <w:rFonts w:ascii="方正宋三简体" w:hint="eastAsia"/>
          <w:snapToGrid w:val="0"/>
          <w:sz w:val="28"/>
        </w:rPr>
        <w:t>小时之间，超过时间视为施工缝。楼板砼采用平板震捣器捣实，其移动间距应保证振动器的平板能覆盖已振实部分的边缘。随打随压光，当混凝土面收水后再进行二次压光，以减少裂缝的产生。</w:t>
      </w:r>
      <w:proofErr w:type="gramStart"/>
      <w:r>
        <w:rPr>
          <w:rFonts w:ascii="方正宋三简体" w:hint="eastAsia"/>
          <w:snapToGrid w:val="0"/>
          <w:sz w:val="28"/>
        </w:rPr>
        <w:t>砼</w:t>
      </w:r>
      <w:proofErr w:type="gramEnd"/>
      <w:r>
        <w:rPr>
          <w:rFonts w:ascii="方正宋三简体" w:hint="eastAsia"/>
          <w:snapToGrid w:val="0"/>
          <w:sz w:val="28"/>
        </w:rPr>
        <w:t>浇筑由窄边开始向阔边推进，混凝土浇筑从楼面一向尽端处开始，作后退拆管法施工；并分段成带状浇筑，带宽</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方正宋三简体" w:hint="eastAsia"/>
            <w:snapToGrid w:val="0"/>
            <w:sz w:val="28"/>
          </w:rPr>
          <w:t>5m</w:t>
        </w:r>
      </w:smartTag>
      <w:r>
        <w:rPr>
          <w:rFonts w:ascii="方正宋三简体" w:hint="eastAsia"/>
          <w:snapToGrid w:val="0"/>
          <w:sz w:val="28"/>
        </w:rPr>
        <w:t>左右。要求混凝土的初凝时间以卸车起计不小于</w:t>
      </w:r>
      <w:r>
        <w:rPr>
          <w:rFonts w:ascii="方正宋三简体" w:hint="eastAsia"/>
          <w:snapToGrid w:val="0"/>
          <w:sz w:val="28"/>
        </w:rPr>
        <w:t>4</w:t>
      </w:r>
      <w:r>
        <w:rPr>
          <w:rFonts w:ascii="方正宋三简体" w:hint="eastAsia"/>
          <w:snapToGrid w:val="0"/>
          <w:sz w:val="28"/>
        </w:rPr>
        <w:t>小时，在正常情况下先浇部分砼在初凝前将得到复盖，不会在砼带之间出现施工冷缝。整个施工段砼浇筑控制在</w:t>
      </w:r>
      <w:r>
        <w:rPr>
          <w:rFonts w:ascii="方正宋三简体" w:hint="eastAsia"/>
          <w:snapToGrid w:val="0"/>
          <w:sz w:val="28"/>
        </w:rPr>
        <w:t>10</w:t>
      </w:r>
      <w:r>
        <w:rPr>
          <w:rFonts w:ascii="方正宋三简体" w:hint="eastAsia"/>
          <w:snapToGrid w:val="0"/>
          <w:sz w:val="28"/>
        </w:rPr>
        <w:t>个小时左右完成，每一施工段计划连续进行，不留设施工缝。为保证砼的密实，梁浇筑采用震捧震捣时，间距应控制在</w:t>
      </w:r>
      <w:smartTag w:uri="urn:schemas-microsoft-com:office:smarttags" w:element="chmetcnv">
        <w:smartTagPr>
          <w:attr w:name="UnitName" w:val="毫米"/>
          <w:attr w:name="SourceValue" w:val="500"/>
          <w:attr w:name="HasSpace" w:val="False"/>
          <w:attr w:name="Negative" w:val="False"/>
          <w:attr w:name="NumberType" w:val="1"/>
          <w:attr w:name="TCSC" w:val="0"/>
        </w:smartTagPr>
        <w:r>
          <w:rPr>
            <w:rFonts w:ascii="方正宋三简体"/>
            <w:snapToGrid w:val="0"/>
            <w:sz w:val="28"/>
          </w:rPr>
          <w:t>500</w:t>
        </w:r>
        <w:r>
          <w:rPr>
            <w:rFonts w:ascii="方正宋三简体" w:hint="eastAsia"/>
            <w:snapToGrid w:val="0"/>
            <w:sz w:val="28"/>
          </w:rPr>
          <w:t>毫米</w:t>
        </w:r>
      </w:smartTag>
      <w:r>
        <w:rPr>
          <w:rFonts w:ascii="方正宋三简体" w:hint="eastAsia"/>
          <w:snapToGrid w:val="0"/>
          <w:sz w:val="28"/>
        </w:rPr>
        <w:t>左右，插入时间控制在</w:t>
      </w:r>
      <w:r>
        <w:rPr>
          <w:rFonts w:ascii="方正宋三简体"/>
          <w:snapToGrid w:val="0"/>
          <w:sz w:val="28"/>
        </w:rPr>
        <w:t>10</w:t>
      </w:r>
      <w:r>
        <w:rPr>
          <w:rFonts w:ascii="方正宋三简体" w:hint="eastAsia"/>
          <w:snapToGrid w:val="0"/>
          <w:sz w:val="28"/>
        </w:rPr>
        <w:t>秒，以表面翻浆冒出气泡为宜。使用时应尽量避免碰撞钢筋、模板，并注意“快插慢拔不漏点”，上、下砼振捣搭接不少于</w:t>
      </w:r>
      <w:smartTag w:uri="urn:schemas-microsoft-com:office:smarttags" w:element="chmetcnv">
        <w:smartTagPr>
          <w:attr w:name="UnitName" w:val="毫米"/>
          <w:attr w:name="SourceValue" w:val="50"/>
          <w:attr w:name="HasSpace" w:val="False"/>
          <w:attr w:name="Negative" w:val="False"/>
          <w:attr w:name="NumberType" w:val="1"/>
          <w:attr w:name="TCSC" w:val="0"/>
        </w:smartTagPr>
        <w:r>
          <w:rPr>
            <w:rFonts w:ascii="方正宋三简体" w:hint="eastAsia"/>
            <w:snapToGrid w:val="0"/>
            <w:sz w:val="28"/>
          </w:rPr>
          <w:t>50</w:t>
        </w:r>
        <w:r>
          <w:rPr>
            <w:rFonts w:ascii="方正宋三简体" w:hint="eastAsia"/>
            <w:snapToGrid w:val="0"/>
            <w:sz w:val="28"/>
          </w:rPr>
          <w:t>毫米</w:t>
        </w:r>
      </w:smartTag>
      <w:r>
        <w:rPr>
          <w:rFonts w:ascii="方正宋三简体" w:hint="eastAsia"/>
          <w:snapToGrid w:val="0"/>
          <w:sz w:val="28"/>
        </w:rPr>
        <w:t>。</w:t>
      </w:r>
    </w:p>
    <w:p w14:paraId="30EDF0B7"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浇筑楼面砼采用Ａ字凳搭设水平走桥，严禁施工人员辗压钢筋。楼梯浇砼，专门派瓦工把高出的砼铲出、抹平，同时在模板边“插浆”，消除蜂窝，终凝前，严禁人员上落。</w:t>
      </w:r>
    </w:p>
    <w:p w14:paraId="3338762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浇筑砼时应注意保持钢筋位置和有内模结构的模板位置准确及砼保护层控制，特别要注意负筋的位置，设专人负责检查并及时校正。</w:t>
      </w:r>
    </w:p>
    <w:p w14:paraId="181A39B9"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砼的养护在浇筑完后</w:t>
      </w:r>
      <w:r>
        <w:rPr>
          <w:rFonts w:ascii="方正宋三简体" w:hint="eastAsia"/>
          <w:snapToGrid w:val="0"/>
          <w:sz w:val="28"/>
        </w:rPr>
        <w:t>12h</w:t>
      </w:r>
      <w:r>
        <w:rPr>
          <w:rFonts w:ascii="方正宋三简体" w:hint="eastAsia"/>
          <w:snapToGrid w:val="0"/>
          <w:sz w:val="28"/>
        </w:rPr>
        <w:t>以内对其进行覆盖和采用浇水湿养护，养护时间不得少于</w:t>
      </w:r>
      <w:r>
        <w:rPr>
          <w:rFonts w:ascii="方正宋三简体" w:hint="eastAsia"/>
          <w:snapToGrid w:val="0"/>
          <w:sz w:val="28"/>
        </w:rPr>
        <w:t>7d</w:t>
      </w:r>
      <w:r>
        <w:rPr>
          <w:rFonts w:ascii="方正宋三简体" w:hint="eastAsia"/>
          <w:snapToGrid w:val="0"/>
          <w:sz w:val="28"/>
        </w:rPr>
        <w:t>。要确保浇砼后静养护</w:t>
      </w:r>
      <w:r>
        <w:rPr>
          <w:rFonts w:ascii="方正宋三简体" w:hint="eastAsia"/>
          <w:snapToGrid w:val="0"/>
          <w:sz w:val="28"/>
        </w:rPr>
        <w:t>24h</w:t>
      </w:r>
      <w:r>
        <w:rPr>
          <w:rFonts w:ascii="方正宋三简体" w:hint="eastAsia"/>
          <w:snapToGrid w:val="0"/>
          <w:sz w:val="28"/>
        </w:rPr>
        <w:t>，然后才能在其上面进行施工。</w:t>
      </w:r>
    </w:p>
    <w:p w14:paraId="4125297A"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⑶　墙壁混凝土浇筑</w:t>
      </w:r>
    </w:p>
    <w:p w14:paraId="49B4FAC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砼壁采用斜面推进，由一边开始，向另一端浇筑，根据泵送时自然形成的流淌，在浇筑面的前、中、后各布置一支桩动棒，第一道布置在出料口，负责出管砼的振捣，使之顺利通过面筋流入下层，第二道设置在流淌斜坡的</w:t>
      </w:r>
      <w:r>
        <w:rPr>
          <w:rFonts w:ascii="方正宋三简体" w:hint="eastAsia"/>
          <w:snapToGrid w:val="0"/>
          <w:sz w:val="28"/>
        </w:rPr>
        <w:lastRenderedPageBreak/>
        <w:t>中间部位，负责将斜面砼振捣密实，第二道设置在斜坡脚及底面钢筋处，确保砼流入下层钢筋的底部，确保下层砼振捣密实。</w:t>
      </w:r>
    </w:p>
    <w:p w14:paraId="3F0636E8"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⑷　施工缝的留设和处理</w:t>
      </w:r>
    </w:p>
    <w:p w14:paraId="6C75311A"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柱与墙的水平施工缝留置在梁板底</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ascii="方正宋三简体" w:hint="eastAsia"/>
            <w:snapToGrid w:val="0"/>
            <w:sz w:val="28"/>
          </w:rPr>
          <w:t>500mm</w:t>
        </w:r>
      </w:smartTag>
      <w:r>
        <w:rPr>
          <w:rFonts w:ascii="方正宋三简体" w:hint="eastAsia"/>
          <w:snapToGrid w:val="0"/>
          <w:sz w:val="28"/>
        </w:rPr>
        <w:t>位置处。</w:t>
      </w:r>
    </w:p>
    <w:p w14:paraId="66E9B5F1" w14:textId="52633D78"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梁板砼计划连续进行，不留施工缝，如因施工环境影响，需留设施工缝，则施工缝位置，应沿次梁方向浇筑梁板，施工缝应留置在次梁跨度的中间</w:t>
      </w:r>
      <w:r>
        <w:rPr>
          <w:rFonts w:ascii="方正宋三简体" w:hint="eastAsia"/>
          <w:snapToGrid w:val="0"/>
          <w:sz w:val="28"/>
        </w:rPr>
        <w:t>1/3</w:t>
      </w:r>
      <w:r>
        <w:rPr>
          <w:rFonts w:ascii="方正宋三简体" w:hint="eastAsia"/>
          <w:snapToGrid w:val="0"/>
          <w:sz w:val="28"/>
        </w:rPr>
        <w:t>范围内。施工缝的表面应与梁轴线和板面垂直，不得留斜</w:t>
      </w:r>
      <w:proofErr w:type="gramStart"/>
      <w:r>
        <w:rPr>
          <w:rFonts w:ascii="方正宋三简体" w:hint="eastAsia"/>
          <w:snapToGrid w:val="0"/>
          <w:sz w:val="28"/>
        </w:rPr>
        <w:t>槎</w:t>
      </w:r>
      <w:proofErr w:type="gramEnd"/>
      <w:r>
        <w:rPr>
          <w:rFonts w:ascii="方正宋三简体" w:hint="eastAsia"/>
          <w:snapToGrid w:val="0"/>
          <w:sz w:val="28"/>
        </w:rPr>
        <w:t>，施工缝宜用钢丝网挡牢。</w:t>
      </w:r>
    </w:p>
    <w:p w14:paraId="2EF5D65D"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⑸　砼找平方法</w:t>
      </w:r>
    </w:p>
    <w:p w14:paraId="282D7245"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在底板、层板、顶板面砼浇筑前，在墙、柱竖向钢筋上测设出标高控制线，用平板振动器振捣后，采用机械抹光施工工艺一次性抹光，采用园盘式抹光机，并使用一台水准仪随时复测整平，保证板砼面的平整。</w:t>
      </w:r>
    </w:p>
    <w:p w14:paraId="72859BA7"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⑹　砼的养护</w:t>
      </w:r>
    </w:p>
    <w:p w14:paraId="0AB146AA"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砼在浇捣完毕后</w:t>
      </w:r>
      <w:r>
        <w:rPr>
          <w:rFonts w:ascii="方正宋三简体" w:hint="eastAsia"/>
          <w:snapToGrid w:val="0"/>
          <w:sz w:val="28"/>
        </w:rPr>
        <w:t>12</w:t>
      </w:r>
      <w:r>
        <w:rPr>
          <w:rFonts w:ascii="方正宋三简体" w:hint="eastAsia"/>
          <w:snapToGrid w:val="0"/>
          <w:sz w:val="28"/>
        </w:rPr>
        <w:t>小时之内进行覆盖和浇水养护，各不同部位的养护方法和养护时间要求如下：</w:t>
      </w:r>
    </w:p>
    <w:p w14:paraId="4DF097F0"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①　混凝土板采用蓄水养护；</w:t>
      </w:r>
    </w:p>
    <w:p w14:paraId="2201A429"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②　竖向构件上拆模后随即涂刷养护液进行保水养护；</w:t>
      </w:r>
    </w:p>
    <w:p w14:paraId="340387CC"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③　楼板采用洒水湿润养护，养护时间不少</w:t>
      </w:r>
      <w:r>
        <w:rPr>
          <w:rFonts w:ascii="方正宋三简体" w:hint="eastAsia"/>
          <w:snapToGrid w:val="0"/>
          <w:sz w:val="28"/>
        </w:rPr>
        <w:t>7</w:t>
      </w:r>
      <w:r>
        <w:rPr>
          <w:rFonts w:ascii="方正宋三简体" w:hint="eastAsia"/>
          <w:snapToGrid w:val="0"/>
          <w:sz w:val="28"/>
        </w:rPr>
        <w:t>天；</w:t>
      </w:r>
    </w:p>
    <w:p w14:paraId="067D5ADB" w14:textId="77777777" w:rsidR="00BC2EC3" w:rsidRDefault="00BC2EC3">
      <w:pPr>
        <w:adjustRightInd w:val="0"/>
        <w:snapToGrid w:val="0"/>
        <w:spacing w:line="360" w:lineRule="auto"/>
        <w:ind w:firstLine="480"/>
        <w:rPr>
          <w:rFonts w:ascii="方正宋三简体"/>
          <w:snapToGrid w:val="0"/>
          <w:sz w:val="28"/>
        </w:rPr>
      </w:pPr>
      <w:r>
        <w:rPr>
          <w:rFonts w:ascii="方正宋三简体" w:hint="eastAsia"/>
          <w:snapToGrid w:val="0"/>
          <w:sz w:val="28"/>
        </w:rPr>
        <w:t>④　屋面板采用覆盖薄膜并洒水养护，养护时间不少于</w:t>
      </w:r>
      <w:r>
        <w:rPr>
          <w:rFonts w:ascii="方正宋三简体" w:hint="eastAsia"/>
          <w:snapToGrid w:val="0"/>
          <w:sz w:val="28"/>
        </w:rPr>
        <w:t>14</w:t>
      </w:r>
      <w:r>
        <w:rPr>
          <w:rFonts w:ascii="方正宋三简体" w:hint="eastAsia"/>
          <w:snapToGrid w:val="0"/>
          <w:sz w:val="28"/>
        </w:rPr>
        <w:t>天。</w:t>
      </w:r>
    </w:p>
    <w:p w14:paraId="12132A7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 不同强度等级砼浇捣的处理</w:t>
      </w:r>
    </w:p>
    <w:p w14:paraId="04503BAC"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⑴　第一次将墙柱高强度等级砼一次性浇注至梁底</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楷体_GB2312" w:hint="eastAsia"/>
            <w:snapToGrid w:val="0"/>
            <w:sz w:val="28"/>
          </w:rPr>
          <w:t>50mm</w:t>
        </w:r>
      </w:smartTag>
      <w:r>
        <w:rPr>
          <w:rFonts w:ascii="楷体_GB2312" w:hint="eastAsia"/>
          <w:snapToGrid w:val="0"/>
          <w:sz w:val="28"/>
        </w:rPr>
        <w:t>部位。</w:t>
      </w:r>
    </w:p>
    <w:p w14:paraId="150DEA50" w14:textId="77777777" w:rsidR="00BC2EC3" w:rsidRDefault="00BC2EC3">
      <w:pPr>
        <w:adjustRightInd w:val="0"/>
        <w:snapToGrid w:val="0"/>
        <w:spacing w:line="360" w:lineRule="auto"/>
        <w:ind w:firstLine="450"/>
        <w:rPr>
          <w:rFonts w:ascii="楷体_GB2312"/>
          <w:snapToGrid w:val="0"/>
          <w:sz w:val="28"/>
        </w:rPr>
      </w:pPr>
      <w:r>
        <w:rPr>
          <w:rFonts w:ascii="楷体_GB2312" w:hint="eastAsia"/>
          <w:snapToGrid w:val="0"/>
          <w:sz w:val="28"/>
        </w:rPr>
        <w:t>⑵</w:t>
      </w:r>
      <w:r>
        <w:rPr>
          <w:rFonts w:ascii="楷体_GB2312" w:hint="eastAsia"/>
          <w:snapToGrid w:val="0"/>
          <w:sz w:val="28"/>
        </w:rPr>
        <w:t xml:space="preserve">  </w:t>
      </w:r>
      <w:r>
        <w:rPr>
          <w:rFonts w:ascii="楷体_GB2312" w:hint="eastAsia"/>
          <w:snapToGrid w:val="0"/>
          <w:sz w:val="28"/>
        </w:rPr>
        <w:t>浇注梁板砼时，首先浇筑墙柱部位高强度砼，并且将高强度砼浇注范围扩大至墙柱四周出</w:t>
      </w:r>
      <w:r>
        <w:rPr>
          <w:rFonts w:ascii="楷体_GB2312" w:hint="eastAsia"/>
          <w:snapToGrid w:val="0"/>
          <w:sz w:val="28"/>
        </w:rPr>
        <w:t>1/2</w:t>
      </w:r>
      <w:r>
        <w:rPr>
          <w:rFonts w:ascii="楷体_GB2312" w:hint="eastAsia"/>
          <w:snapToGrid w:val="0"/>
          <w:sz w:val="28"/>
        </w:rPr>
        <w:t>梁高的位置，在这一部位采用专用“快易收口网”封堵，保证在高强度砼初凝前梁板部位砼的连续浇筑。</w:t>
      </w:r>
    </w:p>
    <w:p w14:paraId="51E2B4B6" w14:textId="77777777" w:rsidR="00BC2EC3" w:rsidRDefault="00000000">
      <w:pPr>
        <w:adjustRightInd w:val="0"/>
        <w:snapToGrid w:val="0"/>
        <w:spacing w:line="360" w:lineRule="auto"/>
        <w:ind w:firstLine="480"/>
        <w:rPr>
          <w:rFonts w:ascii="楷体_GB2312"/>
          <w:snapToGrid w:val="0"/>
          <w:sz w:val="28"/>
        </w:rPr>
      </w:pPr>
      <w:r>
        <w:rPr>
          <w:rFonts w:ascii="楷体_GB2312"/>
          <w:noProof/>
          <w:snapToGrid w:val="0"/>
          <w:sz w:val="20"/>
        </w:rPr>
        <w:lastRenderedPageBreak/>
        <w:object w:dxaOrig="1440" w:dyaOrig="1440" w14:anchorId="0892B3CA">
          <v:group id="_x0000_s10222" style="position:absolute;left:0;text-align:left;margin-left:243pt;margin-top:-12.7pt;width:236.55pt;height:178.2pt;z-index:-127" coordorigin="6216,10127" coordsize="4731,3177" wrapcoords="-206 -182 -206 21691 21806 21691 21806 -182 -206 -182">
            <v:shape id="_x0000_s10223" type="#_x0000_t75" style="position:absolute;left:6216;top:10127;width:4731;height:3177;mso-wrap-edited:f" wrapcoords="-274 -184 -274 21692 21806 21692 21806 -184 -274 -184" o:allowincell="f" stroked="t" strokecolor="#396" strokeweight="1.75pt">
              <v:imagedata r:id="rId12" o:title="" croptop="11969f" cropbottom="13697f" cropleft="19387f" cropright="17717f"/>
            </v:shape>
            <v:line id="_x0000_s10224" style="position:absolute;flip:x" from="7506,11276" to="7721,12514" o:allowincell="f" strokeweight=".25pt"/>
            <v:line id="_x0000_s10225" style="position:absolute" from="6577,12507" to="7506,12507" o:allowincell="f" strokeweight=".25pt"/>
            <v:shape id="_x0000_s10226" type="#_x0000_t202" style="position:absolute;left:6577;top:12326;width:860;height:181" o:allowincell="f" filled="f" stroked="f">
              <v:textbox style="mso-next-textbox:#_x0000_s10226" inset="0,0,0,0">
                <w:txbxContent>
                  <w:p w14:paraId="397AAD59" w14:textId="77777777" w:rsidR="00FC2894" w:rsidRDefault="00FC2894">
                    <w:pPr>
                      <w:snapToGrid w:val="0"/>
                      <w:jc w:val="right"/>
                      <w:rPr>
                        <w:rFonts w:eastAsia="仿宋_GB2312"/>
                        <w:sz w:val="15"/>
                      </w:rPr>
                    </w:pPr>
                    <w:proofErr w:type="gramStart"/>
                    <w:r>
                      <w:rPr>
                        <w:rFonts w:eastAsia="仿宋_GB2312" w:hint="eastAsia"/>
                        <w:sz w:val="15"/>
                      </w:rPr>
                      <w:t>快易收口</w:t>
                    </w:r>
                    <w:proofErr w:type="gramEnd"/>
                    <w:r>
                      <w:rPr>
                        <w:rFonts w:eastAsia="仿宋_GB2312" w:hint="eastAsia"/>
                        <w:sz w:val="15"/>
                      </w:rPr>
                      <w:t>网</w:t>
                    </w:r>
                  </w:p>
                </w:txbxContent>
              </v:textbox>
            </v:shape>
            <w10:wrap type="tight"/>
          </v:group>
          <o:OLEObject Type="Embed" ProgID="AutoCAD.Drawing.14" ShapeID="_x0000_s10223" DrawAspect="Content" ObjectID="_1784722362" r:id="rId13"/>
        </w:object>
      </w:r>
      <w:r w:rsidR="00BC2EC3">
        <w:rPr>
          <w:rFonts w:ascii="楷体_GB2312" w:hint="eastAsia"/>
          <w:snapToGrid w:val="0"/>
          <w:sz w:val="28"/>
        </w:rPr>
        <w:t>⑶</w:t>
      </w:r>
      <w:r w:rsidR="00BC2EC3">
        <w:rPr>
          <w:rFonts w:ascii="楷体_GB2312" w:hint="eastAsia"/>
          <w:snapToGrid w:val="0"/>
          <w:sz w:val="28"/>
        </w:rPr>
        <w:t xml:space="preserve">  </w:t>
      </w:r>
      <w:r w:rsidR="00BC2EC3">
        <w:rPr>
          <w:rFonts w:ascii="楷体_GB2312" w:hint="eastAsia"/>
          <w:snapToGrid w:val="0"/>
          <w:sz w:val="28"/>
        </w:rPr>
        <w:t>为了绝对保证施工过程中的级配正确，浇捣柱头和其范围砼时利用塔吊进行砼的垂直运输，而梁板砼则利用输进泵进行运输。</w:t>
      </w:r>
    </w:p>
    <w:p w14:paraId="013B860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 混凝土的泵送施工</w:t>
      </w:r>
    </w:p>
    <w:p w14:paraId="63929C0E"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混凝土泵送，除了泵送机械的性能要满足泵送高度要求外，混凝土配合比的优化是最关键的因素。因此泵送混凝土，对建筑工程是十分重要。</w:t>
      </w:r>
    </w:p>
    <w:p w14:paraId="0A799E2E" w14:textId="7F9ADD3A"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⑴　混凝土的供应</w:t>
      </w:r>
    </w:p>
    <w:p w14:paraId="76B60886"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本工程混凝土采用</w:t>
      </w:r>
      <w:r w:rsidR="00E43A67">
        <w:rPr>
          <w:rFonts w:ascii="楷体_GB2312" w:hint="eastAsia"/>
          <w:snapToGrid w:val="0"/>
          <w:sz w:val="28"/>
        </w:rPr>
        <w:t>自拌</w:t>
      </w:r>
      <w:r>
        <w:rPr>
          <w:rFonts w:ascii="楷体_GB2312" w:hint="eastAsia"/>
          <w:snapToGrid w:val="0"/>
          <w:sz w:val="28"/>
        </w:rPr>
        <w:t>混凝土，配制的混凝土不仅要满足物理学性能，还需满足流动性好，包裹性好，可泵性好，缓凝时间适宜的要求。商品砼供应商应对水泥品种、外加剂品种、石子规格、外加剂掺加、用水量、水泥用量以及混凝土坍落度的损失、凝结时间、强度、弹性模量、含气量、搅拌工艺等进行试验，以研制出施工所需的低水灰比的混凝土。</w:t>
      </w:r>
    </w:p>
    <w:p w14:paraId="4071F743"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水泥供应商以通过</w:t>
      </w:r>
      <w:r>
        <w:rPr>
          <w:rFonts w:ascii="楷体_GB2312" w:hint="eastAsia"/>
          <w:snapToGrid w:val="0"/>
          <w:sz w:val="28"/>
        </w:rPr>
        <w:t>ISO9001</w:t>
      </w:r>
      <w:r>
        <w:rPr>
          <w:rFonts w:ascii="楷体_GB2312" w:hint="eastAsia"/>
          <w:snapToGrid w:val="0"/>
          <w:sz w:val="28"/>
        </w:rPr>
        <w:t>质量体系认证的水泥供应商作为选择供应对象，并选择多个供应商以作备用。</w:t>
      </w:r>
    </w:p>
    <w:p w14:paraId="6F27A578"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⑵　砼质量的检定</w:t>
      </w:r>
    </w:p>
    <w:p w14:paraId="5F03EE85"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①</w:t>
      </w:r>
      <w:r>
        <w:rPr>
          <w:rFonts w:ascii="楷体_GB2312" w:hint="eastAsia"/>
          <w:snapToGrid w:val="0"/>
          <w:sz w:val="28"/>
        </w:rPr>
        <w:t xml:space="preserve">  </w:t>
      </w:r>
      <w:r>
        <w:rPr>
          <w:rFonts w:ascii="楷体_GB2312" w:hint="eastAsia"/>
          <w:snapToGrid w:val="0"/>
          <w:sz w:val="28"/>
        </w:rPr>
        <w:t>砼的取样、试件制作、养护和试验、强度检验评定，必须符合规范的标准。</w:t>
      </w:r>
    </w:p>
    <w:p w14:paraId="34E23CF5"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②</w:t>
      </w:r>
      <w:r>
        <w:rPr>
          <w:rFonts w:ascii="楷体_GB2312" w:hint="eastAsia"/>
          <w:snapToGrid w:val="0"/>
          <w:sz w:val="28"/>
        </w:rPr>
        <w:t xml:space="preserve">  </w:t>
      </w:r>
      <w:r>
        <w:rPr>
          <w:rFonts w:ascii="楷体_GB2312" w:hint="eastAsia"/>
          <w:snapToGrid w:val="0"/>
          <w:sz w:val="28"/>
        </w:rPr>
        <w:t>砼供应到现场准备卸料前应进行</w:t>
      </w:r>
      <w:r>
        <w:rPr>
          <w:rFonts w:ascii="楷体_GB2312" w:hint="eastAsia"/>
          <w:snapToGrid w:val="0"/>
          <w:sz w:val="28"/>
        </w:rPr>
        <w:t>8</w:t>
      </w:r>
      <w:r>
        <w:rPr>
          <w:rFonts w:ascii="楷体_GB2312" w:hint="eastAsia"/>
          <w:snapToGrid w:val="0"/>
          <w:sz w:val="28"/>
        </w:rPr>
        <w:t>～</w:t>
      </w:r>
      <w:r>
        <w:rPr>
          <w:rFonts w:ascii="楷体_GB2312" w:hint="eastAsia"/>
          <w:snapToGrid w:val="0"/>
          <w:sz w:val="28"/>
        </w:rPr>
        <w:t>12</w:t>
      </w:r>
      <w:r>
        <w:rPr>
          <w:rFonts w:ascii="楷体_GB2312" w:hint="eastAsia"/>
          <w:snapToGrid w:val="0"/>
          <w:sz w:val="28"/>
        </w:rPr>
        <w:t>转</w:t>
      </w:r>
      <w:r>
        <w:rPr>
          <w:rFonts w:ascii="楷体_GB2312" w:hint="eastAsia"/>
          <w:snapToGrid w:val="0"/>
          <w:sz w:val="28"/>
        </w:rPr>
        <w:t>/</w:t>
      </w:r>
      <w:r>
        <w:rPr>
          <w:rFonts w:ascii="楷体_GB2312"/>
          <w:snapToGrid w:val="0"/>
          <w:sz w:val="28"/>
        </w:rPr>
        <w:t>min</w:t>
      </w:r>
      <w:r>
        <w:rPr>
          <w:rFonts w:ascii="楷体_GB2312" w:hint="eastAsia"/>
          <w:snapToGrid w:val="0"/>
          <w:sz w:val="28"/>
        </w:rPr>
        <w:t>搅拌</w:t>
      </w:r>
      <w:r>
        <w:rPr>
          <w:rFonts w:ascii="楷体_GB2312" w:hint="eastAsia"/>
          <w:snapToGrid w:val="0"/>
          <w:sz w:val="28"/>
        </w:rPr>
        <w:t>2</w:t>
      </w:r>
      <w:r>
        <w:rPr>
          <w:rFonts w:ascii="楷体_GB2312" w:hint="eastAsia"/>
          <w:snapToGrid w:val="0"/>
          <w:sz w:val="28"/>
        </w:rPr>
        <w:t>分钟，保证砼均匀后方能卸料。</w:t>
      </w:r>
    </w:p>
    <w:p w14:paraId="66495845"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③</w:t>
      </w:r>
      <w:r>
        <w:rPr>
          <w:rFonts w:ascii="楷体_GB2312" w:hint="eastAsia"/>
          <w:snapToGrid w:val="0"/>
          <w:sz w:val="28"/>
        </w:rPr>
        <w:t xml:space="preserve">  </w:t>
      </w:r>
      <w:r>
        <w:rPr>
          <w:rFonts w:ascii="楷体_GB2312" w:hint="eastAsia"/>
          <w:snapToGrid w:val="0"/>
          <w:sz w:val="28"/>
        </w:rPr>
        <w:t>现场取样应以搅拌车卸料</w:t>
      </w:r>
      <w:r>
        <w:rPr>
          <w:rFonts w:ascii="楷体_GB2312" w:hint="eastAsia"/>
          <w:snapToGrid w:val="0"/>
          <w:sz w:val="28"/>
        </w:rPr>
        <w:t>1/4</w:t>
      </w:r>
      <w:r>
        <w:rPr>
          <w:rFonts w:ascii="楷体_GB2312" w:hint="eastAsia"/>
          <w:snapToGrid w:val="0"/>
          <w:sz w:val="28"/>
        </w:rPr>
        <w:t>后至</w:t>
      </w:r>
      <w:r>
        <w:rPr>
          <w:rFonts w:ascii="楷体_GB2312" w:hint="eastAsia"/>
          <w:snapToGrid w:val="0"/>
          <w:sz w:val="28"/>
        </w:rPr>
        <w:t>3/4</w:t>
      </w:r>
      <w:r>
        <w:rPr>
          <w:rFonts w:ascii="楷体_GB2312" w:hint="eastAsia"/>
          <w:snapToGrid w:val="0"/>
          <w:sz w:val="28"/>
        </w:rPr>
        <w:t>前的砼作为取样标准，并按规定留取试件。现场泵送坍落度</w:t>
      </w:r>
      <w:r>
        <w:rPr>
          <w:rFonts w:ascii="楷体_GB2312" w:hint="eastAsia"/>
          <w:snapToGrid w:val="0"/>
          <w:sz w:val="28"/>
        </w:rPr>
        <w:t>120</w:t>
      </w:r>
      <w:r>
        <w:rPr>
          <w:rFonts w:ascii="楷体_GB2312" w:hint="eastAsia"/>
          <w:snapToGrid w:val="0"/>
          <w:sz w:val="28"/>
        </w:rPr>
        <w:t>～</w:t>
      </w:r>
      <w:r>
        <w:rPr>
          <w:rFonts w:ascii="楷体_GB2312" w:hint="eastAsia"/>
          <w:snapToGrid w:val="0"/>
          <w:sz w:val="28"/>
        </w:rPr>
        <w:t>150mm</w:t>
      </w:r>
      <w:r>
        <w:rPr>
          <w:rFonts w:ascii="楷体_GB2312" w:hint="eastAsia"/>
          <w:snapToGrid w:val="0"/>
          <w:sz w:val="28"/>
        </w:rPr>
        <w:t>，初凝时间不低于</w:t>
      </w:r>
      <w:r>
        <w:rPr>
          <w:rFonts w:ascii="楷体_GB2312" w:hint="eastAsia"/>
          <w:snapToGrid w:val="0"/>
          <w:sz w:val="28"/>
        </w:rPr>
        <w:t>6</w:t>
      </w:r>
      <w:r>
        <w:rPr>
          <w:rFonts w:ascii="楷体_GB2312" w:hint="eastAsia"/>
          <w:snapToGrid w:val="0"/>
          <w:sz w:val="28"/>
        </w:rPr>
        <w:t>小时。</w:t>
      </w:r>
    </w:p>
    <w:p w14:paraId="26CC4408"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④</w:t>
      </w:r>
      <w:r>
        <w:rPr>
          <w:rFonts w:ascii="楷体_GB2312" w:hint="eastAsia"/>
          <w:snapToGrid w:val="0"/>
          <w:sz w:val="28"/>
        </w:rPr>
        <w:t xml:space="preserve">  </w:t>
      </w:r>
      <w:r>
        <w:rPr>
          <w:rFonts w:ascii="楷体_GB2312" w:hint="eastAsia"/>
          <w:snapToGrid w:val="0"/>
          <w:sz w:val="28"/>
        </w:rPr>
        <w:t>试样取样后，需进行砼坍落度、含气量、入模温度、可泵性等有关测试。</w:t>
      </w:r>
    </w:p>
    <w:p w14:paraId="055AAF24"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⑤</w:t>
      </w:r>
      <w:r>
        <w:rPr>
          <w:rFonts w:ascii="楷体_GB2312" w:hint="eastAsia"/>
          <w:snapToGrid w:val="0"/>
          <w:sz w:val="28"/>
        </w:rPr>
        <w:t xml:space="preserve">  </w:t>
      </w:r>
      <w:r>
        <w:rPr>
          <w:rFonts w:ascii="楷体_GB2312" w:hint="eastAsia"/>
          <w:snapToGrid w:val="0"/>
          <w:sz w:val="28"/>
        </w:rPr>
        <w:t>送至现场的预拌砼，一旦发现原材料、砼拌合物不能满足和可能不</w:t>
      </w:r>
      <w:r>
        <w:rPr>
          <w:rFonts w:ascii="楷体_GB2312" w:hint="eastAsia"/>
          <w:snapToGrid w:val="0"/>
          <w:sz w:val="28"/>
        </w:rPr>
        <w:lastRenderedPageBreak/>
        <w:t>满足规定要求时，应立即采取有效的措施进行调整。</w:t>
      </w:r>
    </w:p>
    <w:p w14:paraId="02FDAF74"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⑥</w:t>
      </w:r>
      <w:r>
        <w:rPr>
          <w:rFonts w:ascii="楷体_GB2312" w:hint="eastAsia"/>
          <w:snapToGrid w:val="0"/>
          <w:sz w:val="28"/>
        </w:rPr>
        <w:t xml:space="preserve">  </w:t>
      </w:r>
      <w:r>
        <w:rPr>
          <w:rFonts w:ascii="楷体_GB2312" w:hint="eastAsia"/>
          <w:snapToGrid w:val="0"/>
          <w:sz w:val="28"/>
        </w:rPr>
        <w:t>如砼出现严重的离析、假凝、坍落度损失过大及砼出现水化反应时（初凝后）等的混凝土不得使用在工程上，应定为不合格品，并应及时退货和找出原因。</w:t>
      </w:r>
    </w:p>
    <w:p w14:paraId="5940B188" w14:textId="77777777" w:rsidR="00E43A67" w:rsidRDefault="00E43A67">
      <w:pPr>
        <w:pStyle w:val="2"/>
        <w:spacing w:before="0" w:after="0" w:line="360" w:lineRule="auto"/>
        <w:jc w:val="center"/>
        <w:rPr>
          <w:rFonts w:ascii="楷体_GB2312" w:eastAsia="宋体" w:hAnsi="Times New Roman"/>
          <w:snapToGrid w:val="0"/>
          <w:sz w:val="28"/>
        </w:rPr>
      </w:pPr>
      <w:bookmarkStart w:id="520" w:name="_Toc88444692"/>
      <w:bookmarkStart w:id="521" w:name="_Toc88444841"/>
      <w:bookmarkStart w:id="522" w:name="_Toc130438703"/>
    </w:p>
    <w:p w14:paraId="21E797AF" w14:textId="77777777" w:rsidR="00E43A67" w:rsidRDefault="00E43A67" w:rsidP="00E43A67">
      <w:pPr>
        <w:pStyle w:val="a0"/>
      </w:pPr>
    </w:p>
    <w:p w14:paraId="4CB2E6EC" w14:textId="77777777" w:rsidR="00E43A67" w:rsidRDefault="00E43A67" w:rsidP="00E43A67">
      <w:pPr>
        <w:pStyle w:val="a0"/>
      </w:pPr>
    </w:p>
    <w:p w14:paraId="0651B71E" w14:textId="77777777" w:rsidR="00E43A67" w:rsidRPr="00E43A67" w:rsidRDefault="00E43A67" w:rsidP="00E43A67">
      <w:pPr>
        <w:pStyle w:val="a0"/>
      </w:pPr>
    </w:p>
    <w:p w14:paraId="07EAA30A" w14:textId="7325EDC2" w:rsidR="00BC2EC3" w:rsidRDefault="00BC2EC3">
      <w:pPr>
        <w:pStyle w:val="2"/>
        <w:spacing w:before="0" w:after="0" w:line="360" w:lineRule="auto"/>
        <w:jc w:val="center"/>
        <w:rPr>
          <w:rFonts w:ascii="宋体" w:eastAsia="宋体" w:hAnsi="宋体"/>
          <w:b/>
          <w:bCs/>
          <w:snapToGrid w:val="0"/>
          <w:sz w:val="28"/>
        </w:rPr>
      </w:pPr>
      <w:r>
        <w:rPr>
          <w:rFonts w:ascii="宋体" w:eastAsia="宋体" w:hAnsi="宋体" w:hint="eastAsia"/>
          <w:b/>
          <w:bCs/>
          <w:snapToGrid w:val="0"/>
          <w:sz w:val="28"/>
        </w:rPr>
        <w:t>第</w:t>
      </w:r>
      <w:r w:rsidR="00303C74">
        <w:rPr>
          <w:rFonts w:ascii="宋体" w:eastAsia="宋体" w:hAnsi="宋体" w:hint="eastAsia"/>
          <w:b/>
          <w:bCs/>
          <w:snapToGrid w:val="0"/>
          <w:sz w:val="28"/>
        </w:rPr>
        <w:t>七</w:t>
      </w:r>
      <w:r>
        <w:rPr>
          <w:rFonts w:ascii="宋体" w:eastAsia="宋体" w:hAnsi="宋体" w:hint="eastAsia"/>
          <w:b/>
          <w:bCs/>
          <w:snapToGrid w:val="0"/>
          <w:sz w:val="28"/>
        </w:rPr>
        <w:t>节  砌体工程</w:t>
      </w:r>
      <w:bookmarkEnd w:id="520"/>
      <w:bookmarkEnd w:id="521"/>
      <w:bookmarkEnd w:id="522"/>
    </w:p>
    <w:p w14:paraId="4F7D5F65"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23" w:name="_Toc54520650"/>
      <w:r>
        <w:rPr>
          <w:rFonts w:ascii="楷体_GB2312" w:eastAsia="楷体_GB2312" w:hAnsi="宋体" w:hint="eastAsia"/>
          <w:bCs/>
          <w:snapToGrid w:val="0"/>
        </w:rPr>
        <w:t>一、砖和砌块的质量要求</w:t>
      </w:r>
      <w:bookmarkEnd w:id="523"/>
    </w:p>
    <w:p w14:paraId="17C17857"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砖和砌块的质量影响到装修阶段工作，故在本工程中应对砖和砌块的质量进行严格的控制。以如下的步骤对运到的砖进行质量控制：在砖和砌块的购买时就保证砖的质量：选择一级品，并对砖和砌块的外观尺寸做抽样检查，砖在使用前还应将砖进行强度的抽样试验，以确保砖的强度满足要求。</w:t>
      </w:r>
    </w:p>
    <w:p w14:paraId="7432627E"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24" w:name="_Toc19864969"/>
      <w:bookmarkStart w:id="525" w:name="_Toc20658207"/>
      <w:bookmarkStart w:id="526" w:name="_Toc23247946"/>
      <w:bookmarkStart w:id="527" w:name="_Toc29628370"/>
      <w:bookmarkStart w:id="528" w:name="_Toc36000689"/>
      <w:bookmarkStart w:id="529" w:name="_Toc54520651"/>
      <w:r>
        <w:rPr>
          <w:rFonts w:ascii="楷体_GB2312" w:eastAsia="楷体_GB2312" w:hAnsi="宋体" w:hint="eastAsia"/>
          <w:bCs/>
          <w:snapToGrid w:val="0"/>
        </w:rPr>
        <w:t>二、砂浆的质量要求</w:t>
      </w:r>
      <w:bookmarkEnd w:id="524"/>
      <w:bookmarkEnd w:id="525"/>
      <w:bookmarkEnd w:id="526"/>
      <w:bookmarkEnd w:id="527"/>
      <w:bookmarkEnd w:id="528"/>
      <w:bookmarkEnd w:id="529"/>
    </w:p>
    <w:p w14:paraId="4BF96127"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砂浆在承重砖墙中是影响砖墙承载力的决定因素，我们对之作以下的控制。</w:t>
      </w:r>
    </w:p>
    <w:p w14:paraId="3910E5DE"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对水泥质量严格把关：对水泥按品种、标号、出厂日期分别堆放。严格检查水泥的出厂日期，逾期的一概不用。</w:t>
      </w:r>
    </w:p>
    <w:p w14:paraId="584F412D"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对砂的质量严格控制：控制好砂内的杂质，砂浆标号大于或等于</w:t>
      </w:r>
      <w:r>
        <w:rPr>
          <w:rFonts w:ascii="楷体_GB2312" w:hint="eastAsia"/>
          <w:snapToGrid w:val="0"/>
          <w:sz w:val="28"/>
        </w:rPr>
        <w:t>M5</w:t>
      </w:r>
      <w:r>
        <w:rPr>
          <w:rFonts w:ascii="楷体_GB2312" w:hint="eastAsia"/>
          <w:snapToGrid w:val="0"/>
          <w:sz w:val="28"/>
        </w:rPr>
        <w:t>时；杂质含量不超过</w:t>
      </w:r>
      <w:r>
        <w:rPr>
          <w:rFonts w:ascii="楷体_GB2312" w:hint="eastAsia"/>
          <w:snapToGrid w:val="0"/>
          <w:sz w:val="28"/>
        </w:rPr>
        <w:t>1.0%</w:t>
      </w:r>
      <w:r>
        <w:rPr>
          <w:rFonts w:ascii="楷体_GB2312" w:hint="eastAsia"/>
          <w:snapToGrid w:val="0"/>
          <w:sz w:val="28"/>
        </w:rPr>
        <w:t>。标号小于</w:t>
      </w:r>
      <w:r>
        <w:rPr>
          <w:rFonts w:ascii="楷体_GB2312" w:hint="eastAsia"/>
          <w:snapToGrid w:val="0"/>
          <w:sz w:val="28"/>
        </w:rPr>
        <w:t>M5</w:t>
      </w:r>
      <w:r>
        <w:rPr>
          <w:rFonts w:ascii="楷体_GB2312" w:hint="eastAsia"/>
          <w:snapToGrid w:val="0"/>
          <w:sz w:val="28"/>
        </w:rPr>
        <w:t>时，杂质含量不超过</w:t>
      </w:r>
      <w:r>
        <w:rPr>
          <w:rFonts w:ascii="楷体_GB2312" w:hint="eastAsia"/>
          <w:snapToGrid w:val="0"/>
          <w:sz w:val="28"/>
        </w:rPr>
        <w:t>2.0%</w:t>
      </w:r>
      <w:r>
        <w:rPr>
          <w:rFonts w:ascii="楷体_GB2312" w:hint="eastAsia"/>
          <w:snapToGrid w:val="0"/>
          <w:sz w:val="28"/>
        </w:rPr>
        <w:t>。</w:t>
      </w:r>
    </w:p>
    <w:p w14:paraId="738438C8"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石灰膏的质量控制：生石灰熟化成石灰膏时应用网过滤，熟化时间不少于</w:t>
      </w:r>
      <w:r>
        <w:rPr>
          <w:rFonts w:ascii="楷体_GB2312" w:hint="eastAsia"/>
          <w:snapToGrid w:val="0"/>
          <w:sz w:val="28"/>
        </w:rPr>
        <w:t>7</w:t>
      </w:r>
      <w:r>
        <w:rPr>
          <w:rFonts w:ascii="楷体_GB2312" w:hint="eastAsia"/>
          <w:snapToGrid w:val="0"/>
          <w:sz w:val="28"/>
        </w:rPr>
        <w:t>天，禁示使用脱水硬化的石灰膏。</w:t>
      </w:r>
    </w:p>
    <w:p w14:paraId="32833DE7"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30" w:name="_Toc19864970"/>
      <w:bookmarkStart w:id="531" w:name="_Toc20658208"/>
      <w:bookmarkStart w:id="532" w:name="_Toc23247947"/>
      <w:bookmarkStart w:id="533" w:name="_Toc29628371"/>
      <w:bookmarkStart w:id="534" w:name="_Toc36000690"/>
      <w:bookmarkStart w:id="535" w:name="_Toc54520652"/>
      <w:r>
        <w:rPr>
          <w:rFonts w:ascii="楷体_GB2312" w:eastAsia="楷体_GB2312" w:hAnsi="宋体" w:hint="eastAsia"/>
          <w:bCs/>
          <w:snapToGrid w:val="0"/>
        </w:rPr>
        <w:t>三、现场堆放</w:t>
      </w:r>
      <w:bookmarkEnd w:id="530"/>
      <w:bookmarkEnd w:id="531"/>
      <w:bookmarkEnd w:id="532"/>
      <w:bookmarkEnd w:id="533"/>
      <w:bookmarkEnd w:id="534"/>
      <w:bookmarkEnd w:id="535"/>
    </w:p>
    <w:p w14:paraId="6FEA9A76"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砖用量，按施工计划运送至施工现场，根据规范标准的质量要求及砌块</w:t>
      </w:r>
      <w:r>
        <w:rPr>
          <w:rFonts w:ascii="楷体_GB2312" w:hint="eastAsia"/>
          <w:snapToGrid w:val="0"/>
          <w:sz w:val="28"/>
        </w:rPr>
        <w:lastRenderedPageBreak/>
        <w:t>出厂合格证进行验收。必要时可进行抽样检验。砖进入现场后，应按强度等级及规格分别堆放，并在堆放垛上设置标志，砖堆放地必须平整和做好排水。堆放高度一般不超过</w:t>
      </w:r>
      <w:smartTag w:uri="urn:schemas-microsoft-com:office:smarttags" w:element="chmetcnv">
        <w:smartTagPr>
          <w:attr w:name="UnitName" w:val="m"/>
          <w:attr w:name="SourceValue" w:val="1.6"/>
          <w:attr w:name="HasSpace" w:val="False"/>
          <w:attr w:name="Negative" w:val="False"/>
          <w:attr w:name="NumberType" w:val="1"/>
          <w:attr w:name="TCSC" w:val="0"/>
        </w:smartTagPr>
        <w:r>
          <w:rPr>
            <w:rFonts w:ascii="楷体_GB2312" w:hint="eastAsia"/>
            <w:snapToGrid w:val="0"/>
            <w:sz w:val="28"/>
          </w:rPr>
          <w:t>1.6</w:t>
        </w:r>
        <w:r>
          <w:rPr>
            <w:rFonts w:ascii="楷体_GB2312"/>
            <w:snapToGrid w:val="0"/>
            <w:sz w:val="28"/>
          </w:rPr>
          <w:t>m</w:t>
        </w:r>
      </w:smartTag>
      <w:r>
        <w:rPr>
          <w:rFonts w:ascii="楷体_GB2312" w:hint="eastAsia"/>
          <w:snapToGrid w:val="0"/>
          <w:sz w:val="28"/>
        </w:rPr>
        <w:t>，堆垛之间应保持适当的距离，以便运输上墙。</w:t>
      </w:r>
    </w:p>
    <w:p w14:paraId="16348F04"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36" w:name="_Toc19864971"/>
      <w:bookmarkStart w:id="537" w:name="_Toc20658209"/>
      <w:bookmarkStart w:id="538" w:name="_Toc23247948"/>
      <w:bookmarkStart w:id="539" w:name="_Toc29628372"/>
      <w:bookmarkStart w:id="540" w:name="_Toc36000691"/>
      <w:bookmarkStart w:id="541" w:name="_Toc54520653"/>
      <w:r>
        <w:rPr>
          <w:rFonts w:ascii="楷体_GB2312" w:eastAsia="楷体_GB2312" w:hAnsi="宋体" w:hint="eastAsia"/>
          <w:bCs/>
          <w:snapToGrid w:val="0"/>
        </w:rPr>
        <w:t>四、墙体砌筑</w:t>
      </w:r>
      <w:bookmarkEnd w:id="536"/>
      <w:bookmarkEnd w:id="537"/>
      <w:bookmarkEnd w:id="538"/>
      <w:bookmarkEnd w:id="539"/>
      <w:bookmarkEnd w:id="540"/>
      <w:bookmarkEnd w:id="541"/>
    </w:p>
    <w:p w14:paraId="795F4086"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砖上墙前一般不宜浇水湿润，应提早二天湿润；砌筑墙体时，灰缝应饱满，严禁先干砌后再灌缝。要控制砌块的含水率，以不大于</w:t>
      </w:r>
      <w:r>
        <w:rPr>
          <w:rFonts w:ascii="楷体_GB2312" w:hint="eastAsia"/>
          <w:snapToGrid w:val="0"/>
          <w:sz w:val="28"/>
        </w:rPr>
        <w:t>20%</w:t>
      </w:r>
      <w:r>
        <w:rPr>
          <w:rFonts w:ascii="楷体_GB2312" w:hint="eastAsia"/>
          <w:snapToGrid w:val="0"/>
          <w:sz w:val="28"/>
        </w:rPr>
        <w:t>，砌块含水深度以表层</w:t>
      </w:r>
      <w:r>
        <w:rPr>
          <w:rFonts w:ascii="楷体_GB2312" w:hint="eastAsia"/>
          <w:snapToGrid w:val="0"/>
          <w:sz w:val="28"/>
        </w:rPr>
        <w:t>8</w:t>
      </w:r>
      <w:r>
        <w:rPr>
          <w:rFonts w:ascii="楷体_GB2312" w:hint="eastAsia"/>
          <w:snapToGrid w:val="0"/>
          <w:sz w:val="28"/>
        </w:rPr>
        <w:t>～</w:t>
      </w:r>
      <w:r>
        <w:rPr>
          <w:rFonts w:ascii="楷体_GB2312" w:hint="eastAsia"/>
          <w:snapToGrid w:val="0"/>
          <w:sz w:val="28"/>
        </w:rPr>
        <w:t>10mm</w:t>
      </w:r>
      <w:r>
        <w:rPr>
          <w:rFonts w:ascii="楷体_GB2312" w:hint="eastAsia"/>
          <w:snapToGrid w:val="0"/>
          <w:sz w:val="28"/>
        </w:rPr>
        <w:t>为宜。</w:t>
      </w:r>
    </w:p>
    <w:p w14:paraId="563B5E19" w14:textId="464558F3"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砌筑时，先拉水平线，在放出墨线的位置上，从转角或定位处开始，内</w:t>
      </w:r>
      <w:r w:rsidR="00000000">
        <w:rPr>
          <w:rFonts w:ascii="楷体_GB2312"/>
          <w:noProof/>
          <w:sz w:val="28"/>
        </w:rPr>
        <w:pict w14:anchorId="1812902C">
          <v:shape id="_x0000_s11209" type="#_x0000_t75" style="position:absolute;left:0;text-align:left;margin-left:349pt;margin-top:791pt;width:42pt;height:40pt;z-index:-93;mso-position-horizontal-relative:text;mso-position-vertical-relative:text">
            <v:imagedata r:id="rId7" o:title="38"/>
            <w10:anchorlock/>
          </v:shape>
        </w:pict>
      </w:r>
      <w:r>
        <w:rPr>
          <w:rFonts w:ascii="楷体_GB2312" w:hint="eastAsia"/>
          <w:snapToGrid w:val="0"/>
          <w:sz w:val="28"/>
        </w:rPr>
        <w:t>外墙</w:t>
      </w:r>
      <w:proofErr w:type="gramStart"/>
      <w:r>
        <w:rPr>
          <w:rFonts w:ascii="楷体_GB2312" w:hint="eastAsia"/>
          <w:snapToGrid w:val="0"/>
          <w:sz w:val="28"/>
        </w:rPr>
        <w:t>边同时</w:t>
      </w:r>
      <w:proofErr w:type="gramEnd"/>
      <w:r>
        <w:rPr>
          <w:rFonts w:ascii="楷体_GB2312" w:hint="eastAsia"/>
          <w:snapToGrid w:val="0"/>
          <w:sz w:val="28"/>
        </w:rPr>
        <w:t>进行，采用“三一”方法进行内外墙体交错砌筑；采用错缝搭砌，</w:t>
      </w:r>
      <w:proofErr w:type="gramStart"/>
      <w:r>
        <w:rPr>
          <w:rFonts w:ascii="楷体_GB2312" w:hint="eastAsia"/>
          <w:snapToGrid w:val="0"/>
          <w:sz w:val="28"/>
        </w:rPr>
        <w:t>塔接长度</w:t>
      </w:r>
      <w:proofErr w:type="gramEnd"/>
      <w:r>
        <w:rPr>
          <w:rFonts w:ascii="楷体_GB2312" w:hint="eastAsia"/>
          <w:snapToGrid w:val="0"/>
          <w:sz w:val="28"/>
        </w:rPr>
        <w:t>不小于</w:t>
      </w:r>
      <w:smartTag w:uri="urn:schemas-microsoft-com:office:smarttags" w:element="chmetcnv">
        <w:smartTagPr>
          <w:attr w:name="UnitName" w:val="mm"/>
          <w:attr w:name="SourceValue" w:val="90"/>
          <w:attr w:name="HasSpace" w:val="False"/>
          <w:attr w:name="Negative" w:val="False"/>
          <w:attr w:name="NumberType" w:val="1"/>
          <w:attr w:name="TCSC" w:val="0"/>
        </w:smartTagPr>
        <w:r>
          <w:rPr>
            <w:rFonts w:ascii="楷体_GB2312" w:hint="eastAsia"/>
            <w:snapToGrid w:val="0"/>
            <w:sz w:val="28"/>
          </w:rPr>
          <w:t>90mm</w:t>
        </w:r>
      </w:smartTag>
      <w:r>
        <w:rPr>
          <w:rFonts w:ascii="楷体_GB2312" w:hint="eastAsia"/>
          <w:snapToGrid w:val="0"/>
          <w:sz w:val="28"/>
        </w:rPr>
        <w:t>，如不能保证时，可在水平缝中设置</w:t>
      </w:r>
      <w:r>
        <w:rPr>
          <w:rFonts w:ascii="楷体_GB2312" w:hint="eastAsia"/>
          <w:snapToGrid w:val="0"/>
          <w:sz w:val="28"/>
        </w:rPr>
        <w:t>2</w:t>
      </w:r>
      <w:r>
        <w:rPr>
          <w:rFonts w:ascii="楷体_GB2312" w:hint="eastAsia"/>
          <w:snapToGrid w:val="0"/>
          <w:sz w:val="28"/>
        </w:rPr>
        <w:t>∮</w:t>
      </w:r>
      <w:r>
        <w:rPr>
          <w:rFonts w:ascii="楷体_GB2312" w:hint="eastAsia"/>
          <w:snapToGrid w:val="0"/>
          <w:sz w:val="28"/>
        </w:rPr>
        <w:t>6</w:t>
      </w:r>
      <w:r>
        <w:rPr>
          <w:rFonts w:ascii="楷体_GB2312" w:hint="eastAsia"/>
          <w:snapToGrid w:val="0"/>
          <w:sz w:val="28"/>
        </w:rPr>
        <w:t>拉接钢筋或焊接钢筋网片，但钢筋或网片两端均不应小于</w:t>
      </w:r>
      <w:smartTag w:uri="urn:schemas-microsoft-com:office:smarttags" w:element="chmetcnv">
        <w:smartTagPr>
          <w:attr w:name="UnitName" w:val="mm"/>
          <w:attr w:name="SourceValue" w:val="600"/>
          <w:attr w:name="HasSpace" w:val="False"/>
          <w:attr w:name="Negative" w:val="False"/>
          <w:attr w:name="NumberType" w:val="1"/>
          <w:attr w:name="TCSC" w:val="0"/>
        </w:smartTagPr>
        <w:r>
          <w:rPr>
            <w:rFonts w:ascii="楷体_GB2312" w:hint="eastAsia"/>
            <w:snapToGrid w:val="0"/>
            <w:sz w:val="28"/>
          </w:rPr>
          <w:t>600mm</w:t>
        </w:r>
      </w:smartTag>
      <w:r>
        <w:rPr>
          <w:rFonts w:ascii="楷体_GB2312" w:hint="eastAsia"/>
          <w:snapToGrid w:val="0"/>
          <w:sz w:val="28"/>
        </w:rPr>
        <w:t>，墙体的竖向通缝均不应超过</w:t>
      </w:r>
      <w:proofErr w:type="gramStart"/>
      <w:r>
        <w:rPr>
          <w:rFonts w:ascii="楷体_GB2312" w:hint="eastAsia"/>
          <w:snapToGrid w:val="0"/>
          <w:sz w:val="28"/>
        </w:rPr>
        <w:t>两皮砖</w:t>
      </w:r>
      <w:proofErr w:type="gramEnd"/>
      <w:r>
        <w:rPr>
          <w:rFonts w:ascii="楷体_GB2312" w:hint="eastAsia"/>
          <w:snapToGrid w:val="0"/>
          <w:sz w:val="28"/>
        </w:rPr>
        <w:t>高度。</w:t>
      </w:r>
    </w:p>
    <w:p w14:paraId="3E95C404"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墙体的临时间断处应砌成斜槎，斜槎长度不应小于高度的</w:t>
      </w:r>
      <w:r>
        <w:rPr>
          <w:rFonts w:ascii="楷体_GB2312" w:hint="eastAsia"/>
          <w:snapToGrid w:val="0"/>
          <w:sz w:val="28"/>
        </w:rPr>
        <w:t>2/3</w:t>
      </w:r>
      <w:r>
        <w:rPr>
          <w:rFonts w:ascii="楷体_GB2312" w:hint="eastAsia"/>
          <w:snapToGrid w:val="0"/>
          <w:sz w:val="28"/>
        </w:rPr>
        <w:t>，如留斜槎有困难时，除转角处外，也可砌成直槎，但应沿墙体高度每</w:t>
      </w:r>
      <w:smartTag w:uri="urn:schemas-microsoft-com:office:smarttags" w:element="chmetcnv">
        <w:smartTagPr>
          <w:attr w:name="UnitName" w:val="mm"/>
          <w:attr w:name="SourceValue" w:val="600"/>
          <w:attr w:name="HasSpace" w:val="False"/>
          <w:attr w:name="Negative" w:val="False"/>
          <w:attr w:name="NumberType" w:val="1"/>
          <w:attr w:name="TCSC" w:val="0"/>
        </w:smartTagPr>
        <w:r>
          <w:rPr>
            <w:rFonts w:ascii="楷体_GB2312" w:hint="eastAsia"/>
            <w:snapToGrid w:val="0"/>
            <w:sz w:val="28"/>
          </w:rPr>
          <w:t>600mm</w:t>
        </w:r>
      </w:smartTag>
      <w:r>
        <w:rPr>
          <w:rFonts w:ascii="楷体_GB2312" w:hint="eastAsia"/>
          <w:snapToGrid w:val="0"/>
          <w:sz w:val="28"/>
        </w:rPr>
        <w:t>的水平灰缝内设置</w:t>
      </w:r>
      <w:r>
        <w:rPr>
          <w:rFonts w:ascii="楷体_GB2312" w:hint="eastAsia"/>
          <w:snapToGrid w:val="0"/>
          <w:sz w:val="28"/>
        </w:rPr>
        <w:t>2</w:t>
      </w:r>
      <w:r>
        <w:rPr>
          <w:rFonts w:ascii="楷体_GB2312" w:hint="eastAsia"/>
          <w:snapToGrid w:val="0"/>
          <w:sz w:val="28"/>
        </w:rPr>
        <w:t>∮</w:t>
      </w:r>
      <w:r>
        <w:rPr>
          <w:rFonts w:ascii="楷体_GB2312" w:hint="eastAsia"/>
          <w:snapToGrid w:val="0"/>
          <w:sz w:val="28"/>
        </w:rPr>
        <w:t>6</w:t>
      </w:r>
      <w:r>
        <w:rPr>
          <w:rFonts w:ascii="楷体_GB2312" w:hint="eastAsia"/>
          <w:snapToGrid w:val="0"/>
          <w:sz w:val="28"/>
        </w:rPr>
        <w:t>钢筋或钢筋网片，每端均应超过直槎缝</w:t>
      </w:r>
      <w:smartTag w:uri="urn:schemas-microsoft-com:office:smarttags" w:element="chmetcnv">
        <w:smartTagPr>
          <w:attr w:name="UnitName" w:val="mm"/>
          <w:attr w:name="SourceValue" w:val="600"/>
          <w:attr w:name="HasSpace" w:val="False"/>
          <w:attr w:name="Negative" w:val="False"/>
          <w:attr w:name="NumberType" w:val="1"/>
          <w:attr w:name="TCSC" w:val="0"/>
        </w:smartTagPr>
        <w:r>
          <w:rPr>
            <w:rFonts w:ascii="楷体_GB2312" w:hint="eastAsia"/>
            <w:snapToGrid w:val="0"/>
            <w:sz w:val="28"/>
          </w:rPr>
          <w:t>600mm</w:t>
        </w:r>
      </w:smartTag>
      <w:r>
        <w:rPr>
          <w:rFonts w:ascii="楷体_GB2312" w:hint="eastAsia"/>
          <w:snapToGrid w:val="0"/>
          <w:sz w:val="28"/>
        </w:rPr>
        <w:t>，以保证墙体的连接牢固。</w:t>
      </w:r>
    </w:p>
    <w:p w14:paraId="128DAC9D"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砌筑墙端与砼墙柱交接处，应沿墙柱高每隔</w:t>
      </w:r>
      <w:smartTag w:uri="urn:schemas-microsoft-com:office:smarttags" w:element="chmetcnv">
        <w:smartTagPr>
          <w:attr w:name="UnitName" w:val="mm"/>
          <w:attr w:name="SourceValue" w:val="600"/>
          <w:attr w:name="HasSpace" w:val="False"/>
          <w:attr w:name="Negative" w:val="False"/>
          <w:attr w:name="NumberType" w:val="1"/>
          <w:attr w:name="TCSC" w:val="0"/>
        </w:smartTagPr>
        <w:r>
          <w:rPr>
            <w:rFonts w:ascii="楷体_GB2312" w:hint="eastAsia"/>
            <w:snapToGrid w:val="0"/>
            <w:sz w:val="28"/>
          </w:rPr>
          <w:t>600mm</w:t>
        </w:r>
      </w:smartTag>
      <w:r>
        <w:rPr>
          <w:rFonts w:ascii="楷体_GB2312" w:hint="eastAsia"/>
          <w:snapToGrid w:val="0"/>
          <w:sz w:val="28"/>
        </w:rPr>
        <w:t>在灰缝内配置</w:t>
      </w:r>
      <w:r>
        <w:rPr>
          <w:rFonts w:ascii="楷体_GB2312" w:hint="eastAsia"/>
          <w:snapToGrid w:val="0"/>
          <w:sz w:val="28"/>
        </w:rPr>
        <w:t>2</w:t>
      </w:r>
      <w:r>
        <w:rPr>
          <w:rFonts w:ascii="楷体_GB2312" w:hint="eastAsia"/>
          <w:snapToGrid w:val="0"/>
          <w:sz w:val="28"/>
        </w:rPr>
        <w:t>∮</w:t>
      </w:r>
      <w:r>
        <w:rPr>
          <w:rFonts w:ascii="楷体_GB2312" w:hint="eastAsia"/>
          <w:snapToGrid w:val="0"/>
          <w:sz w:val="28"/>
        </w:rPr>
        <w:t>6</w:t>
      </w:r>
      <w:r>
        <w:rPr>
          <w:rFonts w:ascii="楷体_GB2312" w:hint="eastAsia"/>
          <w:snapToGrid w:val="0"/>
          <w:sz w:val="28"/>
        </w:rPr>
        <w:t>拉接钢筋，每边伸入墙内≥</w:t>
      </w:r>
      <w:smartTag w:uri="urn:schemas-microsoft-com:office:smarttags" w:element="chmetcnv">
        <w:smartTagPr>
          <w:attr w:name="UnitName" w:val="mm"/>
          <w:attr w:name="SourceValue" w:val="600"/>
          <w:attr w:name="HasSpace" w:val="False"/>
          <w:attr w:name="Negative" w:val="False"/>
          <w:attr w:name="NumberType" w:val="1"/>
          <w:attr w:name="TCSC" w:val="0"/>
        </w:smartTagPr>
        <w:r>
          <w:rPr>
            <w:rFonts w:ascii="楷体_GB2312" w:hint="eastAsia"/>
            <w:snapToGrid w:val="0"/>
            <w:sz w:val="28"/>
          </w:rPr>
          <w:t>600mm</w:t>
        </w:r>
      </w:smartTag>
      <w:r>
        <w:rPr>
          <w:rFonts w:ascii="楷体_GB2312" w:hint="eastAsia"/>
          <w:snapToGrid w:val="0"/>
          <w:sz w:val="28"/>
        </w:rPr>
        <w:t>。砖块必须与框架柱面靠紧，填满砂浆。</w:t>
      </w:r>
    </w:p>
    <w:p w14:paraId="6023D0BC"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当门窗洞顶不在结构梁底时，应设钢筋砼过梁，梁宽与墙体相同，梁高</w:t>
      </w:r>
      <w:smartTag w:uri="urn:schemas-microsoft-com:office:smarttags" w:element="chmetcnv">
        <w:smartTagPr>
          <w:attr w:name="UnitName" w:val="mm"/>
          <w:attr w:name="SourceValue" w:val="390"/>
          <w:attr w:name="HasSpace" w:val="False"/>
          <w:attr w:name="Negative" w:val="False"/>
          <w:attr w:name="NumberType" w:val="1"/>
          <w:attr w:name="TCSC" w:val="0"/>
        </w:smartTagPr>
        <w:r>
          <w:rPr>
            <w:rFonts w:ascii="楷体_GB2312" w:hint="eastAsia"/>
            <w:snapToGrid w:val="0"/>
            <w:sz w:val="28"/>
          </w:rPr>
          <w:t>390mm</w:t>
        </w:r>
      </w:smartTag>
      <w:r>
        <w:rPr>
          <w:rFonts w:ascii="楷体_GB2312" w:hint="eastAsia"/>
          <w:snapToGrid w:val="0"/>
          <w:sz w:val="28"/>
        </w:rPr>
        <w:t>，底筋</w:t>
      </w:r>
      <w:r>
        <w:rPr>
          <w:rFonts w:ascii="楷体_GB2312" w:hint="eastAsia"/>
          <w:snapToGrid w:val="0"/>
          <w:sz w:val="28"/>
        </w:rPr>
        <w:t>2</w:t>
      </w:r>
      <w:r>
        <w:rPr>
          <w:rFonts w:ascii="楷体_GB2312" w:hint="eastAsia"/>
          <w:snapToGrid w:val="0"/>
          <w:sz w:val="28"/>
        </w:rPr>
        <w:t>∮</w:t>
      </w:r>
      <w:r>
        <w:rPr>
          <w:rFonts w:ascii="楷体_GB2312" w:hint="eastAsia"/>
          <w:snapToGrid w:val="0"/>
          <w:sz w:val="28"/>
        </w:rPr>
        <w:t>10</w:t>
      </w:r>
      <w:r>
        <w:rPr>
          <w:rFonts w:ascii="楷体_GB2312" w:hint="eastAsia"/>
          <w:snapToGrid w:val="0"/>
          <w:sz w:val="28"/>
        </w:rPr>
        <w:t>（</w:t>
      </w:r>
      <w:r>
        <w:rPr>
          <w:rFonts w:ascii="楷体_GB2312" w:hint="eastAsia"/>
          <w:snapToGrid w:val="0"/>
          <w:sz w:val="28"/>
        </w:rPr>
        <w:t>L</w:t>
      </w:r>
      <w:r>
        <w:rPr>
          <w:rFonts w:ascii="楷体_GB2312" w:hint="eastAsia"/>
          <w:snapToGrid w:val="0"/>
          <w:sz w:val="28"/>
        </w:rPr>
        <w:t>≤</w:t>
      </w:r>
      <w:smartTag w:uri="urn:schemas-microsoft-com:office:smarttags" w:element="chmetcnv">
        <w:smartTagPr>
          <w:attr w:name="UnitName" w:val="mm"/>
          <w:attr w:name="SourceValue" w:val="1200"/>
          <w:attr w:name="HasSpace" w:val="False"/>
          <w:attr w:name="Negative" w:val="False"/>
          <w:attr w:name="NumberType" w:val="1"/>
          <w:attr w:name="TCSC" w:val="0"/>
        </w:smartTagPr>
        <w:r>
          <w:rPr>
            <w:rFonts w:ascii="楷体_GB2312" w:hint="eastAsia"/>
            <w:snapToGrid w:val="0"/>
            <w:sz w:val="28"/>
          </w:rPr>
          <w:t>1200mm</w:t>
        </w:r>
      </w:smartTag>
      <w:r>
        <w:rPr>
          <w:rFonts w:ascii="楷体_GB2312" w:hint="eastAsia"/>
          <w:snapToGrid w:val="0"/>
          <w:sz w:val="28"/>
        </w:rPr>
        <w:t>时）或</w:t>
      </w:r>
      <w:r>
        <w:rPr>
          <w:rFonts w:ascii="楷体_GB2312" w:hint="eastAsia"/>
          <w:snapToGrid w:val="0"/>
          <w:sz w:val="28"/>
        </w:rPr>
        <w:t>2</w:t>
      </w:r>
      <w:r>
        <w:rPr>
          <w:rFonts w:ascii="楷体_GB2312" w:hint="eastAsia"/>
          <w:snapToGrid w:val="0"/>
          <w:sz w:val="28"/>
        </w:rPr>
        <w:t>∮</w:t>
      </w:r>
      <w:r>
        <w:rPr>
          <w:rFonts w:ascii="楷体_GB2312" w:hint="eastAsia"/>
          <w:snapToGrid w:val="0"/>
          <w:sz w:val="28"/>
        </w:rPr>
        <w:t>12</w:t>
      </w:r>
      <w:r>
        <w:rPr>
          <w:rFonts w:ascii="楷体_GB2312" w:hint="eastAsia"/>
          <w:snapToGrid w:val="0"/>
          <w:sz w:val="28"/>
        </w:rPr>
        <w:t>（</w:t>
      </w:r>
      <w:smartTag w:uri="urn:schemas-microsoft-com:office:smarttags" w:element="chmetcnv">
        <w:smartTagPr>
          <w:attr w:name="UnitName" w:val="mm"/>
          <w:attr w:name="SourceValue" w:val="1200"/>
          <w:attr w:name="HasSpace" w:val="False"/>
          <w:attr w:name="Negative" w:val="False"/>
          <w:attr w:name="NumberType" w:val="1"/>
          <w:attr w:name="TCSC" w:val="0"/>
        </w:smartTagPr>
        <w:r>
          <w:rPr>
            <w:rFonts w:ascii="楷体_GB2312" w:hint="eastAsia"/>
            <w:snapToGrid w:val="0"/>
            <w:sz w:val="28"/>
          </w:rPr>
          <w:t>1200mm</w:t>
        </w:r>
      </w:smartTag>
      <w:r>
        <w:rPr>
          <w:rFonts w:ascii="楷体_GB2312" w:hint="eastAsia"/>
          <w:snapToGrid w:val="0"/>
          <w:sz w:val="28"/>
        </w:rPr>
        <w:t>≤</w:t>
      </w:r>
      <w:r>
        <w:rPr>
          <w:rFonts w:ascii="楷体_GB2312" w:hint="eastAsia"/>
          <w:snapToGrid w:val="0"/>
          <w:sz w:val="28"/>
        </w:rPr>
        <w:t>L</w:t>
      </w:r>
      <w:r>
        <w:rPr>
          <w:rFonts w:ascii="楷体_GB2312" w:hint="eastAsia"/>
          <w:snapToGrid w:val="0"/>
          <w:sz w:val="28"/>
        </w:rPr>
        <w:t>≤</w:t>
      </w:r>
      <w:smartTag w:uri="urn:schemas-microsoft-com:office:smarttags" w:element="chmetcnv">
        <w:smartTagPr>
          <w:attr w:name="UnitName" w:val="mm"/>
          <w:attr w:name="SourceValue" w:val="1500"/>
          <w:attr w:name="HasSpace" w:val="False"/>
          <w:attr w:name="Negative" w:val="False"/>
          <w:attr w:name="NumberType" w:val="1"/>
          <w:attr w:name="TCSC" w:val="0"/>
        </w:smartTagPr>
        <w:r>
          <w:rPr>
            <w:rFonts w:ascii="楷体_GB2312" w:hint="eastAsia"/>
            <w:snapToGrid w:val="0"/>
            <w:sz w:val="28"/>
          </w:rPr>
          <w:t>1500mm</w:t>
        </w:r>
      </w:smartTag>
      <w:r>
        <w:rPr>
          <w:rFonts w:ascii="楷体_GB2312" w:hint="eastAsia"/>
          <w:snapToGrid w:val="0"/>
          <w:sz w:val="28"/>
        </w:rPr>
        <w:t>时），架立钢筋</w:t>
      </w:r>
      <w:r>
        <w:rPr>
          <w:rFonts w:ascii="楷体_GB2312" w:hint="eastAsia"/>
          <w:snapToGrid w:val="0"/>
          <w:sz w:val="28"/>
        </w:rPr>
        <w:t>2</w:t>
      </w:r>
      <w:r>
        <w:rPr>
          <w:rFonts w:ascii="楷体_GB2312" w:hint="eastAsia"/>
          <w:snapToGrid w:val="0"/>
          <w:sz w:val="28"/>
        </w:rPr>
        <w:t>∮</w:t>
      </w:r>
      <w:r>
        <w:rPr>
          <w:rFonts w:ascii="楷体_GB2312" w:hint="eastAsia"/>
          <w:snapToGrid w:val="0"/>
          <w:sz w:val="28"/>
        </w:rPr>
        <w:t>8</w:t>
      </w:r>
      <w:r>
        <w:rPr>
          <w:rFonts w:ascii="楷体_GB2312" w:hint="eastAsia"/>
          <w:snapToGrid w:val="0"/>
          <w:sz w:val="28"/>
        </w:rPr>
        <w:t>，配∮</w:t>
      </w:r>
      <w:r>
        <w:rPr>
          <w:rFonts w:ascii="楷体_GB2312" w:hint="eastAsia"/>
          <w:snapToGrid w:val="0"/>
          <w:sz w:val="28"/>
        </w:rPr>
        <w:t>6</w:t>
      </w:r>
      <w:r>
        <w:rPr>
          <w:rFonts w:ascii="楷体_GB2312" w:hint="eastAsia"/>
          <w:snapToGrid w:val="0"/>
          <w:sz w:val="28"/>
        </w:rPr>
        <w:t>＠</w:t>
      </w:r>
      <w:smartTag w:uri="urn:schemas-microsoft-com:office:smarttags" w:element="chmetcnv">
        <w:smartTagPr>
          <w:attr w:name="UnitName" w:val="mm"/>
          <w:attr w:name="SourceValue" w:val="200"/>
          <w:attr w:name="HasSpace" w:val="False"/>
          <w:attr w:name="Negative" w:val="False"/>
          <w:attr w:name="NumberType" w:val="1"/>
          <w:attr w:name="TCSC" w:val="0"/>
        </w:smartTagPr>
        <w:r>
          <w:rPr>
            <w:rFonts w:ascii="楷体_GB2312" w:hint="eastAsia"/>
            <w:snapToGrid w:val="0"/>
            <w:sz w:val="28"/>
          </w:rPr>
          <w:t>200mm</w:t>
        </w:r>
      </w:smartTag>
      <w:r>
        <w:rPr>
          <w:rFonts w:ascii="楷体_GB2312" w:hint="eastAsia"/>
          <w:snapToGrid w:val="0"/>
          <w:sz w:val="28"/>
        </w:rPr>
        <w:t>箍筋，两端入墙各不小于</w:t>
      </w:r>
      <w:smartTag w:uri="urn:schemas-microsoft-com:office:smarttags" w:element="chmetcnv">
        <w:smartTagPr>
          <w:attr w:name="UnitName" w:val="mm"/>
          <w:attr w:name="SourceValue" w:val="390"/>
          <w:attr w:name="HasSpace" w:val="False"/>
          <w:attr w:name="Negative" w:val="False"/>
          <w:attr w:name="NumberType" w:val="1"/>
          <w:attr w:name="TCSC" w:val="0"/>
        </w:smartTagPr>
        <w:r>
          <w:rPr>
            <w:rFonts w:ascii="楷体_GB2312" w:hint="eastAsia"/>
            <w:snapToGrid w:val="0"/>
            <w:sz w:val="28"/>
          </w:rPr>
          <w:t>390mm</w:t>
        </w:r>
      </w:smartTag>
      <w:r>
        <w:rPr>
          <w:rFonts w:ascii="楷体_GB2312" w:hint="eastAsia"/>
          <w:snapToGrid w:val="0"/>
          <w:sz w:val="28"/>
        </w:rPr>
        <w:t>，过梁砼用</w:t>
      </w:r>
      <w:r>
        <w:rPr>
          <w:rFonts w:ascii="楷体_GB2312" w:hint="eastAsia"/>
          <w:snapToGrid w:val="0"/>
          <w:sz w:val="28"/>
        </w:rPr>
        <w:t>C20</w:t>
      </w:r>
      <w:r>
        <w:rPr>
          <w:rFonts w:ascii="楷体_GB2312" w:hint="eastAsia"/>
          <w:snapToGrid w:val="0"/>
          <w:sz w:val="28"/>
        </w:rPr>
        <w:t>，Ⅰ级钢筋。当洞顶与结构梁（板）底的距离小于上述过梁高度时，过梁与结构需浇成整体。</w:t>
      </w:r>
    </w:p>
    <w:p w14:paraId="590BA3FF" w14:textId="7C70821F" w:rsidR="00BC2EC3" w:rsidRDefault="00BC2EC3">
      <w:pPr>
        <w:pStyle w:val="af0"/>
        <w:rPr>
          <w:rFonts w:ascii="宋体" w:eastAsia="宋体" w:hAnsi="宋体"/>
          <w:snapToGrid w:val="0"/>
          <w:sz w:val="28"/>
        </w:rPr>
      </w:pPr>
    </w:p>
    <w:p w14:paraId="2E9F5676" w14:textId="5384708B"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砌筑砂浆必须搅拌均匀，随拌随用。一般在</w:t>
      </w:r>
      <w:r>
        <w:rPr>
          <w:rFonts w:ascii="楷体_GB2312" w:hint="eastAsia"/>
          <w:snapToGrid w:val="0"/>
          <w:sz w:val="28"/>
        </w:rPr>
        <w:t>4h</w:t>
      </w:r>
      <w:r>
        <w:rPr>
          <w:rFonts w:ascii="楷体_GB2312" w:hint="eastAsia"/>
          <w:snapToGrid w:val="0"/>
          <w:sz w:val="28"/>
        </w:rPr>
        <w:t>内用完。墙体的灰缝应做到横平竖直，全部灰缝均应填满灰浆，采用“水平缝提刀灰坐浆法”，使水</w:t>
      </w:r>
      <w:r>
        <w:rPr>
          <w:rFonts w:ascii="楷体_GB2312" w:hint="eastAsia"/>
          <w:snapToGrid w:val="0"/>
          <w:sz w:val="28"/>
        </w:rPr>
        <w:lastRenderedPageBreak/>
        <w:t>平灰缝饱满度不低于</w:t>
      </w:r>
      <w:r>
        <w:rPr>
          <w:rFonts w:ascii="楷体_GB2312" w:hint="eastAsia"/>
          <w:snapToGrid w:val="0"/>
          <w:sz w:val="28"/>
        </w:rPr>
        <w:t>95%</w:t>
      </w:r>
      <w:r>
        <w:rPr>
          <w:rFonts w:ascii="楷体_GB2312" w:hint="eastAsia"/>
          <w:snapToGrid w:val="0"/>
          <w:sz w:val="28"/>
        </w:rPr>
        <w:t>，竖向灰缝饱满度不低于</w:t>
      </w:r>
      <w:r>
        <w:rPr>
          <w:rFonts w:ascii="楷体_GB2312" w:hint="eastAsia"/>
          <w:snapToGrid w:val="0"/>
          <w:sz w:val="28"/>
        </w:rPr>
        <w:t>90%</w:t>
      </w:r>
      <w:r>
        <w:rPr>
          <w:rFonts w:ascii="楷体_GB2312" w:hint="eastAsia"/>
          <w:snapToGrid w:val="0"/>
          <w:sz w:val="28"/>
        </w:rPr>
        <w:t>。水平和竖向灰缝漏浆时，应以灰浆填补，不允许用水冲洗浇灌灰浆；墙体水平和竖向灰缝宽度</w:t>
      </w:r>
      <w:r w:rsidR="00000000">
        <w:rPr>
          <w:rFonts w:ascii="楷体_GB2312"/>
          <w:noProof/>
          <w:sz w:val="28"/>
        </w:rPr>
        <w:pict w14:anchorId="3FCB4BA2">
          <v:shape id="_x0000_s11212" type="#_x0000_t75" style="position:absolute;left:0;text-align:left;margin-left:243pt;margin-top:480pt;width:116pt;height:17pt;z-index:-92;mso-position-horizontal-relative:text;mso-position-vertical-relative:text">
            <v:imagedata r:id="rId10" o:title="108"/>
            <w10:anchorlock/>
          </v:shape>
        </w:pict>
      </w:r>
      <w:r>
        <w:rPr>
          <w:rFonts w:ascii="楷体_GB2312" w:hint="eastAsia"/>
          <w:snapToGrid w:val="0"/>
          <w:sz w:val="28"/>
        </w:rPr>
        <w:t>应控制在</w:t>
      </w:r>
      <w:r>
        <w:rPr>
          <w:rFonts w:ascii="楷体_GB2312" w:hint="eastAsia"/>
          <w:snapToGrid w:val="0"/>
          <w:sz w:val="28"/>
        </w:rPr>
        <w:t>8</w:t>
      </w:r>
      <w:r>
        <w:rPr>
          <w:rFonts w:ascii="楷体_GB2312" w:hint="eastAsia"/>
          <w:snapToGrid w:val="0"/>
          <w:sz w:val="28"/>
        </w:rPr>
        <w:t>～</w:t>
      </w:r>
      <w:r>
        <w:rPr>
          <w:rFonts w:ascii="楷体_GB2312" w:hint="eastAsia"/>
          <w:snapToGrid w:val="0"/>
          <w:sz w:val="28"/>
        </w:rPr>
        <w:t>12mm</w:t>
      </w:r>
      <w:r>
        <w:rPr>
          <w:rFonts w:ascii="楷体_GB2312" w:hint="eastAsia"/>
          <w:snapToGrid w:val="0"/>
          <w:sz w:val="28"/>
        </w:rPr>
        <w:t>。埋设拉接钢筋或钢筋网片必须在灰浆层中。</w:t>
      </w:r>
    </w:p>
    <w:p w14:paraId="31C4CB21"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砌体每天砌筑高度应根据砌块与砂浆的材质、部位、气温等确定，避免连续砌筑引起墙体出现不均匀变形式裂缝，一般控制在</w:t>
      </w:r>
      <w:smartTag w:uri="urn:schemas-microsoft-com:office:smarttags" w:element="chmetcnv">
        <w:smartTagPr>
          <w:attr w:name="UnitName" w:val="m"/>
          <w:attr w:name="SourceValue" w:val="1.4"/>
          <w:attr w:name="HasSpace" w:val="False"/>
          <w:attr w:name="Negative" w:val="False"/>
          <w:attr w:name="NumberType" w:val="1"/>
          <w:attr w:name="TCSC" w:val="0"/>
        </w:smartTagPr>
        <w:r>
          <w:rPr>
            <w:rFonts w:ascii="楷体_GB2312" w:hint="eastAsia"/>
            <w:snapToGrid w:val="0"/>
            <w:sz w:val="28"/>
          </w:rPr>
          <w:t>1.4m</w:t>
        </w:r>
      </w:smartTag>
      <w:r>
        <w:rPr>
          <w:rFonts w:ascii="楷体_GB2312" w:hint="eastAsia"/>
          <w:snapToGrid w:val="0"/>
          <w:sz w:val="28"/>
        </w:rPr>
        <w:t>以内为宜。与梁板底部约</w:t>
      </w:r>
      <w:smartTag w:uri="urn:schemas-microsoft-com:office:smarttags" w:element="chmetcnv">
        <w:smartTagPr>
          <w:attr w:name="UnitName" w:val="mm"/>
          <w:attr w:name="SourceValue" w:val="300"/>
          <w:attr w:name="HasSpace" w:val="False"/>
          <w:attr w:name="Negative" w:val="False"/>
          <w:attr w:name="NumberType" w:val="1"/>
          <w:attr w:name="TCSC" w:val="0"/>
        </w:smartTagPr>
        <w:r>
          <w:rPr>
            <w:rFonts w:ascii="楷体_GB2312" w:hint="eastAsia"/>
            <w:snapToGrid w:val="0"/>
            <w:sz w:val="28"/>
          </w:rPr>
          <w:t>300mm</w:t>
        </w:r>
      </w:smartTag>
      <w:r>
        <w:rPr>
          <w:rFonts w:ascii="楷体_GB2312" w:hint="eastAsia"/>
          <w:snapToGrid w:val="0"/>
          <w:sz w:val="28"/>
        </w:rPr>
        <w:t>高的砌体，至少须隔日，待下部砌体变形稳定后再砌筑，并应使砖块与梁、板底挤紧。</w:t>
      </w:r>
    </w:p>
    <w:p w14:paraId="65B177CB"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砌筑时，砖块垫平应用砂浆，不得塞垫石子、碎砖或木块；对施工图纸要求的洞口、管道和预埋件等，应在砌筑时预留或预埋，不能在墙体上打凿。</w:t>
      </w:r>
    </w:p>
    <w:p w14:paraId="644D9989" w14:textId="77777777" w:rsidR="00BC2EC3" w:rsidRDefault="00BC2EC3">
      <w:pPr>
        <w:adjustRightInd w:val="0"/>
        <w:snapToGrid w:val="0"/>
        <w:spacing w:line="360" w:lineRule="auto"/>
        <w:ind w:firstLine="480"/>
        <w:rPr>
          <w:rFonts w:ascii="楷体_GB2312"/>
          <w:snapToGrid w:val="0"/>
          <w:sz w:val="28"/>
        </w:rPr>
      </w:pPr>
      <w:r>
        <w:rPr>
          <w:rFonts w:ascii="楷体_GB2312" w:hint="eastAsia"/>
          <w:snapToGrid w:val="0"/>
          <w:sz w:val="28"/>
        </w:rPr>
        <w:t>雨天施工应有防雨措施，不得使用湿砌块砌筑，雨后施工时，应复核墙体的垂直度，平整度，并将上层淋湿的砌块取下平换砌干砌块。</w:t>
      </w:r>
    </w:p>
    <w:p w14:paraId="1008011A"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42" w:name="_Toc14347160"/>
      <w:bookmarkStart w:id="543" w:name="_Toc19864972"/>
      <w:bookmarkStart w:id="544" w:name="_Toc20658210"/>
      <w:bookmarkStart w:id="545" w:name="_Toc23247949"/>
      <w:bookmarkStart w:id="546" w:name="_Toc29628373"/>
      <w:bookmarkStart w:id="547" w:name="_Toc36000692"/>
      <w:bookmarkStart w:id="548" w:name="_Toc54520654"/>
      <w:r>
        <w:rPr>
          <w:rFonts w:ascii="楷体_GB2312" w:eastAsia="楷体_GB2312" w:hAnsi="宋体" w:hint="eastAsia"/>
          <w:bCs/>
          <w:snapToGrid w:val="0"/>
        </w:rPr>
        <w:t>五、墙体的防裂措施</w:t>
      </w:r>
      <w:bookmarkEnd w:id="542"/>
      <w:bookmarkEnd w:id="543"/>
      <w:bookmarkEnd w:id="544"/>
      <w:bookmarkEnd w:id="545"/>
      <w:bookmarkEnd w:id="546"/>
      <w:bookmarkEnd w:id="547"/>
      <w:bookmarkEnd w:id="548"/>
    </w:p>
    <w:p w14:paraId="1E1EFE3E" w14:textId="77777777" w:rsidR="00BC2EC3" w:rsidRDefault="00BC2EC3">
      <w:pPr>
        <w:pStyle w:val="a4"/>
        <w:ind w:firstLine="560"/>
        <w:rPr>
          <w:rFonts w:ascii="宋体" w:hAnsi="宋体"/>
          <w:snapToGrid w:val="0"/>
          <w:sz w:val="28"/>
        </w:rPr>
      </w:pPr>
      <w:r>
        <w:rPr>
          <w:rFonts w:ascii="宋体" w:hAnsi="宋体" w:hint="eastAsia"/>
          <w:snapToGrid w:val="0"/>
          <w:sz w:val="28"/>
        </w:rPr>
        <w:t>砌体防裂措施见下表：</w:t>
      </w:r>
    </w:p>
    <w:p w14:paraId="260C420E" w14:textId="77777777" w:rsidR="00BC2EC3" w:rsidRDefault="00BC2EC3">
      <w:pPr>
        <w:jc w:val="center"/>
        <w:rPr>
          <w:rFonts w:ascii="宋体" w:hAnsi="宋体"/>
          <w:b/>
          <w:snapToGrid w:val="0"/>
          <w:sz w:val="28"/>
        </w:rPr>
      </w:pPr>
      <w:r>
        <w:rPr>
          <w:rFonts w:ascii="宋体" w:hAnsi="宋体" w:hint="eastAsia"/>
          <w:b/>
          <w:snapToGrid w:val="0"/>
          <w:sz w:val="28"/>
        </w:rPr>
        <w:t>砌体裂缝产生的原因及防止措施</w:t>
      </w:r>
    </w:p>
    <w:tbl>
      <w:tblPr>
        <w:tblW w:w="0" w:type="auto"/>
        <w:jc w:val="center"/>
        <w:tblBorders>
          <w:top w:val="thinThickLargeGap" w:sz="4" w:space="0" w:color="auto"/>
          <w:left w:val="thinThickLargeGap" w:sz="4" w:space="0" w:color="auto"/>
          <w:bottom w:val="thickThinLargeGap" w:sz="4" w:space="0" w:color="auto"/>
          <w:right w:val="thickThinLargeGap" w:sz="4" w:space="0" w:color="auto"/>
          <w:insideH w:val="single" w:sz="4" w:space="0" w:color="auto"/>
          <w:insideV w:val="single" w:sz="4" w:space="0" w:color="auto"/>
        </w:tblBorders>
        <w:tblLayout w:type="fixed"/>
        <w:tblLook w:val="0000" w:firstRow="0" w:lastRow="0" w:firstColumn="0" w:lastColumn="0" w:noHBand="0" w:noVBand="0"/>
      </w:tblPr>
      <w:tblGrid>
        <w:gridCol w:w="1550"/>
        <w:gridCol w:w="2855"/>
        <w:gridCol w:w="4985"/>
      </w:tblGrid>
      <w:tr w:rsidR="00BC2EC3" w14:paraId="735DF31A" w14:textId="77777777">
        <w:trPr>
          <w:jc w:val="center"/>
        </w:trPr>
        <w:tc>
          <w:tcPr>
            <w:tcW w:w="1550" w:type="dxa"/>
            <w:vAlign w:val="center"/>
          </w:tcPr>
          <w:p w14:paraId="3F4EC909"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裂缝的部位</w:t>
            </w:r>
          </w:p>
        </w:tc>
        <w:tc>
          <w:tcPr>
            <w:tcW w:w="2855" w:type="dxa"/>
            <w:vAlign w:val="center"/>
          </w:tcPr>
          <w:p w14:paraId="4C832FB7"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裂缝产生的原因</w:t>
            </w:r>
          </w:p>
        </w:tc>
        <w:tc>
          <w:tcPr>
            <w:tcW w:w="4985" w:type="dxa"/>
            <w:vAlign w:val="center"/>
          </w:tcPr>
          <w:p w14:paraId="5FCA6A54"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裂缝防止的措施</w:t>
            </w:r>
          </w:p>
        </w:tc>
      </w:tr>
      <w:tr w:rsidR="00BC2EC3" w14:paraId="691211E8" w14:textId="77777777">
        <w:trPr>
          <w:jc w:val="center"/>
        </w:trPr>
        <w:tc>
          <w:tcPr>
            <w:tcW w:w="1550" w:type="dxa"/>
            <w:vAlign w:val="center"/>
          </w:tcPr>
          <w:p w14:paraId="76441D6F"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墙柱交界处纵向裂缝</w:t>
            </w:r>
          </w:p>
        </w:tc>
        <w:tc>
          <w:tcPr>
            <w:tcW w:w="2855" w:type="dxa"/>
            <w:vAlign w:val="center"/>
          </w:tcPr>
          <w:p w14:paraId="2E2A283B"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⑴墙柱间隙过大</w:t>
            </w:r>
          </w:p>
          <w:p w14:paraId="2256317B"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⑵砌体与柱间灰缝不饱满</w:t>
            </w:r>
          </w:p>
          <w:p w14:paraId="5FB5118D"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⑶砌块收缩（含水率大、未到28天龄期）</w:t>
            </w:r>
          </w:p>
          <w:p w14:paraId="406F2E35"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⑷砌筑砂浆干缩，抹灰层干缩</w:t>
            </w:r>
          </w:p>
          <w:p w14:paraId="044C74E2"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⑸不同材料的变形率同</w:t>
            </w:r>
          </w:p>
        </w:tc>
        <w:tc>
          <w:tcPr>
            <w:tcW w:w="4985" w:type="dxa"/>
            <w:vAlign w:val="center"/>
          </w:tcPr>
          <w:p w14:paraId="042CBC7A"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⑴砌块靠紧柱壁，减少灰缝厚度</w:t>
            </w:r>
          </w:p>
          <w:p w14:paraId="4347348A"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⑵改善砂浆和易性，砌筑时灰缝饱满密实，原浆随手压缝</w:t>
            </w:r>
          </w:p>
          <w:p w14:paraId="1DB77005"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⑶控制砌块含水率、28天龄期</w:t>
            </w:r>
          </w:p>
          <w:p w14:paraId="21513A26"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⑷控制抹灰厚度、配比、操作工艺</w:t>
            </w:r>
          </w:p>
          <w:p w14:paraId="44307E79"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⑸砌墙时按规定锚入拉接筋</w:t>
            </w:r>
          </w:p>
          <w:p w14:paraId="1370CA6A"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⑹沿墙柱交界处挂钢网或纤维布防裂</w:t>
            </w:r>
          </w:p>
        </w:tc>
      </w:tr>
      <w:tr w:rsidR="00BC2EC3" w14:paraId="62A5D46B" w14:textId="77777777">
        <w:trPr>
          <w:jc w:val="center"/>
        </w:trPr>
        <w:tc>
          <w:tcPr>
            <w:tcW w:w="1550" w:type="dxa"/>
            <w:vAlign w:val="center"/>
          </w:tcPr>
          <w:p w14:paraId="7545E378"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墙梁交界处水平裂缝</w:t>
            </w:r>
          </w:p>
        </w:tc>
        <w:tc>
          <w:tcPr>
            <w:tcW w:w="2855" w:type="dxa"/>
            <w:vAlign w:val="center"/>
          </w:tcPr>
          <w:p w14:paraId="15346BE8"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⑹最上皮砌块未顶贴梁底</w:t>
            </w:r>
          </w:p>
          <w:p w14:paraId="171C59C2"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⑺砌体沉缩过大</w:t>
            </w:r>
          </w:p>
          <w:p w14:paraId="35AC1CFA"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⑻墙梁交界处灰缝不饱满</w:t>
            </w:r>
          </w:p>
          <w:p w14:paraId="26E070D3"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⑼墙梁交界处灰缝过厚</w:t>
            </w:r>
          </w:p>
          <w:p w14:paraId="0B550581"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⑶⑷⑸⑴⑾⑿⒀⒁</w:t>
            </w:r>
          </w:p>
        </w:tc>
        <w:tc>
          <w:tcPr>
            <w:tcW w:w="4985" w:type="dxa"/>
            <w:vAlign w:val="center"/>
          </w:tcPr>
          <w:p w14:paraId="57C0D7D7"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⑵⑶⑷</w:t>
            </w:r>
          </w:p>
          <w:p w14:paraId="1C2532DE"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⑺用实心辅助砌体斜砌，砌块顶满辅砂浆顶紧梁底</w:t>
            </w:r>
          </w:p>
          <w:p w14:paraId="5A1D275E"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⑻控制最上一皮砌筑高度</w:t>
            </w:r>
          </w:p>
          <w:p w14:paraId="2B7C2E3F"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⑼控制日砌高度</w:t>
            </w:r>
          </w:p>
          <w:p w14:paraId="5606EC58"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⑽沿墙梁交界处挂钢网或纤维布防裂</w:t>
            </w:r>
          </w:p>
        </w:tc>
      </w:tr>
      <w:tr w:rsidR="00BC2EC3" w14:paraId="7C0A8D4D" w14:textId="77777777">
        <w:trPr>
          <w:jc w:val="center"/>
        </w:trPr>
        <w:tc>
          <w:tcPr>
            <w:tcW w:w="1550" w:type="dxa"/>
            <w:vAlign w:val="center"/>
          </w:tcPr>
          <w:p w14:paraId="0ED2EEA8"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墙中部砌块周边裂缝台阶形裂缝纵横裂缝</w:t>
            </w:r>
          </w:p>
        </w:tc>
        <w:tc>
          <w:tcPr>
            <w:tcW w:w="2855" w:type="dxa"/>
            <w:vAlign w:val="center"/>
          </w:tcPr>
          <w:p w14:paraId="4D1A5814"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⑴砌体收缩不匀（砌块、灰缝、抹灰层干缩变形不一）</w:t>
            </w:r>
          </w:p>
          <w:p w14:paraId="06B1E830"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⑾采用不同材料砌筑</w:t>
            </w:r>
          </w:p>
          <w:p w14:paraId="722522A5"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lastRenderedPageBreak/>
              <w:t>⑿砌体沉降不均匀</w:t>
            </w:r>
          </w:p>
        </w:tc>
        <w:tc>
          <w:tcPr>
            <w:tcW w:w="4985" w:type="dxa"/>
            <w:vAlign w:val="center"/>
          </w:tcPr>
          <w:p w14:paraId="15AF1066"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lastRenderedPageBreak/>
              <w:t>⑵⑶⑷⑼</w:t>
            </w:r>
          </w:p>
          <w:p w14:paraId="7814E7A7"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⑾控制墙体长度，或加构造柱</w:t>
            </w:r>
          </w:p>
          <w:p w14:paraId="5507E043"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⑿加钢网或纤维布防裂</w:t>
            </w:r>
          </w:p>
          <w:p w14:paraId="2A334814"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⒀用相同材料砌筑、填塞</w:t>
            </w:r>
          </w:p>
          <w:p w14:paraId="0C60E3A9"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lastRenderedPageBreak/>
              <w:t>⒁日砌高度基本一致，不留高样槎（或预留拉结钢筋）</w:t>
            </w:r>
          </w:p>
        </w:tc>
      </w:tr>
      <w:tr w:rsidR="00BC2EC3" w14:paraId="5663D6EC" w14:textId="77777777">
        <w:trPr>
          <w:jc w:val="center"/>
        </w:trPr>
        <w:tc>
          <w:tcPr>
            <w:tcW w:w="1550" w:type="dxa"/>
            <w:vAlign w:val="center"/>
          </w:tcPr>
          <w:p w14:paraId="3BDBCB0B" w14:textId="218D1293" w:rsidR="00BC2EC3" w:rsidRDefault="00BC2EC3">
            <w:pPr>
              <w:pStyle w:val="af1"/>
              <w:jc w:val="both"/>
              <w:rPr>
                <w:rFonts w:ascii="宋体" w:eastAsia="宋体" w:hAnsi="宋体"/>
                <w:snapToGrid w:val="0"/>
                <w:sz w:val="24"/>
              </w:rPr>
            </w:pPr>
            <w:r>
              <w:rPr>
                <w:rFonts w:ascii="宋体" w:eastAsia="宋体" w:hAnsi="宋体" w:hint="eastAsia"/>
                <w:snapToGrid w:val="0"/>
                <w:sz w:val="24"/>
              </w:rPr>
              <w:lastRenderedPageBreak/>
              <w:t>表面不规则裂纹</w:t>
            </w:r>
          </w:p>
        </w:tc>
        <w:tc>
          <w:tcPr>
            <w:tcW w:w="2855" w:type="dxa"/>
            <w:vAlign w:val="center"/>
          </w:tcPr>
          <w:p w14:paraId="7A093970"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⒀抹灰层过厚抹灰过早，未分遍操作</w:t>
            </w:r>
          </w:p>
          <w:p w14:paraId="4EED72BA" w14:textId="77777777" w:rsidR="00BC2EC3" w:rsidRDefault="00000000">
            <w:pPr>
              <w:pStyle w:val="af1"/>
              <w:jc w:val="both"/>
              <w:rPr>
                <w:rFonts w:ascii="宋体" w:eastAsia="宋体" w:hAnsi="宋体"/>
                <w:snapToGrid w:val="0"/>
                <w:sz w:val="24"/>
              </w:rPr>
            </w:pPr>
            <w:r>
              <w:rPr>
                <w:rFonts w:ascii="宋体" w:eastAsia="宋体" w:hAnsi="宋体"/>
                <w:noProof/>
                <w:sz w:val="24"/>
              </w:rPr>
              <w:pict w14:anchorId="42C47458">
                <v:shape id="_x0000_s11214" type="#_x0000_t75" style="position:absolute;left:0;text-align:left;margin-left:54pt;margin-top:122pt;width:40pt;height:38pt;z-index:-91">
                  <v:imagedata r:id="rId7" o:title="38"/>
                  <w10:anchorlock/>
                </v:shape>
              </w:pict>
            </w:r>
            <w:r w:rsidR="00BC2EC3">
              <w:rPr>
                <w:rFonts w:ascii="宋体" w:eastAsia="宋体" w:hAnsi="宋体" w:hint="eastAsia"/>
                <w:snapToGrid w:val="0"/>
                <w:sz w:val="24"/>
              </w:rPr>
              <w:t>⒁灰浆配比不当用灰量过大</w:t>
            </w:r>
          </w:p>
        </w:tc>
        <w:tc>
          <w:tcPr>
            <w:tcW w:w="4985" w:type="dxa"/>
            <w:vAlign w:val="center"/>
          </w:tcPr>
          <w:p w14:paraId="065718EC"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⑷</w:t>
            </w:r>
          </w:p>
        </w:tc>
      </w:tr>
      <w:tr w:rsidR="00BC2EC3" w14:paraId="5C7A424F" w14:textId="77777777">
        <w:trPr>
          <w:jc w:val="center"/>
        </w:trPr>
        <w:tc>
          <w:tcPr>
            <w:tcW w:w="1550" w:type="dxa"/>
            <w:vAlign w:val="center"/>
          </w:tcPr>
          <w:p w14:paraId="4F38F69F"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裂缝的部位</w:t>
            </w:r>
          </w:p>
        </w:tc>
        <w:tc>
          <w:tcPr>
            <w:tcW w:w="2855" w:type="dxa"/>
            <w:vAlign w:val="center"/>
          </w:tcPr>
          <w:p w14:paraId="575A1843"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裂缝产生的原因</w:t>
            </w:r>
          </w:p>
        </w:tc>
        <w:tc>
          <w:tcPr>
            <w:tcW w:w="4985" w:type="dxa"/>
            <w:vAlign w:val="center"/>
          </w:tcPr>
          <w:p w14:paraId="3661AEC3"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裂缝防止的措施</w:t>
            </w:r>
          </w:p>
        </w:tc>
      </w:tr>
      <w:tr w:rsidR="00BC2EC3" w14:paraId="68FA3D60" w14:textId="77777777">
        <w:trPr>
          <w:jc w:val="center"/>
        </w:trPr>
        <w:tc>
          <w:tcPr>
            <w:tcW w:w="1550" w:type="dxa"/>
            <w:vAlign w:val="center"/>
          </w:tcPr>
          <w:p w14:paraId="594EB7E0"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抹灰层之间或与基层之间剥离空鼓</w:t>
            </w:r>
          </w:p>
        </w:tc>
        <w:tc>
          <w:tcPr>
            <w:tcW w:w="2855" w:type="dxa"/>
            <w:vAlign w:val="center"/>
          </w:tcPr>
          <w:p w14:paraId="3BF0EAC9"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⒂抹层与基层材性相差大，温度、干温变形不一致</w:t>
            </w:r>
          </w:p>
          <w:p w14:paraId="246BF5C4"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⒃基层与抹灰层粘结力低或未粘牢</w:t>
            </w:r>
          </w:p>
          <w:p w14:paraId="5CC02463" w14:textId="77777777" w:rsidR="00BC2EC3" w:rsidRDefault="00BC2EC3">
            <w:pPr>
              <w:pStyle w:val="af1"/>
              <w:jc w:val="both"/>
              <w:rPr>
                <w:rFonts w:ascii="宋体" w:eastAsia="宋体" w:hAnsi="宋体"/>
                <w:snapToGrid w:val="0"/>
                <w:sz w:val="24"/>
              </w:rPr>
            </w:pPr>
          </w:p>
        </w:tc>
        <w:tc>
          <w:tcPr>
            <w:tcW w:w="4985" w:type="dxa"/>
            <w:vAlign w:val="center"/>
          </w:tcPr>
          <w:p w14:paraId="5240CF0B"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⑷</w:t>
            </w:r>
          </w:p>
          <w:p w14:paraId="1B53B41D"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⒂清理基层表面浮灰和污物，打底处理，控制含水率适量洒水或干燥后再抹灰</w:t>
            </w:r>
          </w:p>
          <w:p w14:paraId="75316B36"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⒃分遍压实赶平超厚抹灰层</w:t>
            </w:r>
          </w:p>
          <w:p w14:paraId="03EAFD0B"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⒄选用强度较高的砌体，抹灰层与基层材质相适应</w:t>
            </w:r>
          </w:p>
        </w:tc>
      </w:tr>
      <w:tr w:rsidR="00BC2EC3" w14:paraId="264A0D65" w14:textId="77777777">
        <w:trPr>
          <w:jc w:val="center"/>
        </w:trPr>
        <w:tc>
          <w:tcPr>
            <w:tcW w:w="1550" w:type="dxa"/>
            <w:vAlign w:val="center"/>
          </w:tcPr>
          <w:p w14:paraId="6311766C"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墙与地面交界处水平裂缝</w:t>
            </w:r>
          </w:p>
        </w:tc>
        <w:tc>
          <w:tcPr>
            <w:tcW w:w="2855" w:type="dxa"/>
            <w:vAlign w:val="center"/>
          </w:tcPr>
          <w:p w14:paraId="2FF8F250"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⒄第一皮砌体块下未铺砂浆或砂浆不饱满</w:t>
            </w:r>
          </w:p>
        </w:tc>
        <w:tc>
          <w:tcPr>
            <w:tcW w:w="4985" w:type="dxa"/>
            <w:vAlign w:val="center"/>
          </w:tcPr>
          <w:p w14:paraId="7C74C22C"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⒅采用细石混凝土找平，控制坐浆饱满度、厚度</w:t>
            </w:r>
          </w:p>
        </w:tc>
      </w:tr>
      <w:tr w:rsidR="00BC2EC3" w14:paraId="326C4516" w14:textId="77777777">
        <w:trPr>
          <w:jc w:val="center"/>
        </w:trPr>
        <w:tc>
          <w:tcPr>
            <w:tcW w:w="1550" w:type="dxa"/>
            <w:vAlign w:val="center"/>
          </w:tcPr>
          <w:p w14:paraId="01F09577"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埋设暗管、暗线处裂纹</w:t>
            </w:r>
          </w:p>
        </w:tc>
        <w:tc>
          <w:tcPr>
            <w:tcW w:w="2855" w:type="dxa"/>
            <w:vAlign w:val="center"/>
          </w:tcPr>
          <w:p w14:paraId="05A2AB6F"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⑷⒀⒁</w:t>
            </w:r>
          </w:p>
          <w:p w14:paraId="4C977374"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⒅砂浆填塞不饱满，密实</w:t>
            </w:r>
          </w:p>
        </w:tc>
        <w:tc>
          <w:tcPr>
            <w:tcW w:w="4985" w:type="dxa"/>
            <w:vAlign w:val="center"/>
          </w:tcPr>
          <w:p w14:paraId="69350777"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⒆填塞砂浆固化后再抹灰，沿线管位置加防裂网</w:t>
            </w:r>
          </w:p>
        </w:tc>
      </w:tr>
      <w:tr w:rsidR="00BC2EC3" w14:paraId="37DD6A73" w14:textId="77777777">
        <w:trPr>
          <w:jc w:val="center"/>
        </w:trPr>
        <w:tc>
          <w:tcPr>
            <w:tcW w:w="1550" w:type="dxa"/>
            <w:vAlign w:val="center"/>
          </w:tcPr>
          <w:p w14:paraId="7EA32332"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女儿墙与屋面交界处裂缝</w:t>
            </w:r>
          </w:p>
        </w:tc>
        <w:tc>
          <w:tcPr>
            <w:tcW w:w="2855" w:type="dxa"/>
            <w:vAlign w:val="center"/>
          </w:tcPr>
          <w:p w14:paraId="538A3CEF"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⒆构造不合理、施工不当</w:t>
            </w:r>
          </w:p>
          <w:p w14:paraId="79507BC1"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⒇墙体与屋面不同材料的干湿、温差引起的变形不同</w:t>
            </w:r>
          </w:p>
        </w:tc>
        <w:tc>
          <w:tcPr>
            <w:tcW w:w="4985" w:type="dxa"/>
            <w:vAlign w:val="center"/>
          </w:tcPr>
          <w:p w14:paraId="1FA8A0A3"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⑿</w:t>
            </w:r>
          </w:p>
          <w:p w14:paraId="23275B11"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⒇做好层面隔热层和女儿墙交接处的留缝和防水处理，严格按构造做好交接处的砌筑，减少温度应力</w:t>
            </w:r>
          </w:p>
        </w:tc>
      </w:tr>
      <w:tr w:rsidR="00BC2EC3" w14:paraId="402CDFDC" w14:textId="77777777">
        <w:trPr>
          <w:jc w:val="center"/>
        </w:trPr>
        <w:tc>
          <w:tcPr>
            <w:tcW w:w="1550" w:type="dxa"/>
            <w:vAlign w:val="center"/>
          </w:tcPr>
          <w:p w14:paraId="44499E5C"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门窗洞边角的裂缝</w:t>
            </w:r>
          </w:p>
        </w:tc>
        <w:tc>
          <w:tcPr>
            <w:tcW w:w="2855" w:type="dxa"/>
            <w:vAlign w:val="center"/>
          </w:tcPr>
          <w:p w14:paraId="574D0E6E"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⑶⑷⑸⒅⒆</w:t>
            </w:r>
          </w:p>
        </w:tc>
        <w:tc>
          <w:tcPr>
            <w:tcW w:w="4985" w:type="dxa"/>
            <w:vAlign w:val="center"/>
          </w:tcPr>
          <w:p w14:paraId="422F7817" w14:textId="77777777" w:rsidR="00BC2EC3" w:rsidRDefault="00BC2EC3">
            <w:pPr>
              <w:pStyle w:val="af1"/>
              <w:jc w:val="both"/>
              <w:rPr>
                <w:rFonts w:ascii="宋体" w:eastAsia="宋体" w:hAnsi="宋体"/>
                <w:snapToGrid w:val="0"/>
                <w:sz w:val="24"/>
              </w:rPr>
            </w:pPr>
            <w:r>
              <w:rPr>
                <w:rFonts w:ascii="宋体" w:eastAsia="宋体" w:hAnsi="宋体" w:hint="eastAsia"/>
                <w:snapToGrid w:val="0"/>
                <w:sz w:val="24"/>
              </w:rPr>
              <w:t>⑵⑶⑷⑿</w:t>
            </w:r>
          </w:p>
          <w:p w14:paraId="321ED3F0" w14:textId="77777777" w:rsidR="00BC2EC3" w:rsidRDefault="00BC2EC3">
            <w:pPr>
              <w:pStyle w:val="af1"/>
              <w:jc w:val="both"/>
              <w:rPr>
                <w:rFonts w:ascii="宋体" w:eastAsia="宋体" w:hAnsi="宋体"/>
                <w:snapToGrid w:val="0"/>
                <w:sz w:val="24"/>
              </w:rPr>
            </w:pPr>
            <w:r>
              <w:rPr>
                <w:rFonts w:ascii="宋体" w:eastAsia="宋体" w:hAnsi="宋体" w:hint="eastAsia"/>
                <w:snapToGrid w:val="0"/>
                <w:spacing w:val="-36"/>
                <w:sz w:val="24"/>
              </w:rPr>
              <w:t>（21）</w:t>
            </w:r>
            <w:r>
              <w:rPr>
                <w:rFonts w:ascii="宋体" w:eastAsia="宋体" w:hAnsi="宋体" w:hint="eastAsia"/>
                <w:snapToGrid w:val="0"/>
                <w:sz w:val="24"/>
              </w:rPr>
              <w:t>窗台板或过梁应坐浆饱满、垫平</w:t>
            </w:r>
          </w:p>
          <w:p w14:paraId="63B55FE6" w14:textId="77777777" w:rsidR="00BC2EC3" w:rsidRDefault="00BC2EC3">
            <w:pPr>
              <w:pStyle w:val="af1"/>
              <w:jc w:val="both"/>
              <w:rPr>
                <w:rFonts w:ascii="宋体" w:eastAsia="宋体" w:hAnsi="宋体"/>
                <w:snapToGrid w:val="0"/>
                <w:sz w:val="24"/>
              </w:rPr>
            </w:pPr>
            <w:r>
              <w:rPr>
                <w:rFonts w:ascii="宋体" w:eastAsia="宋体" w:hAnsi="宋体" w:hint="eastAsia"/>
                <w:snapToGrid w:val="0"/>
                <w:spacing w:val="-36"/>
                <w:sz w:val="24"/>
              </w:rPr>
              <w:t>（22）</w:t>
            </w:r>
            <w:r>
              <w:rPr>
                <w:rFonts w:ascii="宋体" w:eastAsia="宋体" w:hAnsi="宋体" w:hint="eastAsia"/>
                <w:snapToGrid w:val="0"/>
                <w:sz w:val="24"/>
              </w:rPr>
              <w:t>门窗洞边加拉筋、加配筋水泥砂浆或混凝土边框</w:t>
            </w:r>
          </w:p>
        </w:tc>
      </w:tr>
    </w:tbl>
    <w:p w14:paraId="1494C494" w14:textId="77777777" w:rsidR="00BC2EC3" w:rsidRDefault="00BC2EC3">
      <w:pPr>
        <w:rPr>
          <w:snapToGrid w:val="0"/>
        </w:rPr>
      </w:pPr>
    </w:p>
    <w:p w14:paraId="2A462A73" w14:textId="77777777" w:rsidR="00BC2EC3" w:rsidRDefault="00BC2EC3">
      <w:pPr>
        <w:rPr>
          <w:snapToGrid w:val="0"/>
        </w:rPr>
      </w:pPr>
    </w:p>
    <w:p w14:paraId="60D73898" w14:textId="77777777" w:rsidR="00BC2EC3" w:rsidRDefault="00BC2EC3">
      <w:pPr>
        <w:rPr>
          <w:snapToGrid w:val="0"/>
        </w:rPr>
      </w:pPr>
    </w:p>
    <w:p w14:paraId="3BA30F9D" w14:textId="77777777" w:rsidR="00BC2EC3" w:rsidRDefault="00BC2EC3">
      <w:pPr>
        <w:rPr>
          <w:snapToGrid w:val="0"/>
        </w:rPr>
      </w:pPr>
    </w:p>
    <w:p w14:paraId="799ABF31" w14:textId="77777777" w:rsidR="00BC2EC3" w:rsidRDefault="00BC2EC3">
      <w:pPr>
        <w:rPr>
          <w:snapToGrid w:val="0"/>
        </w:rPr>
      </w:pPr>
    </w:p>
    <w:p w14:paraId="40A5ADBE" w14:textId="77777777" w:rsidR="00BC2EC3" w:rsidRDefault="00BC2EC3">
      <w:pPr>
        <w:rPr>
          <w:snapToGrid w:val="0"/>
        </w:rPr>
      </w:pPr>
    </w:p>
    <w:p w14:paraId="2F071E14" w14:textId="77777777" w:rsidR="00BC2EC3" w:rsidRDefault="00BC2EC3">
      <w:pPr>
        <w:rPr>
          <w:snapToGrid w:val="0"/>
        </w:rPr>
      </w:pPr>
    </w:p>
    <w:p w14:paraId="3F19A6C1" w14:textId="77777777" w:rsidR="00BC2EC3" w:rsidRDefault="00BC2EC3">
      <w:pPr>
        <w:rPr>
          <w:snapToGrid w:val="0"/>
        </w:rPr>
      </w:pPr>
    </w:p>
    <w:p w14:paraId="561F0A83" w14:textId="77777777" w:rsidR="00BC2EC3" w:rsidRDefault="00BC2EC3">
      <w:pPr>
        <w:rPr>
          <w:snapToGrid w:val="0"/>
        </w:rPr>
      </w:pPr>
    </w:p>
    <w:p w14:paraId="7FE3199B" w14:textId="77777777" w:rsidR="00BC2EC3" w:rsidRDefault="00BC2EC3">
      <w:pPr>
        <w:rPr>
          <w:snapToGrid w:val="0"/>
        </w:rPr>
      </w:pPr>
    </w:p>
    <w:p w14:paraId="465A3D3A" w14:textId="77777777" w:rsidR="00BC2EC3" w:rsidRDefault="00BC2EC3">
      <w:pPr>
        <w:rPr>
          <w:snapToGrid w:val="0"/>
        </w:rPr>
      </w:pPr>
    </w:p>
    <w:p w14:paraId="0EEBC5E5" w14:textId="77777777" w:rsidR="00BC2EC3" w:rsidRDefault="00BC2EC3">
      <w:pPr>
        <w:rPr>
          <w:snapToGrid w:val="0"/>
        </w:rPr>
      </w:pPr>
    </w:p>
    <w:p w14:paraId="0613A448" w14:textId="1ADE5E56" w:rsidR="00BC2EC3" w:rsidRDefault="00BC2EC3">
      <w:pPr>
        <w:pStyle w:val="2"/>
        <w:spacing w:before="0" w:after="0" w:line="360" w:lineRule="auto"/>
        <w:jc w:val="center"/>
        <w:rPr>
          <w:rFonts w:ascii="宋体" w:eastAsia="宋体" w:hAnsi="宋体"/>
          <w:b/>
          <w:bCs/>
          <w:snapToGrid w:val="0"/>
          <w:sz w:val="28"/>
        </w:rPr>
      </w:pPr>
      <w:bookmarkStart w:id="549" w:name="_Toc88444694"/>
      <w:bookmarkStart w:id="550" w:name="_Toc88444843"/>
      <w:bookmarkStart w:id="551" w:name="_Toc130438704"/>
      <w:r>
        <w:rPr>
          <w:rFonts w:ascii="宋体" w:eastAsia="宋体" w:hAnsi="宋体" w:hint="eastAsia"/>
          <w:b/>
          <w:bCs/>
          <w:snapToGrid w:val="0"/>
          <w:sz w:val="28"/>
        </w:rPr>
        <w:t>第</w:t>
      </w:r>
      <w:r w:rsidR="00303C74">
        <w:rPr>
          <w:rFonts w:ascii="宋体" w:eastAsia="宋体" w:hAnsi="宋体" w:hint="eastAsia"/>
          <w:b/>
          <w:bCs/>
          <w:snapToGrid w:val="0"/>
          <w:sz w:val="28"/>
        </w:rPr>
        <w:t>八</w:t>
      </w:r>
      <w:r>
        <w:rPr>
          <w:rFonts w:ascii="宋体" w:eastAsia="宋体" w:hAnsi="宋体" w:hint="eastAsia"/>
          <w:b/>
          <w:bCs/>
          <w:snapToGrid w:val="0"/>
          <w:sz w:val="28"/>
        </w:rPr>
        <w:t>节  屋面防水工程</w:t>
      </w:r>
      <w:bookmarkEnd w:id="549"/>
      <w:bookmarkEnd w:id="550"/>
      <w:bookmarkEnd w:id="551"/>
    </w:p>
    <w:p w14:paraId="3A92199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w:t>
      </w:r>
      <w:r>
        <w:rPr>
          <w:rFonts w:ascii="楷体_GB2312" w:eastAsia="楷体_GB2312" w:hAnsi="宋体"/>
          <w:bCs/>
          <w:snapToGrid w:val="0"/>
        </w:rPr>
        <w:t>1:</w:t>
      </w:r>
      <w:r>
        <w:rPr>
          <w:rFonts w:ascii="楷体_GB2312" w:eastAsia="楷体_GB2312" w:hAnsi="宋体" w:hint="eastAsia"/>
          <w:bCs/>
          <w:snapToGrid w:val="0"/>
        </w:rPr>
        <w:t>2.5水泥砂浆找平层</w:t>
      </w:r>
    </w:p>
    <w:p w14:paraId="11EBF7D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1、基层清理：基层必须坚实，在做底层前，先凿除浮浆、残灰，然后提前一天用清水洗擦干净，凹陷地方事先用设计配合比相同的砂浆分层抹压找平。</w:t>
      </w:r>
    </w:p>
    <w:p w14:paraId="248ED77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2、刷素水泥浆结合层：刷水灰比为</w:t>
      </w:r>
      <w:r>
        <w:rPr>
          <w:rFonts w:ascii="宋体"/>
          <w:snapToGrid w:val="0"/>
          <w:sz w:val="28"/>
        </w:rPr>
        <w:t>0.4</w:t>
      </w:r>
      <w:r>
        <w:rPr>
          <w:rFonts w:ascii="宋体" w:hint="eastAsia"/>
          <w:snapToGrid w:val="0"/>
          <w:sz w:val="28"/>
        </w:rPr>
        <w:t>～</w:t>
      </w:r>
      <w:r>
        <w:rPr>
          <w:rFonts w:ascii="宋体"/>
          <w:snapToGrid w:val="0"/>
          <w:sz w:val="28"/>
        </w:rPr>
        <w:t>0.5</w:t>
      </w:r>
      <w:r>
        <w:rPr>
          <w:rFonts w:ascii="宋体" w:hint="eastAsia"/>
          <w:snapToGrid w:val="0"/>
          <w:sz w:val="28"/>
        </w:rPr>
        <w:t>的素水泥浆。</w:t>
      </w:r>
    </w:p>
    <w:p w14:paraId="16ED594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3、打灰饼、冲筋</w:t>
      </w:r>
    </w:p>
    <w:p w14:paraId="2A860F12" w14:textId="77777777" w:rsidR="00BC2EC3" w:rsidRDefault="00BC2EC3">
      <w:pPr>
        <w:adjustRightInd w:val="0"/>
        <w:snapToGrid w:val="0"/>
        <w:spacing w:line="360" w:lineRule="auto"/>
        <w:ind w:firstLineChars="200" w:firstLine="525"/>
        <w:rPr>
          <w:rFonts w:ascii="宋体"/>
          <w:snapToGrid w:val="0"/>
          <w:sz w:val="28"/>
        </w:rPr>
      </w:pPr>
      <w:r>
        <w:rPr>
          <w:rFonts w:ascii="宋体"/>
          <w:snapToGrid w:val="0"/>
          <w:sz w:val="28"/>
        </w:rPr>
        <w:t xml:space="preserve">    </w:t>
      </w:r>
      <w:r>
        <w:rPr>
          <w:rFonts w:ascii="宋体" w:hint="eastAsia"/>
          <w:snapToGrid w:val="0"/>
          <w:sz w:val="28"/>
        </w:rPr>
        <w:t>根据</w:t>
      </w:r>
      <w:r>
        <w:rPr>
          <w:rFonts w:ascii="宋体"/>
          <w:snapToGrid w:val="0"/>
          <w:sz w:val="28"/>
        </w:rPr>
        <w:t>+</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ascii="宋体"/>
            <w:snapToGrid w:val="0"/>
            <w:sz w:val="28"/>
          </w:rPr>
          <w:t>50cm</w:t>
        </w:r>
      </w:smartTag>
      <w:r>
        <w:rPr>
          <w:rFonts w:ascii="宋体" w:hint="eastAsia"/>
          <w:snapToGrid w:val="0"/>
          <w:sz w:val="28"/>
        </w:rPr>
        <w:t>水平线，在地面四周做灰饼，然后拉线打中间灰饼再用干硬性水泥砂浆做冲筋，间距约为</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snapToGrid w:val="0"/>
            <w:sz w:val="28"/>
          </w:rPr>
          <w:t>1.5m</w:t>
        </w:r>
      </w:smartTag>
      <w:r>
        <w:rPr>
          <w:rFonts w:ascii="宋体" w:hint="eastAsia"/>
          <w:snapToGrid w:val="0"/>
          <w:sz w:val="28"/>
        </w:rPr>
        <w:t>左右。在有地漏和坡度要求的地面，应按设计要求做泛水和坡度。</w:t>
      </w:r>
    </w:p>
    <w:p w14:paraId="73FCF41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4、刷水泥浆：用水泥：防水剂</w:t>
      </w:r>
      <w:r>
        <w:rPr>
          <w:rFonts w:ascii="宋体"/>
          <w:snapToGrid w:val="0"/>
          <w:sz w:val="28"/>
        </w:rPr>
        <w:t>=1:0.03</w:t>
      </w:r>
      <w:r>
        <w:rPr>
          <w:rFonts w:ascii="宋体" w:hint="eastAsia"/>
          <w:snapToGrid w:val="0"/>
          <w:sz w:val="28"/>
        </w:rPr>
        <w:t>加上适量的水拌和成糊状，铺摊在屋面，均匀扫一遍。</w:t>
      </w:r>
    </w:p>
    <w:p w14:paraId="4A2BF17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5、防水砂浆按设计的原材料、外加剂，将拌和好的砂浆倒在屋面上，用木抹子顺平，再用铁抹子压抹一遍。</w:t>
      </w:r>
    </w:p>
    <w:p w14:paraId="12DA379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6、相隔</w:t>
      </w:r>
      <w:r>
        <w:rPr>
          <w:rFonts w:ascii="宋体"/>
          <w:snapToGrid w:val="0"/>
          <w:sz w:val="28"/>
        </w:rPr>
        <w:t>24</w:t>
      </w:r>
      <w:r>
        <w:rPr>
          <w:rFonts w:ascii="宋体" w:hint="eastAsia"/>
          <w:snapToGrid w:val="0"/>
          <w:sz w:val="28"/>
        </w:rPr>
        <w:t>小时以后，再刷水泥浆一遍。</w:t>
      </w:r>
    </w:p>
    <w:p w14:paraId="589491B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二、APP防水卷材工程</w:t>
      </w:r>
    </w:p>
    <w:p w14:paraId="56A8350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1、基层处理</w:t>
      </w:r>
    </w:p>
    <w:p w14:paraId="0E08772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应用水泥砂浆找平，并按设计要求找好坡度，做到平整、坚实、清洁，无凹凸形、尖锐颗粒，用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宋体"/>
            <w:snapToGrid w:val="0"/>
            <w:sz w:val="28"/>
          </w:rPr>
          <w:t>2m</w:t>
        </w:r>
      </w:smartTag>
      <w:r>
        <w:rPr>
          <w:rFonts w:ascii="宋体" w:hint="eastAsia"/>
          <w:snapToGrid w:val="0"/>
          <w:sz w:val="28"/>
        </w:rPr>
        <w:t>直尺检查，最大空隙不应超过</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宋体"/>
            <w:snapToGrid w:val="0"/>
            <w:sz w:val="28"/>
          </w:rPr>
          <w:t>5mm</w:t>
        </w:r>
      </w:smartTag>
      <w:r>
        <w:rPr>
          <w:rFonts w:ascii="宋体" w:hint="eastAsia"/>
          <w:snapToGrid w:val="0"/>
          <w:sz w:val="28"/>
        </w:rPr>
        <w:t>，表面处理成细麻面。</w:t>
      </w:r>
    </w:p>
    <w:p w14:paraId="75CF48C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2、涂刷基层处理剂</w:t>
      </w:r>
    </w:p>
    <w:p w14:paraId="2C2752E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在基层上用喷枪（或长柄棕刷）喷涂（或刷涂）基层处理剂，要求厚薄均匀，不允许露底见白，喷（刷）后干燥</w:t>
      </w:r>
      <w:r>
        <w:rPr>
          <w:rFonts w:ascii="宋体"/>
          <w:snapToGrid w:val="0"/>
          <w:sz w:val="28"/>
        </w:rPr>
        <w:t>4~12h</w:t>
      </w:r>
      <w:r>
        <w:rPr>
          <w:rFonts w:ascii="宋体" w:hint="eastAsia"/>
          <w:snapToGrid w:val="0"/>
          <w:sz w:val="28"/>
        </w:rPr>
        <w:t>，视温度、湿度而定。</w:t>
      </w:r>
    </w:p>
    <w:p w14:paraId="7BA36D4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3、局部增强处理</w:t>
      </w:r>
    </w:p>
    <w:p w14:paraId="47A36FEB" w14:textId="77777777" w:rsidR="00BC2EC3" w:rsidRDefault="00BC2EC3">
      <w:pPr>
        <w:adjustRightInd w:val="0"/>
        <w:snapToGrid w:val="0"/>
        <w:spacing w:line="360" w:lineRule="auto"/>
        <w:ind w:firstLine="420"/>
        <w:rPr>
          <w:snapToGrid w:val="0"/>
          <w:sz w:val="28"/>
        </w:rPr>
      </w:pPr>
      <w:r>
        <w:rPr>
          <w:rFonts w:hint="eastAsia"/>
          <w:snapToGrid w:val="0"/>
          <w:sz w:val="28"/>
        </w:rPr>
        <w:lastRenderedPageBreak/>
        <w:t>对阴阳角、水落口、管子根部等形状复杂的局部，按设计要求预先进行</w:t>
      </w:r>
      <w:r w:rsidR="00000000">
        <w:rPr>
          <w:noProof/>
          <w:sz w:val="28"/>
        </w:rPr>
        <w:pict w14:anchorId="5504F6E9">
          <v:shape id="_x0000_s11219" type="#_x0000_t75" style="position:absolute;left:0;text-align:left;margin-left:43pt;margin-top:87pt;width:43pt;height:41pt;z-index:-90;mso-position-horizontal-relative:text;mso-position-vertical-relative:text">
            <v:imagedata r:id="rId7" o:title="38"/>
            <w10:anchorlock/>
          </v:shape>
        </w:pict>
      </w:r>
      <w:r>
        <w:rPr>
          <w:rFonts w:hint="eastAsia"/>
          <w:snapToGrid w:val="0"/>
          <w:sz w:val="28"/>
        </w:rPr>
        <w:t>增强处理。</w:t>
      </w:r>
    </w:p>
    <w:p w14:paraId="6409566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4、涂刷胶粘剂</w:t>
      </w:r>
    </w:p>
    <w:p w14:paraId="55455516"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先在基层上弹线，排出铺贴顺序，然后在基层上及卷材的底面，均匀涂布基层胶粘剂，要求厚薄均匀，不允许有露底和凝胶堆积现象，但卷材接头部位</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snapToGrid w:val="0"/>
            <w:sz w:val="28"/>
          </w:rPr>
          <w:t>100mm</w:t>
        </w:r>
      </w:smartTag>
      <w:r>
        <w:rPr>
          <w:rFonts w:ascii="宋体" w:hint="eastAsia"/>
          <w:snapToGrid w:val="0"/>
          <w:sz w:val="28"/>
        </w:rPr>
        <w:t>不能涂布胶粘剂。如作排汽屋面，亦可采取空铺法、条粘法、点粘法涂刷胶粘剂。</w:t>
      </w:r>
    </w:p>
    <w:p w14:paraId="5FDDFD6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5、铺贴卷材</w:t>
      </w:r>
    </w:p>
    <w:p w14:paraId="624EBB58"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w:t>
      </w:r>
      <w:r>
        <w:rPr>
          <w:rFonts w:ascii="宋体"/>
          <w:snapToGrid w:val="0"/>
          <w:sz w:val="28"/>
        </w:rPr>
        <w:t>1</w:t>
      </w:r>
      <w:r>
        <w:rPr>
          <w:rFonts w:ascii="宋体" w:hint="eastAsia"/>
          <w:snapToGrid w:val="0"/>
          <w:sz w:val="28"/>
        </w:rPr>
        <w:t>）待基层胶粘剂胶膜手感基本干燥，即可铺贴卷材。</w:t>
      </w:r>
    </w:p>
    <w:p w14:paraId="01760CE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w:t>
      </w:r>
      <w:r>
        <w:rPr>
          <w:rFonts w:ascii="宋体"/>
          <w:snapToGrid w:val="0"/>
          <w:sz w:val="28"/>
        </w:rPr>
        <w:t>2</w:t>
      </w:r>
      <w:r>
        <w:rPr>
          <w:rFonts w:ascii="宋体" w:hint="eastAsia"/>
          <w:snapToGrid w:val="0"/>
          <w:sz w:val="28"/>
        </w:rPr>
        <w:t>）为减少阴阳角和大面接头，卷材应顺长方向配置，转角处尽量减少接缝。</w:t>
      </w:r>
    </w:p>
    <w:p w14:paraId="28D94C3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w:t>
      </w:r>
      <w:r>
        <w:rPr>
          <w:rFonts w:ascii="宋体"/>
          <w:snapToGrid w:val="0"/>
          <w:sz w:val="28"/>
        </w:rPr>
        <w:t>3</w:t>
      </w:r>
      <w:r>
        <w:rPr>
          <w:rFonts w:ascii="宋体" w:hint="eastAsia"/>
          <w:snapToGrid w:val="0"/>
          <w:sz w:val="28"/>
        </w:rPr>
        <w:t>）铺贴从流水坡度的下坡开始，从两边檐口向屋脊按弹出的标准线铺贴，顺流水接槎，最后用一条卷材封脊。</w:t>
      </w:r>
    </w:p>
    <w:p w14:paraId="334D951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w:t>
      </w:r>
      <w:r>
        <w:rPr>
          <w:rFonts w:ascii="宋体"/>
          <w:snapToGrid w:val="0"/>
          <w:sz w:val="28"/>
        </w:rPr>
        <w:t>4</w:t>
      </w:r>
      <w:r>
        <w:rPr>
          <w:rFonts w:ascii="宋体" w:hint="eastAsia"/>
          <w:snapToGrid w:val="0"/>
          <w:sz w:val="28"/>
        </w:rPr>
        <w:t>）铺时用厚纸筒重新卷材，中心插一根φ</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snapToGrid w:val="0"/>
            <w:sz w:val="28"/>
          </w:rPr>
          <w:t>30mm</w:t>
        </w:r>
      </w:smartTag>
      <w:r>
        <w:rPr>
          <w:rFonts w:ascii="宋体" w:hint="eastAsia"/>
          <w:snapToGrid w:val="0"/>
          <w:sz w:val="28"/>
        </w:rPr>
        <w:t>、长</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snapToGrid w:val="0"/>
            <w:sz w:val="28"/>
          </w:rPr>
          <w:t>1.5m</w:t>
        </w:r>
      </w:smartTag>
      <w:r>
        <w:rPr>
          <w:rFonts w:ascii="宋体" w:hint="eastAsia"/>
          <w:snapToGrid w:val="0"/>
          <w:sz w:val="28"/>
        </w:rPr>
        <w:t>铁管，两人分别执铁管两端，将卷材一端固定在起始部位，然后按弹线铺展卷材，铺贴卷材不得皱折，也不得用力拉伸卷材，每隔</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snapToGrid w:val="0"/>
            <w:sz w:val="28"/>
          </w:rPr>
          <w:t>1m</w:t>
        </w:r>
      </w:smartTag>
      <w:r>
        <w:rPr>
          <w:rFonts w:ascii="宋体" w:hint="eastAsia"/>
          <w:snapToGrid w:val="0"/>
          <w:sz w:val="28"/>
        </w:rPr>
        <w:t>对准线粘贴一下，用滚刷用力滚压一遍以排出空气，最后再用压辊（大铁辊外包橡胶）滚压粘贴牢固。</w:t>
      </w:r>
    </w:p>
    <w:p w14:paraId="425DD17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6、卷材接头的粘贴</w:t>
      </w:r>
    </w:p>
    <w:p w14:paraId="243A6BB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卷材铺好压粘后，将搭接部位的结合面清除干净，并采用与卷材配套的接缝胶粘剂在搭接缝粘合面上涂刷，做到均匀、不露底、不堆积，并从一端开始，用手一边压合，一边驱除空气，最后再用手持铁辊顺序滚压一遍，使粘贴牢固。</w:t>
      </w:r>
    </w:p>
    <w:p w14:paraId="7043D9D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7、收头处理</w:t>
      </w:r>
    </w:p>
    <w:p w14:paraId="760834E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卷材末端收头处或重叠三层处，须用氯磺化聚乙烯等嵌缝膏密封，在密封膏尚未固化时，再用水泥砂浆压缝封闭。立面卷材收头的端部应裁齐，并用压条或垫片钉压固定，最大钉距不应大于</w:t>
      </w:r>
      <w:smartTag w:uri="urn:schemas-microsoft-com:office:smarttags" w:element="chmetcnv">
        <w:smartTagPr>
          <w:attr w:name="UnitName" w:val="mm"/>
          <w:attr w:name="SourceValue" w:val="900"/>
          <w:attr w:name="HasSpace" w:val="False"/>
          <w:attr w:name="Negative" w:val="False"/>
          <w:attr w:name="NumberType" w:val="1"/>
          <w:attr w:name="TCSC" w:val="0"/>
        </w:smartTagPr>
        <w:r>
          <w:rPr>
            <w:rFonts w:ascii="宋体"/>
            <w:snapToGrid w:val="0"/>
            <w:sz w:val="28"/>
          </w:rPr>
          <w:t>900mm</w:t>
        </w:r>
      </w:smartTag>
      <w:r>
        <w:rPr>
          <w:rFonts w:ascii="宋体" w:hint="eastAsia"/>
          <w:snapToGrid w:val="0"/>
          <w:sz w:val="28"/>
        </w:rPr>
        <w:t>，上口应用密封材料封固。</w:t>
      </w:r>
    </w:p>
    <w:p w14:paraId="33E2D6F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8、保护层施工</w:t>
      </w:r>
    </w:p>
    <w:p w14:paraId="205C9E9D" w14:textId="2A3C1C66" w:rsidR="00BC2EC3" w:rsidRDefault="00000000">
      <w:pPr>
        <w:adjustRightInd w:val="0"/>
        <w:snapToGrid w:val="0"/>
        <w:spacing w:line="360" w:lineRule="auto"/>
        <w:ind w:firstLineChars="200" w:firstLine="525"/>
        <w:rPr>
          <w:rFonts w:ascii="宋体"/>
          <w:snapToGrid w:val="0"/>
          <w:sz w:val="28"/>
        </w:rPr>
      </w:pPr>
      <w:r>
        <w:rPr>
          <w:rFonts w:ascii="宋体"/>
          <w:noProof/>
          <w:sz w:val="28"/>
        </w:rPr>
        <w:pict w14:anchorId="088D4FC8">
          <v:shape id="_x0000_s11223" type="#_x0000_t75" style="position:absolute;left:0;text-align:left;margin-left:130pt;margin-top:383pt;width:114pt;height:16pt;z-index:-89">
            <v:imagedata r:id="rId10" o:title="108"/>
            <w10:anchorlock/>
          </v:shape>
        </w:pict>
      </w:r>
      <w:r w:rsidR="00BC2EC3">
        <w:rPr>
          <w:rFonts w:ascii="宋体" w:hint="eastAsia"/>
          <w:snapToGrid w:val="0"/>
          <w:sz w:val="28"/>
        </w:rPr>
        <w:t>防水层经隐蔽验收、检查合格，即可施工保护层。</w:t>
      </w:r>
    </w:p>
    <w:p w14:paraId="1C3DB65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三、细石混凝土防水层</w:t>
      </w:r>
    </w:p>
    <w:p w14:paraId="06880DA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1、材料准备</w:t>
      </w:r>
    </w:p>
    <w:p w14:paraId="2C7FA8E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水泥：水泥采用3</w:t>
      </w:r>
      <w:r>
        <w:rPr>
          <w:rFonts w:ascii="宋体"/>
          <w:snapToGrid w:val="0"/>
          <w:sz w:val="28"/>
        </w:rPr>
        <w:t>2.</w:t>
      </w:r>
      <w:r>
        <w:rPr>
          <w:rFonts w:ascii="宋体" w:hint="eastAsia"/>
          <w:snapToGrid w:val="0"/>
          <w:sz w:val="28"/>
        </w:rPr>
        <w:t>5号以上的普通硅酸盐水泥；</w:t>
      </w:r>
    </w:p>
    <w:p w14:paraId="387FE12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砂子：用模数</w:t>
      </w:r>
      <w:r>
        <w:rPr>
          <w:rFonts w:ascii="宋体"/>
          <w:snapToGrid w:val="0"/>
          <w:sz w:val="28"/>
        </w:rPr>
        <w:t>3.0</w:t>
      </w:r>
      <w:r>
        <w:rPr>
          <w:rFonts w:ascii="宋体" w:hint="eastAsia"/>
          <w:snapToGrid w:val="0"/>
          <w:sz w:val="28"/>
        </w:rPr>
        <w:t>～</w:t>
      </w:r>
      <w:r>
        <w:rPr>
          <w:rFonts w:ascii="宋体"/>
          <w:snapToGrid w:val="0"/>
          <w:sz w:val="28"/>
        </w:rPr>
        <w:t>2.6</w:t>
      </w:r>
      <w:r>
        <w:rPr>
          <w:rFonts w:ascii="宋体" w:hint="eastAsia"/>
          <w:snapToGrid w:val="0"/>
          <w:sz w:val="28"/>
        </w:rPr>
        <w:t>中粗砂；</w:t>
      </w:r>
    </w:p>
    <w:p w14:paraId="1CEDDF0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碎石：采用粒径为</w:t>
      </w:r>
      <w:r>
        <w:rPr>
          <w:rFonts w:ascii="宋体"/>
          <w:snapToGrid w:val="0"/>
          <w:sz w:val="28"/>
        </w:rPr>
        <w:t>5</w:t>
      </w:r>
      <w:r>
        <w:rPr>
          <w:rFonts w:ascii="宋体" w:hint="eastAsia"/>
          <w:snapToGrid w:val="0"/>
          <w:sz w:val="28"/>
        </w:rPr>
        <w:t>～</w:t>
      </w:r>
      <w:r>
        <w:rPr>
          <w:rFonts w:ascii="宋体"/>
          <w:snapToGrid w:val="0"/>
          <w:sz w:val="28"/>
        </w:rPr>
        <w:t>15</w:t>
      </w:r>
      <w:r>
        <w:rPr>
          <w:rFonts w:ascii="宋体" w:hint="eastAsia"/>
          <w:snapToGrid w:val="0"/>
          <w:sz w:val="28"/>
        </w:rPr>
        <w:t>的砾石碎石，含泥量不大于</w:t>
      </w:r>
      <w:r>
        <w:rPr>
          <w:rFonts w:ascii="宋体"/>
          <w:snapToGrid w:val="0"/>
          <w:sz w:val="28"/>
        </w:rPr>
        <w:t>1%</w:t>
      </w:r>
      <w:r>
        <w:rPr>
          <w:rFonts w:ascii="宋体" w:hint="eastAsia"/>
          <w:snapToGrid w:val="0"/>
          <w:sz w:val="28"/>
        </w:rPr>
        <w:t>；</w:t>
      </w:r>
    </w:p>
    <w:p w14:paraId="6C91D00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钢筋：采用乙级低碳钢丝，直径为ф</w:t>
      </w:r>
      <w:r>
        <w:rPr>
          <w:rFonts w:ascii="宋体"/>
          <w:snapToGrid w:val="0"/>
          <w:sz w:val="28"/>
        </w:rPr>
        <w:t>4</w:t>
      </w:r>
      <w:r>
        <w:rPr>
          <w:rFonts w:ascii="宋体" w:hint="eastAsia"/>
          <w:snapToGrid w:val="0"/>
          <w:sz w:val="28"/>
        </w:rPr>
        <w:t>；</w:t>
      </w:r>
    </w:p>
    <w:p w14:paraId="30E791F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分隔缝用的油膏、胶泥、冷底子油等；微膨胀水泥；</w:t>
      </w:r>
    </w:p>
    <w:p w14:paraId="3ED855C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2、作业条件</w:t>
      </w:r>
    </w:p>
    <w:p w14:paraId="0C5F75F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1）基层清理干净、撒水冲洗、湿润；</w:t>
      </w:r>
    </w:p>
    <w:p w14:paraId="453DEAF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2）主体结构已验收，伸出屋面的梯屋等已经施工完毕，风管、水管已经安装，并在四周留缝，以便嵌油膏；</w:t>
      </w:r>
    </w:p>
    <w:p w14:paraId="736CA65A" w14:textId="77777777" w:rsidR="00BC2EC3" w:rsidRDefault="00BC2EC3">
      <w:pPr>
        <w:adjustRightInd w:val="0"/>
        <w:snapToGrid w:val="0"/>
        <w:spacing w:line="360" w:lineRule="auto"/>
        <w:ind w:firstLineChars="200" w:firstLine="525"/>
        <w:rPr>
          <w:rFonts w:ascii="宋体"/>
          <w:snapToGrid w:val="0"/>
          <w:sz w:val="28"/>
        </w:rPr>
      </w:pPr>
      <w:r>
        <w:rPr>
          <w:rFonts w:ascii="宋体"/>
          <w:snapToGrid w:val="0"/>
          <w:sz w:val="28"/>
        </w:rPr>
        <w:t>3</w:t>
      </w:r>
      <w:r>
        <w:rPr>
          <w:rFonts w:ascii="宋体" w:hint="eastAsia"/>
          <w:snapToGrid w:val="0"/>
          <w:sz w:val="28"/>
        </w:rPr>
        <w:t>、操作工艺</w:t>
      </w:r>
    </w:p>
    <w:p w14:paraId="2A36BE9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1）分隔缝的留置与钢筋网施工</w:t>
      </w:r>
    </w:p>
    <w:p w14:paraId="113B408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按设计或不大于</w:t>
      </w:r>
      <w:smartTag w:uri="urn:schemas-microsoft-com:office:smarttags" w:element="chmetcnv">
        <w:smartTagPr>
          <w:attr w:name="UnitName" w:val="m"/>
          <w:attr w:name="SourceValue" w:val="6"/>
          <w:attr w:name="HasSpace" w:val="False"/>
          <w:attr w:name="Negative" w:val="False"/>
          <w:attr w:name="NumberType" w:val="1"/>
          <w:attr w:name="TCSC" w:val="0"/>
        </w:smartTagPr>
        <w:r>
          <w:rPr>
            <w:rFonts w:ascii="宋体"/>
            <w:snapToGrid w:val="0"/>
            <w:sz w:val="28"/>
          </w:rPr>
          <w:t>6m</w:t>
        </w:r>
      </w:smartTag>
      <w:r>
        <w:rPr>
          <w:rFonts w:ascii="宋体" w:hint="eastAsia"/>
          <w:snapToGrid w:val="0"/>
          <w:sz w:val="28"/>
        </w:rPr>
        <w:t>，用上口宽为</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snapToGrid w:val="0"/>
            <w:sz w:val="28"/>
          </w:rPr>
          <w:t>30mm</w:t>
        </w:r>
      </w:smartTag>
      <w:r>
        <w:rPr>
          <w:rFonts w:ascii="宋体"/>
          <w:snapToGrid w:val="0"/>
          <w:sz w:val="28"/>
        </w:rPr>
        <w:t>,</w:t>
      </w:r>
      <w:r>
        <w:rPr>
          <w:rFonts w:ascii="宋体" w:hint="eastAsia"/>
          <w:snapToGrid w:val="0"/>
          <w:sz w:val="28"/>
        </w:rPr>
        <w:t>下口宽为</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ascii="宋体"/>
            <w:snapToGrid w:val="0"/>
            <w:sz w:val="28"/>
          </w:rPr>
          <w:t>20mm</w:t>
        </w:r>
      </w:smartTag>
      <w:r>
        <w:rPr>
          <w:rFonts w:ascii="宋体" w:hint="eastAsia"/>
          <w:snapToGrid w:val="0"/>
          <w:sz w:val="28"/>
        </w:rPr>
        <w:t>的木板或泡沫板作为分割板。</w:t>
      </w:r>
    </w:p>
    <w:p w14:paraId="2926B34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2）钢筋网的铺设：按设计要求的钢筋与间隔施工。</w:t>
      </w:r>
    </w:p>
    <w:p w14:paraId="4CB7EAB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3）现浇细石混凝土防水层的施工</w:t>
      </w:r>
    </w:p>
    <w:p w14:paraId="46B4D62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A、按设计要求配合比搅拌细石混凝土，先远后近，先高后低的原则逐格施工。</w:t>
      </w:r>
    </w:p>
    <w:p w14:paraId="2288AEA6"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B、按分格板的高度，摊开刮平，用平板振动器十字交叉来回振实，直至混凝土表面泛浆后再用木抹子将表面抹平压实，待混凝土初凝以前，再进行第二次抹浆压光。</w:t>
      </w:r>
    </w:p>
    <w:p w14:paraId="70A0E248"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C、屋面泛水应按照设计要求施工节点大样要求施工。</w:t>
      </w:r>
    </w:p>
    <w:p w14:paraId="6715C50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D、铺设、振动混凝土时必须严格保证钢筋间距及位置准确。</w:t>
      </w:r>
    </w:p>
    <w:p w14:paraId="4934E53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E、混凝土初凝之后，及时取出分格缝隔板，用铁抹子二次抹光；并及</w:t>
      </w:r>
      <w:r w:rsidR="00000000">
        <w:rPr>
          <w:rFonts w:ascii="宋体"/>
          <w:noProof/>
          <w:sz w:val="28"/>
        </w:rPr>
        <w:pict w14:anchorId="49E4D296">
          <v:shape id="_x0000_s11225" type="#_x0000_t75" style="position:absolute;left:0;text-align:left;margin-left:37pt;margin-top:39pt;width:68pt;height:66pt;z-index:-88;mso-position-horizontal-relative:text;mso-position-vertical-relative:text">
            <v:imagedata r:id="rId9" o:title="66"/>
            <w10:anchorlock/>
          </v:shape>
        </w:pict>
      </w:r>
      <w:r>
        <w:rPr>
          <w:rFonts w:ascii="宋体" w:hint="eastAsia"/>
          <w:snapToGrid w:val="0"/>
          <w:sz w:val="28"/>
        </w:rPr>
        <w:t>时修补分格缝缺损部分，做到平直整齐，待混凝土终凝前第三次压光。</w:t>
      </w:r>
    </w:p>
    <w:p w14:paraId="0D4ABEA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F、混凝土终凝后，必须立即进行养护，时间不少于</w:t>
      </w:r>
      <w:r>
        <w:rPr>
          <w:rFonts w:ascii="宋体"/>
          <w:snapToGrid w:val="0"/>
          <w:sz w:val="28"/>
        </w:rPr>
        <w:t xml:space="preserve">14 </w:t>
      </w:r>
      <w:r>
        <w:rPr>
          <w:rFonts w:ascii="宋体" w:hint="eastAsia"/>
          <w:snapToGrid w:val="0"/>
          <w:sz w:val="28"/>
        </w:rPr>
        <w:t>天。</w:t>
      </w:r>
    </w:p>
    <w:p w14:paraId="0782068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分隔缝嵌油膏应于混凝土浇水完毕之后用水冲洗干净且达到干燥时进行，所有分格缝相互贯通，清理干净，缺边损角要补好。</w:t>
      </w:r>
    </w:p>
    <w:p w14:paraId="224169C6" w14:textId="77777777" w:rsidR="00BC2EC3" w:rsidRDefault="00BC2EC3">
      <w:pPr>
        <w:adjustRightInd w:val="0"/>
        <w:snapToGrid w:val="0"/>
        <w:spacing w:line="360" w:lineRule="auto"/>
        <w:ind w:firstLineChars="200" w:firstLine="525"/>
        <w:rPr>
          <w:rFonts w:ascii="宋体"/>
          <w:snapToGrid w:val="0"/>
          <w:sz w:val="28"/>
        </w:rPr>
      </w:pPr>
      <w:r>
        <w:rPr>
          <w:rFonts w:ascii="宋体"/>
          <w:snapToGrid w:val="0"/>
          <w:sz w:val="28"/>
        </w:rPr>
        <w:t>4</w:t>
      </w:r>
      <w:r>
        <w:rPr>
          <w:rFonts w:ascii="宋体" w:hint="eastAsia"/>
          <w:snapToGrid w:val="0"/>
          <w:sz w:val="28"/>
        </w:rPr>
        <w:t>、质量标准</w:t>
      </w:r>
    </w:p>
    <w:p w14:paraId="428386A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1）原材料、外加剂、混凝土防水性能及强度，必须符合施工规范的规定。</w:t>
      </w:r>
    </w:p>
    <w:p w14:paraId="4AD1979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2）钢筋的品种、规格、位置及保护层厚度，必须符合设计要求和施工规范规定。</w:t>
      </w:r>
    </w:p>
    <w:p w14:paraId="65B0B33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3）细石混凝土防水层的坡度，必须符合设计要求。</w:t>
      </w:r>
    </w:p>
    <w:p w14:paraId="46D977B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4）允许偏差</w:t>
      </w:r>
    </w:p>
    <w:p w14:paraId="1FD27CA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细石混凝土屋面防水层的允许偏差和检验方法应符合下表的要求：</w:t>
      </w:r>
    </w:p>
    <w:tbl>
      <w:tblPr>
        <w:tblW w:w="0" w:type="auto"/>
        <w:tblInd w:w="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60"/>
        <w:gridCol w:w="2520"/>
        <w:gridCol w:w="3420"/>
      </w:tblGrid>
      <w:tr w:rsidR="00BC2EC3" w14:paraId="3583B7C4" w14:textId="77777777">
        <w:tc>
          <w:tcPr>
            <w:tcW w:w="2160" w:type="dxa"/>
          </w:tcPr>
          <w:p w14:paraId="6905C07A" w14:textId="77777777" w:rsidR="00BC2EC3" w:rsidRDefault="00BC2EC3">
            <w:pPr>
              <w:adjustRightInd w:val="0"/>
              <w:snapToGrid w:val="0"/>
              <w:spacing w:line="360" w:lineRule="auto"/>
              <w:jc w:val="center"/>
              <w:rPr>
                <w:snapToGrid w:val="0"/>
                <w:sz w:val="28"/>
              </w:rPr>
            </w:pPr>
            <w:r>
              <w:rPr>
                <w:rFonts w:hint="eastAsia"/>
                <w:snapToGrid w:val="0"/>
                <w:sz w:val="28"/>
              </w:rPr>
              <w:t>项目</w:t>
            </w:r>
          </w:p>
        </w:tc>
        <w:tc>
          <w:tcPr>
            <w:tcW w:w="2520" w:type="dxa"/>
          </w:tcPr>
          <w:p w14:paraId="1CB5FB0A" w14:textId="77777777" w:rsidR="00BC2EC3" w:rsidRDefault="00BC2EC3">
            <w:pPr>
              <w:adjustRightInd w:val="0"/>
              <w:snapToGrid w:val="0"/>
              <w:spacing w:line="360" w:lineRule="auto"/>
              <w:jc w:val="center"/>
              <w:rPr>
                <w:snapToGrid w:val="0"/>
                <w:sz w:val="28"/>
              </w:rPr>
            </w:pPr>
            <w:r>
              <w:rPr>
                <w:rFonts w:hint="eastAsia"/>
                <w:snapToGrid w:val="0"/>
                <w:sz w:val="28"/>
              </w:rPr>
              <w:t>允许偏差（</w:t>
            </w:r>
            <w:r>
              <w:rPr>
                <w:snapToGrid w:val="0"/>
                <w:sz w:val="28"/>
              </w:rPr>
              <w:t>mm</w:t>
            </w:r>
            <w:r>
              <w:rPr>
                <w:rFonts w:hint="eastAsia"/>
                <w:snapToGrid w:val="0"/>
                <w:sz w:val="28"/>
              </w:rPr>
              <w:t>）</w:t>
            </w:r>
          </w:p>
        </w:tc>
        <w:tc>
          <w:tcPr>
            <w:tcW w:w="3420" w:type="dxa"/>
          </w:tcPr>
          <w:p w14:paraId="0C6C65A2" w14:textId="77777777" w:rsidR="00BC2EC3" w:rsidRDefault="00BC2EC3">
            <w:pPr>
              <w:adjustRightInd w:val="0"/>
              <w:snapToGrid w:val="0"/>
              <w:spacing w:line="360" w:lineRule="auto"/>
              <w:jc w:val="center"/>
              <w:rPr>
                <w:snapToGrid w:val="0"/>
                <w:sz w:val="28"/>
              </w:rPr>
            </w:pPr>
            <w:r>
              <w:rPr>
                <w:rFonts w:hint="eastAsia"/>
                <w:snapToGrid w:val="0"/>
                <w:sz w:val="28"/>
              </w:rPr>
              <w:t>检验方法</w:t>
            </w:r>
          </w:p>
        </w:tc>
      </w:tr>
      <w:tr w:rsidR="00BC2EC3" w14:paraId="0B8DA188" w14:textId="77777777">
        <w:tc>
          <w:tcPr>
            <w:tcW w:w="2160" w:type="dxa"/>
          </w:tcPr>
          <w:p w14:paraId="192DB1B9" w14:textId="77777777" w:rsidR="00BC2EC3" w:rsidRDefault="00BC2EC3">
            <w:pPr>
              <w:adjustRightInd w:val="0"/>
              <w:snapToGrid w:val="0"/>
              <w:spacing w:line="360" w:lineRule="auto"/>
              <w:jc w:val="center"/>
              <w:rPr>
                <w:snapToGrid w:val="0"/>
                <w:sz w:val="28"/>
              </w:rPr>
            </w:pPr>
            <w:r>
              <w:rPr>
                <w:rFonts w:hint="eastAsia"/>
                <w:snapToGrid w:val="0"/>
                <w:sz w:val="28"/>
              </w:rPr>
              <w:t>表面平整度</w:t>
            </w:r>
          </w:p>
        </w:tc>
        <w:tc>
          <w:tcPr>
            <w:tcW w:w="2520" w:type="dxa"/>
          </w:tcPr>
          <w:p w14:paraId="0907BFAE" w14:textId="77777777" w:rsidR="00BC2EC3" w:rsidRDefault="00BC2EC3">
            <w:pPr>
              <w:adjustRightInd w:val="0"/>
              <w:snapToGrid w:val="0"/>
              <w:spacing w:line="360" w:lineRule="auto"/>
              <w:jc w:val="center"/>
              <w:rPr>
                <w:snapToGrid w:val="0"/>
                <w:sz w:val="28"/>
              </w:rPr>
            </w:pPr>
            <w:r>
              <w:rPr>
                <w:snapToGrid w:val="0"/>
                <w:sz w:val="28"/>
              </w:rPr>
              <w:t>5</w:t>
            </w:r>
          </w:p>
        </w:tc>
        <w:tc>
          <w:tcPr>
            <w:tcW w:w="3420" w:type="dxa"/>
          </w:tcPr>
          <w:p w14:paraId="095135E7" w14:textId="77777777" w:rsidR="00BC2EC3" w:rsidRDefault="00BC2EC3">
            <w:pPr>
              <w:adjustRightInd w:val="0"/>
              <w:snapToGrid w:val="0"/>
              <w:spacing w:line="360" w:lineRule="auto"/>
              <w:jc w:val="center"/>
              <w:rPr>
                <w:snapToGrid w:val="0"/>
                <w:sz w:val="28"/>
              </w:rPr>
            </w:pPr>
            <w:r>
              <w:rPr>
                <w:rFonts w:hint="eastAsia"/>
                <w:snapToGrid w:val="0"/>
                <w:sz w:val="28"/>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snapToGrid w:val="0"/>
                  <w:sz w:val="28"/>
                </w:rPr>
                <w:t>2m</w:t>
              </w:r>
            </w:smartTag>
            <w:r>
              <w:rPr>
                <w:rFonts w:hint="eastAsia"/>
                <w:snapToGrid w:val="0"/>
                <w:sz w:val="28"/>
              </w:rPr>
              <w:t>靠尺和契形尺检查</w:t>
            </w:r>
          </w:p>
        </w:tc>
      </w:tr>
      <w:tr w:rsidR="00BC2EC3" w14:paraId="36D966B1" w14:textId="77777777">
        <w:tc>
          <w:tcPr>
            <w:tcW w:w="2160" w:type="dxa"/>
          </w:tcPr>
          <w:p w14:paraId="537AA43D" w14:textId="77777777" w:rsidR="00BC2EC3" w:rsidRDefault="00BC2EC3">
            <w:pPr>
              <w:adjustRightInd w:val="0"/>
              <w:snapToGrid w:val="0"/>
              <w:spacing w:line="360" w:lineRule="auto"/>
              <w:jc w:val="center"/>
              <w:rPr>
                <w:snapToGrid w:val="0"/>
                <w:sz w:val="28"/>
              </w:rPr>
            </w:pPr>
            <w:r>
              <w:rPr>
                <w:rFonts w:hint="eastAsia"/>
                <w:snapToGrid w:val="0"/>
                <w:sz w:val="28"/>
              </w:rPr>
              <w:t>泛水高度</w:t>
            </w:r>
          </w:p>
        </w:tc>
        <w:tc>
          <w:tcPr>
            <w:tcW w:w="2520" w:type="dxa"/>
          </w:tcPr>
          <w:p w14:paraId="22FB9D17" w14:textId="77777777" w:rsidR="00BC2EC3" w:rsidRDefault="00BC2EC3">
            <w:pPr>
              <w:adjustRightInd w:val="0"/>
              <w:snapToGrid w:val="0"/>
              <w:spacing w:line="360" w:lineRule="auto"/>
              <w:jc w:val="center"/>
              <w:rPr>
                <w:snapToGrid w:val="0"/>
                <w:sz w:val="28"/>
              </w:rPr>
            </w:pPr>
            <w:r>
              <w:rPr>
                <w:rFonts w:ascii="宋体" w:hint="eastAsia"/>
                <w:snapToGrid w:val="0"/>
                <w:sz w:val="28"/>
              </w:rPr>
              <w:t>≥</w:t>
            </w:r>
            <w:r>
              <w:rPr>
                <w:snapToGrid w:val="0"/>
                <w:sz w:val="28"/>
              </w:rPr>
              <w:t>120</w:t>
            </w:r>
          </w:p>
        </w:tc>
        <w:tc>
          <w:tcPr>
            <w:tcW w:w="3420" w:type="dxa"/>
          </w:tcPr>
          <w:p w14:paraId="29C64889" w14:textId="77777777" w:rsidR="00BC2EC3" w:rsidRDefault="00BC2EC3">
            <w:pPr>
              <w:adjustRightInd w:val="0"/>
              <w:snapToGrid w:val="0"/>
              <w:spacing w:line="360" w:lineRule="auto"/>
              <w:jc w:val="center"/>
              <w:rPr>
                <w:snapToGrid w:val="0"/>
                <w:sz w:val="28"/>
              </w:rPr>
            </w:pPr>
            <w:r>
              <w:rPr>
                <w:rFonts w:hint="eastAsia"/>
                <w:snapToGrid w:val="0"/>
                <w:sz w:val="28"/>
              </w:rPr>
              <w:t>尺量检查</w:t>
            </w:r>
          </w:p>
        </w:tc>
      </w:tr>
    </w:tbl>
    <w:p w14:paraId="4D45739C" w14:textId="77777777" w:rsidR="00BC2EC3" w:rsidRDefault="00BC2EC3">
      <w:pPr>
        <w:adjustRightInd w:val="0"/>
        <w:snapToGrid w:val="0"/>
        <w:spacing w:line="360" w:lineRule="auto"/>
        <w:ind w:firstLineChars="200" w:firstLine="525"/>
        <w:rPr>
          <w:rFonts w:ascii="宋体"/>
          <w:snapToGrid w:val="0"/>
          <w:sz w:val="28"/>
        </w:rPr>
      </w:pPr>
    </w:p>
    <w:p w14:paraId="7C71034E" w14:textId="77777777" w:rsidR="00BC2EC3" w:rsidRDefault="00BC2EC3">
      <w:pPr>
        <w:adjustRightInd w:val="0"/>
        <w:snapToGrid w:val="0"/>
        <w:spacing w:line="360" w:lineRule="auto"/>
        <w:ind w:firstLineChars="200" w:firstLine="525"/>
        <w:rPr>
          <w:rFonts w:ascii="宋体"/>
          <w:snapToGrid w:val="0"/>
          <w:sz w:val="28"/>
        </w:rPr>
      </w:pPr>
    </w:p>
    <w:p w14:paraId="1698CD29" w14:textId="77777777" w:rsidR="00BC2EC3" w:rsidRDefault="00BC2EC3">
      <w:pPr>
        <w:adjustRightInd w:val="0"/>
        <w:snapToGrid w:val="0"/>
        <w:spacing w:line="360" w:lineRule="auto"/>
        <w:ind w:firstLineChars="200" w:firstLine="525"/>
        <w:rPr>
          <w:rFonts w:ascii="宋体"/>
          <w:snapToGrid w:val="0"/>
          <w:sz w:val="28"/>
        </w:rPr>
      </w:pPr>
    </w:p>
    <w:p w14:paraId="7F036140" w14:textId="77777777" w:rsidR="00BC2EC3" w:rsidRDefault="00BC2EC3">
      <w:pPr>
        <w:adjustRightInd w:val="0"/>
        <w:snapToGrid w:val="0"/>
        <w:spacing w:line="360" w:lineRule="auto"/>
        <w:ind w:firstLineChars="200" w:firstLine="525"/>
        <w:rPr>
          <w:rFonts w:ascii="宋体"/>
          <w:snapToGrid w:val="0"/>
          <w:sz w:val="28"/>
        </w:rPr>
      </w:pPr>
    </w:p>
    <w:p w14:paraId="3FB6DFC4" w14:textId="77777777" w:rsidR="00BC2EC3" w:rsidRDefault="00BC2EC3">
      <w:pPr>
        <w:adjustRightInd w:val="0"/>
        <w:snapToGrid w:val="0"/>
        <w:spacing w:line="360" w:lineRule="auto"/>
        <w:ind w:firstLineChars="200" w:firstLine="525"/>
        <w:rPr>
          <w:rFonts w:ascii="宋体"/>
          <w:snapToGrid w:val="0"/>
          <w:sz w:val="28"/>
        </w:rPr>
      </w:pPr>
    </w:p>
    <w:p w14:paraId="65B3446F" w14:textId="77777777" w:rsidR="00BC2EC3" w:rsidRDefault="00BC2EC3">
      <w:pPr>
        <w:adjustRightInd w:val="0"/>
        <w:snapToGrid w:val="0"/>
        <w:spacing w:line="360" w:lineRule="auto"/>
        <w:ind w:firstLineChars="200" w:firstLine="525"/>
        <w:rPr>
          <w:rFonts w:ascii="宋体"/>
          <w:snapToGrid w:val="0"/>
          <w:sz w:val="28"/>
        </w:rPr>
      </w:pPr>
    </w:p>
    <w:p w14:paraId="2955352F" w14:textId="77777777" w:rsidR="00BC2EC3" w:rsidRDefault="00BC2EC3">
      <w:pPr>
        <w:adjustRightInd w:val="0"/>
        <w:snapToGrid w:val="0"/>
        <w:spacing w:line="360" w:lineRule="auto"/>
        <w:ind w:firstLineChars="200" w:firstLine="525"/>
        <w:rPr>
          <w:rFonts w:ascii="宋体"/>
          <w:snapToGrid w:val="0"/>
          <w:sz w:val="28"/>
        </w:rPr>
      </w:pPr>
    </w:p>
    <w:p w14:paraId="44E62444" w14:textId="77777777" w:rsidR="00BC2EC3" w:rsidRDefault="00BC2EC3">
      <w:pPr>
        <w:adjustRightInd w:val="0"/>
        <w:snapToGrid w:val="0"/>
        <w:spacing w:line="360" w:lineRule="auto"/>
        <w:ind w:firstLineChars="200" w:firstLine="525"/>
        <w:rPr>
          <w:rFonts w:ascii="宋体"/>
          <w:snapToGrid w:val="0"/>
          <w:sz w:val="28"/>
        </w:rPr>
      </w:pPr>
    </w:p>
    <w:p w14:paraId="4C0A1686" w14:textId="77777777" w:rsidR="00BC2EC3" w:rsidRDefault="00BC2EC3">
      <w:pPr>
        <w:adjustRightInd w:val="0"/>
        <w:snapToGrid w:val="0"/>
        <w:spacing w:line="360" w:lineRule="auto"/>
        <w:ind w:firstLineChars="200" w:firstLine="525"/>
        <w:rPr>
          <w:rFonts w:ascii="宋体"/>
          <w:snapToGrid w:val="0"/>
          <w:sz w:val="28"/>
        </w:rPr>
      </w:pPr>
    </w:p>
    <w:p w14:paraId="3A0EFA02" w14:textId="77777777" w:rsidR="00BC2EC3" w:rsidRDefault="00BC2EC3">
      <w:pPr>
        <w:adjustRightInd w:val="0"/>
        <w:snapToGrid w:val="0"/>
        <w:spacing w:line="360" w:lineRule="auto"/>
        <w:ind w:firstLineChars="200" w:firstLine="525"/>
        <w:rPr>
          <w:rFonts w:ascii="宋体"/>
          <w:snapToGrid w:val="0"/>
          <w:sz w:val="28"/>
        </w:rPr>
      </w:pPr>
    </w:p>
    <w:p w14:paraId="6B99E4B5" w14:textId="77777777" w:rsidR="00BC2EC3" w:rsidRDefault="00BC2EC3">
      <w:pPr>
        <w:adjustRightInd w:val="0"/>
        <w:snapToGrid w:val="0"/>
        <w:spacing w:line="360" w:lineRule="auto"/>
        <w:ind w:firstLineChars="200" w:firstLine="525"/>
        <w:rPr>
          <w:rFonts w:ascii="宋体"/>
          <w:snapToGrid w:val="0"/>
          <w:sz w:val="28"/>
        </w:rPr>
      </w:pPr>
    </w:p>
    <w:p w14:paraId="09E7E69F" w14:textId="0D93ECEA" w:rsidR="00BC2EC3" w:rsidRDefault="00000000">
      <w:pPr>
        <w:pStyle w:val="2"/>
        <w:spacing w:before="0" w:after="0" w:line="360" w:lineRule="auto"/>
        <w:jc w:val="center"/>
        <w:rPr>
          <w:rFonts w:ascii="宋体" w:eastAsia="宋体" w:hAnsi="宋体"/>
          <w:b/>
          <w:bCs/>
          <w:snapToGrid w:val="0"/>
          <w:sz w:val="28"/>
        </w:rPr>
      </w:pPr>
      <w:bookmarkStart w:id="552" w:name="_Toc130438705"/>
      <w:r>
        <w:rPr>
          <w:rFonts w:ascii="宋体" w:eastAsia="宋体" w:hAnsi="宋体"/>
          <w:b/>
          <w:bCs/>
          <w:noProof/>
          <w:sz w:val="28"/>
        </w:rPr>
        <w:pict w14:anchorId="6A6F8F45">
          <v:shape id="_x0000_s11232" type="#_x0000_t75" style="position:absolute;left:0;text-align:left;margin-left:327pt;margin-top:771pt;width:47pt;height:45pt;z-index:-86">
            <v:imagedata r:id="rId7" o:title="38"/>
            <w10:anchorlock/>
          </v:shape>
        </w:pict>
      </w:r>
      <w:r>
        <w:rPr>
          <w:rFonts w:ascii="宋体" w:eastAsia="宋体" w:hAnsi="宋体"/>
          <w:b/>
          <w:bCs/>
          <w:noProof/>
          <w:sz w:val="28"/>
        </w:rPr>
        <w:pict w14:anchorId="047E7A98">
          <v:shape id="_x0000_s11230" type="#_x0000_t75" style="position:absolute;left:0;text-align:left;margin-left:184pt;margin-top:203pt;width:43pt;height:41pt;z-index:-87">
            <v:imagedata r:id="rId7" o:title="38"/>
            <w10:anchorlock/>
          </v:shape>
        </w:pict>
      </w:r>
      <w:r w:rsidR="00BC2EC3">
        <w:rPr>
          <w:rFonts w:ascii="宋体" w:eastAsia="宋体" w:hAnsi="宋体" w:hint="eastAsia"/>
          <w:b/>
          <w:bCs/>
          <w:snapToGrid w:val="0"/>
          <w:sz w:val="28"/>
        </w:rPr>
        <w:t>第</w:t>
      </w:r>
      <w:r w:rsidR="008423CD">
        <w:rPr>
          <w:rFonts w:ascii="宋体" w:eastAsia="宋体" w:hAnsi="宋体" w:hint="eastAsia"/>
          <w:b/>
          <w:bCs/>
          <w:snapToGrid w:val="0"/>
          <w:sz w:val="28"/>
        </w:rPr>
        <w:t>九</w:t>
      </w:r>
      <w:r w:rsidR="00BC2EC3">
        <w:rPr>
          <w:rFonts w:ascii="宋体" w:eastAsia="宋体" w:hAnsi="宋体" w:hint="eastAsia"/>
          <w:b/>
          <w:bCs/>
          <w:snapToGrid w:val="0"/>
          <w:sz w:val="28"/>
        </w:rPr>
        <w:t>节  装饰工程</w:t>
      </w:r>
      <w:bookmarkEnd w:id="552"/>
    </w:p>
    <w:p w14:paraId="208726C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一、抹灰工程</w:t>
      </w:r>
    </w:p>
    <w:p w14:paraId="7BE7389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1、墙面抹灰及罩面</w:t>
      </w:r>
    </w:p>
    <w:p w14:paraId="70720D2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w:t>
      </w:r>
      <w:r>
        <w:rPr>
          <w:rFonts w:ascii="宋体"/>
          <w:snapToGrid w:val="0"/>
          <w:sz w:val="28"/>
        </w:rPr>
        <w:t>)</w:t>
      </w:r>
      <w:r>
        <w:rPr>
          <w:rFonts w:ascii="宋体" w:hint="eastAsia"/>
          <w:snapToGrid w:val="0"/>
          <w:sz w:val="28"/>
        </w:rPr>
        <w:t>材料：宜采用不低于32</w:t>
      </w:r>
      <w:r>
        <w:rPr>
          <w:rFonts w:ascii="宋体"/>
          <w:snapToGrid w:val="0"/>
          <w:sz w:val="28"/>
        </w:rPr>
        <w:t>.</w:t>
      </w:r>
      <w:r>
        <w:rPr>
          <w:rFonts w:ascii="宋体" w:hint="eastAsia"/>
          <w:snapToGrid w:val="0"/>
          <w:sz w:val="28"/>
        </w:rPr>
        <w:t>5并经检验合格的普通硅酸盐水泥或矿渣硅酸盐水泥。中砂，使用前宜过筛。石灰膏或磨细生石灰粉。</w:t>
      </w:r>
    </w:p>
    <w:p w14:paraId="62709D5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w:t>
      </w:r>
      <w:r>
        <w:rPr>
          <w:rFonts w:ascii="宋体"/>
          <w:snapToGrid w:val="0"/>
          <w:sz w:val="28"/>
        </w:rPr>
        <w:t>)</w:t>
      </w:r>
      <w:r>
        <w:rPr>
          <w:rFonts w:ascii="宋体" w:hint="eastAsia"/>
          <w:snapToGrid w:val="0"/>
          <w:sz w:val="28"/>
        </w:rPr>
        <w:t>作业条件：抹灰部位的主体结构已检查合格，门窗框及需要预埋的管道已安装完毕，并经检查合格。将混凝土墙等表面凸出部分凿平。对蜂窝、麻面、露筋、疏松部分等凿到实处，用1：1：6水泥石灰砂浆分层补平。</w:t>
      </w:r>
    </w:p>
    <w:p w14:paraId="154FECC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w:t>
      </w:r>
      <w:r>
        <w:rPr>
          <w:rFonts w:ascii="宋体"/>
          <w:snapToGrid w:val="0"/>
          <w:sz w:val="28"/>
        </w:rPr>
        <w:t>).</w:t>
      </w:r>
      <w:r>
        <w:rPr>
          <w:rFonts w:ascii="宋体" w:hint="eastAsia"/>
          <w:snapToGrid w:val="0"/>
          <w:sz w:val="28"/>
        </w:rPr>
        <w:t>操作工艺</w:t>
      </w:r>
    </w:p>
    <w:p w14:paraId="363BDC59" w14:textId="77777777" w:rsidR="00BC2EC3" w:rsidRDefault="00BC2EC3">
      <w:pPr>
        <w:adjustRightInd w:val="0"/>
        <w:snapToGrid w:val="0"/>
        <w:spacing w:line="360" w:lineRule="auto"/>
        <w:ind w:firstLineChars="200" w:firstLine="385"/>
        <w:rPr>
          <w:rFonts w:ascii="宋体"/>
          <w:snapToGrid w:val="0"/>
          <w:sz w:val="28"/>
        </w:rPr>
      </w:pPr>
      <w:r>
        <w:rPr>
          <w:rFonts w:ascii="宋体"/>
        </w:rPr>
        <w:t xml:space="preserve"> </w:t>
      </w:r>
      <w:r>
        <w:rPr>
          <w:rFonts w:ascii="宋体" w:hint="eastAsia"/>
        </w:rPr>
        <w:t>A、</w:t>
      </w:r>
      <w:r>
        <w:rPr>
          <w:rFonts w:ascii="宋体" w:hint="eastAsia"/>
          <w:snapToGrid w:val="0"/>
          <w:sz w:val="28"/>
        </w:rPr>
        <w:t>清除墙的灰尘、污垢、碱膜、砂浆块等附着物，要洒水润湿。对用钢模板施工过于光滑的混凝土墙面，可采用墙面凿毛或喷、扫1：1的水泥砂浆均匀分散到墙面上（水泥砂浆中宜掺入水泥量10%的建筑胶水搅拌均匀后使用），待结硬后再进行底层抹灰作业，以增强底层灰与墙体的附着力。</w:t>
      </w:r>
    </w:p>
    <w:p w14:paraId="3181097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B、套方、吊直，做灰饼（打墩）。抹底层灰前必须先找好规矩，即四角规方，横线找平，立线吊直，弹出基准线和墙裙，踢脚板线。先用托线板检查墙面平整、垂直程度，确定抹灰厚度后（最薄处一般不小于</w:t>
      </w:r>
      <w:smartTag w:uri="urn:schemas-microsoft-com:office:smarttags" w:element="chmetcnv">
        <w:smartTagPr>
          <w:attr w:name="UnitName" w:val="mm"/>
          <w:attr w:name="SourceValue" w:val="7"/>
          <w:attr w:name="HasSpace" w:val="False"/>
          <w:attr w:name="Negative" w:val="False"/>
          <w:attr w:name="NumberType" w:val="1"/>
          <w:attr w:name="TCSC" w:val="0"/>
        </w:smartTagPr>
        <w:r>
          <w:rPr>
            <w:rFonts w:ascii="宋体" w:hint="eastAsia"/>
            <w:snapToGrid w:val="0"/>
            <w:sz w:val="28"/>
          </w:rPr>
          <w:t>7mm</w:t>
        </w:r>
      </w:smartTag>
      <w:r>
        <w:rPr>
          <w:rFonts w:ascii="宋体" w:hint="eastAsia"/>
          <w:snapToGrid w:val="0"/>
          <w:sz w:val="28"/>
        </w:rPr>
        <w:t>），进行挂线“打墩”。可先在地面上弹出十字线作为准线，并结合墙面平整、垂直程度大致确定墙面抹灰厚度。</w:t>
      </w:r>
    </w:p>
    <w:p w14:paraId="3E53F5F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C、待砂浆墩结硬后，使用与抹灰层相同的砂浆，在上下砂浆墩之间做宽约30～</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宋体" w:hint="eastAsia"/>
            <w:snapToGrid w:val="0"/>
            <w:sz w:val="28"/>
          </w:rPr>
          <w:t>50mm</w:t>
        </w:r>
      </w:smartTag>
      <w:r>
        <w:rPr>
          <w:rFonts w:ascii="宋体" w:hint="eastAsia"/>
          <w:snapToGrid w:val="0"/>
          <w:sz w:val="28"/>
        </w:rPr>
        <w:t>的灰浆带，并以上下砂浆墩为准用压尺推平（即为冲筋）。冲筋完成后应待其稍干后才能进行墙面底层抹灰作业。</w:t>
      </w:r>
    </w:p>
    <w:p w14:paraId="3610BEC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D、根据砂浆墩和门框边离墙面的空隙，分别在阳角两边吊直和固定好靠尺板，抹出水泥砂浆护角，并用阴角抹子推出小圆角，最后利用靠尺板，在阳角两边</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宋体" w:hint="eastAsia"/>
            <w:snapToGrid w:val="0"/>
            <w:sz w:val="28"/>
          </w:rPr>
          <w:t>50mm</w:t>
        </w:r>
      </w:smartTag>
      <w:r>
        <w:rPr>
          <w:rFonts w:ascii="宋体" w:hint="eastAsia"/>
          <w:snapToGrid w:val="0"/>
          <w:sz w:val="28"/>
        </w:rPr>
        <w:t>以外位置，将多余砂浆切除、清净。</w:t>
      </w:r>
    </w:p>
    <w:p w14:paraId="3B72D5C5" w14:textId="02DE1EA6"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E、在墙体湿润的情况下抹底层灰，对混凝土墙壁表面宜先刷批水泥浆</w:t>
      </w:r>
      <w:r w:rsidR="00000000">
        <w:rPr>
          <w:rFonts w:ascii="宋体"/>
          <w:noProof/>
          <w:sz w:val="28"/>
        </w:rPr>
        <w:pict w14:anchorId="39736D81">
          <v:shape id="_x0000_s11234" type="#_x0000_t75" style="position:absolute;left:0;text-align:left;margin-left:193pt;margin-top:291pt;width:39pt;height:37pt;z-index:-85;mso-position-horizontal-relative:text;mso-position-vertical-relative:text">
            <v:imagedata r:id="rId7" o:title="38"/>
            <w10:anchorlock/>
          </v:shape>
        </w:pict>
      </w:r>
      <w:r>
        <w:rPr>
          <w:rFonts w:ascii="宋体" w:hint="eastAsia"/>
          <w:snapToGrid w:val="0"/>
          <w:sz w:val="28"/>
        </w:rPr>
        <w:t>一遍，</w:t>
      </w:r>
      <w:proofErr w:type="gramStart"/>
      <w:r>
        <w:rPr>
          <w:rFonts w:ascii="宋体" w:hint="eastAsia"/>
          <w:snapToGrid w:val="0"/>
          <w:sz w:val="28"/>
        </w:rPr>
        <w:t>随刷随</w:t>
      </w:r>
      <w:proofErr w:type="gramEnd"/>
      <w:r>
        <w:rPr>
          <w:rFonts w:ascii="宋体" w:hint="eastAsia"/>
          <w:snapToGrid w:val="0"/>
          <w:sz w:val="28"/>
        </w:rPr>
        <w:t>抹底层灰。底层灰宜用1：1：6水泥石灰砂浆，厚度为</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宋体" w:hint="eastAsia"/>
            <w:snapToGrid w:val="0"/>
            <w:sz w:val="28"/>
          </w:rPr>
          <w:t>5mm</w:t>
        </w:r>
      </w:smartTag>
      <w:r>
        <w:rPr>
          <w:rFonts w:ascii="宋体" w:hint="eastAsia"/>
          <w:snapToGrid w:val="0"/>
          <w:sz w:val="28"/>
        </w:rPr>
        <w:t>，待底层灰稍干后，再以同样砂浆抹中层灰，厚度宜为</w:t>
      </w:r>
      <w:smartTag w:uri="urn:schemas-microsoft-com:office:smarttags" w:element="chmetcnv">
        <w:smartTagPr>
          <w:attr w:name="UnitName" w:val="mm"/>
          <w:attr w:name="SourceValue" w:val="7"/>
          <w:attr w:name="HasSpace" w:val="False"/>
          <w:attr w:name="Negative" w:val="False"/>
          <w:attr w:name="NumberType" w:val="1"/>
          <w:attr w:name="TCSC" w:val="0"/>
        </w:smartTagPr>
        <w:r>
          <w:rPr>
            <w:rFonts w:ascii="宋体" w:hint="eastAsia"/>
            <w:snapToGrid w:val="0"/>
            <w:sz w:val="28"/>
          </w:rPr>
          <w:t>7mm</w:t>
        </w:r>
      </w:smartTag>
      <w:r>
        <w:rPr>
          <w:rFonts w:ascii="宋体" w:hint="eastAsia"/>
          <w:snapToGrid w:val="0"/>
          <w:sz w:val="28"/>
        </w:rPr>
        <w:t>。若中层灰过厚，则应分层涂抹。然后以冲筋（打拉）为准，用压尺刮平找直，用木磨板磨平。中层灰抹完磨平后，全面检查其垂直度、平整度、阴阳角等，发现问题要及时返工，对于后做踢脚线的上口及管背后位置等应及时清理干净。</w:t>
      </w:r>
    </w:p>
    <w:p w14:paraId="3F7FB05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F、抹面层。待中层灰达到七成干后，即可抹面层灰。面层厚度为</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宋体" w:hint="eastAsia"/>
            <w:snapToGrid w:val="0"/>
            <w:sz w:val="28"/>
          </w:rPr>
          <w:t>5mm</w:t>
        </w:r>
      </w:smartTag>
      <w:r>
        <w:rPr>
          <w:rFonts w:ascii="宋体" w:hint="eastAsia"/>
          <w:snapToGrid w:val="0"/>
          <w:sz w:val="28"/>
        </w:rPr>
        <w:t>，抹灰时要压实抹平。待灰浆稍“收身”时，要及时压实压光，并可视灰浆干湿程度用灰匙蘸水抹压、溜光，使之更为细腻光滑。窗洞口阳角墙面阴角等部位要分别用阴阳抹子推顺溜光。</w:t>
      </w:r>
    </w:p>
    <w:p w14:paraId="209E032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2、顶棚抹灰</w:t>
      </w:r>
    </w:p>
    <w:p w14:paraId="68EAE1E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w:t>
      </w:r>
      <w:r>
        <w:rPr>
          <w:rFonts w:ascii="宋体"/>
          <w:snapToGrid w:val="0"/>
          <w:sz w:val="28"/>
        </w:rPr>
        <w:t>)</w:t>
      </w:r>
      <w:r>
        <w:rPr>
          <w:rFonts w:ascii="宋体" w:hint="eastAsia"/>
          <w:snapToGrid w:val="0"/>
          <w:sz w:val="28"/>
        </w:rPr>
        <w:t>将混凝土顶板底表面凸出部分凿平，对板底凿毛，并用钢丝刷满一遍。对蜂窝、麻面、露筋、漏振等处应凿到实处，用水泥石灰砂浆分层抹平，抹灰前一天湿润基层。</w:t>
      </w:r>
    </w:p>
    <w:p w14:paraId="15EA323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w:t>
      </w:r>
      <w:r>
        <w:rPr>
          <w:rFonts w:ascii="宋体"/>
          <w:snapToGrid w:val="0"/>
          <w:sz w:val="28"/>
        </w:rPr>
        <w:t>)</w:t>
      </w:r>
      <w:r>
        <w:rPr>
          <w:rFonts w:ascii="宋体" w:hint="eastAsia"/>
          <w:snapToGrid w:val="0"/>
          <w:sz w:val="28"/>
        </w:rPr>
        <w:t>根据墙柱上弹出的水平墨线，用粉线在顶棚下</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宋体" w:hint="eastAsia"/>
            <w:snapToGrid w:val="0"/>
            <w:sz w:val="28"/>
          </w:rPr>
          <w:t>100</w:t>
        </w:r>
        <w:r>
          <w:rPr>
            <w:rFonts w:ascii="宋体"/>
            <w:snapToGrid w:val="0"/>
            <w:sz w:val="28"/>
          </w:rPr>
          <w:t>mm</w:t>
        </w:r>
      </w:smartTag>
      <w:r>
        <w:rPr>
          <w:rFonts w:ascii="宋体" w:hint="eastAsia"/>
          <w:snapToGrid w:val="0"/>
          <w:sz w:val="28"/>
        </w:rPr>
        <w:t>沿四周墙面上弹出水平线，作为顶板抹灰的水平控制线。</w:t>
      </w:r>
    </w:p>
    <w:p w14:paraId="549632A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w:t>
      </w:r>
      <w:r>
        <w:rPr>
          <w:rFonts w:ascii="宋体"/>
          <w:snapToGrid w:val="0"/>
          <w:sz w:val="28"/>
        </w:rPr>
        <w:t>)</w:t>
      </w:r>
      <w:r>
        <w:rPr>
          <w:rFonts w:ascii="宋体" w:hint="eastAsia"/>
          <w:snapToGrid w:val="0"/>
          <w:sz w:val="28"/>
        </w:rPr>
        <w:t>在顶板砼湿润的情况下，先刷素水泥浆一道，随刷随打底，</w:t>
      </w:r>
      <w:r>
        <w:rPr>
          <w:rFonts w:ascii="宋体"/>
          <w:snapToGrid w:val="0"/>
          <w:sz w:val="28"/>
        </w:rPr>
        <w:t>1:1:6</w:t>
      </w:r>
      <w:r>
        <w:rPr>
          <w:rFonts w:ascii="宋体" w:hint="eastAsia"/>
          <w:snapToGrid w:val="0"/>
          <w:sz w:val="28"/>
        </w:rPr>
        <w:t>水泥石灰砂浆</w:t>
      </w:r>
      <w:r>
        <w:rPr>
          <w:rFonts w:ascii="宋体"/>
          <w:snapToGrid w:val="0"/>
          <w:sz w:val="28"/>
        </w:rPr>
        <w:t>10</w:t>
      </w:r>
      <w:r>
        <w:rPr>
          <w:rFonts w:ascii="宋体" w:hint="eastAsia"/>
          <w:snapToGrid w:val="0"/>
          <w:sz w:val="28"/>
        </w:rPr>
        <w:t>厚。</w:t>
      </w:r>
    </w:p>
    <w:p w14:paraId="2121874F"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53" w:name="_Toc45601365"/>
      <w:bookmarkStart w:id="554" w:name="_Toc47174718"/>
      <w:bookmarkStart w:id="555" w:name="_Toc54520662"/>
      <w:bookmarkStart w:id="556" w:name="_Toc101761268"/>
      <w:r>
        <w:rPr>
          <w:rFonts w:ascii="楷体_GB2312" w:eastAsia="楷体_GB2312" w:hAnsi="宋体" w:hint="eastAsia"/>
          <w:bCs/>
          <w:snapToGrid w:val="0"/>
        </w:rPr>
        <w:t>二、涂刷乳胶漆</w:t>
      </w:r>
      <w:bookmarkEnd w:id="553"/>
      <w:bookmarkEnd w:id="554"/>
      <w:bookmarkEnd w:id="555"/>
    </w:p>
    <w:p w14:paraId="1E50B15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1、施工条件</w:t>
      </w:r>
    </w:p>
    <w:p w14:paraId="18B0806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⑴ 墙、柱表面应基本干燥，基层含水率不大于8%。</w:t>
      </w:r>
    </w:p>
    <w:p w14:paraId="463A6D18"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过墙管道、洞口等处应提前抹灰找平。</w:t>
      </w:r>
    </w:p>
    <w:p w14:paraId="4A7819B8"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⑶ 门窗安装完毕，地面施工完毕。</w:t>
      </w:r>
    </w:p>
    <w:p w14:paraId="7C7F862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⑷ 环境温度保持在</w:t>
      </w:r>
      <w:smartTag w:uri="urn:schemas-microsoft-com:office:smarttags" w:element="chmetcnv">
        <w:smartTagPr>
          <w:attr w:name="UnitName" w:val="℃"/>
          <w:attr w:name="SourceValue" w:val="5"/>
          <w:attr w:name="HasSpace" w:val="False"/>
          <w:attr w:name="Negative" w:val="True"/>
          <w:attr w:name="NumberType" w:val="1"/>
          <w:attr w:name="TCSC" w:val="0"/>
        </w:smartTagPr>
        <w:r>
          <w:rPr>
            <w:rFonts w:ascii="宋体" w:hint="eastAsia"/>
            <w:snapToGrid w:val="0"/>
            <w:sz w:val="28"/>
          </w:rPr>
          <w:t>-5℃</w:t>
        </w:r>
      </w:smartTag>
      <w:r>
        <w:rPr>
          <w:rFonts w:ascii="宋体" w:hint="eastAsia"/>
          <w:snapToGrid w:val="0"/>
          <w:sz w:val="28"/>
        </w:rPr>
        <w:t>以上。</w:t>
      </w:r>
    </w:p>
    <w:p w14:paraId="434B607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⑸ 做好样板间并经鉴定合格。</w:t>
      </w:r>
    </w:p>
    <w:p w14:paraId="3DC163D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2、操作工艺</w:t>
      </w:r>
    </w:p>
    <w:p w14:paraId="3F2107ED" w14:textId="1E4A748A"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⑴ 清理墙、柱表面：首先将墙、柱表面起皮及松动处清理干净，</w:t>
      </w:r>
      <w:proofErr w:type="gramStart"/>
      <w:r>
        <w:rPr>
          <w:rFonts w:ascii="宋体" w:hint="eastAsia"/>
          <w:snapToGrid w:val="0"/>
          <w:sz w:val="28"/>
        </w:rPr>
        <w:t>将灰</w:t>
      </w:r>
      <w:r w:rsidR="00000000">
        <w:rPr>
          <w:rFonts w:ascii="宋体"/>
          <w:noProof/>
          <w:sz w:val="28"/>
        </w:rPr>
        <w:pict w14:anchorId="7FE29EF3">
          <v:shape id="_x0000_s11237" type="#_x0000_t75" style="position:absolute;left:0;text-align:left;margin-left:70pt;margin-top:132pt;width:43pt;height:41pt;z-index:-84;mso-position-horizontal-relative:text;mso-position-vertical-relative:text">
            <v:imagedata r:id="rId7" o:title="38"/>
            <w10:anchorlock/>
          </v:shape>
        </w:pict>
      </w:r>
      <w:r>
        <w:rPr>
          <w:rFonts w:ascii="宋体" w:hint="eastAsia"/>
          <w:snapToGrid w:val="0"/>
          <w:sz w:val="28"/>
        </w:rPr>
        <w:t>渣铲</w:t>
      </w:r>
      <w:proofErr w:type="gramEnd"/>
      <w:r>
        <w:rPr>
          <w:rFonts w:ascii="宋体" w:hint="eastAsia"/>
          <w:snapToGrid w:val="0"/>
          <w:sz w:val="28"/>
        </w:rPr>
        <w:t>干净，然后将墙、柱表面扫净。</w:t>
      </w:r>
    </w:p>
    <w:p w14:paraId="7139E57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修补墙、柱表面：修补前，先涂刷一遍用三倍水稀释后的108胶水。然后，用水石膏将墙、柱表面的坑洞、缝隙补平，干燥后用砂纸将凸出处磨掉，将浮尘扫净。</w:t>
      </w:r>
    </w:p>
    <w:p w14:paraId="5525D6C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⑶ 刮腻子：遍数可由墙面平整程度决定，一般为两遍，腻子以纤维素溶液、福粉，加少量108胶，光油和石膏粉拌合而成。第一遍用抹灰钢光匙横向满刮，一刮板紧接着一刮板，接头不得留槎，每刮一刮板最后收头要干净平顺。干燥后磨砂纸，将浮腻子及斑迹磨平磨光，再将墙柱表面清扫干净。第二遍用抹灰钢光匙竖向满刮，所用材料及方法同第一遍腻子，干燥后用砂纸磨平并扫干净。</w:t>
      </w:r>
    </w:p>
    <w:p w14:paraId="27AE9A58"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⑷ 刷底涂：待基层处理好并彻底干燥后可涂刷底涂。涂刷顺序是先刷顶板后刷墙柱面，墙柱面是先上后下。涂刷一遍，采用毛扫进行。涂刷时，从一头开始，逐渐向另一头推进，要上下顺刷，互相衔接，后一排笔紧接前一排笔，避免出现干燥后接头。</w:t>
      </w:r>
    </w:p>
    <w:p w14:paraId="7063DEF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⑸ 刷第二遍涂料：第二遍涂料操作要求同第一遍。使用前要充分搅拌，如不很稠，不宜加水或少加水，以防露底。</w:t>
      </w:r>
    </w:p>
    <w:p w14:paraId="426D57A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3、质量标准和避免质量通病</w:t>
      </w:r>
    </w:p>
    <w:p w14:paraId="77C8D59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⑴ 涂料工程等级和材料石种质量应符合设计要求和国家标准规定。</w:t>
      </w:r>
    </w:p>
    <w:p w14:paraId="6EB6207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涂料工程严禁脱皮、漏刷和反锈。</w:t>
      </w:r>
    </w:p>
    <w:p w14:paraId="5C07B08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⑶ 基层含水率低于10%时方可进行底层涂料的施工，并应避免在雨天和高湿度天气条件下施工。</w:t>
      </w:r>
    </w:p>
    <w:p w14:paraId="2E0BC8F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⑷ 使用前应轻轻搅动，待充分搅均方可使用。</w:t>
      </w:r>
    </w:p>
    <w:p w14:paraId="15288B3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⑸ 质量要求详下表</w:t>
      </w:r>
    </w:p>
    <w:p w14:paraId="4F7253C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混色涂料工程基本项目表</w:t>
      </w:r>
    </w:p>
    <w:p w14:paraId="700541CC" w14:textId="77777777" w:rsidR="00BC2EC3" w:rsidRDefault="00BC2EC3">
      <w:pPr>
        <w:adjustRightInd w:val="0"/>
        <w:snapToGrid w:val="0"/>
        <w:spacing w:line="360" w:lineRule="auto"/>
        <w:ind w:firstLineChars="200" w:firstLine="525"/>
        <w:rPr>
          <w:rFonts w:ascii="宋体"/>
          <w:snapToGrid w:val="0"/>
          <w:sz w:val="28"/>
        </w:rPr>
      </w:pPr>
    </w:p>
    <w:p w14:paraId="14BA3203" w14:textId="77777777" w:rsidR="00BC2EC3" w:rsidRDefault="00BC2EC3">
      <w:pPr>
        <w:adjustRightInd w:val="0"/>
        <w:snapToGrid w:val="0"/>
        <w:spacing w:line="360" w:lineRule="auto"/>
        <w:ind w:firstLineChars="200" w:firstLine="525"/>
        <w:rPr>
          <w:rFonts w:ascii="宋体"/>
          <w:snapToGrid w:val="0"/>
          <w:sz w:val="28"/>
        </w:rPr>
      </w:pP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665"/>
        <w:gridCol w:w="2066"/>
        <w:gridCol w:w="654"/>
        <w:gridCol w:w="1918"/>
        <w:gridCol w:w="1919"/>
        <w:gridCol w:w="1919"/>
      </w:tblGrid>
      <w:tr w:rsidR="00BC2EC3" w14:paraId="066520A3" w14:textId="77777777">
        <w:trPr>
          <w:jc w:val="center"/>
        </w:trPr>
        <w:tc>
          <w:tcPr>
            <w:tcW w:w="665" w:type="dxa"/>
            <w:vAlign w:val="center"/>
          </w:tcPr>
          <w:p w14:paraId="461D5D27" w14:textId="77777777" w:rsidR="00BC2EC3" w:rsidRDefault="00BC2EC3">
            <w:pPr>
              <w:jc w:val="center"/>
              <w:rPr>
                <w:rFonts w:ascii="宋体" w:hAnsi="宋体"/>
                <w:sz w:val="28"/>
              </w:rPr>
            </w:pPr>
            <w:r>
              <w:rPr>
                <w:rFonts w:ascii="宋体" w:hAnsi="宋体" w:hint="eastAsia"/>
                <w:sz w:val="28"/>
              </w:rPr>
              <w:t>项次</w:t>
            </w:r>
          </w:p>
        </w:tc>
        <w:tc>
          <w:tcPr>
            <w:tcW w:w="2066" w:type="dxa"/>
            <w:vAlign w:val="center"/>
          </w:tcPr>
          <w:p w14:paraId="6F8B869E" w14:textId="77777777" w:rsidR="00BC2EC3" w:rsidRDefault="00BC2EC3">
            <w:pPr>
              <w:jc w:val="center"/>
              <w:rPr>
                <w:rFonts w:ascii="宋体" w:hAnsi="宋体"/>
                <w:sz w:val="28"/>
              </w:rPr>
            </w:pPr>
            <w:r>
              <w:rPr>
                <w:rFonts w:ascii="宋体" w:hAnsi="宋体" w:hint="eastAsia"/>
                <w:sz w:val="28"/>
              </w:rPr>
              <w:t>项  目</w:t>
            </w:r>
          </w:p>
        </w:tc>
        <w:tc>
          <w:tcPr>
            <w:tcW w:w="654" w:type="dxa"/>
            <w:vAlign w:val="center"/>
          </w:tcPr>
          <w:p w14:paraId="56B8595A" w14:textId="77777777" w:rsidR="00BC2EC3" w:rsidRDefault="00BC2EC3">
            <w:pPr>
              <w:jc w:val="center"/>
              <w:rPr>
                <w:rFonts w:ascii="宋体" w:hAnsi="宋体"/>
                <w:sz w:val="28"/>
              </w:rPr>
            </w:pPr>
            <w:r>
              <w:rPr>
                <w:rFonts w:ascii="宋体" w:hAnsi="宋体" w:hint="eastAsia"/>
                <w:sz w:val="28"/>
              </w:rPr>
              <w:t>等级</w:t>
            </w:r>
          </w:p>
        </w:tc>
        <w:tc>
          <w:tcPr>
            <w:tcW w:w="1918" w:type="dxa"/>
            <w:vAlign w:val="center"/>
          </w:tcPr>
          <w:p w14:paraId="7948B892" w14:textId="77777777" w:rsidR="00BC2EC3" w:rsidRDefault="00BC2EC3">
            <w:pPr>
              <w:jc w:val="center"/>
              <w:rPr>
                <w:rFonts w:ascii="宋体" w:hAnsi="宋体"/>
                <w:sz w:val="28"/>
              </w:rPr>
            </w:pPr>
            <w:r>
              <w:rPr>
                <w:rFonts w:ascii="宋体" w:hAnsi="宋体" w:hint="eastAsia"/>
                <w:sz w:val="28"/>
              </w:rPr>
              <w:t>普通级涂料</w:t>
            </w:r>
          </w:p>
        </w:tc>
        <w:tc>
          <w:tcPr>
            <w:tcW w:w="1919" w:type="dxa"/>
            <w:vAlign w:val="center"/>
          </w:tcPr>
          <w:p w14:paraId="75DDA1F0" w14:textId="77777777" w:rsidR="00BC2EC3" w:rsidRDefault="00BC2EC3">
            <w:pPr>
              <w:jc w:val="center"/>
              <w:rPr>
                <w:rFonts w:ascii="宋体" w:hAnsi="宋体"/>
                <w:sz w:val="28"/>
              </w:rPr>
            </w:pPr>
            <w:r>
              <w:rPr>
                <w:rFonts w:ascii="宋体" w:hAnsi="宋体" w:hint="eastAsia"/>
                <w:sz w:val="28"/>
              </w:rPr>
              <w:t>中级涂料</w:t>
            </w:r>
          </w:p>
        </w:tc>
        <w:tc>
          <w:tcPr>
            <w:tcW w:w="1919" w:type="dxa"/>
            <w:vAlign w:val="center"/>
          </w:tcPr>
          <w:p w14:paraId="529A596A" w14:textId="77777777" w:rsidR="00BC2EC3" w:rsidRDefault="00BC2EC3">
            <w:pPr>
              <w:jc w:val="center"/>
              <w:rPr>
                <w:rFonts w:ascii="宋体" w:hAnsi="宋体"/>
                <w:sz w:val="28"/>
              </w:rPr>
            </w:pPr>
            <w:r>
              <w:rPr>
                <w:rFonts w:ascii="宋体" w:hAnsi="宋体" w:hint="eastAsia"/>
                <w:sz w:val="28"/>
              </w:rPr>
              <w:t>高级涂料</w:t>
            </w:r>
          </w:p>
        </w:tc>
      </w:tr>
      <w:tr w:rsidR="00BC2EC3" w14:paraId="73E56636" w14:textId="77777777">
        <w:trPr>
          <w:cantSplit/>
          <w:jc w:val="center"/>
        </w:trPr>
        <w:tc>
          <w:tcPr>
            <w:tcW w:w="665" w:type="dxa"/>
            <w:vAlign w:val="center"/>
          </w:tcPr>
          <w:p w14:paraId="70A1BA9E" w14:textId="77777777" w:rsidR="00BC2EC3" w:rsidRDefault="00BC2EC3">
            <w:pPr>
              <w:jc w:val="center"/>
              <w:rPr>
                <w:rFonts w:ascii="宋体" w:hAnsi="宋体"/>
                <w:sz w:val="28"/>
              </w:rPr>
            </w:pPr>
            <w:r>
              <w:rPr>
                <w:rFonts w:ascii="宋体" w:hAnsi="宋体" w:hint="eastAsia"/>
                <w:sz w:val="28"/>
              </w:rPr>
              <w:t>1</w:t>
            </w:r>
            <w:r w:rsidR="00000000">
              <w:rPr>
                <w:rFonts w:ascii="宋体" w:hAnsi="宋体"/>
                <w:noProof/>
                <w:sz w:val="28"/>
              </w:rPr>
              <w:pict w14:anchorId="33F8BEDF">
                <v:shape id="_x0000_s11241" type="#_x0000_t75" style="position:absolute;left:0;text-align:left;margin-left:37pt;margin-top:52pt;width:45pt;height:43pt;z-index:-83;mso-position-horizontal-relative:text;mso-position-vertical-relative:text">
                  <v:imagedata r:id="rId7" o:title="38"/>
                  <w10:anchorlock/>
                </v:shape>
              </w:pict>
            </w:r>
          </w:p>
        </w:tc>
        <w:tc>
          <w:tcPr>
            <w:tcW w:w="2066" w:type="dxa"/>
            <w:vAlign w:val="center"/>
          </w:tcPr>
          <w:p w14:paraId="07814274" w14:textId="77777777" w:rsidR="00BC2EC3" w:rsidRDefault="00BC2EC3">
            <w:pPr>
              <w:jc w:val="center"/>
              <w:rPr>
                <w:rFonts w:ascii="宋体" w:hAnsi="宋体"/>
                <w:sz w:val="28"/>
              </w:rPr>
            </w:pPr>
            <w:r>
              <w:rPr>
                <w:rFonts w:ascii="宋体" w:hAnsi="宋体" w:hint="eastAsia"/>
                <w:sz w:val="28"/>
              </w:rPr>
              <w:t>透  底</w:t>
            </w:r>
          </w:p>
          <w:p w14:paraId="04DF03C8" w14:textId="77777777" w:rsidR="00BC2EC3" w:rsidRDefault="00BC2EC3">
            <w:pPr>
              <w:jc w:val="center"/>
              <w:rPr>
                <w:rFonts w:ascii="宋体" w:hAnsi="宋体"/>
                <w:sz w:val="28"/>
              </w:rPr>
            </w:pPr>
            <w:r>
              <w:rPr>
                <w:rFonts w:ascii="宋体" w:hAnsi="宋体" w:hint="eastAsia"/>
                <w:sz w:val="28"/>
              </w:rPr>
              <w:t>流  坠</w:t>
            </w:r>
          </w:p>
          <w:p w14:paraId="7AA0C680" w14:textId="77777777" w:rsidR="00BC2EC3" w:rsidRDefault="00BC2EC3">
            <w:pPr>
              <w:jc w:val="center"/>
              <w:rPr>
                <w:rFonts w:ascii="宋体" w:hAnsi="宋体"/>
                <w:sz w:val="28"/>
              </w:rPr>
            </w:pPr>
            <w:r>
              <w:rPr>
                <w:rFonts w:ascii="宋体" w:hAnsi="宋体" w:hint="eastAsia"/>
                <w:sz w:val="28"/>
              </w:rPr>
              <w:t>皱  皮</w:t>
            </w:r>
          </w:p>
        </w:tc>
        <w:tc>
          <w:tcPr>
            <w:tcW w:w="654" w:type="dxa"/>
            <w:vAlign w:val="center"/>
          </w:tcPr>
          <w:p w14:paraId="04EC1B35" w14:textId="77777777" w:rsidR="00BC2EC3" w:rsidRDefault="00BC2EC3">
            <w:pPr>
              <w:jc w:val="center"/>
              <w:rPr>
                <w:rFonts w:ascii="宋体" w:hAnsi="宋体"/>
                <w:sz w:val="28"/>
              </w:rPr>
            </w:pPr>
            <w:r>
              <w:rPr>
                <w:rFonts w:ascii="宋体" w:hAnsi="宋体" w:hint="eastAsia"/>
                <w:sz w:val="28"/>
              </w:rPr>
              <w:t>合格</w:t>
            </w:r>
          </w:p>
        </w:tc>
        <w:tc>
          <w:tcPr>
            <w:tcW w:w="1918" w:type="dxa"/>
            <w:vAlign w:val="center"/>
          </w:tcPr>
          <w:p w14:paraId="70DC79B9" w14:textId="77777777" w:rsidR="00BC2EC3" w:rsidRDefault="00BC2EC3">
            <w:pPr>
              <w:jc w:val="center"/>
              <w:rPr>
                <w:rFonts w:ascii="宋体" w:hAnsi="宋体"/>
                <w:sz w:val="28"/>
              </w:rPr>
            </w:pPr>
            <w:r>
              <w:rPr>
                <w:rFonts w:ascii="宋体" w:hAnsi="宋体" w:hint="eastAsia"/>
                <w:sz w:val="28"/>
              </w:rPr>
              <w:t>大面有轻微流坠透底、皱皮</w:t>
            </w:r>
          </w:p>
        </w:tc>
        <w:tc>
          <w:tcPr>
            <w:tcW w:w="1919" w:type="dxa"/>
            <w:vAlign w:val="center"/>
          </w:tcPr>
          <w:p w14:paraId="55369442" w14:textId="77777777" w:rsidR="00BC2EC3" w:rsidRDefault="00BC2EC3">
            <w:pPr>
              <w:jc w:val="center"/>
              <w:rPr>
                <w:rFonts w:ascii="宋体" w:hAnsi="宋体"/>
                <w:sz w:val="28"/>
              </w:rPr>
            </w:pPr>
            <w:r>
              <w:rPr>
                <w:rFonts w:ascii="宋体" w:hAnsi="宋体" w:hint="eastAsia"/>
                <w:sz w:val="28"/>
              </w:rPr>
              <w:t>大面无</w:t>
            </w:r>
          </w:p>
        </w:tc>
        <w:tc>
          <w:tcPr>
            <w:tcW w:w="1919" w:type="dxa"/>
            <w:vAlign w:val="center"/>
          </w:tcPr>
          <w:p w14:paraId="29E2911A" w14:textId="77777777" w:rsidR="00BC2EC3" w:rsidRDefault="00BC2EC3">
            <w:pPr>
              <w:jc w:val="center"/>
              <w:rPr>
                <w:rFonts w:ascii="宋体" w:hAnsi="宋体"/>
                <w:sz w:val="28"/>
              </w:rPr>
            </w:pPr>
            <w:r>
              <w:rPr>
                <w:rFonts w:ascii="宋体" w:hAnsi="宋体" w:hint="eastAsia"/>
                <w:sz w:val="28"/>
              </w:rPr>
              <w:t>大面无，小面明显处无</w:t>
            </w:r>
          </w:p>
        </w:tc>
      </w:tr>
      <w:tr w:rsidR="00BC2EC3" w14:paraId="15775E1B" w14:textId="77777777">
        <w:trPr>
          <w:cantSplit/>
          <w:jc w:val="center"/>
        </w:trPr>
        <w:tc>
          <w:tcPr>
            <w:tcW w:w="665" w:type="dxa"/>
            <w:vAlign w:val="center"/>
          </w:tcPr>
          <w:p w14:paraId="428F28AB" w14:textId="77777777" w:rsidR="00BC2EC3" w:rsidRDefault="00BC2EC3">
            <w:pPr>
              <w:jc w:val="center"/>
              <w:rPr>
                <w:rFonts w:ascii="宋体" w:hAnsi="宋体"/>
                <w:sz w:val="28"/>
              </w:rPr>
            </w:pPr>
            <w:r>
              <w:rPr>
                <w:rFonts w:ascii="宋体" w:hAnsi="宋体" w:hint="eastAsia"/>
                <w:sz w:val="28"/>
              </w:rPr>
              <w:t>2</w:t>
            </w:r>
          </w:p>
        </w:tc>
        <w:tc>
          <w:tcPr>
            <w:tcW w:w="2066" w:type="dxa"/>
            <w:vAlign w:val="center"/>
          </w:tcPr>
          <w:p w14:paraId="0917F620" w14:textId="77777777" w:rsidR="00BC2EC3" w:rsidRDefault="00BC2EC3">
            <w:pPr>
              <w:jc w:val="center"/>
              <w:rPr>
                <w:rFonts w:ascii="宋体" w:hAnsi="宋体"/>
                <w:sz w:val="28"/>
              </w:rPr>
            </w:pPr>
            <w:r>
              <w:rPr>
                <w:rFonts w:ascii="宋体" w:hAnsi="宋体" w:hint="eastAsia"/>
                <w:sz w:val="28"/>
              </w:rPr>
              <w:t>光  亮</w:t>
            </w:r>
          </w:p>
          <w:p w14:paraId="7749E078" w14:textId="77777777" w:rsidR="00BC2EC3" w:rsidRDefault="00BC2EC3">
            <w:pPr>
              <w:jc w:val="center"/>
              <w:rPr>
                <w:rFonts w:ascii="宋体" w:hAnsi="宋体"/>
                <w:sz w:val="28"/>
              </w:rPr>
            </w:pPr>
            <w:r>
              <w:rPr>
                <w:rFonts w:ascii="宋体" w:hAnsi="宋体" w:hint="eastAsia"/>
                <w:sz w:val="28"/>
              </w:rPr>
              <w:t>和</w:t>
            </w:r>
          </w:p>
          <w:p w14:paraId="68355A4C" w14:textId="77777777" w:rsidR="00BC2EC3" w:rsidRDefault="00BC2EC3">
            <w:pPr>
              <w:jc w:val="center"/>
              <w:rPr>
                <w:rFonts w:ascii="宋体" w:hAnsi="宋体"/>
                <w:sz w:val="28"/>
              </w:rPr>
            </w:pPr>
            <w:r>
              <w:rPr>
                <w:rFonts w:ascii="宋体" w:hAnsi="宋体" w:hint="eastAsia"/>
                <w:sz w:val="28"/>
              </w:rPr>
              <w:t>光  滑</w:t>
            </w:r>
          </w:p>
        </w:tc>
        <w:tc>
          <w:tcPr>
            <w:tcW w:w="654" w:type="dxa"/>
            <w:vAlign w:val="center"/>
          </w:tcPr>
          <w:p w14:paraId="61D5F571" w14:textId="77777777" w:rsidR="00BC2EC3" w:rsidRDefault="00BC2EC3">
            <w:pPr>
              <w:jc w:val="center"/>
              <w:rPr>
                <w:rFonts w:ascii="宋体" w:hAnsi="宋体"/>
                <w:sz w:val="28"/>
              </w:rPr>
            </w:pPr>
            <w:r>
              <w:rPr>
                <w:rFonts w:ascii="宋体" w:hAnsi="宋体" w:hint="eastAsia"/>
                <w:sz w:val="28"/>
              </w:rPr>
              <w:t>合格</w:t>
            </w:r>
          </w:p>
        </w:tc>
        <w:tc>
          <w:tcPr>
            <w:tcW w:w="1918" w:type="dxa"/>
            <w:vAlign w:val="center"/>
          </w:tcPr>
          <w:p w14:paraId="6835D61A" w14:textId="77777777" w:rsidR="00BC2EC3" w:rsidRDefault="00BC2EC3">
            <w:pPr>
              <w:jc w:val="center"/>
              <w:rPr>
                <w:rFonts w:ascii="宋体" w:hAnsi="宋体"/>
                <w:sz w:val="28"/>
              </w:rPr>
            </w:pPr>
            <w:r>
              <w:rPr>
                <w:rFonts w:ascii="宋体" w:hAnsi="宋体" w:hint="eastAsia"/>
                <w:sz w:val="28"/>
              </w:rPr>
              <w:t>大面光亮</w:t>
            </w:r>
          </w:p>
        </w:tc>
        <w:tc>
          <w:tcPr>
            <w:tcW w:w="1919" w:type="dxa"/>
            <w:vAlign w:val="center"/>
          </w:tcPr>
          <w:p w14:paraId="74638C6B" w14:textId="77777777" w:rsidR="00BC2EC3" w:rsidRDefault="00BC2EC3">
            <w:pPr>
              <w:jc w:val="center"/>
              <w:rPr>
                <w:rFonts w:ascii="宋体" w:hAnsi="宋体"/>
                <w:sz w:val="28"/>
              </w:rPr>
            </w:pPr>
            <w:r>
              <w:rPr>
                <w:rFonts w:ascii="宋体" w:hAnsi="宋体" w:hint="eastAsia"/>
                <w:sz w:val="28"/>
              </w:rPr>
              <w:t>大面光亮光滑</w:t>
            </w:r>
          </w:p>
        </w:tc>
        <w:tc>
          <w:tcPr>
            <w:tcW w:w="1919" w:type="dxa"/>
            <w:vAlign w:val="center"/>
          </w:tcPr>
          <w:p w14:paraId="2A0ED112" w14:textId="77777777" w:rsidR="00BC2EC3" w:rsidRDefault="00BC2EC3">
            <w:pPr>
              <w:jc w:val="center"/>
              <w:rPr>
                <w:rFonts w:ascii="宋体" w:hAnsi="宋体"/>
                <w:sz w:val="28"/>
              </w:rPr>
            </w:pPr>
            <w:r>
              <w:rPr>
                <w:rFonts w:ascii="宋体" w:hAnsi="宋体" w:hint="eastAsia"/>
                <w:sz w:val="28"/>
              </w:rPr>
              <w:t>光亮均匀致光滑无挡手感</w:t>
            </w:r>
          </w:p>
        </w:tc>
      </w:tr>
      <w:tr w:rsidR="00BC2EC3" w14:paraId="68AE9B3E" w14:textId="77777777">
        <w:trPr>
          <w:cantSplit/>
          <w:jc w:val="center"/>
        </w:trPr>
        <w:tc>
          <w:tcPr>
            <w:tcW w:w="665" w:type="dxa"/>
            <w:vAlign w:val="center"/>
          </w:tcPr>
          <w:p w14:paraId="1F61FEFD" w14:textId="77777777" w:rsidR="00BC2EC3" w:rsidRDefault="00BC2EC3">
            <w:pPr>
              <w:jc w:val="center"/>
              <w:rPr>
                <w:rFonts w:ascii="宋体" w:hAnsi="宋体"/>
                <w:sz w:val="28"/>
              </w:rPr>
            </w:pPr>
            <w:r>
              <w:rPr>
                <w:rFonts w:ascii="宋体" w:hAnsi="宋体" w:hint="eastAsia"/>
                <w:sz w:val="28"/>
              </w:rPr>
              <w:t>3</w:t>
            </w:r>
          </w:p>
        </w:tc>
        <w:tc>
          <w:tcPr>
            <w:tcW w:w="2066" w:type="dxa"/>
            <w:vAlign w:val="center"/>
          </w:tcPr>
          <w:p w14:paraId="0D7FE6D6" w14:textId="77777777" w:rsidR="00BC2EC3" w:rsidRDefault="00BC2EC3">
            <w:pPr>
              <w:jc w:val="center"/>
              <w:rPr>
                <w:rFonts w:ascii="宋体" w:hAnsi="宋体"/>
                <w:sz w:val="28"/>
              </w:rPr>
            </w:pPr>
            <w:r>
              <w:rPr>
                <w:rFonts w:ascii="宋体" w:hAnsi="宋体" w:hint="eastAsia"/>
                <w:sz w:val="28"/>
              </w:rPr>
              <w:t>分色裹楞</w:t>
            </w:r>
          </w:p>
        </w:tc>
        <w:tc>
          <w:tcPr>
            <w:tcW w:w="654" w:type="dxa"/>
            <w:vAlign w:val="center"/>
          </w:tcPr>
          <w:p w14:paraId="7EC758AF" w14:textId="77777777" w:rsidR="00BC2EC3" w:rsidRDefault="00BC2EC3">
            <w:pPr>
              <w:jc w:val="center"/>
              <w:rPr>
                <w:rFonts w:ascii="宋体" w:hAnsi="宋体"/>
                <w:sz w:val="28"/>
              </w:rPr>
            </w:pPr>
            <w:r>
              <w:rPr>
                <w:rFonts w:ascii="宋体" w:hAnsi="宋体" w:hint="eastAsia"/>
                <w:sz w:val="28"/>
              </w:rPr>
              <w:t>合格</w:t>
            </w:r>
          </w:p>
        </w:tc>
        <w:tc>
          <w:tcPr>
            <w:tcW w:w="1918" w:type="dxa"/>
            <w:vAlign w:val="center"/>
          </w:tcPr>
          <w:p w14:paraId="40A23393" w14:textId="77777777" w:rsidR="00BC2EC3" w:rsidRDefault="00BC2EC3">
            <w:pPr>
              <w:jc w:val="center"/>
              <w:rPr>
                <w:rFonts w:ascii="宋体" w:hAnsi="宋体"/>
                <w:sz w:val="28"/>
              </w:rPr>
            </w:pPr>
            <w:r>
              <w:rPr>
                <w:rFonts w:ascii="宋体" w:hAnsi="宋体" w:hint="eastAsia"/>
                <w:sz w:val="28"/>
              </w:rPr>
              <w:t>大面无</w:t>
            </w:r>
          </w:p>
        </w:tc>
        <w:tc>
          <w:tcPr>
            <w:tcW w:w="1919" w:type="dxa"/>
            <w:vAlign w:val="center"/>
          </w:tcPr>
          <w:p w14:paraId="29A16DF0" w14:textId="77777777" w:rsidR="00BC2EC3" w:rsidRDefault="00BC2EC3">
            <w:pPr>
              <w:jc w:val="center"/>
              <w:rPr>
                <w:rFonts w:ascii="宋体" w:hAnsi="宋体"/>
                <w:sz w:val="28"/>
              </w:rPr>
            </w:pPr>
            <w:r>
              <w:rPr>
                <w:rFonts w:ascii="宋体" w:hAnsi="宋体" w:hint="eastAsia"/>
                <w:sz w:val="28"/>
              </w:rPr>
              <w:t>大面无，小面允许偏差</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ascii="宋体" w:hAnsi="宋体" w:hint="eastAsia"/>
                  <w:sz w:val="28"/>
                </w:rPr>
                <w:t>2mm</w:t>
              </w:r>
            </w:smartTag>
          </w:p>
        </w:tc>
        <w:tc>
          <w:tcPr>
            <w:tcW w:w="1919" w:type="dxa"/>
            <w:vAlign w:val="center"/>
          </w:tcPr>
          <w:p w14:paraId="31035A5E" w14:textId="77777777" w:rsidR="00BC2EC3" w:rsidRDefault="00BC2EC3">
            <w:pPr>
              <w:jc w:val="center"/>
              <w:rPr>
                <w:rFonts w:ascii="宋体" w:hAnsi="宋体"/>
                <w:sz w:val="28"/>
              </w:rPr>
            </w:pPr>
            <w:r>
              <w:rPr>
                <w:rFonts w:ascii="宋体" w:hAnsi="宋体" w:hint="eastAsia"/>
                <w:sz w:val="28"/>
              </w:rPr>
              <w:t>大面无小面允许偏差</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hint="eastAsia"/>
                  <w:sz w:val="28"/>
                </w:rPr>
                <w:t>1mm</w:t>
              </w:r>
            </w:smartTag>
          </w:p>
        </w:tc>
      </w:tr>
      <w:tr w:rsidR="00BC2EC3" w14:paraId="7ADC1F39" w14:textId="77777777">
        <w:trPr>
          <w:cantSplit/>
          <w:trHeight w:val="467"/>
          <w:jc w:val="center"/>
        </w:trPr>
        <w:tc>
          <w:tcPr>
            <w:tcW w:w="665" w:type="dxa"/>
            <w:vAlign w:val="center"/>
          </w:tcPr>
          <w:p w14:paraId="0D86843A" w14:textId="77777777" w:rsidR="00BC2EC3" w:rsidRDefault="00BC2EC3">
            <w:pPr>
              <w:jc w:val="center"/>
              <w:rPr>
                <w:rFonts w:ascii="宋体" w:hAnsi="宋体"/>
                <w:sz w:val="28"/>
              </w:rPr>
            </w:pPr>
            <w:r>
              <w:rPr>
                <w:rFonts w:ascii="宋体" w:hAnsi="宋体" w:hint="eastAsia"/>
                <w:sz w:val="28"/>
              </w:rPr>
              <w:t>4</w:t>
            </w:r>
          </w:p>
        </w:tc>
        <w:tc>
          <w:tcPr>
            <w:tcW w:w="2066" w:type="dxa"/>
            <w:vAlign w:val="center"/>
          </w:tcPr>
          <w:p w14:paraId="7C8B4B5B" w14:textId="77777777" w:rsidR="00BC2EC3" w:rsidRDefault="00BC2EC3">
            <w:pPr>
              <w:jc w:val="center"/>
              <w:rPr>
                <w:rFonts w:ascii="宋体" w:hAnsi="宋体"/>
                <w:sz w:val="28"/>
              </w:rPr>
            </w:pPr>
            <w:r>
              <w:rPr>
                <w:rFonts w:ascii="宋体" w:hAnsi="宋体" w:hint="eastAsia"/>
                <w:sz w:val="28"/>
              </w:rPr>
              <w:t>装饰线、分色线平直（拉</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hint="eastAsia"/>
                  <w:sz w:val="28"/>
                </w:rPr>
                <w:t>5m</w:t>
              </w:r>
            </w:smartTag>
            <w:r>
              <w:rPr>
                <w:rFonts w:ascii="宋体" w:hAnsi="宋体" w:hint="eastAsia"/>
                <w:sz w:val="28"/>
              </w:rPr>
              <w:t>线检查，不足</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ascii="宋体" w:hAnsi="宋体" w:hint="eastAsia"/>
                  <w:sz w:val="28"/>
                </w:rPr>
                <w:t>5m</w:t>
              </w:r>
            </w:smartTag>
            <w:r>
              <w:rPr>
                <w:rFonts w:ascii="宋体" w:hAnsi="宋体" w:hint="eastAsia"/>
                <w:sz w:val="28"/>
              </w:rPr>
              <w:t>拉通线检查）</w:t>
            </w:r>
          </w:p>
        </w:tc>
        <w:tc>
          <w:tcPr>
            <w:tcW w:w="654" w:type="dxa"/>
            <w:vAlign w:val="center"/>
          </w:tcPr>
          <w:p w14:paraId="06D6DB4C" w14:textId="77777777" w:rsidR="00BC2EC3" w:rsidRDefault="00BC2EC3">
            <w:pPr>
              <w:jc w:val="center"/>
              <w:rPr>
                <w:rFonts w:ascii="宋体" w:hAnsi="宋体"/>
                <w:sz w:val="28"/>
              </w:rPr>
            </w:pPr>
            <w:r>
              <w:rPr>
                <w:rFonts w:ascii="宋体" w:hAnsi="宋体" w:hint="eastAsia"/>
                <w:sz w:val="28"/>
              </w:rPr>
              <w:t>合格</w:t>
            </w:r>
          </w:p>
        </w:tc>
        <w:tc>
          <w:tcPr>
            <w:tcW w:w="1918" w:type="dxa"/>
            <w:vAlign w:val="center"/>
          </w:tcPr>
          <w:p w14:paraId="7BA7A22F" w14:textId="77777777" w:rsidR="00BC2EC3" w:rsidRDefault="00BC2EC3">
            <w:pPr>
              <w:jc w:val="center"/>
              <w:rPr>
                <w:rFonts w:ascii="宋体" w:hAnsi="宋体"/>
                <w:sz w:val="28"/>
              </w:rPr>
            </w:pPr>
            <w:r>
              <w:rPr>
                <w:rFonts w:ascii="宋体" w:hAnsi="宋体" w:hint="eastAsia"/>
                <w:sz w:val="28"/>
              </w:rPr>
              <w:t>偏差不大于</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ascii="宋体" w:hAnsi="宋体" w:hint="eastAsia"/>
                  <w:sz w:val="28"/>
                </w:rPr>
                <w:t>3mm</w:t>
              </w:r>
            </w:smartTag>
          </w:p>
        </w:tc>
        <w:tc>
          <w:tcPr>
            <w:tcW w:w="1919" w:type="dxa"/>
            <w:vAlign w:val="center"/>
          </w:tcPr>
          <w:p w14:paraId="6905F263" w14:textId="77777777" w:rsidR="00BC2EC3" w:rsidRDefault="00BC2EC3">
            <w:pPr>
              <w:jc w:val="center"/>
              <w:rPr>
                <w:rFonts w:ascii="宋体" w:hAnsi="宋体"/>
                <w:sz w:val="28"/>
              </w:rPr>
            </w:pPr>
            <w:r>
              <w:rPr>
                <w:rFonts w:ascii="宋体" w:hAnsi="宋体" w:hint="eastAsia"/>
                <w:sz w:val="28"/>
              </w:rPr>
              <w:t>偏差不大于</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ascii="宋体" w:hAnsi="宋体" w:hint="eastAsia"/>
                  <w:sz w:val="28"/>
                </w:rPr>
                <w:t>2mm</w:t>
              </w:r>
            </w:smartTag>
          </w:p>
        </w:tc>
        <w:tc>
          <w:tcPr>
            <w:tcW w:w="1919" w:type="dxa"/>
            <w:vAlign w:val="center"/>
          </w:tcPr>
          <w:p w14:paraId="2430AFFC" w14:textId="77777777" w:rsidR="00BC2EC3" w:rsidRDefault="00BC2EC3">
            <w:pPr>
              <w:jc w:val="center"/>
              <w:rPr>
                <w:rFonts w:ascii="宋体" w:hAnsi="宋体"/>
                <w:sz w:val="28"/>
              </w:rPr>
            </w:pPr>
            <w:r>
              <w:rPr>
                <w:rFonts w:ascii="宋体" w:hAnsi="宋体" w:hint="eastAsia"/>
                <w:sz w:val="28"/>
              </w:rPr>
              <w:t>偏差不大于</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hint="eastAsia"/>
                  <w:sz w:val="28"/>
                </w:rPr>
                <w:t>1mm</w:t>
              </w:r>
            </w:smartTag>
          </w:p>
        </w:tc>
      </w:tr>
      <w:tr w:rsidR="00BC2EC3" w14:paraId="7ABEEB22" w14:textId="77777777">
        <w:trPr>
          <w:cantSplit/>
          <w:jc w:val="center"/>
        </w:trPr>
        <w:tc>
          <w:tcPr>
            <w:tcW w:w="665" w:type="dxa"/>
            <w:vAlign w:val="center"/>
          </w:tcPr>
          <w:p w14:paraId="69A6D540" w14:textId="77777777" w:rsidR="00BC2EC3" w:rsidRDefault="00BC2EC3">
            <w:pPr>
              <w:jc w:val="center"/>
              <w:rPr>
                <w:rFonts w:ascii="宋体" w:hAnsi="宋体"/>
                <w:sz w:val="28"/>
              </w:rPr>
            </w:pPr>
            <w:r>
              <w:rPr>
                <w:rFonts w:ascii="宋体" w:hAnsi="宋体" w:hint="eastAsia"/>
                <w:sz w:val="28"/>
              </w:rPr>
              <w:t>5</w:t>
            </w:r>
          </w:p>
        </w:tc>
        <w:tc>
          <w:tcPr>
            <w:tcW w:w="2066" w:type="dxa"/>
            <w:vAlign w:val="center"/>
          </w:tcPr>
          <w:p w14:paraId="404FE8B8" w14:textId="77777777" w:rsidR="00BC2EC3" w:rsidRDefault="00BC2EC3">
            <w:pPr>
              <w:jc w:val="center"/>
              <w:rPr>
                <w:rFonts w:ascii="宋体" w:hAnsi="宋体"/>
                <w:sz w:val="28"/>
              </w:rPr>
            </w:pPr>
            <w:r>
              <w:rPr>
                <w:rFonts w:ascii="宋体" w:hAnsi="宋体" w:hint="eastAsia"/>
                <w:sz w:val="28"/>
              </w:rPr>
              <w:t>颜  色</w:t>
            </w:r>
          </w:p>
          <w:p w14:paraId="549FA6F8" w14:textId="77777777" w:rsidR="00BC2EC3" w:rsidRDefault="00BC2EC3">
            <w:pPr>
              <w:jc w:val="center"/>
              <w:rPr>
                <w:rFonts w:ascii="宋体" w:hAnsi="宋体"/>
                <w:sz w:val="28"/>
              </w:rPr>
            </w:pPr>
            <w:r>
              <w:rPr>
                <w:rFonts w:ascii="宋体" w:hAnsi="宋体" w:hint="eastAsia"/>
                <w:sz w:val="28"/>
              </w:rPr>
              <w:t>刷  纹</w:t>
            </w:r>
          </w:p>
        </w:tc>
        <w:tc>
          <w:tcPr>
            <w:tcW w:w="654" w:type="dxa"/>
            <w:vAlign w:val="center"/>
          </w:tcPr>
          <w:p w14:paraId="0BD566EB" w14:textId="77777777" w:rsidR="00BC2EC3" w:rsidRDefault="00BC2EC3">
            <w:pPr>
              <w:jc w:val="center"/>
              <w:rPr>
                <w:rFonts w:ascii="宋体" w:hAnsi="宋体"/>
                <w:sz w:val="28"/>
              </w:rPr>
            </w:pPr>
            <w:r>
              <w:rPr>
                <w:rFonts w:ascii="宋体" w:hAnsi="宋体" w:hint="eastAsia"/>
                <w:sz w:val="28"/>
              </w:rPr>
              <w:t>合格</w:t>
            </w:r>
          </w:p>
        </w:tc>
        <w:tc>
          <w:tcPr>
            <w:tcW w:w="1918" w:type="dxa"/>
            <w:vAlign w:val="center"/>
          </w:tcPr>
          <w:p w14:paraId="14D9EB4A" w14:textId="77777777" w:rsidR="00BC2EC3" w:rsidRDefault="00BC2EC3">
            <w:pPr>
              <w:jc w:val="center"/>
              <w:rPr>
                <w:rFonts w:ascii="宋体" w:hAnsi="宋体"/>
                <w:sz w:val="28"/>
              </w:rPr>
            </w:pPr>
            <w:r>
              <w:rPr>
                <w:rFonts w:ascii="宋体" w:hAnsi="宋体" w:hint="eastAsia"/>
                <w:sz w:val="28"/>
              </w:rPr>
              <w:t>大面颜色均匀</w:t>
            </w:r>
          </w:p>
        </w:tc>
        <w:tc>
          <w:tcPr>
            <w:tcW w:w="1919" w:type="dxa"/>
            <w:vAlign w:val="center"/>
          </w:tcPr>
          <w:p w14:paraId="072425EA" w14:textId="77777777" w:rsidR="00BC2EC3" w:rsidRDefault="00BC2EC3">
            <w:pPr>
              <w:jc w:val="center"/>
              <w:rPr>
                <w:rFonts w:ascii="宋体" w:hAnsi="宋体"/>
                <w:sz w:val="28"/>
              </w:rPr>
            </w:pPr>
            <w:r>
              <w:rPr>
                <w:rFonts w:ascii="宋体" w:hAnsi="宋体" w:hint="eastAsia"/>
                <w:sz w:val="28"/>
              </w:rPr>
              <w:t>大面颜色一致刷纹通顺</w:t>
            </w:r>
          </w:p>
        </w:tc>
        <w:tc>
          <w:tcPr>
            <w:tcW w:w="1919" w:type="dxa"/>
            <w:vAlign w:val="center"/>
          </w:tcPr>
          <w:p w14:paraId="10CF460C" w14:textId="77777777" w:rsidR="00BC2EC3" w:rsidRDefault="00BC2EC3">
            <w:pPr>
              <w:jc w:val="center"/>
              <w:rPr>
                <w:rFonts w:ascii="宋体" w:hAnsi="宋体"/>
                <w:sz w:val="28"/>
              </w:rPr>
            </w:pPr>
            <w:r>
              <w:rPr>
                <w:rFonts w:ascii="宋体" w:hAnsi="宋体" w:hint="eastAsia"/>
                <w:sz w:val="28"/>
              </w:rPr>
              <w:t>颜色一致刷纹通顺</w:t>
            </w:r>
          </w:p>
        </w:tc>
      </w:tr>
      <w:tr w:rsidR="00BC2EC3" w14:paraId="78DD586E" w14:textId="77777777">
        <w:trPr>
          <w:cantSplit/>
          <w:jc w:val="center"/>
        </w:trPr>
        <w:tc>
          <w:tcPr>
            <w:tcW w:w="665" w:type="dxa"/>
            <w:vAlign w:val="center"/>
          </w:tcPr>
          <w:p w14:paraId="094F8113" w14:textId="77777777" w:rsidR="00BC2EC3" w:rsidRDefault="00BC2EC3">
            <w:pPr>
              <w:jc w:val="center"/>
              <w:rPr>
                <w:rFonts w:ascii="宋体" w:hAnsi="宋体"/>
                <w:sz w:val="28"/>
              </w:rPr>
            </w:pPr>
            <w:r>
              <w:rPr>
                <w:rFonts w:ascii="宋体" w:hAnsi="宋体" w:hint="eastAsia"/>
                <w:sz w:val="28"/>
              </w:rPr>
              <w:t>6</w:t>
            </w:r>
          </w:p>
        </w:tc>
        <w:tc>
          <w:tcPr>
            <w:tcW w:w="2066" w:type="dxa"/>
            <w:vAlign w:val="center"/>
          </w:tcPr>
          <w:p w14:paraId="4A1763FC" w14:textId="77777777" w:rsidR="00BC2EC3" w:rsidRDefault="00BC2EC3">
            <w:pPr>
              <w:jc w:val="center"/>
              <w:rPr>
                <w:rFonts w:ascii="宋体" w:hAnsi="宋体"/>
                <w:sz w:val="28"/>
              </w:rPr>
            </w:pPr>
            <w:r>
              <w:rPr>
                <w:rFonts w:ascii="宋体" w:hAnsi="宋体" w:hint="eastAsia"/>
                <w:sz w:val="28"/>
              </w:rPr>
              <w:t>五金玻璃等</w:t>
            </w:r>
          </w:p>
        </w:tc>
        <w:tc>
          <w:tcPr>
            <w:tcW w:w="654" w:type="dxa"/>
            <w:vAlign w:val="center"/>
          </w:tcPr>
          <w:p w14:paraId="7E638938" w14:textId="77777777" w:rsidR="00BC2EC3" w:rsidRDefault="00BC2EC3">
            <w:pPr>
              <w:jc w:val="center"/>
              <w:rPr>
                <w:rFonts w:ascii="宋体" w:hAnsi="宋体"/>
                <w:sz w:val="28"/>
              </w:rPr>
            </w:pPr>
            <w:r>
              <w:rPr>
                <w:rFonts w:ascii="宋体" w:hAnsi="宋体" w:hint="eastAsia"/>
                <w:sz w:val="28"/>
              </w:rPr>
              <w:t>合格</w:t>
            </w:r>
          </w:p>
        </w:tc>
        <w:tc>
          <w:tcPr>
            <w:tcW w:w="1918" w:type="dxa"/>
            <w:vAlign w:val="center"/>
          </w:tcPr>
          <w:p w14:paraId="4B941EE8" w14:textId="77777777" w:rsidR="00BC2EC3" w:rsidRDefault="00BC2EC3">
            <w:pPr>
              <w:jc w:val="center"/>
              <w:rPr>
                <w:rFonts w:ascii="宋体" w:hAnsi="宋体"/>
                <w:sz w:val="28"/>
              </w:rPr>
            </w:pPr>
            <w:r>
              <w:rPr>
                <w:rFonts w:ascii="宋体" w:hAnsi="宋体" w:hint="eastAsia"/>
                <w:sz w:val="28"/>
              </w:rPr>
              <w:t>基本洁净</w:t>
            </w:r>
          </w:p>
        </w:tc>
        <w:tc>
          <w:tcPr>
            <w:tcW w:w="1919" w:type="dxa"/>
            <w:vAlign w:val="center"/>
          </w:tcPr>
          <w:p w14:paraId="0C7283F9" w14:textId="77777777" w:rsidR="00BC2EC3" w:rsidRDefault="00BC2EC3">
            <w:pPr>
              <w:jc w:val="center"/>
              <w:rPr>
                <w:rFonts w:ascii="宋体" w:hAnsi="宋体"/>
                <w:sz w:val="28"/>
              </w:rPr>
            </w:pPr>
            <w:r>
              <w:rPr>
                <w:rFonts w:ascii="宋体" w:hAnsi="宋体" w:hint="eastAsia"/>
                <w:sz w:val="28"/>
              </w:rPr>
              <w:t>基本洁净</w:t>
            </w:r>
          </w:p>
        </w:tc>
        <w:tc>
          <w:tcPr>
            <w:tcW w:w="1919" w:type="dxa"/>
            <w:vAlign w:val="center"/>
          </w:tcPr>
          <w:p w14:paraId="203DAB32" w14:textId="77777777" w:rsidR="00BC2EC3" w:rsidRDefault="00BC2EC3">
            <w:pPr>
              <w:jc w:val="center"/>
              <w:rPr>
                <w:rFonts w:ascii="宋体" w:hAnsi="宋体"/>
                <w:sz w:val="28"/>
              </w:rPr>
            </w:pPr>
            <w:r>
              <w:rPr>
                <w:rFonts w:ascii="宋体" w:hAnsi="宋体" w:hint="eastAsia"/>
                <w:sz w:val="28"/>
              </w:rPr>
              <w:t>五金洁净，玻璃基本洁净</w:t>
            </w:r>
          </w:p>
        </w:tc>
      </w:tr>
    </w:tbl>
    <w:p w14:paraId="5E9667CC"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三、不锈钢栏杆工程</w:t>
      </w:r>
      <w:bookmarkEnd w:id="556"/>
    </w:p>
    <w:p w14:paraId="4B18F66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（一）施工技术要求</w:t>
      </w:r>
    </w:p>
    <w:p w14:paraId="17B243A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1、不锈钢选料应经过慎重考虑后选择，主要是板厚度确保装饰表面有足够的刚度，一般用1、</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ascii="宋体"/>
            <w:snapToGrid w:val="0"/>
            <w:sz w:val="28"/>
          </w:rPr>
          <w:t>2mm</w:t>
        </w:r>
      </w:smartTag>
      <w:r>
        <w:rPr>
          <w:rFonts w:ascii="宋体" w:hint="eastAsia"/>
          <w:snapToGrid w:val="0"/>
          <w:sz w:val="28"/>
        </w:rPr>
        <w:t>。</w:t>
      </w:r>
    </w:p>
    <w:p w14:paraId="2CD972B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2、不锈钢料原厂的保护膜在加工和安装期间不能撕掉。</w:t>
      </w:r>
    </w:p>
    <w:p w14:paraId="2D13DB8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3、安装前一定要先定出纵横轴线、垂直线、控制线，并验证实际加工尺寸。</w:t>
      </w:r>
    </w:p>
    <w:p w14:paraId="6DD8E70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4、安装柱前必须先确认板的尺寸、规格与设计是否相符，确保安装顺利。</w:t>
      </w:r>
    </w:p>
    <w:p w14:paraId="35252CA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5、安装时应先进行试安装，如有尺寸不吻合，应送工厂返工或修理。安装时抹胶要均匀，由里向缝口顺序压紧，排胶排气，使板材与底板贴紧，挤出的胶液要立即擦净，不能留有胶痕。</w:t>
      </w:r>
    </w:p>
    <w:p w14:paraId="6E2FB6F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6、不锈钢、钢管的转弯接口处凡无法抛光的均不用焊接，其接口必须</w:t>
      </w:r>
      <w:r>
        <w:rPr>
          <w:rFonts w:ascii="宋体" w:hint="eastAsia"/>
          <w:snapToGrid w:val="0"/>
          <w:sz w:val="28"/>
        </w:rPr>
        <w:lastRenderedPageBreak/>
        <w:t>相当吻合。</w:t>
      </w:r>
    </w:p>
    <w:p w14:paraId="378C3FC9" w14:textId="29658863"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7、焊接采用彩氩焊接、接口处焊接牢固，磨平抛光后</w:t>
      </w:r>
      <w:proofErr w:type="gramStart"/>
      <w:r>
        <w:rPr>
          <w:rFonts w:ascii="宋体" w:hint="eastAsia"/>
          <w:snapToGrid w:val="0"/>
          <w:sz w:val="28"/>
        </w:rPr>
        <w:t>不得看出</w:t>
      </w:r>
      <w:proofErr w:type="gramEnd"/>
      <w:r>
        <w:rPr>
          <w:rFonts w:ascii="宋体" w:hint="eastAsia"/>
          <w:snapToGrid w:val="0"/>
          <w:sz w:val="28"/>
        </w:rPr>
        <w:t>接口。</w:t>
      </w:r>
    </w:p>
    <w:p w14:paraId="1A77D24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8、完工后一定要作好保护处理，特别要防止硬物撞击使板面形成凹陷。</w:t>
      </w:r>
    </w:p>
    <w:p w14:paraId="01CA692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9、施工前接口与转弯接口先作好样品，等设计师验证认可后方能全面施工。</w:t>
      </w:r>
    </w:p>
    <w:p w14:paraId="4D30A69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（二）施工工艺</w:t>
      </w:r>
    </w:p>
    <w:p w14:paraId="5E744CF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不锈钢制品在运输过程中，要防止碰撞、刮、压。施工机具有电剪刀、冲击电钻、电动抛光机、电圆锯、曲线锯、电钻、电焊机等。</w:t>
      </w:r>
    </w:p>
    <w:p w14:paraId="2EB8B91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施工步骤：安装预埋件→放线→安装立柱→扶手与立柱连接→打磨抛光。</w:t>
      </w:r>
    </w:p>
    <w:p w14:paraId="7FA113F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1、安装预埋件：预埋件是在土建施工中安装的，预埋件要按设计要求预制好，锚筋与钢板的焊接要符合规范。</w:t>
      </w:r>
    </w:p>
    <w:p w14:paraId="6187296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2、放线：由于土建施工中安装的埋件，有可能产生误差，因此，在立柱安装之前要重新放线，以确定预埋件位置的准确性，如有偏差，及时修正，保证不锈钢管底部全部座落在钢板上，并且四周能够焊接。</w:t>
      </w:r>
    </w:p>
    <w:p w14:paraId="194BD28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3、安装立柱：作为立柱的不锈钢与预埋件间采用焊接方式，焊接时需两人配合，一人扶住钢管，使其保持垂直，在焊接时不能晃动，另一人施焊，在四周施焊，应符合焊接规范。</w:t>
      </w:r>
    </w:p>
    <w:p w14:paraId="0CD909F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扶手与立柱的连接：立柱在安装前，通过放线，根据楼梯的倾斜度及所扶手的圆度，在其上端加工出凹槽，因此扶手安装时直接放入立柱的凹槽中，扶手钢管的安装都是从一端向另一端顺次安装，相邻扶手钢管的对接要准确，接缝要严密，相邻钢管对接好后，将接缝及立柱与扶手间接缝用不锈钢焊条进行焊接。</w:t>
      </w:r>
    </w:p>
    <w:p w14:paraId="7D5F4E8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5、打磨抛光：焊接后用手提砂轮对焊缝打平磨光，直到不显焊缝。</w:t>
      </w:r>
    </w:p>
    <w:p w14:paraId="4C543AB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（三）施工注意事项</w:t>
      </w:r>
    </w:p>
    <w:p w14:paraId="565CE4E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1、不锈钢材料要确保其表面有足够的钢镀。</w:t>
      </w:r>
    </w:p>
    <w:p w14:paraId="44C75A9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2、先做好接口与转弯接口的样品，并将样品交甲方及设计师签证认可。</w:t>
      </w:r>
    </w:p>
    <w:p w14:paraId="2EEC6FA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3、不锈钢的保护膜在加工和安装期间不能撕掉。</w:t>
      </w:r>
    </w:p>
    <w:p w14:paraId="3F838CF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4、安装前一定要先定出纵横轴线、垂直线、控制线，并验证实际加工尺寸。</w:t>
      </w:r>
    </w:p>
    <w:p w14:paraId="34C2D36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5、安装柱子前必须确认其尺寸、规格与设计是否相符，确保安装顺利。</w:t>
      </w:r>
    </w:p>
    <w:p w14:paraId="3134750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6、安装时要先进行试安装，如有尺寸不吻合，应送工厂返工或修理。安装时抹胶要均匀，由里向缝口顺序压紧，排胶排气，使板材与底板贴紧，挤出的胶液要立即擦净，不能留有胶痕。</w:t>
      </w:r>
    </w:p>
    <w:p w14:paraId="44795A6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7、无法抛光的转弯接口不用焊接，但其接口必须相当吻合。</w:t>
      </w:r>
    </w:p>
    <w:p w14:paraId="7E8D7C8D"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8、焊接采用彩氩焊接，接口处焊接要牢固，磨平抛光后看不出接口。</w:t>
      </w:r>
    </w:p>
    <w:p w14:paraId="14F01F5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9、完工后一定要做好保护处理，特别要防止硬物撞击。</w:t>
      </w:r>
    </w:p>
    <w:p w14:paraId="5AEF18A8" w14:textId="77777777" w:rsidR="00BC2EC3" w:rsidRDefault="00BC2EC3">
      <w:pPr>
        <w:adjustRightInd w:val="0"/>
        <w:snapToGrid w:val="0"/>
        <w:spacing w:line="360" w:lineRule="auto"/>
        <w:ind w:firstLineChars="200" w:firstLine="525"/>
        <w:rPr>
          <w:rFonts w:ascii="宋体"/>
          <w:snapToGrid w:val="0"/>
          <w:sz w:val="28"/>
        </w:rPr>
      </w:pPr>
    </w:p>
    <w:p w14:paraId="2191CCE2" w14:textId="77777777" w:rsidR="00BC2EC3" w:rsidRDefault="00BC2EC3">
      <w:pPr>
        <w:adjustRightInd w:val="0"/>
        <w:snapToGrid w:val="0"/>
        <w:spacing w:line="360" w:lineRule="auto"/>
        <w:ind w:firstLineChars="200" w:firstLine="525"/>
        <w:rPr>
          <w:rFonts w:ascii="宋体"/>
          <w:snapToGrid w:val="0"/>
          <w:sz w:val="28"/>
        </w:rPr>
      </w:pPr>
    </w:p>
    <w:p w14:paraId="716DCA7F" w14:textId="77777777" w:rsidR="00BC2EC3" w:rsidRDefault="00BC2EC3">
      <w:pPr>
        <w:adjustRightInd w:val="0"/>
        <w:snapToGrid w:val="0"/>
        <w:spacing w:line="360" w:lineRule="auto"/>
        <w:ind w:firstLineChars="200" w:firstLine="525"/>
        <w:rPr>
          <w:rFonts w:ascii="宋体"/>
          <w:snapToGrid w:val="0"/>
          <w:sz w:val="28"/>
        </w:rPr>
      </w:pPr>
    </w:p>
    <w:p w14:paraId="1BFE6685" w14:textId="77777777" w:rsidR="00BC2EC3" w:rsidRDefault="00BC2EC3">
      <w:pPr>
        <w:adjustRightInd w:val="0"/>
        <w:snapToGrid w:val="0"/>
        <w:spacing w:line="360" w:lineRule="auto"/>
        <w:ind w:firstLineChars="200" w:firstLine="525"/>
        <w:rPr>
          <w:rFonts w:ascii="宋体"/>
          <w:snapToGrid w:val="0"/>
          <w:sz w:val="28"/>
        </w:rPr>
      </w:pPr>
    </w:p>
    <w:p w14:paraId="09AFC3E0" w14:textId="77777777" w:rsidR="00BC2EC3" w:rsidRDefault="00BC2EC3">
      <w:pPr>
        <w:adjustRightInd w:val="0"/>
        <w:snapToGrid w:val="0"/>
        <w:spacing w:line="360" w:lineRule="auto"/>
        <w:ind w:firstLineChars="200" w:firstLine="525"/>
        <w:rPr>
          <w:rFonts w:ascii="宋体"/>
          <w:snapToGrid w:val="0"/>
          <w:sz w:val="28"/>
        </w:rPr>
      </w:pPr>
    </w:p>
    <w:p w14:paraId="36FA2DC2" w14:textId="77777777" w:rsidR="00BC2EC3" w:rsidRDefault="00BC2EC3">
      <w:pPr>
        <w:adjustRightInd w:val="0"/>
        <w:snapToGrid w:val="0"/>
        <w:spacing w:line="360" w:lineRule="auto"/>
        <w:ind w:firstLineChars="200" w:firstLine="525"/>
        <w:rPr>
          <w:rFonts w:ascii="宋体"/>
          <w:snapToGrid w:val="0"/>
          <w:sz w:val="28"/>
        </w:rPr>
      </w:pPr>
    </w:p>
    <w:p w14:paraId="36BA4CF6" w14:textId="77777777" w:rsidR="00BC2EC3" w:rsidRDefault="00BC2EC3">
      <w:pPr>
        <w:adjustRightInd w:val="0"/>
        <w:snapToGrid w:val="0"/>
        <w:spacing w:line="360" w:lineRule="auto"/>
        <w:ind w:firstLineChars="200" w:firstLine="525"/>
        <w:rPr>
          <w:rFonts w:ascii="宋体"/>
          <w:snapToGrid w:val="0"/>
          <w:sz w:val="28"/>
        </w:rPr>
      </w:pPr>
    </w:p>
    <w:p w14:paraId="242738E9" w14:textId="77777777" w:rsidR="00BC2EC3" w:rsidRDefault="00BC2EC3">
      <w:pPr>
        <w:adjustRightInd w:val="0"/>
        <w:snapToGrid w:val="0"/>
        <w:spacing w:line="360" w:lineRule="auto"/>
        <w:ind w:firstLineChars="200" w:firstLine="525"/>
        <w:rPr>
          <w:rFonts w:ascii="宋体"/>
          <w:snapToGrid w:val="0"/>
          <w:sz w:val="28"/>
        </w:rPr>
      </w:pPr>
    </w:p>
    <w:p w14:paraId="0FBEF753" w14:textId="77777777" w:rsidR="00BC2EC3" w:rsidRDefault="00BC2EC3">
      <w:pPr>
        <w:adjustRightInd w:val="0"/>
        <w:snapToGrid w:val="0"/>
        <w:spacing w:line="360" w:lineRule="auto"/>
        <w:ind w:firstLineChars="200" w:firstLine="525"/>
        <w:rPr>
          <w:rFonts w:ascii="宋体"/>
          <w:snapToGrid w:val="0"/>
          <w:sz w:val="28"/>
        </w:rPr>
      </w:pPr>
    </w:p>
    <w:p w14:paraId="2C22D2DE" w14:textId="77777777" w:rsidR="00BC2EC3" w:rsidRDefault="00BC2EC3">
      <w:pPr>
        <w:adjustRightInd w:val="0"/>
        <w:snapToGrid w:val="0"/>
        <w:spacing w:line="360" w:lineRule="auto"/>
        <w:ind w:firstLineChars="200" w:firstLine="525"/>
        <w:rPr>
          <w:rFonts w:ascii="宋体"/>
          <w:snapToGrid w:val="0"/>
          <w:sz w:val="28"/>
        </w:rPr>
      </w:pPr>
    </w:p>
    <w:p w14:paraId="4F004C77" w14:textId="77777777" w:rsidR="00BC2EC3" w:rsidRDefault="00BC2EC3">
      <w:pPr>
        <w:adjustRightInd w:val="0"/>
        <w:snapToGrid w:val="0"/>
        <w:spacing w:line="360" w:lineRule="auto"/>
        <w:ind w:firstLineChars="200" w:firstLine="525"/>
        <w:rPr>
          <w:rFonts w:ascii="宋体"/>
          <w:snapToGrid w:val="0"/>
          <w:sz w:val="28"/>
        </w:rPr>
      </w:pPr>
    </w:p>
    <w:p w14:paraId="59824573" w14:textId="77777777" w:rsidR="00BC2EC3" w:rsidRDefault="00BC2EC3">
      <w:pPr>
        <w:adjustRightInd w:val="0"/>
        <w:snapToGrid w:val="0"/>
        <w:spacing w:line="360" w:lineRule="auto"/>
        <w:ind w:firstLineChars="200" w:firstLine="525"/>
        <w:rPr>
          <w:rFonts w:ascii="宋体"/>
          <w:snapToGrid w:val="0"/>
          <w:sz w:val="28"/>
        </w:rPr>
      </w:pPr>
    </w:p>
    <w:p w14:paraId="75AF2CE8" w14:textId="77777777" w:rsidR="00BC2EC3" w:rsidRDefault="00BC2EC3">
      <w:pPr>
        <w:adjustRightInd w:val="0"/>
        <w:snapToGrid w:val="0"/>
        <w:spacing w:line="360" w:lineRule="auto"/>
        <w:ind w:firstLineChars="200" w:firstLine="525"/>
        <w:rPr>
          <w:rFonts w:ascii="宋体"/>
          <w:snapToGrid w:val="0"/>
          <w:sz w:val="28"/>
        </w:rPr>
      </w:pPr>
    </w:p>
    <w:p w14:paraId="5C5AC235" w14:textId="77777777" w:rsidR="00BC2EC3" w:rsidRDefault="00BC2EC3">
      <w:pPr>
        <w:adjustRightInd w:val="0"/>
        <w:snapToGrid w:val="0"/>
        <w:spacing w:line="360" w:lineRule="auto"/>
        <w:ind w:firstLineChars="200" w:firstLine="525"/>
        <w:rPr>
          <w:rFonts w:ascii="宋体"/>
          <w:snapToGrid w:val="0"/>
          <w:sz w:val="28"/>
        </w:rPr>
      </w:pPr>
    </w:p>
    <w:p w14:paraId="20D943E5" w14:textId="77777777" w:rsidR="00BC2EC3" w:rsidRDefault="00BC2EC3">
      <w:pPr>
        <w:adjustRightInd w:val="0"/>
        <w:snapToGrid w:val="0"/>
        <w:spacing w:line="360" w:lineRule="auto"/>
        <w:ind w:firstLineChars="200" w:firstLine="525"/>
        <w:rPr>
          <w:rFonts w:ascii="宋体"/>
          <w:snapToGrid w:val="0"/>
          <w:sz w:val="28"/>
        </w:rPr>
      </w:pPr>
    </w:p>
    <w:p w14:paraId="4A0E7D76" w14:textId="77777777" w:rsidR="00BC2EC3" w:rsidRDefault="00BC2EC3">
      <w:pPr>
        <w:adjustRightInd w:val="0"/>
        <w:snapToGrid w:val="0"/>
        <w:spacing w:line="360" w:lineRule="auto"/>
        <w:ind w:firstLineChars="200" w:firstLine="525"/>
        <w:rPr>
          <w:rFonts w:ascii="宋体"/>
          <w:snapToGrid w:val="0"/>
          <w:sz w:val="28"/>
        </w:rPr>
      </w:pPr>
    </w:p>
    <w:p w14:paraId="28EFE678" w14:textId="77777777" w:rsidR="00BC2EC3" w:rsidRDefault="00000000">
      <w:pPr>
        <w:pStyle w:val="2"/>
        <w:spacing w:before="0" w:after="0" w:line="360" w:lineRule="auto"/>
        <w:jc w:val="center"/>
        <w:rPr>
          <w:rFonts w:ascii="宋体" w:eastAsia="宋体" w:hAnsi="宋体"/>
          <w:b/>
          <w:bCs/>
          <w:snapToGrid w:val="0"/>
          <w:sz w:val="28"/>
        </w:rPr>
      </w:pPr>
      <w:bookmarkStart w:id="557" w:name="_Toc20036701"/>
      <w:bookmarkStart w:id="558" w:name="_Toc32810144"/>
      <w:bookmarkStart w:id="559" w:name="_Toc36000726"/>
      <w:bookmarkStart w:id="560" w:name="_Toc54520668"/>
      <w:bookmarkStart w:id="561" w:name="_Toc91349467"/>
      <w:bookmarkStart w:id="562" w:name="_Toc108517747"/>
      <w:bookmarkStart w:id="563" w:name="_Toc115496432"/>
      <w:bookmarkStart w:id="564" w:name="_Toc130438706"/>
      <w:r>
        <w:rPr>
          <w:rFonts w:ascii="宋体" w:eastAsia="宋体" w:hAnsi="宋体"/>
          <w:b/>
          <w:bCs/>
          <w:noProof/>
          <w:sz w:val="28"/>
        </w:rPr>
        <w:pict w14:anchorId="0E3CD825">
          <v:shape id="_x0000_s11249" type="#_x0000_t75" style="position:absolute;left:0;text-align:left;margin-left:42pt;margin-top:11pt;width:1in;height:70pt;z-index:-82">
            <v:imagedata r:id="rId9" o:title="66"/>
            <w10:anchorlock/>
          </v:shape>
        </w:pict>
      </w:r>
      <w:r w:rsidR="00BC2EC3">
        <w:rPr>
          <w:rFonts w:ascii="宋体" w:eastAsia="宋体" w:hAnsi="宋体" w:hint="eastAsia"/>
          <w:b/>
          <w:bCs/>
          <w:snapToGrid w:val="0"/>
          <w:sz w:val="28"/>
        </w:rPr>
        <w:t>第十节 机电工程</w:t>
      </w:r>
      <w:bookmarkEnd w:id="557"/>
      <w:bookmarkEnd w:id="558"/>
      <w:bookmarkEnd w:id="559"/>
      <w:bookmarkEnd w:id="560"/>
      <w:bookmarkEnd w:id="561"/>
      <w:bookmarkEnd w:id="562"/>
      <w:bookmarkEnd w:id="563"/>
      <w:bookmarkEnd w:id="564"/>
    </w:p>
    <w:p w14:paraId="166951D4"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65" w:name="_Toc20036702"/>
      <w:bookmarkStart w:id="566" w:name="_Toc32810145"/>
      <w:bookmarkStart w:id="567" w:name="_Toc36000727"/>
      <w:bookmarkStart w:id="568" w:name="_Toc54520669"/>
      <w:r>
        <w:rPr>
          <w:rFonts w:ascii="楷体_GB2312" w:eastAsia="楷体_GB2312" w:hAnsi="宋体" w:hint="eastAsia"/>
          <w:bCs/>
          <w:snapToGrid w:val="0"/>
        </w:rPr>
        <w:t>一、线槽线管的</w:t>
      </w:r>
      <w:bookmarkEnd w:id="565"/>
      <w:bookmarkEnd w:id="566"/>
      <w:bookmarkEnd w:id="567"/>
      <w:bookmarkEnd w:id="568"/>
      <w:r>
        <w:rPr>
          <w:rFonts w:ascii="楷体_GB2312" w:eastAsia="楷体_GB2312" w:hAnsi="宋体" w:hint="eastAsia"/>
          <w:bCs/>
          <w:snapToGrid w:val="0"/>
        </w:rPr>
        <w:t>预埋</w:t>
      </w:r>
    </w:p>
    <w:p w14:paraId="6174E963" w14:textId="77777777" w:rsidR="00BC2EC3" w:rsidRDefault="00BC2EC3">
      <w:pPr>
        <w:adjustRightInd w:val="0"/>
        <w:snapToGrid w:val="0"/>
        <w:spacing w:line="360" w:lineRule="auto"/>
        <w:ind w:firstLineChars="200" w:firstLine="525"/>
        <w:rPr>
          <w:rFonts w:ascii="宋体"/>
          <w:b/>
          <w:bCs/>
          <w:snapToGrid w:val="0"/>
          <w:sz w:val="28"/>
        </w:rPr>
      </w:pPr>
      <w:r>
        <w:rPr>
          <w:rFonts w:ascii="宋体"/>
          <w:b/>
          <w:bCs/>
          <w:snapToGrid w:val="0"/>
          <w:sz w:val="28"/>
        </w:rPr>
        <w:t>1、</w:t>
      </w:r>
      <w:r>
        <w:rPr>
          <w:rFonts w:ascii="宋体" w:hint="eastAsia"/>
          <w:b/>
          <w:bCs/>
          <w:snapToGrid w:val="0"/>
          <w:sz w:val="28"/>
        </w:rPr>
        <w:t>材质要求</w:t>
      </w:r>
    </w:p>
    <w:p w14:paraId="5D2A5DB8"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⑴ 本工程所用管材应按设计和图纸要求进行订货和购置，具有正规厂家产品合格证，其要求应符合标准。</w:t>
      </w:r>
    </w:p>
    <w:p w14:paraId="3D5A451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该工程弱电部分主要使用镀锌线管，要求为热镀锌。焊缝应均匀、无劈裂、砂眼、棱刺和凹偏现象。室内照明部分主要使用塑料线管。</w:t>
      </w:r>
    </w:p>
    <w:p w14:paraId="4B1A719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⑶ 圆钢、扁钢、角钢等材质应符合的规范要求，镀锌层完整无损，螺栓、螺丝、胀管螺栓、螺母、垫圈等应采用镀锌件，并有产品合格证。</w:t>
      </w:r>
    </w:p>
    <w:p w14:paraId="50851BC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⑷ 管箍及锁紧螺母的丝扣应清晰、不乱扣、无劈裂，两端光滑无毛刺，外型完好无损并有产品合格证。</w:t>
      </w:r>
    </w:p>
    <w:p w14:paraId="1D8689C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⑸ 铁制灯头盒、开关盒、接线盒等，敲落孔完整无缺金属盒板的厚度应符合设计要求，镀锌层无剥落，无变形开焊，不用不敲保持，面板安装孔与地线焊接脚齐全，并有产品合格证。</w:t>
      </w:r>
    </w:p>
    <w:p w14:paraId="4D60D995" w14:textId="77777777" w:rsidR="00BC2EC3" w:rsidRDefault="00BC2EC3">
      <w:pPr>
        <w:adjustRightInd w:val="0"/>
        <w:snapToGrid w:val="0"/>
        <w:spacing w:line="360" w:lineRule="auto"/>
        <w:ind w:firstLineChars="200" w:firstLine="525"/>
        <w:rPr>
          <w:rFonts w:ascii="宋体"/>
          <w:b/>
          <w:bCs/>
          <w:snapToGrid w:val="0"/>
          <w:sz w:val="28"/>
        </w:rPr>
      </w:pPr>
      <w:r>
        <w:rPr>
          <w:rFonts w:ascii="宋体"/>
          <w:b/>
          <w:bCs/>
          <w:snapToGrid w:val="0"/>
          <w:sz w:val="28"/>
        </w:rPr>
        <w:t>2、</w:t>
      </w:r>
      <w:r>
        <w:rPr>
          <w:rFonts w:ascii="宋体" w:hint="eastAsia"/>
          <w:b/>
          <w:bCs/>
          <w:snapToGrid w:val="0"/>
          <w:sz w:val="28"/>
        </w:rPr>
        <w:t>线管暗装敷设</w:t>
      </w:r>
    </w:p>
    <w:p w14:paraId="178802B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⑴ 线管暗装敷设工艺流程：</w:t>
      </w:r>
    </w:p>
    <w:p w14:paraId="57DE162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熟悉图纸→线管敷设→管线穿钢线预留→管子口接线盒密封固定→监理确认→隐蔽前验收→交验下工序</w:t>
      </w:r>
    </w:p>
    <w:p w14:paraId="7E04BBE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⑵ 暗管敷设基本要求</w:t>
      </w:r>
    </w:p>
    <w:p w14:paraId="16AA19D7"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暗配的电线管路宜沿最近的路线敷设并应减少弯曲；埋入墙或混凝土内的管子，离管面墙面的净距不应小于</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ascii="宋体" w:hint="eastAsia"/>
            <w:snapToGrid w:val="0"/>
            <w:sz w:val="28"/>
          </w:rPr>
          <w:t>15</w:t>
        </w:r>
        <w:r>
          <w:rPr>
            <w:rFonts w:ascii="宋体"/>
            <w:snapToGrid w:val="0"/>
            <w:sz w:val="28"/>
          </w:rPr>
          <w:t>mm</w:t>
        </w:r>
      </w:smartTag>
      <w:r>
        <w:rPr>
          <w:rFonts w:ascii="宋体" w:hint="eastAsia"/>
          <w:snapToGrid w:val="0"/>
          <w:sz w:val="28"/>
        </w:rPr>
        <w:t>。</w:t>
      </w:r>
    </w:p>
    <w:p w14:paraId="16ADFD23"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进入落地式配电箱的电线管路，排列应整齐，管口应高出基础面不小于</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宋体" w:hint="eastAsia"/>
            <w:snapToGrid w:val="0"/>
            <w:sz w:val="28"/>
          </w:rPr>
          <w:t>50</w:t>
        </w:r>
        <w:r>
          <w:rPr>
            <w:rFonts w:ascii="宋体"/>
            <w:snapToGrid w:val="0"/>
            <w:sz w:val="28"/>
          </w:rPr>
          <w:t>mm</w:t>
        </w:r>
      </w:smartTag>
      <w:r>
        <w:rPr>
          <w:rFonts w:ascii="宋体" w:hint="eastAsia"/>
          <w:snapToGrid w:val="0"/>
          <w:sz w:val="28"/>
        </w:rPr>
        <w:t>。</w:t>
      </w:r>
    </w:p>
    <w:p w14:paraId="2BD4EBC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测定盒、箱位置：根据设计图要求确定盒、箱轴线位置，以土建定出的</w:t>
      </w:r>
      <w:r>
        <w:rPr>
          <w:rFonts w:ascii="宋体" w:hint="eastAsia"/>
          <w:snapToGrid w:val="0"/>
          <w:sz w:val="28"/>
        </w:rPr>
        <w:lastRenderedPageBreak/>
        <w:t>轴线为基准，标出盒、箱实际尺寸位置。</w:t>
      </w:r>
    </w:p>
    <w:p w14:paraId="2264FBE5" w14:textId="7932669B" w:rsidR="00BC2EC3" w:rsidRDefault="00000000">
      <w:pPr>
        <w:adjustRightInd w:val="0"/>
        <w:snapToGrid w:val="0"/>
        <w:spacing w:line="360" w:lineRule="auto"/>
        <w:ind w:firstLineChars="200" w:firstLine="525"/>
        <w:rPr>
          <w:rFonts w:ascii="宋体"/>
          <w:snapToGrid w:val="0"/>
          <w:sz w:val="28"/>
        </w:rPr>
      </w:pPr>
      <w:r>
        <w:rPr>
          <w:rFonts w:ascii="宋体"/>
          <w:noProof/>
          <w:sz w:val="28"/>
        </w:rPr>
        <w:pict w14:anchorId="69924C66">
          <v:shape id="_x0000_s11251" type="#_x0000_t75" style="position:absolute;left:0;text-align:left;margin-left:178pt;margin-top:319pt;width:40pt;height:38pt;z-index:-81">
            <v:imagedata r:id="rId7" o:title="38"/>
            <w10:anchorlock/>
          </v:shape>
        </w:pict>
      </w:r>
      <w:r w:rsidR="00BC2EC3">
        <w:rPr>
          <w:rFonts w:ascii="宋体" w:hint="eastAsia"/>
          <w:snapToGrid w:val="0"/>
          <w:sz w:val="28"/>
        </w:rPr>
        <w:t>现浇混凝土板内配管，在底层钢筋绑扎完后，上层钢筋未绑前，根据施工图尺寸位置配合土建施工。</w:t>
      </w:r>
    </w:p>
    <w:p w14:paraId="17203D3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稳注盒、箱：要求灰浆满，平整牢固，坐标正确。混凝土板墙固定盒、箱加支铁固定，盒、箱底距外墙面小于</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ascii="宋体" w:hint="eastAsia"/>
            <w:snapToGrid w:val="0"/>
            <w:sz w:val="28"/>
          </w:rPr>
          <w:t>3</w:t>
        </w:r>
        <w:r>
          <w:rPr>
            <w:rFonts w:ascii="宋体"/>
            <w:snapToGrid w:val="0"/>
            <w:sz w:val="28"/>
          </w:rPr>
          <w:t>m</w:t>
        </w:r>
        <w:r>
          <w:rPr>
            <w:rFonts w:ascii="宋体" w:hint="eastAsia"/>
            <w:snapToGrid w:val="0"/>
            <w:sz w:val="28"/>
          </w:rPr>
          <w:t>m</w:t>
        </w:r>
      </w:smartTag>
      <w:r>
        <w:rPr>
          <w:rFonts w:ascii="宋体" w:hint="eastAsia"/>
          <w:snapToGrid w:val="0"/>
          <w:sz w:val="28"/>
        </w:rPr>
        <w:t>时，需加金属网固定后再抹灰，防止空裂。</w:t>
      </w:r>
    </w:p>
    <w:p w14:paraId="4AD8085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⑶ 镀锌线管敷设：</w:t>
      </w:r>
    </w:p>
    <w:p w14:paraId="5CC5E54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管线的敷设应在楼板底层钢筋绑扎完后，上层钢筋绑扎前进行。根据设计图纸，定好各灯具的位置，弹出十字线，固定好线盒。 管路每隔</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int="eastAsia"/>
            <w:snapToGrid w:val="0"/>
            <w:sz w:val="28"/>
          </w:rPr>
          <w:t>1m</w:t>
        </w:r>
      </w:smartTag>
      <w:r>
        <w:rPr>
          <w:rFonts w:ascii="宋体" w:hint="eastAsia"/>
          <w:snapToGrid w:val="0"/>
          <w:sz w:val="28"/>
        </w:rPr>
        <w:t>左右用铁线绑扎牢固。</w:t>
      </w:r>
    </w:p>
    <w:p w14:paraId="2EF89FB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安装前应先清除管口毛剌。暗敷的镀锌线管与线盒连接应用锁紧螺母或护套帽固定，用螺母固定的管端螺纹外露锁紧螺母2</w:t>
      </w:r>
      <w:r>
        <w:rPr>
          <w:rFonts w:ascii="宋体"/>
          <w:snapToGrid w:val="0"/>
          <w:sz w:val="28"/>
        </w:rPr>
        <w:t>~</w:t>
      </w:r>
      <w:r>
        <w:rPr>
          <w:rFonts w:ascii="宋体" w:hint="eastAsia"/>
          <w:snapToGrid w:val="0"/>
          <w:sz w:val="28"/>
        </w:rPr>
        <w:t>3扣。线盒及线管的连接处要用封口纸封严，管路连接时，套丝不得有乱扣现象，管箍必须使用通丝管箍，上好管箍后，管口应对严，外露丝扣应不多于2扣。镀锌线管进入盒、箱时，宜采用专用接地线卡跨接。</w:t>
      </w:r>
    </w:p>
    <w:p w14:paraId="1313222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暗敷的镀锌线管宜沿最近的线路敷设并减少弯曲，管路弯曲处不应有折皱、凹穴、裂缝、弯曲半径≥外径的6倍。</w:t>
      </w:r>
    </w:p>
    <w:p w14:paraId="60128F6E"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当保护管遇下列情况之一时，中间应增设拉线盒 ：</w:t>
      </w:r>
    </w:p>
    <w:p w14:paraId="43155790"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① 管长度每超过</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ascii="宋体" w:hint="eastAsia"/>
            <w:snapToGrid w:val="0"/>
            <w:sz w:val="28"/>
          </w:rPr>
          <w:t>30m</w:t>
        </w:r>
      </w:smartTag>
      <w:r>
        <w:rPr>
          <w:rFonts w:ascii="宋体" w:hint="eastAsia"/>
          <w:snapToGrid w:val="0"/>
          <w:sz w:val="28"/>
        </w:rPr>
        <w:t>，无弯曲；</w:t>
      </w:r>
    </w:p>
    <w:p w14:paraId="24CCF8AB"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② 管长度每超过</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ascii="宋体" w:hint="eastAsia"/>
            <w:snapToGrid w:val="0"/>
            <w:sz w:val="28"/>
          </w:rPr>
          <w:t>20m</w:t>
        </w:r>
      </w:smartTag>
      <w:r>
        <w:rPr>
          <w:rFonts w:ascii="宋体" w:hint="eastAsia"/>
          <w:snapToGrid w:val="0"/>
          <w:sz w:val="28"/>
        </w:rPr>
        <w:t>，有一个弯；</w:t>
      </w:r>
    </w:p>
    <w:p w14:paraId="666C8B4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③ 管长度每超过</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int="eastAsia"/>
            <w:snapToGrid w:val="0"/>
            <w:sz w:val="28"/>
          </w:rPr>
          <w:t>15m</w:t>
        </w:r>
      </w:smartTag>
      <w:r>
        <w:rPr>
          <w:rFonts w:ascii="宋体" w:hint="eastAsia"/>
          <w:snapToGrid w:val="0"/>
          <w:sz w:val="28"/>
        </w:rPr>
        <w:t>，有二个弯；</w:t>
      </w:r>
    </w:p>
    <w:p w14:paraId="6D28878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④ 管长度每超过</w:t>
      </w:r>
      <w:smartTag w:uri="urn:schemas-microsoft-com:office:smarttags" w:element="chmetcnv">
        <w:smartTagPr>
          <w:attr w:name="UnitName" w:val="m"/>
          <w:attr w:name="SourceValue" w:val="8"/>
          <w:attr w:name="HasSpace" w:val="False"/>
          <w:attr w:name="Negative" w:val="False"/>
          <w:attr w:name="NumberType" w:val="1"/>
          <w:attr w:name="TCSC" w:val="0"/>
        </w:smartTagPr>
        <w:r>
          <w:rPr>
            <w:rFonts w:ascii="宋体" w:hint="eastAsia"/>
            <w:snapToGrid w:val="0"/>
            <w:sz w:val="28"/>
          </w:rPr>
          <w:t>8m</w:t>
        </w:r>
      </w:smartTag>
      <w:r>
        <w:rPr>
          <w:rFonts w:ascii="宋体" w:hint="eastAsia"/>
          <w:snapToGrid w:val="0"/>
          <w:sz w:val="28"/>
        </w:rPr>
        <w:t>，有三个弯。</w:t>
      </w:r>
    </w:p>
    <w:p w14:paraId="46E4F4C1"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楼面混凝土施工时，设专人检查线管的驳口、线盒固定点，避免线管、线盒堵塞。</w:t>
      </w:r>
    </w:p>
    <w:p w14:paraId="588E635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⑷ 塑料线管暗敷：</w:t>
      </w:r>
    </w:p>
    <w:p w14:paraId="698692B1" w14:textId="1D974B96"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管线的敷设应在楼板底层钢筋绑扎完后，上层钢筋绑扎前进行。根据设</w:t>
      </w:r>
      <w:r>
        <w:rPr>
          <w:rFonts w:ascii="宋体" w:hint="eastAsia"/>
          <w:snapToGrid w:val="0"/>
          <w:sz w:val="28"/>
        </w:rPr>
        <w:lastRenderedPageBreak/>
        <w:t>计图纸，定好各灯具的位置，弹出十字线，固定好线盒。 管路每隔</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ascii="宋体" w:hint="eastAsia"/>
            <w:snapToGrid w:val="0"/>
            <w:sz w:val="28"/>
          </w:rPr>
          <w:t>1m</w:t>
        </w:r>
      </w:smartTag>
      <w:r>
        <w:rPr>
          <w:rFonts w:ascii="宋体" w:hint="eastAsia"/>
          <w:snapToGrid w:val="0"/>
          <w:sz w:val="28"/>
        </w:rPr>
        <w:t>左右</w:t>
      </w:r>
      <w:r w:rsidR="00000000">
        <w:rPr>
          <w:rFonts w:ascii="宋体"/>
          <w:noProof/>
          <w:sz w:val="28"/>
        </w:rPr>
        <w:pict w14:anchorId="6ECB7F90">
          <v:shape id="_x0000_s11254" type="#_x0000_t75" style="position:absolute;left:0;text-align:left;margin-left:4pt;margin-top:5pt;width:117pt;height:17pt;z-index:-80;mso-position-horizontal-relative:text;mso-position-vertical-relative:text">
            <v:imagedata r:id="rId10" o:title="108"/>
            <w10:anchorlock/>
          </v:shape>
        </w:pict>
      </w:r>
      <w:r>
        <w:rPr>
          <w:rFonts w:ascii="宋体" w:hint="eastAsia"/>
          <w:snapToGrid w:val="0"/>
          <w:sz w:val="28"/>
        </w:rPr>
        <w:t>用铁线绑扎牢固。</w:t>
      </w:r>
    </w:p>
    <w:p w14:paraId="6AB67B12"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埋入墙或混凝土内的管子，离表面的净距不应小于</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ascii="宋体" w:hint="eastAsia"/>
            <w:snapToGrid w:val="0"/>
            <w:sz w:val="28"/>
          </w:rPr>
          <w:t>15mm</w:t>
        </w:r>
      </w:smartTag>
      <w:r>
        <w:rPr>
          <w:rFonts w:ascii="宋体" w:hint="eastAsia"/>
          <w:snapToGrid w:val="0"/>
          <w:sz w:val="28"/>
        </w:rPr>
        <w:t>。</w:t>
      </w:r>
    </w:p>
    <w:p w14:paraId="759C5B8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管路沿楼板敷设时，先按图纸在顶板用墨汁划出管路走向，并按实际长度切管，安装前应先清除管口毛剌。难燃管与线盒连接应用管接头连接，管子与管接头及直通连接应用粘合剂粘牢。线盒开孔应整齐并与管径吻合。线盒及线管要作好封堵，线盒两端做好绑扎，铁丝以十字交叉的方式固定好，确保线盒不移位。</w:t>
      </w:r>
    </w:p>
    <w:p w14:paraId="0A6FF26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暗敷的PVC线管宜沿最近的线路敷设并减少弯曲，管路弯曲处不应有折皱、凹穴、裂缝、弯曲半径≥外径的10倍，贴顶安装的灯具应保持同一直线，横竖一致，配电箱开关、插座的安装高度要一致。</w:t>
      </w:r>
    </w:p>
    <w:p w14:paraId="03B43C3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当保护管遇下列情况之一时，中间应增设拉线盒：</w:t>
      </w:r>
    </w:p>
    <w:p w14:paraId="3476735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① 管长度每超过</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ascii="宋体" w:hint="eastAsia"/>
            <w:snapToGrid w:val="0"/>
            <w:sz w:val="28"/>
          </w:rPr>
          <w:t>30m</w:t>
        </w:r>
      </w:smartTag>
      <w:r>
        <w:rPr>
          <w:rFonts w:ascii="宋体" w:hint="eastAsia"/>
          <w:snapToGrid w:val="0"/>
          <w:sz w:val="28"/>
        </w:rPr>
        <w:t>，无弯曲；</w:t>
      </w:r>
    </w:p>
    <w:p w14:paraId="3F34231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② 管长度每超过</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ascii="宋体" w:hint="eastAsia"/>
            <w:snapToGrid w:val="0"/>
            <w:sz w:val="28"/>
          </w:rPr>
          <w:t>20m</w:t>
        </w:r>
      </w:smartTag>
      <w:r>
        <w:rPr>
          <w:rFonts w:ascii="宋体" w:hint="eastAsia"/>
          <w:snapToGrid w:val="0"/>
          <w:sz w:val="28"/>
        </w:rPr>
        <w:t>，有一个弯；</w:t>
      </w:r>
    </w:p>
    <w:p w14:paraId="4E3298D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③ 管长度每超过</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ascii="宋体" w:hint="eastAsia"/>
            <w:snapToGrid w:val="0"/>
            <w:sz w:val="28"/>
          </w:rPr>
          <w:t>15m</w:t>
        </w:r>
      </w:smartTag>
      <w:r>
        <w:rPr>
          <w:rFonts w:ascii="宋体" w:hint="eastAsia"/>
          <w:snapToGrid w:val="0"/>
          <w:sz w:val="28"/>
        </w:rPr>
        <w:t>，有二个弯；</w:t>
      </w:r>
    </w:p>
    <w:p w14:paraId="061F7E5A"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④ 管长度每超过</w:t>
      </w:r>
      <w:smartTag w:uri="urn:schemas-microsoft-com:office:smarttags" w:element="chmetcnv">
        <w:smartTagPr>
          <w:attr w:name="UnitName" w:val="m"/>
          <w:attr w:name="SourceValue" w:val="8"/>
          <w:attr w:name="HasSpace" w:val="False"/>
          <w:attr w:name="Negative" w:val="False"/>
          <w:attr w:name="NumberType" w:val="1"/>
          <w:attr w:name="TCSC" w:val="0"/>
        </w:smartTagPr>
        <w:r>
          <w:rPr>
            <w:rFonts w:ascii="宋体" w:hint="eastAsia"/>
            <w:snapToGrid w:val="0"/>
            <w:sz w:val="28"/>
          </w:rPr>
          <w:t>8m</w:t>
        </w:r>
      </w:smartTag>
      <w:r>
        <w:rPr>
          <w:rFonts w:ascii="宋体" w:hint="eastAsia"/>
          <w:snapToGrid w:val="0"/>
          <w:sz w:val="28"/>
        </w:rPr>
        <w:t>，有三个弯。</w:t>
      </w:r>
    </w:p>
    <w:p w14:paraId="013F0649"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69" w:name="_Toc74458485"/>
      <w:bookmarkStart w:id="570" w:name="_Toc86396295"/>
      <w:r>
        <w:rPr>
          <w:rFonts w:ascii="楷体_GB2312" w:eastAsia="楷体_GB2312" w:hAnsi="宋体" w:hint="eastAsia"/>
          <w:bCs/>
          <w:snapToGrid w:val="0"/>
        </w:rPr>
        <w:t>二、防雷接地工程</w:t>
      </w:r>
      <w:bookmarkEnd w:id="569"/>
      <w:bookmarkEnd w:id="570"/>
    </w:p>
    <w:p w14:paraId="69E0CBD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1、作业条件</w:t>
      </w:r>
    </w:p>
    <w:p w14:paraId="6FF93FE9"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（1）接地体作业条件：按设计位置清理好现场；底板筋与柱筋连接处已绑扎完；桩基内钢筋与柱筋连接处已绑扎完。</w:t>
      </w:r>
    </w:p>
    <w:p w14:paraId="4815D18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（2）防雷引下线暗敷设作业条件：利用主筋作引下线，钢筋已开始绑扎。</w:t>
      </w:r>
    </w:p>
    <w:p w14:paraId="0813A92C"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（3）避雷网安装作业条件：接地体与引下线必须做完；支架安装完毕。</w:t>
      </w:r>
    </w:p>
    <w:p w14:paraId="754DA5E4"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2、操作工艺</w:t>
      </w:r>
    </w:p>
    <w:p w14:paraId="3EE222C6"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（1）采用搭接焊时，其焊接长度如下：镀锌圆钢焊接长度为其直径的6倍，并应二面焊接。镀锌圆钢与镀锌扁钢连接时，其长度为圆钢直径的6倍。</w:t>
      </w:r>
    </w:p>
    <w:p w14:paraId="045CE50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lastRenderedPageBreak/>
        <w:t>（2）所有金属部件应镀锌、操作时，注意保护镀锌层。</w:t>
      </w:r>
    </w:p>
    <w:p w14:paraId="7ACA912F"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（3）自然基础接地体安装</w:t>
      </w:r>
    </w:p>
    <w:p w14:paraId="4830A3E5" w14:textId="77777777" w:rsidR="00BC2EC3" w:rsidRDefault="00BC2EC3">
      <w:pPr>
        <w:adjustRightInd w:val="0"/>
        <w:snapToGrid w:val="0"/>
        <w:spacing w:line="360" w:lineRule="auto"/>
        <w:ind w:firstLineChars="200" w:firstLine="525"/>
        <w:rPr>
          <w:rFonts w:ascii="宋体"/>
          <w:snapToGrid w:val="0"/>
          <w:sz w:val="28"/>
        </w:rPr>
      </w:pPr>
      <w:r>
        <w:rPr>
          <w:rFonts w:ascii="宋体" w:hint="eastAsia"/>
          <w:snapToGrid w:val="0"/>
          <w:sz w:val="28"/>
        </w:rPr>
        <w:t>（4）按设计图尺寸位置，找好桩基组数位置，把每组桩基四角钢筋搭接封焊，再与柱主筋（不少于两根）焊好，并在室外地面以下，将主筋预埋好接地连接板，清除药皮，并将梁根主筋用色漆做好标记，便于引出和检查，并应及时请质检部门进行隐蔽验收核验，同时做好记录。</w:t>
      </w:r>
    </w:p>
    <w:p w14:paraId="0D0C70B8" w14:textId="77777777" w:rsidR="00BC2EC3" w:rsidRDefault="00BC2EC3">
      <w:pPr>
        <w:adjustRightInd w:val="0"/>
        <w:snapToGrid w:val="0"/>
        <w:spacing w:line="360" w:lineRule="auto"/>
        <w:ind w:firstLineChars="200" w:firstLine="525"/>
        <w:rPr>
          <w:rFonts w:ascii="宋体"/>
          <w:snapToGrid w:val="0"/>
          <w:sz w:val="28"/>
        </w:rPr>
      </w:pPr>
    </w:p>
    <w:p w14:paraId="314D053B" w14:textId="77777777" w:rsidR="00BC2EC3" w:rsidRDefault="00BC2EC3">
      <w:pPr>
        <w:adjustRightInd w:val="0"/>
        <w:snapToGrid w:val="0"/>
        <w:spacing w:line="360" w:lineRule="auto"/>
        <w:ind w:firstLineChars="200" w:firstLine="525"/>
        <w:rPr>
          <w:rFonts w:ascii="宋体"/>
          <w:snapToGrid w:val="0"/>
          <w:sz w:val="28"/>
        </w:rPr>
      </w:pPr>
    </w:p>
    <w:p w14:paraId="72CE7FB9" w14:textId="77777777" w:rsidR="00BC2EC3" w:rsidRDefault="00BC2EC3">
      <w:pPr>
        <w:adjustRightInd w:val="0"/>
        <w:snapToGrid w:val="0"/>
        <w:spacing w:line="360" w:lineRule="auto"/>
        <w:ind w:firstLineChars="200" w:firstLine="525"/>
        <w:rPr>
          <w:rFonts w:ascii="宋体"/>
          <w:snapToGrid w:val="0"/>
          <w:sz w:val="28"/>
        </w:rPr>
      </w:pPr>
    </w:p>
    <w:p w14:paraId="7706CD7F" w14:textId="77777777" w:rsidR="00BC2EC3" w:rsidRDefault="00BC2EC3">
      <w:pPr>
        <w:adjustRightInd w:val="0"/>
        <w:snapToGrid w:val="0"/>
        <w:spacing w:line="360" w:lineRule="auto"/>
        <w:ind w:firstLineChars="200" w:firstLine="525"/>
        <w:rPr>
          <w:rFonts w:ascii="宋体"/>
          <w:snapToGrid w:val="0"/>
          <w:sz w:val="28"/>
        </w:rPr>
      </w:pPr>
    </w:p>
    <w:p w14:paraId="5B06738D" w14:textId="77777777" w:rsidR="00BC2EC3" w:rsidRDefault="00BC2EC3">
      <w:pPr>
        <w:adjustRightInd w:val="0"/>
        <w:snapToGrid w:val="0"/>
        <w:spacing w:line="360" w:lineRule="auto"/>
        <w:ind w:firstLineChars="200" w:firstLine="525"/>
        <w:rPr>
          <w:rFonts w:ascii="宋体"/>
          <w:snapToGrid w:val="0"/>
          <w:sz w:val="28"/>
        </w:rPr>
      </w:pPr>
    </w:p>
    <w:p w14:paraId="218BD026" w14:textId="77777777" w:rsidR="00BC2EC3" w:rsidRDefault="00BC2EC3">
      <w:pPr>
        <w:adjustRightInd w:val="0"/>
        <w:snapToGrid w:val="0"/>
        <w:spacing w:line="360" w:lineRule="auto"/>
        <w:ind w:firstLineChars="200" w:firstLine="525"/>
        <w:rPr>
          <w:rFonts w:ascii="宋体"/>
          <w:snapToGrid w:val="0"/>
          <w:sz w:val="28"/>
        </w:rPr>
      </w:pPr>
    </w:p>
    <w:p w14:paraId="0BBD192D" w14:textId="77777777" w:rsidR="00BC2EC3" w:rsidRDefault="00BC2EC3">
      <w:pPr>
        <w:adjustRightInd w:val="0"/>
        <w:snapToGrid w:val="0"/>
        <w:spacing w:line="360" w:lineRule="auto"/>
        <w:ind w:firstLineChars="200" w:firstLine="525"/>
        <w:rPr>
          <w:rFonts w:ascii="宋体"/>
          <w:snapToGrid w:val="0"/>
          <w:sz w:val="28"/>
        </w:rPr>
      </w:pPr>
    </w:p>
    <w:p w14:paraId="707B7EE1" w14:textId="77777777" w:rsidR="00BC2EC3" w:rsidRDefault="00BC2EC3">
      <w:pPr>
        <w:adjustRightInd w:val="0"/>
        <w:snapToGrid w:val="0"/>
        <w:spacing w:line="360" w:lineRule="auto"/>
        <w:ind w:firstLineChars="200" w:firstLine="525"/>
        <w:rPr>
          <w:rFonts w:ascii="宋体"/>
          <w:snapToGrid w:val="0"/>
          <w:sz w:val="28"/>
        </w:rPr>
      </w:pPr>
    </w:p>
    <w:p w14:paraId="4CBF6C08" w14:textId="77777777" w:rsidR="00BC2EC3" w:rsidRDefault="00BC2EC3">
      <w:pPr>
        <w:adjustRightInd w:val="0"/>
        <w:snapToGrid w:val="0"/>
        <w:spacing w:line="360" w:lineRule="auto"/>
        <w:ind w:firstLineChars="200" w:firstLine="525"/>
        <w:rPr>
          <w:rFonts w:ascii="宋体"/>
          <w:snapToGrid w:val="0"/>
          <w:sz w:val="28"/>
        </w:rPr>
      </w:pPr>
    </w:p>
    <w:p w14:paraId="66A05721" w14:textId="77777777" w:rsidR="00BC2EC3" w:rsidRDefault="00BC2EC3">
      <w:pPr>
        <w:adjustRightInd w:val="0"/>
        <w:snapToGrid w:val="0"/>
        <w:spacing w:line="360" w:lineRule="auto"/>
        <w:ind w:firstLineChars="200" w:firstLine="525"/>
        <w:rPr>
          <w:rFonts w:ascii="宋体"/>
          <w:snapToGrid w:val="0"/>
          <w:sz w:val="28"/>
        </w:rPr>
      </w:pPr>
    </w:p>
    <w:p w14:paraId="303B803B" w14:textId="77777777" w:rsidR="00BC2EC3" w:rsidRDefault="00BC2EC3">
      <w:pPr>
        <w:adjustRightInd w:val="0"/>
        <w:snapToGrid w:val="0"/>
        <w:spacing w:line="360" w:lineRule="auto"/>
        <w:ind w:firstLineChars="200" w:firstLine="525"/>
        <w:rPr>
          <w:rFonts w:ascii="宋体"/>
          <w:snapToGrid w:val="0"/>
          <w:sz w:val="28"/>
        </w:rPr>
      </w:pPr>
    </w:p>
    <w:p w14:paraId="75B318D8" w14:textId="77777777" w:rsidR="00BC2EC3" w:rsidRDefault="00BC2EC3">
      <w:pPr>
        <w:adjustRightInd w:val="0"/>
        <w:snapToGrid w:val="0"/>
        <w:spacing w:line="360" w:lineRule="auto"/>
        <w:ind w:firstLineChars="200" w:firstLine="525"/>
        <w:rPr>
          <w:rFonts w:ascii="宋体"/>
          <w:snapToGrid w:val="0"/>
          <w:sz w:val="28"/>
        </w:rPr>
      </w:pPr>
    </w:p>
    <w:p w14:paraId="72CD0642" w14:textId="77777777" w:rsidR="00BC2EC3" w:rsidRDefault="00BC2EC3">
      <w:pPr>
        <w:adjustRightInd w:val="0"/>
        <w:snapToGrid w:val="0"/>
        <w:spacing w:line="360" w:lineRule="auto"/>
        <w:ind w:firstLineChars="200" w:firstLine="525"/>
        <w:rPr>
          <w:rFonts w:ascii="宋体"/>
          <w:snapToGrid w:val="0"/>
          <w:sz w:val="28"/>
        </w:rPr>
      </w:pPr>
    </w:p>
    <w:p w14:paraId="3E76127B" w14:textId="77777777" w:rsidR="00BC2EC3" w:rsidRDefault="00BC2EC3">
      <w:pPr>
        <w:adjustRightInd w:val="0"/>
        <w:snapToGrid w:val="0"/>
        <w:spacing w:line="360" w:lineRule="auto"/>
        <w:ind w:firstLineChars="200" w:firstLine="525"/>
        <w:rPr>
          <w:rFonts w:ascii="宋体"/>
          <w:snapToGrid w:val="0"/>
          <w:sz w:val="28"/>
        </w:rPr>
      </w:pPr>
    </w:p>
    <w:p w14:paraId="52AFBFF1" w14:textId="77777777" w:rsidR="00BC2EC3" w:rsidRDefault="00BC2EC3">
      <w:pPr>
        <w:adjustRightInd w:val="0"/>
        <w:snapToGrid w:val="0"/>
        <w:spacing w:line="360" w:lineRule="auto"/>
        <w:ind w:firstLineChars="200" w:firstLine="525"/>
        <w:rPr>
          <w:rFonts w:ascii="宋体"/>
          <w:snapToGrid w:val="0"/>
          <w:sz w:val="28"/>
        </w:rPr>
      </w:pPr>
    </w:p>
    <w:p w14:paraId="3B63506D" w14:textId="77777777" w:rsidR="00BC2EC3" w:rsidRDefault="00BC2EC3">
      <w:pPr>
        <w:adjustRightInd w:val="0"/>
        <w:snapToGrid w:val="0"/>
        <w:spacing w:line="360" w:lineRule="auto"/>
        <w:ind w:firstLineChars="200" w:firstLine="525"/>
        <w:rPr>
          <w:rFonts w:ascii="宋体"/>
          <w:snapToGrid w:val="0"/>
          <w:sz w:val="28"/>
        </w:rPr>
      </w:pPr>
    </w:p>
    <w:p w14:paraId="6C113133" w14:textId="77777777" w:rsidR="00BC2EC3" w:rsidRDefault="00BC2EC3">
      <w:pPr>
        <w:adjustRightInd w:val="0"/>
        <w:snapToGrid w:val="0"/>
        <w:spacing w:line="360" w:lineRule="auto"/>
        <w:ind w:firstLineChars="200" w:firstLine="525"/>
        <w:rPr>
          <w:rFonts w:ascii="宋体"/>
          <w:snapToGrid w:val="0"/>
          <w:sz w:val="28"/>
        </w:rPr>
      </w:pPr>
    </w:p>
    <w:p w14:paraId="6A9955EE" w14:textId="77777777" w:rsidR="00BC2EC3" w:rsidRDefault="00BC2EC3">
      <w:pPr>
        <w:adjustRightInd w:val="0"/>
        <w:snapToGrid w:val="0"/>
        <w:spacing w:line="360" w:lineRule="auto"/>
        <w:ind w:firstLineChars="200" w:firstLine="525"/>
        <w:rPr>
          <w:rFonts w:ascii="宋体"/>
          <w:snapToGrid w:val="0"/>
          <w:sz w:val="28"/>
        </w:rPr>
      </w:pPr>
    </w:p>
    <w:p w14:paraId="17827497" w14:textId="77777777" w:rsidR="00BC2EC3" w:rsidRDefault="00BC2EC3">
      <w:pPr>
        <w:adjustRightInd w:val="0"/>
        <w:snapToGrid w:val="0"/>
        <w:spacing w:line="360" w:lineRule="auto"/>
        <w:ind w:firstLineChars="200" w:firstLine="525"/>
        <w:rPr>
          <w:rFonts w:ascii="宋体"/>
          <w:snapToGrid w:val="0"/>
          <w:sz w:val="28"/>
        </w:rPr>
      </w:pPr>
    </w:p>
    <w:p w14:paraId="02BF7244" w14:textId="77777777" w:rsidR="00BC2EC3" w:rsidRDefault="00BC2EC3">
      <w:pPr>
        <w:adjustRightInd w:val="0"/>
        <w:snapToGrid w:val="0"/>
        <w:spacing w:line="360" w:lineRule="auto"/>
        <w:ind w:firstLineChars="200" w:firstLine="525"/>
        <w:rPr>
          <w:rFonts w:ascii="宋体"/>
          <w:snapToGrid w:val="0"/>
          <w:sz w:val="28"/>
        </w:rPr>
      </w:pPr>
    </w:p>
    <w:p w14:paraId="058F5108" w14:textId="77777777" w:rsidR="00BC2EC3" w:rsidRDefault="00BC2EC3">
      <w:pPr>
        <w:adjustRightInd w:val="0"/>
        <w:snapToGrid w:val="0"/>
        <w:spacing w:line="360" w:lineRule="auto"/>
        <w:ind w:firstLineChars="200" w:firstLine="525"/>
        <w:rPr>
          <w:rFonts w:ascii="宋体"/>
          <w:snapToGrid w:val="0"/>
          <w:sz w:val="28"/>
        </w:rPr>
      </w:pPr>
    </w:p>
    <w:p w14:paraId="66244778" w14:textId="503B75F5" w:rsidR="00BC2EC3" w:rsidRDefault="00000000">
      <w:pPr>
        <w:pStyle w:val="2"/>
        <w:spacing w:before="0" w:after="0" w:line="360" w:lineRule="auto"/>
        <w:jc w:val="center"/>
        <w:rPr>
          <w:rFonts w:ascii="宋体" w:eastAsia="宋体" w:hAnsi="宋体"/>
          <w:b/>
          <w:bCs/>
          <w:snapToGrid w:val="0"/>
          <w:sz w:val="28"/>
        </w:rPr>
      </w:pPr>
      <w:bookmarkStart w:id="571" w:name="_Toc88444700"/>
      <w:bookmarkStart w:id="572" w:name="_Toc88444846"/>
      <w:bookmarkStart w:id="573" w:name="_Toc130438707"/>
      <w:r>
        <w:rPr>
          <w:rFonts w:ascii="宋体" w:eastAsia="宋体" w:hAnsi="宋体"/>
          <w:b/>
          <w:bCs/>
          <w:noProof/>
          <w:sz w:val="28"/>
        </w:rPr>
        <w:pict w14:anchorId="0FE9B74B">
          <v:shape id="_x0000_s11262" type="#_x0000_t75" style="position:absolute;left:0;text-align:left;margin-left:284pt;margin-top:408pt;width:73pt;height:71pt;z-index:-78">
            <v:imagedata r:id="rId9" o:title="66"/>
            <w10:anchorlock/>
          </v:shape>
        </w:pict>
      </w:r>
      <w:r>
        <w:rPr>
          <w:rFonts w:ascii="宋体" w:eastAsia="宋体" w:hAnsi="宋体"/>
          <w:b/>
          <w:bCs/>
          <w:noProof/>
          <w:sz w:val="28"/>
        </w:rPr>
        <w:pict w14:anchorId="157AD9D8">
          <v:shape id="_x0000_s11260" type="#_x0000_t75" style="position:absolute;left:0;text-align:left;margin-left:62pt;margin-top:44pt;width:70pt;height:68pt;z-index:-79">
            <v:imagedata r:id="rId9" o:title="66"/>
            <w10:anchorlock/>
          </v:shape>
        </w:pict>
      </w:r>
      <w:r w:rsidR="00BC2EC3">
        <w:rPr>
          <w:rFonts w:ascii="宋体" w:eastAsia="宋体" w:hAnsi="宋体" w:hint="eastAsia"/>
          <w:b/>
          <w:bCs/>
          <w:snapToGrid w:val="0"/>
          <w:sz w:val="28"/>
        </w:rPr>
        <w:t>第十</w:t>
      </w:r>
      <w:r w:rsidR="008423CD">
        <w:rPr>
          <w:rFonts w:ascii="宋体" w:eastAsia="宋体" w:hAnsi="宋体" w:hint="eastAsia"/>
          <w:b/>
          <w:bCs/>
          <w:snapToGrid w:val="0"/>
          <w:sz w:val="28"/>
        </w:rPr>
        <w:t>一</w:t>
      </w:r>
      <w:r w:rsidR="00BC2EC3">
        <w:rPr>
          <w:rFonts w:ascii="宋体" w:eastAsia="宋体" w:hAnsi="宋体" w:hint="eastAsia"/>
          <w:b/>
          <w:bCs/>
          <w:snapToGrid w:val="0"/>
          <w:sz w:val="28"/>
        </w:rPr>
        <w:t>节  工程项目的重点、难点分析和解决方案</w:t>
      </w:r>
      <w:bookmarkEnd w:id="571"/>
      <w:bookmarkEnd w:id="572"/>
      <w:bookmarkEnd w:id="573"/>
    </w:p>
    <w:p w14:paraId="18D6B3D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一、工程重点和难点分析</w:t>
      </w:r>
    </w:p>
    <w:p w14:paraId="7FBDB67C" w14:textId="77777777" w:rsidR="00BC2EC3" w:rsidRDefault="00BC2EC3">
      <w:pPr>
        <w:adjustRightInd w:val="0"/>
        <w:snapToGrid w:val="0"/>
        <w:spacing w:line="360" w:lineRule="auto"/>
        <w:ind w:firstLineChars="192" w:firstLine="504"/>
        <w:rPr>
          <w:snapToGrid w:val="0"/>
          <w:sz w:val="28"/>
        </w:rPr>
      </w:pPr>
      <w:r>
        <w:rPr>
          <w:rFonts w:hint="eastAsia"/>
          <w:snapToGrid w:val="0"/>
          <w:sz w:val="28"/>
        </w:rPr>
        <w:t>1</w:t>
      </w:r>
      <w:r>
        <w:rPr>
          <w:rFonts w:hint="eastAsia"/>
          <w:snapToGrid w:val="0"/>
          <w:sz w:val="28"/>
        </w:rPr>
        <w:t>、本工程地下室</w:t>
      </w:r>
      <w:r w:rsidR="00A62EC0">
        <w:rPr>
          <w:rFonts w:hint="eastAsia"/>
          <w:snapToGrid w:val="0"/>
          <w:sz w:val="28"/>
        </w:rPr>
        <w:t>剪力墙</w:t>
      </w:r>
      <w:r>
        <w:rPr>
          <w:rFonts w:hint="eastAsia"/>
          <w:snapToGrid w:val="0"/>
          <w:sz w:val="28"/>
        </w:rPr>
        <w:t>承台，在施工过程中，必须采用有效措施控制水化热问题，保证大体积混凝土施工质量。</w:t>
      </w:r>
    </w:p>
    <w:p w14:paraId="2C0EB786" w14:textId="77777777" w:rsidR="00BC2EC3" w:rsidRDefault="00BC2EC3">
      <w:pPr>
        <w:adjustRightInd w:val="0"/>
        <w:snapToGrid w:val="0"/>
        <w:spacing w:line="360" w:lineRule="auto"/>
        <w:ind w:firstLineChars="192" w:firstLine="504"/>
        <w:rPr>
          <w:rFonts w:ascii="宋体" w:hAnsi="宋体"/>
          <w:snapToGrid w:val="0"/>
          <w:sz w:val="28"/>
        </w:rPr>
      </w:pPr>
      <w:r>
        <w:rPr>
          <w:rFonts w:hint="eastAsia"/>
          <w:snapToGrid w:val="0"/>
          <w:sz w:val="28"/>
        </w:rPr>
        <w:t>2</w:t>
      </w:r>
      <w:r>
        <w:rPr>
          <w:rFonts w:hint="eastAsia"/>
          <w:snapToGrid w:val="0"/>
          <w:sz w:val="28"/>
        </w:rPr>
        <w:t>、</w:t>
      </w:r>
      <w:r>
        <w:rPr>
          <w:rFonts w:ascii="宋体" w:hAnsi="宋体" w:hint="eastAsia"/>
          <w:snapToGrid w:val="0"/>
          <w:sz w:val="28"/>
        </w:rPr>
        <w:t>本工程屋面、地下室防水面积大，做法复杂，防水要求高，因此防水工程是本工程的重点和难点。</w:t>
      </w:r>
    </w:p>
    <w:p w14:paraId="4BA3488D" w14:textId="77777777" w:rsidR="00BC2EC3" w:rsidRDefault="00BC2EC3">
      <w:pPr>
        <w:adjustRightInd w:val="0"/>
        <w:snapToGrid w:val="0"/>
        <w:spacing w:line="360" w:lineRule="auto"/>
        <w:ind w:firstLineChars="192" w:firstLine="504"/>
        <w:rPr>
          <w:rFonts w:ascii="宋体" w:hAnsi="宋体"/>
          <w:snapToGrid w:val="0"/>
          <w:sz w:val="28"/>
        </w:rPr>
      </w:pPr>
      <w:r>
        <w:rPr>
          <w:rFonts w:ascii="宋体" w:hAnsi="宋体" w:hint="eastAsia"/>
          <w:snapToGrid w:val="0"/>
          <w:sz w:val="28"/>
        </w:rPr>
        <w:t>3、水池工程具有管道多、防水要求高的特点，因此水池也是本工程的难点之一。</w:t>
      </w:r>
    </w:p>
    <w:p w14:paraId="52231DE4"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二、大体积混凝土质量保证及降温施工方案</w:t>
      </w:r>
    </w:p>
    <w:p w14:paraId="283E9769"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 xml:space="preserve">（一）、施工部署    </w:t>
      </w:r>
    </w:p>
    <w:p w14:paraId="044359FC" w14:textId="77777777" w:rsidR="00BC2EC3" w:rsidRDefault="00BC2EC3">
      <w:pPr>
        <w:adjustRightInd w:val="0"/>
        <w:snapToGrid w:val="0"/>
        <w:spacing w:line="360" w:lineRule="auto"/>
        <w:ind w:firstLineChars="187" w:firstLine="491"/>
        <w:rPr>
          <w:rFonts w:ascii="宋体" w:hAnsi="宋体"/>
          <w:snapToGrid w:val="0"/>
          <w:sz w:val="28"/>
        </w:rPr>
      </w:pPr>
      <w:r>
        <w:rPr>
          <w:rFonts w:ascii="宋体" w:hAnsi="宋体" w:hint="eastAsia"/>
          <w:snapToGrid w:val="0"/>
          <w:sz w:val="28"/>
        </w:rPr>
        <w:t>由于整个电梯井承台混凝土量较大，根据规范要求，承台浇筑混凝土一次到顶。同时为防止底板产生结构裂缝和温度裂缝，除从选择水泥、优化配合比及采用常规混凝土降温和保温措施等外，采用强制式循环水降温措施。</w:t>
      </w:r>
    </w:p>
    <w:p w14:paraId="26DFCCEC" w14:textId="77777777" w:rsidR="00BC2EC3" w:rsidRDefault="00BC2EC3">
      <w:pPr>
        <w:adjustRightInd w:val="0"/>
        <w:snapToGrid w:val="0"/>
        <w:spacing w:line="360" w:lineRule="auto"/>
        <w:ind w:firstLineChars="187" w:firstLine="491"/>
        <w:rPr>
          <w:rFonts w:ascii="宋体" w:hAnsi="宋体"/>
          <w:snapToGrid w:val="0"/>
          <w:sz w:val="28"/>
        </w:rPr>
      </w:pPr>
      <w:r>
        <w:rPr>
          <w:rFonts w:ascii="宋体" w:hAnsi="宋体" w:hint="eastAsia"/>
          <w:snapToGrid w:val="0"/>
          <w:sz w:val="28"/>
        </w:rPr>
        <w:t>电梯井承台施工顺序为：土方开挖及找平→垫层浇筑 →砌砖地模防→防水层施工→电梯井承台基础钢筋绑扎 →电梯井承台基础砼浇筑。</w:t>
      </w:r>
    </w:p>
    <w:p w14:paraId="72C5524C"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在浇筑混凝土前需进行试配，给出配合比，详细做出材料使用计划，提前将材料使用量提交给材料供应商备料。</w:t>
      </w:r>
    </w:p>
    <w:p w14:paraId="16F32247"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（二）测温任务和测温方案的选择</w:t>
      </w:r>
    </w:p>
    <w:p w14:paraId="0876AA3B"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 xml:space="preserve"> 本工程电梯井承台属大体积混凝土，须考虑水泥水化热对混凝土的影响，要防止电梯井承台产生结构裂缝和温度裂缝，电梯井承台施工方案应从水泥和其他材料的选择、优化配合比、浇筑方法和采用蓄水养护等方法予以考虑。</w:t>
      </w:r>
    </w:p>
    <w:p w14:paraId="4B6D41E5" w14:textId="14292840"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本节的任务是：选择测温方法，布置测温点，对混凝土的内部温度、表面温度进行测温监控和记录。根据测温情况及时指导施工养护，采取措施，</w:t>
      </w:r>
      <w:r>
        <w:rPr>
          <w:rFonts w:ascii="宋体" w:hAnsi="宋体" w:hint="eastAsia"/>
          <w:snapToGrid w:val="0"/>
          <w:sz w:val="28"/>
        </w:rPr>
        <w:lastRenderedPageBreak/>
        <w:t>保证温差控制在</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ascii="宋体" w:hAnsi="宋体" w:hint="eastAsia"/>
            <w:snapToGrid w:val="0"/>
            <w:sz w:val="28"/>
          </w:rPr>
          <w:t>25℃</w:t>
        </w:r>
      </w:smartTag>
      <w:r>
        <w:rPr>
          <w:rFonts w:ascii="宋体" w:hAnsi="宋体" w:hint="eastAsia"/>
          <w:snapToGrid w:val="0"/>
          <w:sz w:val="28"/>
        </w:rPr>
        <w:t>内，并在测温过程完成后整理成果，提供测温记录。</w:t>
      </w:r>
    </w:p>
    <w:p w14:paraId="3985CB54"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 xml:space="preserve"> 根据本方案的任务及工程施工特点，拟采用预埋测温传感线，用北京建研院的JDC—2型电子测温仪测读数据的方法。本方案的测温原理是利用某金属的电阻与温度之间近似存在线性关系的特性测得电阻，然后转成温度数据，测温前将测温探头埋到需测温部位混凝土中，测温时JDC—2测温仪插入传感线，即可直接读出探头所在处温度，该方法快捷、准确(温度误差±1，反应时间</w:t>
      </w:r>
      <w:smartTag w:uri="urn:schemas-microsoft-com:office:smarttags" w:element="chmetcnv">
        <w:smartTagPr>
          <w:attr w:name="UnitName" w:val="℃"/>
          <w:attr w:name="SourceValue" w:val="0.5"/>
          <w:attr w:name="HasSpace" w:val="False"/>
          <w:attr w:name="Negative" w:val="False"/>
          <w:attr w:name="NumberType" w:val="1"/>
          <w:attr w:name="TCSC" w:val="0"/>
        </w:smartTagPr>
        <w:r>
          <w:rPr>
            <w:rFonts w:ascii="宋体" w:hAnsi="宋体" w:hint="eastAsia"/>
            <w:snapToGrid w:val="0"/>
            <w:sz w:val="28"/>
          </w:rPr>
          <w:t>0</w:t>
        </w:r>
        <w:r>
          <w:rPr>
            <w:rFonts w:ascii="宋体" w:hAnsi="宋体"/>
            <w:snapToGrid w:val="0"/>
            <w:sz w:val="28"/>
          </w:rPr>
          <w:t>.</w:t>
        </w:r>
        <w:r>
          <w:rPr>
            <w:rFonts w:ascii="宋体" w:hAnsi="宋体" w:hint="eastAsia"/>
            <w:snapToGrid w:val="0"/>
            <w:sz w:val="28"/>
          </w:rPr>
          <w:t>5℃</w:t>
        </w:r>
      </w:smartTag>
      <w:r>
        <w:rPr>
          <w:rFonts w:ascii="宋体" w:hAnsi="宋体" w:hint="eastAsia"/>
          <w:snapToGrid w:val="0"/>
          <w:sz w:val="28"/>
        </w:rPr>
        <w:t>秒)，较传统的测温计测温有不用在混凝土预留探温孔的优点。</w:t>
      </w:r>
    </w:p>
    <w:p w14:paraId="5CD626E3"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（三）测温具体做法</w:t>
      </w:r>
    </w:p>
    <w:p w14:paraId="1E9EB659"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1、测温点布置原则</w:t>
      </w:r>
    </w:p>
    <w:p w14:paraId="49C62CAE"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本工程混凝土浇捣估计历时8小时</w:t>
      </w:r>
      <w:r>
        <w:rPr>
          <w:rFonts w:ascii="宋体" w:hAnsi="宋体"/>
          <w:snapToGrid w:val="0"/>
          <w:sz w:val="28"/>
        </w:rPr>
        <w:t>,</w:t>
      </w:r>
      <w:r>
        <w:rPr>
          <w:rFonts w:ascii="宋体" w:hAnsi="宋体" w:hint="eastAsia"/>
          <w:snapToGrid w:val="0"/>
          <w:sz w:val="28"/>
        </w:rPr>
        <w:t>浇捣全部完成时起始段仍处在升温期，故测点布置基本应沿纵向布置</w:t>
      </w:r>
      <w:r>
        <w:rPr>
          <w:rFonts w:ascii="宋体" w:hAnsi="宋体"/>
          <w:snapToGrid w:val="0"/>
          <w:sz w:val="28"/>
        </w:rPr>
        <w:t>,</w:t>
      </w:r>
      <w:r>
        <w:rPr>
          <w:rFonts w:ascii="宋体" w:hAnsi="宋体" w:hint="eastAsia"/>
          <w:snapToGrid w:val="0"/>
          <w:sz w:val="28"/>
        </w:rPr>
        <w:t xml:space="preserve"> </w:t>
      </w:r>
      <w:r>
        <w:rPr>
          <w:rFonts w:ascii="宋体" w:hAnsi="宋体"/>
          <w:snapToGrid w:val="0"/>
          <w:sz w:val="28"/>
        </w:rPr>
        <w:t xml:space="preserve"> </w:t>
      </w:r>
      <w:r>
        <w:rPr>
          <w:rFonts w:ascii="宋体" w:hAnsi="宋体" w:hint="eastAsia"/>
          <w:snapToGrid w:val="0"/>
          <w:sz w:val="28"/>
        </w:rPr>
        <w:t>且首尾点应分别相对接近南北边沿，应基本反映不同时间浇捣部分混凝土的实际升降温时间。</w:t>
      </w:r>
    </w:p>
    <w:p w14:paraId="52ACD977"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为测定混凝土内部温度的传导规律，每测点应埋设3条测温线，沿厚度方向中间布置。</w:t>
      </w:r>
    </w:p>
    <w:p w14:paraId="4C1F844B"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2、测温准备和实施</w:t>
      </w:r>
    </w:p>
    <w:p w14:paraId="702317D2"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按附图的埋设位置，配合底板钢筋绑扎进度由专人预埋测温传感线，传感线应突出浇捣顶面不少于</w:t>
      </w:r>
      <w:smartTag w:uri="urn:schemas-microsoft-com:office:smarttags" w:element="chmetcnv">
        <w:smartTagPr>
          <w:attr w:name="UnitName" w:val="cm"/>
          <w:attr w:name="SourceValue" w:val="25"/>
          <w:attr w:name="HasSpace" w:val="False"/>
          <w:attr w:name="Negative" w:val="False"/>
          <w:attr w:name="NumberType" w:val="1"/>
          <w:attr w:name="TCSC" w:val="0"/>
        </w:smartTagPr>
        <w:r>
          <w:rPr>
            <w:rFonts w:ascii="宋体" w:hAnsi="宋体" w:hint="eastAsia"/>
            <w:snapToGrid w:val="0"/>
            <w:sz w:val="28"/>
          </w:rPr>
          <w:t>25CM</w:t>
        </w:r>
      </w:smartTag>
      <w:r>
        <w:rPr>
          <w:rFonts w:ascii="宋体" w:hAnsi="宋体" w:hint="eastAsia"/>
          <w:snapToGrid w:val="0"/>
          <w:sz w:val="28"/>
        </w:rPr>
        <w:t>，传感用钢筋绑扎固定，并作记号，预埋后要妥为保护。</w:t>
      </w:r>
    </w:p>
    <w:p w14:paraId="0D55C6AF" w14:textId="77777777" w:rsidR="00BC2EC3" w:rsidRDefault="00BC2EC3">
      <w:pPr>
        <w:adjustRightInd w:val="0"/>
        <w:snapToGrid w:val="0"/>
        <w:spacing w:line="360" w:lineRule="auto"/>
        <w:ind w:firstLine="570"/>
        <w:rPr>
          <w:rFonts w:ascii="宋体" w:hAnsi="宋体"/>
          <w:snapToGrid w:val="0"/>
          <w:sz w:val="28"/>
        </w:rPr>
      </w:pPr>
      <w:r>
        <w:rPr>
          <w:rFonts w:ascii="宋体" w:hAnsi="宋体" w:hint="eastAsia"/>
          <w:snapToGrid w:val="0"/>
          <w:sz w:val="28"/>
        </w:rPr>
        <w:t xml:space="preserve"> 测温点混凝土终凝后4小时开始第一次测温，根据大体积混凝土早期升温快，后期降温慢的规律，开始前5天每隔3小时测温一次，以后每天测3次，每次测温需记录当时实际气温，待混凝土内部温度降至与最低气温相差小于</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ascii="宋体" w:hAnsi="宋体" w:hint="eastAsia"/>
            <w:snapToGrid w:val="0"/>
            <w:sz w:val="28"/>
          </w:rPr>
          <w:t>25℃</w:t>
        </w:r>
      </w:smartTag>
      <w:r>
        <w:rPr>
          <w:rFonts w:ascii="宋体" w:hAnsi="宋体" w:hint="eastAsia"/>
          <w:snapToGrid w:val="0"/>
          <w:sz w:val="28"/>
        </w:rPr>
        <w:t>时即可停止测温，大体积混凝土特殊养护亦可撤除。 测温完成后提供测温记录。</w:t>
      </w:r>
    </w:p>
    <w:p w14:paraId="2EB3D090"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（四）其它注意事项</w:t>
      </w:r>
    </w:p>
    <w:p w14:paraId="4354E580"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1、严格按照规范施工。</w:t>
      </w:r>
    </w:p>
    <w:p w14:paraId="2AF53A64"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lastRenderedPageBreak/>
        <w:t>2、利用循环水的再利用，有利于水的再循环。</w:t>
      </w:r>
    </w:p>
    <w:p w14:paraId="1CCDCE78"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3、施工过程中应避免对循环系统的破坏，严禁有漏水现象。</w:t>
      </w:r>
    </w:p>
    <w:p w14:paraId="1E7697A7"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4、根据一般大体积混凝土的升温曲线，温度峰值将出现在浇筑后3—5天，该期内应严格检测混凝土温度，应准备足够的覆盖材料。</w:t>
      </w:r>
    </w:p>
    <w:p w14:paraId="46A4B523"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5、柱、墙预留钢筋要保证位置准确，在混凝土完成面处应用箍筋或φ12以上水平筋十字交叉绑扎固定，浇筑后初凝前应加以复核。</w:t>
      </w:r>
    </w:p>
    <w:p w14:paraId="37C5E6E4"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6、浇混凝土过程应安排各工种(木工、钢筋工、瓦工)跟班，发现问题及时纠正。</w:t>
      </w:r>
    </w:p>
    <w:p w14:paraId="3E37973D"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7、应注意各专业预留空洞、预埋件的埋设，避免遗漏。</w:t>
      </w:r>
    </w:p>
    <w:p w14:paraId="75B1D3E7" w14:textId="77777777" w:rsidR="00BC2EC3" w:rsidRDefault="00BC2EC3" w:rsidP="002F6362">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8、混凝土浇筑完后，应及时做好混凝土养护及底板测温工作</w:t>
      </w:r>
    </w:p>
    <w:p w14:paraId="421B2F77"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9、要注意掌握天气变化情况，尽量避开雨天浇筑混凝土，如浇筑混凝土时遇突然性大雨，应将未进入初凝状态的混凝土用塑料薄膜覆盖。</w:t>
      </w:r>
    </w:p>
    <w:p w14:paraId="27F8CD76"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10、浇筑过程中，应注意经常对现场搅拌的混凝土进行坍落度检查和配合比检查。</w:t>
      </w:r>
    </w:p>
    <w:p w14:paraId="0EEEEA8F" w14:textId="77777777" w:rsidR="00BC2EC3" w:rsidRDefault="00BC2EC3">
      <w:pPr>
        <w:adjustRightInd w:val="0"/>
        <w:snapToGrid w:val="0"/>
        <w:spacing w:line="360" w:lineRule="auto"/>
        <w:ind w:firstLineChars="192" w:firstLine="504"/>
        <w:rPr>
          <w:rFonts w:ascii="宋体" w:hAnsi="宋体"/>
          <w:snapToGrid w:val="0"/>
          <w:sz w:val="28"/>
        </w:rPr>
      </w:pPr>
      <w:r>
        <w:rPr>
          <w:rFonts w:ascii="宋体" w:hAnsi="宋体" w:hint="eastAsia"/>
          <w:snapToGrid w:val="0"/>
          <w:sz w:val="28"/>
        </w:rPr>
        <w:t>1</w:t>
      </w:r>
      <w:r w:rsidR="00E43A67">
        <w:rPr>
          <w:rFonts w:ascii="宋体" w:hAnsi="宋体" w:hint="eastAsia"/>
          <w:snapToGrid w:val="0"/>
          <w:sz w:val="28"/>
        </w:rPr>
        <w:t>1</w:t>
      </w:r>
      <w:r>
        <w:rPr>
          <w:rFonts w:ascii="宋体" w:hAnsi="宋体" w:hint="eastAsia"/>
          <w:snapToGrid w:val="0"/>
          <w:sz w:val="28"/>
        </w:rPr>
        <w:t>、应注意交接班时混凝土接口情况，安排混凝土土工提前交接，避免出现漏振和形成冷缝。</w:t>
      </w:r>
    </w:p>
    <w:p w14:paraId="7EA91662"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三、屋面、地下室防水工程质量保证及解决方案</w:t>
      </w:r>
    </w:p>
    <w:p w14:paraId="37CCB4C6"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（一）、施工概述</w:t>
      </w:r>
    </w:p>
    <w:p w14:paraId="433FDD7B"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防水施工是控制工程质量的关键，我们将结合以往的施工经验，依据结构自防水、外防水等多道设防的施工原则，重点处理好施工缝等防水。</w:t>
      </w:r>
    </w:p>
    <w:p w14:paraId="04209174"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本工程地面、楼面采用</w:t>
      </w:r>
      <w:r>
        <w:rPr>
          <w:rFonts w:ascii="方正宋三简体" w:hint="eastAsia"/>
          <w:bCs/>
          <w:snapToGrid w:val="0"/>
          <w:sz w:val="28"/>
        </w:rPr>
        <w:t>细石混凝土结合改性沥青防水卷材料防水</w:t>
      </w:r>
      <w:r>
        <w:rPr>
          <w:rFonts w:ascii="方正宋三简体" w:hAnsi="宋体" w:hint="eastAsia"/>
          <w:bCs/>
          <w:snapToGrid w:val="0"/>
          <w:sz w:val="28"/>
        </w:rPr>
        <w:t>层。</w:t>
      </w:r>
    </w:p>
    <w:p w14:paraId="7078B37A"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我单位在防水工程施工过程中，除按照有关规范、规程要求进行外，尚须按以下措施执行。</w:t>
      </w:r>
      <w:bookmarkStart w:id="574" w:name="_Toc516077600"/>
      <w:bookmarkStart w:id="575" w:name="_Toc516266291"/>
    </w:p>
    <w:p w14:paraId="618A5331"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（二）、结构自防水</w:t>
      </w:r>
      <w:bookmarkEnd w:id="574"/>
      <w:bookmarkEnd w:id="575"/>
    </w:p>
    <w:p w14:paraId="12A67305" w14:textId="77777777" w:rsidR="00BC2EC3" w:rsidRDefault="00000000">
      <w:pPr>
        <w:adjustRightInd w:val="0"/>
        <w:snapToGrid w:val="0"/>
        <w:spacing w:line="360" w:lineRule="auto"/>
        <w:ind w:firstLine="480"/>
        <w:rPr>
          <w:rFonts w:ascii="方正宋三简体" w:hAnsi="宋体"/>
          <w:bCs/>
          <w:snapToGrid w:val="0"/>
          <w:sz w:val="28"/>
        </w:rPr>
      </w:pPr>
      <w:r>
        <w:rPr>
          <w:rFonts w:ascii="方正宋三简体" w:hAnsi="宋体"/>
          <w:bCs/>
          <w:noProof/>
          <w:sz w:val="28"/>
        </w:rPr>
        <w:pict w14:anchorId="2596B75C">
          <v:shape id="_x0000_s11267" type="#_x0000_t75" style="position:absolute;left:0;text-align:left;margin-left:84pt;margin-top:80pt;width:66pt;height:65pt;z-index:-77">
            <v:imagedata r:id="rId9" o:title="66"/>
            <w10:anchorlock/>
          </v:shape>
        </w:pict>
      </w:r>
      <w:r w:rsidR="00BC2EC3">
        <w:rPr>
          <w:rFonts w:ascii="方正宋三简体" w:hAnsi="宋体" w:hint="eastAsia"/>
          <w:bCs/>
          <w:snapToGrid w:val="0"/>
          <w:sz w:val="28"/>
        </w:rPr>
        <w:t>为确保防水部位混凝土施工质量，除振捣密实外采取如下措施：</w:t>
      </w:r>
    </w:p>
    <w:p w14:paraId="16972FBB"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1</w:t>
      </w:r>
      <w:r>
        <w:rPr>
          <w:rFonts w:ascii="方正宋三简体" w:hAnsi="宋体" w:hint="eastAsia"/>
          <w:bCs/>
          <w:snapToGrid w:val="0"/>
          <w:sz w:val="28"/>
        </w:rPr>
        <w:t>、选取优质的外加剂，以合理之掺量达到减少及防止收缩裂缝的发生。</w:t>
      </w:r>
    </w:p>
    <w:p w14:paraId="410ED327"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lastRenderedPageBreak/>
        <w:t>2</w:t>
      </w:r>
      <w:r>
        <w:rPr>
          <w:rFonts w:ascii="方正宋三简体" w:hAnsi="宋体" w:hint="eastAsia"/>
          <w:bCs/>
          <w:snapToGrid w:val="0"/>
          <w:sz w:val="28"/>
        </w:rPr>
        <w:t>、减水剂（与设计配合选用）为高效型，其减水率＞</w:t>
      </w:r>
      <w:r>
        <w:rPr>
          <w:rFonts w:ascii="方正宋三简体" w:hAnsi="宋体" w:hint="eastAsia"/>
          <w:bCs/>
          <w:snapToGrid w:val="0"/>
          <w:sz w:val="28"/>
        </w:rPr>
        <w:t>25%</w:t>
      </w:r>
      <w:r>
        <w:rPr>
          <w:rFonts w:ascii="方正宋三简体" w:hAnsi="宋体" w:hint="eastAsia"/>
          <w:bCs/>
          <w:snapToGrid w:val="0"/>
          <w:sz w:val="28"/>
        </w:rPr>
        <w:t>以上，使砼之用水量大幅降低，以期达到较高的抗渗要求。</w:t>
      </w:r>
    </w:p>
    <w:p w14:paraId="70C75E2D"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int="eastAsia"/>
          <w:bCs/>
          <w:snapToGrid w:val="0"/>
          <w:sz w:val="28"/>
        </w:rPr>
        <w:t>3</w:t>
      </w:r>
      <w:r>
        <w:rPr>
          <w:rFonts w:ascii="方正宋三简体" w:hint="eastAsia"/>
          <w:bCs/>
          <w:snapToGrid w:val="0"/>
          <w:sz w:val="28"/>
        </w:rPr>
        <w:t>、严格骨料的选取，特别是含泥量严控在</w:t>
      </w:r>
      <w:r>
        <w:rPr>
          <w:rFonts w:ascii="方正宋三简体"/>
          <w:bCs/>
          <w:snapToGrid w:val="0"/>
          <w:sz w:val="28"/>
        </w:rPr>
        <w:t>1.5</w:t>
      </w:r>
      <w:r>
        <w:rPr>
          <w:rFonts w:ascii="方正宋三简体" w:hint="eastAsia"/>
          <w:bCs/>
          <w:snapToGrid w:val="0"/>
          <w:sz w:val="28"/>
        </w:rPr>
        <w:t>%</w:t>
      </w:r>
      <w:r>
        <w:rPr>
          <w:rFonts w:ascii="方正宋三简体" w:hint="eastAsia"/>
          <w:bCs/>
          <w:snapToGrid w:val="0"/>
          <w:sz w:val="28"/>
        </w:rPr>
        <w:t>（砂）及</w:t>
      </w:r>
      <w:r>
        <w:rPr>
          <w:rFonts w:ascii="方正宋三简体"/>
          <w:bCs/>
          <w:snapToGrid w:val="0"/>
          <w:sz w:val="28"/>
        </w:rPr>
        <w:t>0.5%</w:t>
      </w:r>
      <w:r>
        <w:rPr>
          <w:rFonts w:ascii="方正宋三简体" w:hint="eastAsia"/>
          <w:bCs/>
          <w:snapToGrid w:val="0"/>
          <w:sz w:val="28"/>
        </w:rPr>
        <w:t>（碎石）以下。从配比上保证骨料的良好级配，以密实度提高防水功效。</w:t>
      </w:r>
      <w:bookmarkStart w:id="576" w:name="_Toc516077601"/>
      <w:bookmarkStart w:id="577" w:name="_Toc516266292"/>
    </w:p>
    <w:p w14:paraId="2B74CA7A"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（三）、屋面细石混凝土及防水卷材</w:t>
      </w:r>
    </w:p>
    <w:p w14:paraId="3A8873FA"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本工程</w:t>
      </w:r>
      <w:r>
        <w:rPr>
          <w:rFonts w:eastAsia="方正大黑简体" w:hint="eastAsia"/>
          <w:bCs/>
          <w:snapToGrid w:val="0"/>
          <w:sz w:val="28"/>
        </w:rPr>
        <w:t>屋面采用细石混凝土及防水卷材</w:t>
      </w:r>
      <w:r>
        <w:rPr>
          <w:rFonts w:ascii="方正宋三简体" w:hAnsi="宋体" w:hint="eastAsia"/>
          <w:bCs/>
          <w:snapToGrid w:val="0"/>
          <w:sz w:val="28"/>
        </w:rPr>
        <w:t>，其主要施工方法如见《第七节、防水工程》。</w:t>
      </w:r>
    </w:p>
    <w:bookmarkEnd w:id="576"/>
    <w:bookmarkEnd w:id="577"/>
    <w:p w14:paraId="1FD60681"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（四）、特殊部位处理</w:t>
      </w:r>
    </w:p>
    <w:p w14:paraId="70C43DAE"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1</w:t>
      </w:r>
      <w:r>
        <w:rPr>
          <w:rFonts w:ascii="方正宋三简体" w:hAnsi="宋体" w:hint="eastAsia"/>
          <w:bCs/>
          <w:snapToGrid w:val="0"/>
          <w:sz w:val="28"/>
        </w:rPr>
        <w:t>、竖向施工缝采用快易收口网和</w:t>
      </w:r>
      <w:r>
        <w:rPr>
          <w:rFonts w:ascii="方正宋三简体" w:hAnsi="宋体" w:hint="eastAsia"/>
          <w:bCs/>
          <w:snapToGrid w:val="0"/>
          <w:sz w:val="28"/>
        </w:rPr>
        <w:t>BW</w:t>
      </w:r>
      <w:r>
        <w:rPr>
          <w:rFonts w:ascii="方正宋三简体" w:hAnsi="宋体" w:hint="eastAsia"/>
          <w:bCs/>
          <w:snapToGrid w:val="0"/>
          <w:sz w:val="28"/>
        </w:rPr>
        <w:t>止水条。</w:t>
      </w:r>
    </w:p>
    <w:p w14:paraId="337F2C9B"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2</w:t>
      </w:r>
      <w:r>
        <w:rPr>
          <w:rFonts w:ascii="方正宋三简体" w:hAnsi="宋体" w:hint="eastAsia"/>
          <w:bCs/>
          <w:snapToGrid w:val="0"/>
          <w:sz w:val="28"/>
        </w:rPr>
        <w:t>、对于竖向施工缝，端头模板牢固可靠，不跑模。先浇混凝土基面必须充分凿毛、清洗干净、排除杂物。</w:t>
      </w:r>
    </w:p>
    <w:p w14:paraId="30DEFB78"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3</w:t>
      </w:r>
      <w:r>
        <w:rPr>
          <w:rFonts w:ascii="方正宋三简体" w:hAnsi="宋体" w:hint="eastAsia"/>
          <w:bCs/>
          <w:snapToGrid w:val="0"/>
          <w:sz w:val="28"/>
        </w:rPr>
        <w:t>、水平施工缝采用快易收口网和</w:t>
      </w:r>
      <w:r>
        <w:rPr>
          <w:rFonts w:ascii="方正宋三简体" w:hAnsi="宋体" w:hint="eastAsia"/>
          <w:bCs/>
          <w:snapToGrid w:val="0"/>
          <w:sz w:val="28"/>
        </w:rPr>
        <w:t>BW</w:t>
      </w:r>
      <w:r>
        <w:rPr>
          <w:rFonts w:ascii="方正宋三简体" w:hAnsi="宋体" w:hint="eastAsia"/>
          <w:bCs/>
          <w:snapToGrid w:val="0"/>
          <w:sz w:val="28"/>
        </w:rPr>
        <w:t>止水条，在混凝土浇筑前先在基面上注入</w:t>
      </w:r>
      <w:r>
        <w:rPr>
          <w:rFonts w:ascii="方正宋三简体" w:hAnsi="宋体" w:hint="eastAsia"/>
          <w:bCs/>
          <w:snapToGrid w:val="0"/>
          <w:sz w:val="28"/>
        </w:rPr>
        <w:t>25</w:t>
      </w:r>
      <w:r>
        <w:rPr>
          <w:rFonts w:ascii="方正宋三简体" w:hAnsi="宋体" w:hint="eastAsia"/>
          <w:bCs/>
          <w:snapToGrid w:val="0"/>
          <w:sz w:val="28"/>
        </w:rPr>
        <w:t>～</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方正宋三简体" w:hAnsi="宋体" w:hint="eastAsia"/>
            <w:bCs/>
            <w:snapToGrid w:val="0"/>
            <w:sz w:val="28"/>
          </w:rPr>
          <w:t>30mm</w:t>
        </w:r>
      </w:smartTag>
      <w:r>
        <w:rPr>
          <w:rFonts w:ascii="方正宋三简体" w:hAnsi="宋体" w:hint="eastAsia"/>
          <w:bCs/>
          <w:snapToGrid w:val="0"/>
          <w:sz w:val="28"/>
        </w:rPr>
        <w:t>与浇筑混凝土同标号的水泥砂浆，竖向施工缝应控制入模点与基面有一定的距离，经均匀、充分振捣后使基面与新浇筑混凝土有</w:t>
      </w:r>
      <w:r>
        <w:rPr>
          <w:rFonts w:ascii="方正宋三简体" w:hAnsi="宋体" w:hint="eastAsia"/>
          <w:bCs/>
          <w:snapToGrid w:val="0"/>
          <w:sz w:val="28"/>
        </w:rPr>
        <w:t>25</w:t>
      </w:r>
      <w:r>
        <w:rPr>
          <w:rFonts w:ascii="方正宋三简体" w:hAnsi="宋体" w:hint="eastAsia"/>
          <w:bCs/>
          <w:snapToGrid w:val="0"/>
          <w:sz w:val="28"/>
        </w:rPr>
        <w:t>～</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方正宋三简体" w:hAnsi="宋体" w:hint="eastAsia"/>
            <w:bCs/>
            <w:snapToGrid w:val="0"/>
            <w:sz w:val="28"/>
          </w:rPr>
          <w:t>30mm</w:t>
        </w:r>
      </w:smartTag>
      <w:r>
        <w:rPr>
          <w:rFonts w:ascii="方正宋三简体" w:hAnsi="宋体" w:hint="eastAsia"/>
          <w:bCs/>
          <w:snapToGrid w:val="0"/>
          <w:sz w:val="28"/>
        </w:rPr>
        <w:t>水泥砂浆，新、旧混凝土结合良好。</w:t>
      </w:r>
    </w:p>
    <w:p w14:paraId="7561F72B"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4</w:t>
      </w:r>
      <w:r>
        <w:rPr>
          <w:rFonts w:ascii="方正宋三简体" w:hAnsi="宋体" w:hint="eastAsia"/>
          <w:bCs/>
          <w:snapToGrid w:val="0"/>
          <w:sz w:val="28"/>
        </w:rPr>
        <w:t>、施工缝处混凝土应加强振捣，保证混凝土密实。</w:t>
      </w:r>
    </w:p>
    <w:p w14:paraId="4A541EE3"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（五）、外墙防水</w:t>
      </w:r>
    </w:p>
    <w:p w14:paraId="1831C475"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1、 砌块外墙体的防裂、防渗漏措施</w:t>
      </w:r>
    </w:p>
    <w:p w14:paraId="484A75C0"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⑴　砌块的技术性能应符合《新型墙体材料内控技术指标》的要求，达不到指标要求的，一律不得使用。</w:t>
      </w:r>
    </w:p>
    <w:p w14:paraId="6B9417E5"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⑵　为防止墙柱交界处出现纵向裂缝，砌块应紧靠柱壁砌筑，砌筑时灰缝要饱满密实，并注意减少缝的厚度和原浆随手压缝；按规定锚入拉结筋。</w:t>
      </w:r>
    </w:p>
    <w:p w14:paraId="2B65A188" w14:textId="09F9D67A"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⑶　为防止出现墙、梁交界处的水平裂缝，梁底采用实心辅助砌块斜砌，砌块顶满铺砂浆顶紧梁底，并控制码口高度和最上一皮砌筑高度。当不能斜</w:t>
      </w:r>
      <w:r w:rsidR="00000000">
        <w:rPr>
          <w:rFonts w:ascii="方正宋三简体" w:hAnsi="宋体"/>
          <w:bCs/>
          <w:noProof/>
          <w:sz w:val="28"/>
        </w:rPr>
        <w:pict w14:anchorId="2205017E">
          <v:shape id="_x0000_s11269" type="#_x0000_t75" style="position:absolute;left:0;text-align:left;margin-left:153pt;margin-top:364pt;width:114pt;height:16pt;z-index:-76;mso-position-horizontal-relative:text;mso-position-vertical-relative:text">
            <v:imagedata r:id="rId10" o:title="108"/>
            <w10:anchorlock/>
          </v:shape>
        </w:pict>
      </w:r>
      <w:r>
        <w:rPr>
          <w:rFonts w:ascii="方正宋三简体" w:hAnsi="宋体" w:hint="eastAsia"/>
          <w:bCs/>
          <w:snapToGrid w:val="0"/>
          <w:sz w:val="28"/>
        </w:rPr>
        <w:t>砌时，其搭接位置应设置</w:t>
      </w:r>
      <w:r>
        <w:rPr>
          <w:rFonts w:ascii="方正宋三简体" w:hAnsi="宋体" w:hint="eastAsia"/>
          <w:bCs/>
          <w:snapToGrid w:val="0"/>
          <w:sz w:val="28"/>
        </w:rPr>
        <w:t>300</w:t>
      </w:r>
      <w:r>
        <w:rPr>
          <w:rFonts w:ascii="方正宋三简体" w:hAnsi="宋体" w:hint="eastAsia"/>
          <w:bCs/>
          <w:snapToGrid w:val="0"/>
          <w:sz w:val="28"/>
        </w:rPr>
        <w:t>宽</w:t>
      </w:r>
      <w:proofErr w:type="gramStart"/>
      <w:r>
        <w:rPr>
          <w:rFonts w:ascii="方正宋三简体" w:hAnsi="宋体" w:hint="eastAsia"/>
          <w:bCs/>
          <w:snapToGrid w:val="0"/>
          <w:sz w:val="28"/>
        </w:rPr>
        <w:t>钢板网</w:t>
      </w:r>
      <w:proofErr w:type="gramEnd"/>
      <w:r>
        <w:rPr>
          <w:rFonts w:ascii="方正宋三简体" w:hAnsi="宋体" w:hint="eastAsia"/>
          <w:bCs/>
          <w:snapToGrid w:val="0"/>
          <w:sz w:val="28"/>
        </w:rPr>
        <w:t>片。</w:t>
      </w:r>
    </w:p>
    <w:p w14:paraId="74F2A343"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⑷　所有砌体拟砌筑的砌块，必须控制其含水率和提早</w:t>
      </w:r>
      <w:r>
        <w:rPr>
          <w:rFonts w:ascii="方正宋三简体" w:hAnsi="宋体" w:hint="eastAsia"/>
          <w:bCs/>
          <w:snapToGrid w:val="0"/>
          <w:sz w:val="28"/>
        </w:rPr>
        <w:t>2d</w:t>
      </w:r>
      <w:r>
        <w:rPr>
          <w:rFonts w:ascii="方正宋三简体" w:hAnsi="宋体" w:hint="eastAsia"/>
          <w:bCs/>
          <w:snapToGrid w:val="0"/>
          <w:sz w:val="28"/>
        </w:rPr>
        <w:t>浇水以及达到</w:t>
      </w:r>
      <w:r>
        <w:rPr>
          <w:rFonts w:ascii="方正宋三简体" w:hAnsi="宋体" w:hint="eastAsia"/>
          <w:bCs/>
          <w:snapToGrid w:val="0"/>
          <w:sz w:val="28"/>
        </w:rPr>
        <w:lastRenderedPageBreak/>
        <w:t>强度才允许使用。</w:t>
      </w:r>
    </w:p>
    <w:p w14:paraId="1B6E3EC6"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⑸　改善砌筑砂浆的和易性，控制抹灰层的厚度、配比和操作工艺，严禁使用水泥砂浆砌筑。砂浆饱满度不应低于</w:t>
      </w:r>
      <w:r>
        <w:rPr>
          <w:rFonts w:ascii="方正宋三简体" w:hAnsi="宋体" w:hint="eastAsia"/>
          <w:bCs/>
          <w:snapToGrid w:val="0"/>
          <w:sz w:val="28"/>
        </w:rPr>
        <w:t>80%</w:t>
      </w:r>
      <w:r>
        <w:rPr>
          <w:rFonts w:ascii="方正宋三简体" w:hAnsi="宋体" w:hint="eastAsia"/>
          <w:bCs/>
          <w:snapToGrid w:val="0"/>
          <w:sz w:val="28"/>
        </w:rPr>
        <w:t>。竖向灰缝应采用加浆方法，使其砂浆饱满，严禁用水冲浆灌缝。铺灰时一次铺灰长度不宜超过</w:t>
      </w:r>
      <w:r>
        <w:rPr>
          <w:rFonts w:ascii="方正宋三简体" w:hAnsi="宋体" w:hint="eastAsia"/>
          <w:bCs/>
          <w:snapToGrid w:val="0"/>
          <w:sz w:val="28"/>
        </w:rPr>
        <w:t>2</w:t>
      </w:r>
      <w:r>
        <w:rPr>
          <w:rFonts w:ascii="方正宋三简体" w:hAnsi="宋体" w:hint="eastAsia"/>
          <w:bCs/>
          <w:snapToGrid w:val="0"/>
          <w:sz w:val="28"/>
        </w:rPr>
        <w:t>块主规格块体的长度。</w:t>
      </w:r>
    </w:p>
    <w:p w14:paraId="6F6AE81A"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⑹　沿墙柱、墙梁交界处挂钢网或纤维布防裂。</w:t>
      </w:r>
    </w:p>
    <w:p w14:paraId="735713CB"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⑺　控制墙体的砌筑长度，按设计或规范要求加设构造梁、柱。砌体中的过梁采用钢筋混凝土过梁。当需要移动砌体中的砌块或撞动的砌块时，应重新铺砌。</w:t>
      </w:r>
    </w:p>
    <w:p w14:paraId="6E9F57BE"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⑻　选用强度较高的砌块，抹灰层与基层材质相适应。</w:t>
      </w:r>
    </w:p>
    <w:p w14:paraId="71F5FDBF"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⑼　抹灰打底要控制基层含水率，适量洒水，抹灰层要分遍压实赶平。</w:t>
      </w:r>
    </w:p>
    <w:p w14:paraId="05146D9E"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⑽　女儿墙与屋面交接除挂钢网或纤维布防裂外，要处理好交接处的留缝和防水处理，严格按构造做好交接处的砌筑，减少温度应力。</w:t>
      </w:r>
    </w:p>
    <w:p w14:paraId="7BBE0928"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水砂浆堵塞墙体裂缝所形成的流水通道，待堵塞裂缝的防水砂浆固化后再抹灰，沿裂缝位置加设裂缝拉结网。</w:t>
      </w:r>
    </w:p>
    <w:p w14:paraId="44723DAA"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⑾　外墙基层采用扫素浆或刮浆处理，抹灰层最好采用防水砂浆。</w:t>
      </w:r>
    </w:p>
    <w:p w14:paraId="6DB47F97"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⑿　外墙镶贴块料，灰缝必须饱满，如设计留缝，则缝间应加浆勾缝，并用压缝工具压实。</w:t>
      </w:r>
    </w:p>
    <w:p w14:paraId="408FC615"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⒀　门窗框周边与墙体采用水泥砂或防水砂浆填密实，门窗顶、窗楣、雨蓬、窗台下部应设置滴水线，窗台上部抹灰坡度应合理。</w:t>
      </w:r>
    </w:p>
    <w:p w14:paraId="66AEE1C7"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⒁　铝框安装必须符合有关要求，铝框周围与墙体之间用密封胶填塞、封闭。</w:t>
      </w:r>
    </w:p>
    <w:p w14:paraId="5E187A70"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⒂　女儿墙与屋面交接处做好园角泛水，采用防水砂浆抹灰，做好钢筋混凝土压顶，使其抹灰坡度有利排水和滴水。</w:t>
      </w:r>
    </w:p>
    <w:p w14:paraId="6C1E1126" w14:textId="50A5B4C6"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 xml:space="preserve">2、 </w:t>
      </w:r>
      <w:proofErr w:type="gramStart"/>
      <w:r>
        <w:rPr>
          <w:rFonts w:ascii="方正小标宋简体" w:eastAsia="方正小标宋简体" w:hint="eastAsia"/>
          <w:bCs/>
          <w:snapToGrid w:val="0"/>
          <w:sz w:val="28"/>
        </w:rPr>
        <w:t>砼</w:t>
      </w:r>
      <w:proofErr w:type="gramEnd"/>
      <w:r>
        <w:rPr>
          <w:rFonts w:ascii="方正小标宋简体" w:eastAsia="方正小标宋简体" w:hint="eastAsia"/>
          <w:bCs/>
          <w:snapToGrid w:val="0"/>
          <w:sz w:val="28"/>
        </w:rPr>
        <w:t>屋面防渗措施</w:t>
      </w:r>
    </w:p>
    <w:p w14:paraId="5884BF50"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屋面防渗，除附加防水层施工质量保证外，砼的浇筑质量亦是关键。</w:t>
      </w:r>
    </w:p>
    <w:p w14:paraId="77AC381A"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lastRenderedPageBreak/>
        <w:t>⑴　屋面砼施工不得留设施工缝和出现冷缝。</w:t>
      </w:r>
    </w:p>
    <w:p w14:paraId="24F127B2"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⑵　屋面砼采用平板震荡器振捣密实时，其移动间距应能保证振动器的平板覆盖已振实部分的边缘。</w:t>
      </w:r>
    </w:p>
    <w:p w14:paraId="528CA105"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⑶　要加强砼的收水压光工作，应用两次压光，以减少裂缝的出现。</w:t>
      </w:r>
    </w:p>
    <w:p w14:paraId="780A0FFC"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⑷　要加强砼的养护，要创造条件蓄水养护，当不得蓄水养护时，设专人每天淋水保湿，每天淋水不少于</w:t>
      </w:r>
      <w:r>
        <w:rPr>
          <w:rFonts w:ascii="方正宋三简体" w:hAnsi="宋体" w:hint="eastAsia"/>
          <w:bCs/>
          <w:snapToGrid w:val="0"/>
          <w:sz w:val="28"/>
        </w:rPr>
        <w:t>6</w:t>
      </w:r>
      <w:r>
        <w:rPr>
          <w:rFonts w:ascii="方正宋三简体" w:hAnsi="宋体" w:hint="eastAsia"/>
          <w:bCs/>
          <w:snapToGrid w:val="0"/>
          <w:sz w:val="28"/>
        </w:rPr>
        <w:t>次。</w:t>
      </w:r>
    </w:p>
    <w:p w14:paraId="35142837"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⑸　屋面防水层或找平层施工前其基层要清理干净，彻底清除结构层上面的松散杂物，予埋予留孔洞应填塞密实。</w:t>
      </w:r>
    </w:p>
    <w:p w14:paraId="61578E96"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⑹　严禁在原位批挡，原位拌制防水砂浆，以避免砂浆拌制不均匀而产生脱壳分离。</w:t>
      </w:r>
    </w:p>
    <w:p w14:paraId="7705EAB4"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⑺　要加强找平层或防水层的批挡压光工作，掌握好压光时间，压光一般以不少于三遍为宜，消除抹痕和闭塞细毛孔，达到压平、压实、压光。</w:t>
      </w:r>
    </w:p>
    <w:p w14:paraId="3909EFE8"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⑻　要重视批挡层的素水坭浆扫浆工作，随刷随铺。批挡层完成后第二天即要浇水养护，连续养护时间不应少于</w:t>
      </w:r>
      <w:r>
        <w:rPr>
          <w:rFonts w:ascii="方正宋三简体" w:hAnsi="宋体" w:hint="eastAsia"/>
          <w:bCs/>
          <w:snapToGrid w:val="0"/>
          <w:sz w:val="28"/>
        </w:rPr>
        <w:t>7</w:t>
      </w:r>
      <w:r>
        <w:rPr>
          <w:rFonts w:ascii="方正宋三简体" w:hAnsi="宋体" w:hint="eastAsia"/>
          <w:bCs/>
          <w:snapToGrid w:val="0"/>
          <w:sz w:val="28"/>
        </w:rPr>
        <w:t>昼夜。</w:t>
      </w:r>
    </w:p>
    <w:p w14:paraId="4D455C24" w14:textId="77777777" w:rsidR="00BC2EC3" w:rsidRDefault="00BC2EC3">
      <w:pPr>
        <w:adjustRightInd w:val="0"/>
        <w:snapToGrid w:val="0"/>
        <w:spacing w:line="360" w:lineRule="auto"/>
        <w:ind w:firstLine="480"/>
        <w:rPr>
          <w:rFonts w:ascii="方正宋三简体" w:hAnsi="宋体"/>
          <w:bCs/>
          <w:snapToGrid w:val="0"/>
          <w:sz w:val="28"/>
        </w:rPr>
      </w:pPr>
      <w:r>
        <w:rPr>
          <w:rFonts w:ascii="方正宋三简体" w:hAnsi="宋体" w:hint="eastAsia"/>
          <w:bCs/>
          <w:snapToGrid w:val="0"/>
          <w:sz w:val="28"/>
        </w:rPr>
        <w:t>⑼　防水砂浆由专人负责，横抹一道，竖抹一道，注意均匀、密实，完工后不得有铁件或利器碰撞。</w:t>
      </w:r>
    </w:p>
    <w:p w14:paraId="78ECA82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⑽　防水砂浆施工完毕后，尽快铺隔热砖，防止冷热交替拉裂防水层，以更好保护防水层。</w:t>
      </w:r>
    </w:p>
    <w:p w14:paraId="29FB6FD4" w14:textId="77777777" w:rsidR="00BC2EC3" w:rsidRDefault="00BC2EC3">
      <w:pPr>
        <w:adjustRightInd w:val="0"/>
        <w:snapToGrid w:val="0"/>
        <w:spacing w:line="360" w:lineRule="auto"/>
        <w:ind w:firstLineChars="200" w:firstLine="525"/>
        <w:rPr>
          <w:rFonts w:ascii="宋体" w:hAnsi="宋体"/>
          <w:b/>
          <w:bCs/>
          <w:sz w:val="28"/>
        </w:rPr>
      </w:pPr>
      <w:r>
        <w:rPr>
          <w:rFonts w:ascii="宋体" w:hAnsi="宋体" w:hint="eastAsia"/>
          <w:b/>
          <w:bCs/>
          <w:sz w:val="28"/>
        </w:rPr>
        <w:t>（六）、防水施工的质量控制</w:t>
      </w:r>
    </w:p>
    <w:p w14:paraId="2DFDF082"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1、 施工准备阶段质量控制</w:t>
      </w:r>
    </w:p>
    <w:p w14:paraId="02007290"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⑴　认真审图，全面领会设计意图，凡图纸中防水细部不能确保施工质量部分，及时提出合理化建议和修改变更意见。</w:t>
      </w:r>
    </w:p>
    <w:p w14:paraId="6637AECA"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⑵　编制防水工程质量控制要点。</w:t>
      </w:r>
    </w:p>
    <w:p w14:paraId="0139693C" w14:textId="00150173"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⑶　施工人员必须有上岗合格证，并配专职质检员，在施工过程中进行</w:t>
      </w:r>
      <w:r w:rsidR="00000000">
        <w:rPr>
          <w:rFonts w:ascii="方正宋三简体"/>
          <w:bCs/>
          <w:noProof/>
          <w:sz w:val="28"/>
        </w:rPr>
        <w:pict w14:anchorId="364BEAB4">
          <v:shape id="_x0000_s11273" type="#_x0000_t75" style="position:absolute;left:0;text-align:left;margin-left:29pt;margin-top:180pt;width:44pt;height:42pt;z-index:-75;mso-position-horizontal-relative:text;mso-position-vertical-relative:text">
            <v:imagedata r:id="rId7" o:title="38"/>
            <w10:anchorlock/>
          </v:shape>
        </w:pict>
      </w:r>
      <w:r>
        <w:rPr>
          <w:rFonts w:ascii="方正宋三简体" w:hint="eastAsia"/>
          <w:bCs/>
          <w:snapToGrid w:val="0"/>
          <w:sz w:val="28"/>
        </w:rPr>
        <w:t>质量控制。</w:t>
      </w:r>
    </w:p>
    <w:p w14:paraId="1286D1DB"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⑷　施工管理人员应掌握防水材料基本性能，选取优质防水材料，并严</w:t>
      </w:r>
      <w:r>
        <w:rPr>
          <w:rFonts w:ascii="方正宋三简体" w:hint="eastAsia"/>
          <w:bCs/>
          <w:snapToGrid w:val="0"/>
          <w:sz w:val="28"/>
        </w:rPr>
        <w:lastRenderedPageBreak/>
        <w:t>格对防水材料进行现场复试。</w:t>
      </w:r>
    </w:p>
    <w:p w14:paraId="592D74BB"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⑸　基层必须符合要求。</w:t>
      </w:r>
    </w:p>
    <w:p w14:paraId="3FE41BCA"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2、 施工阶段质量控制</w:t>
      </w:r>
    </w:p>
    <w:p w14:paraId="2D0ADB1E"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⑴　施工前应认真编写切实可行的具体施工方案和措施。对阴阳角、排水口、管子根等容易发生渗漏部位增补的处理措施，应向操作者作详细交底。</w:t>
      </w:r>
    </w:p>
    <w:p w14:paraId="1484D35C"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⑵　施工管理人员应掌握防水构造作法与基本施工技术，操作人员应正确理解和掌握防水工程的操作要领。</w:t>
      </w:r>
    </w:p>
    <w:p w14:paraId="46AD3282"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⑶　施工管理人员应督促操作人员严格按工艺流程标准进行施工，并督促操作人员进行认真自检。</w:t>
      </w:r>
    </w:p>
    <w:p w14:paraId="7D778701"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⑷　专职质检员检查要到位，要以预防为主，坚持在工作面上进行检查，以便及时发现问题，随时纠正。</w:t>
      </w:r>
    </w:p>
    <w:p w14:paraId="6D833323"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3、 验收质量控制</w:t>
      </w:r>
    </w:p>
    <w:p w14:paraId="5D4DB6A1"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⑴</w:t>
      </w:r>
      <w:r>
        <w:rPr>
          <w:rFonts w:ascii="方正宋三简体" w:hint="eastAsia"/>
          <w:bCs/>
          <w:snapToGrid w:val="0"/>
          <w:sz w:val="28"/>
        </w:rPr>
        <w:t xml:space="preserve">  </w:t>
      </w:r>
      <w:r>
        <w:rPr>
          <w:rFonts w:ascii="方正宋三简体" w:hint="eastAsia"/>
          <w:bCs/>
          <w:snapToGrid w:val="0"/>
          <w:sz w:val="28"/>
        </w:rPr>
        <w:t>技术负责人应及时组织和办理防水隐蔽工程验收，细部构造及附加层的防水做法，要做到合理、正确，并应认真细致检查，如实记载。</w:t>
      </w:r>
    </w:p>
    <w:p w14:paraId="09643481"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⑵</w:t>
      </w:r>
      <w:r>
        <w:rPr>
          <w:rFonts w:ascii="方正宋三简体" w:hint="eastAsia"/>
          <w:bCs/>
          <w:snapToGrid w:val="0"/>
          <w:sz w:val="28"/>
        </w:rPr>
        <w:t xml:space="preserve">  </w:t>
      </w:r>
      <w:r>
        <w:rPr>
          <w:rFonts w:ascii="方正宋三简体" w:hint="eastAsia"/>
          <w:bCs/>
          <w:snapToGrid w:val="0"/>
          <w:sz w:val="28"/>
        </w:rPr>
        <w:t>严格防水层分项工程质检评定，质量要符合规范要求。</w:t>
      </w:r>
    </w:p>
    <w:p w14:paraId="643EEF8F"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⑶</w:t>
      </w:r>
      <w:r>
        <w:rPr>
          <w:rFonts w:ascii="方正宋三简体" w:hint="eastAsia"/>
          <w:bCs/>
          <w:snapToGrid w:val="0"/>
          <w:sz w:val="28"/>
        </w:rPr>
        <w:t xml:space="preserve">  </w:t>
      </w:r>
      <w:r>
        <w:rPr>
          <w:rFonts w:ascii="方正宋三简体" w:hint="eastAsia"/>
          <w:bCs/>
          <w:snapToGrid w:val="0"/>
          <w:sz w:val="28"/>
        </w:rPr>
        <w:t>防水工程完成后，应进行蓄水试验。</w:t>
      </w:r>
    </w:p>
    <w:p w14:paraId="5D7931B7"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⑷</w:t>
      </w:r>
      <w:r>
        <w:rPr>
          <w:rFonts w:ascii="方正宋三简体" w:hint="eastAsia"/>
          <w:bCs/>
          <w:snapToGrid w:val="0"/>
          <w:sz w:val="28"/>
        </w:rPr>
        <w:t xml:space="preserve">  </w:t>
      </w:r>
      <w:r>
        <w:rPr>
          <w:rFonts w:ascii="方正宋三简体" w:hint="eastAsia"/>
          <w:bCs/>
          <w:snapToGrid w:val="0"/>
          <w:sz w:val="28"/>
        </w:rPr>
        <w:t>防水工程验收应包括下列技术资料：</w:t>
      </w:r>
    </w:p>
    <w:p w14:paraId="0D75217C"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①　技术交底措施；</w:t>
      </w:r>
    </w:p>
    <w:p w14:paraId="61924A0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②　专业防水施工队伍；</w:t>
      </w:r>
    </w:p>
    <w:p w14:paraId="442E6F98"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③　防水队伍上岗合格证；</w:t>
      </w:r>
    </w:p>
    <w:p w14:paraId="447BE286"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④　防水材料使用认证合格证，检测试验报告、复试单；</w:t>
      </w:r>
    </w:p>
    <w:p w14:paraId="5FAE1362"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⑤　防水隐蔽验收记录；</w:t>
      </w:r>
    </w:p>
    <w:p w14:paraId="342A753D"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⑥　防水层施工完毕试水记录；</w:t>
      </w:r>
    </w:p>
    <w:p w14:paraId="5BE06872"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⑦　面层施工完毕二次试水记录；</w:t>
      </w:r>
    </w:p>
    <w:p w14:paraId="4B13BB99" w14:textId="40E5535F" w:rsidR="00BC2EC3" w:rsidRDefault="00000000">
      <w:pPr>
        <w:adjustRightInd w:val="0"/>
        <w:snapToGrid w:val="0"/>
        <w:spacing w:line="360" w:lineRule="auto"/>
        <w:ind w:firstLine="480"/>
        <w:rPr>
          <w:rFonts w:ascii="方正宋三简体"/>
          <w:bCs/>
          <w:snapToGrid w:val="0"/>
          <w:sz w:val="28"/>
        </w:rPr>
      </w:pPr>
      <w:r>
        <w:rPr>
          <w:rFonts w:ascii="方正宋三简体"/>
          <w:bCs/>
          <w:noProof/>
          <w:sz w:val="28"/>
        </w:rPr>
        <w:pict w14:anchorId="2498317B">
          <v:shape id="_x0000_s11277" type="#_x0000_t75" style="position:absolute;left:0;text-align:left;margin-left:44pt;margin-top:121pt;width:70pt;height:68pt;z-index:-74">
            <v:imagedata r:id="rId9" o:title="66"/>
            <w10:anchorlock/>
          </v:shape>
        </w:pict>
      </w:r>
      <w:r w:rsidR="00BC2EC3">
        <w:rPr>
          <w:rFonts w:ascii="方正宋三简体" w:hint="eastAsia"/>
          <w:bCs/>
          <w:snapToGrid w:val="0"/>
          <w:sz w:val="28"/>
        </w:rPr>
        <w:t>⑧　防水工程质量评定资料。</w:t>
      </w:r>
    </w:p>
    <w:p w14:paraId="4F10C2C9"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⑸　做完防水后避免上人，严防施工设备损坏防水层。</w:t>
      </w:r>
    </w:p>
    <w:p w14:paraId="510D699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 xml:space="preserve">  四、地下室外壁及消防水池防水工程的解决措施</w:t>
      </w:r>
    </w:p>
    <w:p w14:paraId="0A97C3A2" w14:textId="77777777" w:rsidR="00BC2EC3" w:rsidRDefault="00BC2EC3">
      <w:pPr>
        <w:ind w:firstLineChars="200" w:firstLine="525"/>
        <w:rPr>
          <w:snapToGrid w:val="0"/>
          <w:kern w:val="0"/>
          <w:sz w:val="28"/>
        </w:rPr>
      </w:pPr>
      <w:r>
        <w:rPr>
          <w:rFonts w:ascii="宋体" w:hAnsi="宋体" w:hint="eastAsia"/>
          <w:snapToGrid w:val="0"/>
          <w:kern w:val="0"/>
          <w:sz w:val="28"/>
        </w:rPr>
        <w:t>1</w:t>
      </w:r>
      <w:r>
        <w:rPr>
          <w:rFonts w:hint="eastAsia"/>
          <w:snapToGrid w:val="0"/>
          <w:kern w:val="0"/>
          <w:sz w:val="28"/>
        </w:rPr>
        <w:t>、结构自防水工程</w:t>
      </w:r>
    </w:p>
    <w:p w14:paraId="7B38DD2A" w14:textId="77777777" w:rsidR="00BC2EC3" w:rsidRDefault="00BC2EC3">
      <w:pPr>
        <w:ind w:firstLineChars="200" w:firstLine="525"/>
        <w:rPr>
          <w:snapToGrid w:val="0"/>
          <w:kern w:val="0"/>
          <w:sz w:val="28"/>
        </w:rPr>
      </w:pPr>
      <w:r>
        <w:rPr>
          <w:rFonts w:ascii="宋体" w:hAnsi="宋体" w:hint="eastAsia"/>
          <w:snapToGrid w:val="0"/>
          <w:kern w:val="0"/>
          <w:sz w:val="28"/>
        </w:rPr>
        <w:t>①</w:t>
      </w:r>
      <w:r>
        <w:rPr>
          <w:rFonts w:hint="eastAsia"/>
          <w:snapToGrid w:val="0"/>
          <w:kern w:val="0"/>
          <w:sz w:val="28"/>
        </w:rPr>
        <w:t>、模板系统处理</w:t>
      </w:r>
    </w:p>
    <w:p w14:paraId="4F8980C1" w14:textId="77777777" w:rsidR="00BC2EC3" w:rsidRDefault="00BC2EC3">
      <w:pPr>
        <w:ind w:firstLineChars="200" w:firstLine="525"/>
        <w:rPr>
          <w:snapToGrid w:val="0"/>
          <w:kern w:val="0"/>
          <w:sz w:val="28"/>
        </w:rPr>
      </w:pPr>
      <w:r>
        <w:rPr>
          <w:snapToGrid w:val="0"/>
          <w:kern w:val="0"/>
          <w:sz w:val="28"/>
        </w:rPr>
        <w:t>A</w:t>
      </w:r>
      <w:r>
        <w:rPr>
          <w:rFonts w:hint="eastAsia"/>
          <w:snapToGrid w:val="0"/>
          <w:kern w:val="0"/>
          <w:sz w:val="28"/>
        </w:rPr>
        <w:t>、严格控制模板系统的质量。应确保模板系统有足够的刚度；模板接缝要严密、平整，不得变形、裂缝，砼浇捣时不发生漏浆现象。</w:t>
      </w:r>
    </w:p>
    <w:p w14:paraId="691D468D" w14:textId="77777777" w:rsidR="00BC2EC3" w:rsidRDefault="00BC2EC3">
      <w:pPr>
        <w:ind w:firstLineChars="200" w:firstLine="525"/>
        <w:rPr>
          <w:snapToGrid w:val="0"/>
          <w:kern w:val="0"/>
          <w:sz w:val="28"/>
        </w:rPr>
      </w:pPr>
      <w:r>
        <w:rPr>
          <w:rFonts w:hint="eastAsia"/>
          <w:snapToGrid w:val="0"/>
          <w:kern w:val="0"/>
          <w:sz w:val="28"/>
        </w:rPr>
        <w:t>B</w:t>
      </w:r>
      <w:r>
        <w:rPr>
          <w:rFonts w:hint="eastAsia"/>
          <w:snapToGrid w:val="0"/>
          <w:kern w:val="0"/>
          <w:sz w:val="28"/>
        </w:rPr>
        <w:t>、砼浇筑前，模板要充分湿润，避免模板在施工中遇水后膨胀而拉裂砼面。</w:t>
      </w:r>
    </w:p>
    <w:p w14:paraId="23287248" w14:textId="77777777" w:rsidR="00BC2EC3" w:rsidRDefault="00BC2EC3">
      <w:pPr>
        <w:ind w:firstLineChars="200" w:firstLine="525"/>
        <w:rPr>
          <w:snapToGrid w:val="0"/>
          <w:kern w:val="0"/>
          <w:sz w:val="28"/>
        </w:rPr>
      </w:pPr>
      <w:r>
        <w:rPr>
          <w:rFonts w:ascii="宋体" w:hAnsi="宋体" w:hint="eastAsia"/>
          <w:snapToGrid w:val="0"/>
          <w:kern w:val="0"/>
          <w:sz w:val="28"/>
        </w:rPr>
        <w:t>②</w:t>
      </w:r>
      <w:r>
        <w:rPr>
          <w:rFonts w:hint="eastAsia"/>
          <w:snapToGrid w:val="0"/>
          <w:kern w:val="0"/>
          <w:sz w:val="28"/>
        </w:rPr>
        <w:t>、钢筋工程</w:t>
      </w:r>
    </w:p>
    <w:p w14:paraId="61B4EC93" w14:textId="77777777" w:rsidR="00BC2EC3" w:rsidRDefault="00BC2EC3">
      <w:pPr>
        <w:ind w:firstLineChars="200" w:firstLine="525"/>
        <w:rPr>
          <w:snapToGrid w:val="0"/>
          <w:kern w:val="0"/>
          <w:sz w:val="28"/>
        </w:rPr>
      </w:pPr>
      <w:r>
        <w:rPr>
          <w:rFonts w:hint="eastAsia"/>
          <w:snapToGrid w:val="0"/>
          <w:kern w:val="0"/>
          <w:sz w:val="28"/>
        </w:rPr>
        <w:t>A</w:t>
      </w:r>
      <w:r>
        <w:rPr>
          <w:rFonts w:hint="eastAsia"/>
          <w:snapToGrid w:val="0"/>
          <w:kern w:val="0"/>
          <w:sz w:val="28"/>
        </w:rPr>
        <w:t>、钢筋表面的油污、铁锈等必须清除干净。</w:t>
      </w:r>
    </w:p>
    <w:p w14:paraId="74E4BAFC" w14:textId="77777777" w:rsidR="00BC2EC3" w:rsidRDefault="00BC2EC3">
      <w:pPr>
        <w:ind w:firstLineChars="200" w:firstLine="525"/>
        <w:rPr>
          <w:snapToGrid w:val="0"/>
          <w:kern w:val="0"/>
          <w:sz w:val="28"/>
        </w:rPr>
      </w:pPr>
      <w:r>
        <w:rPr>
          <w:rFonts w:hint="eastAsia"/>
          <w:snapToGrid w:val="0"/>
          <w:kern w:val="0"/>
          <w:sz w:val="28"/>
        </w:rPr>
        <w:t>B</w:t>
      </w:r>
      <w:r>
        <w:rPr>
          <w:rFonts w:hint="eastAsia"/>
          <w:snapToGrid w:val="0"/>
          <w:kern w:val="0"/>
          <w:sz w:val="28"/>
        </w:rPr>
        <w:t>、钢筋下料、加工尺寸要准确。</w:t>
      </w:r>
    </w:p>
    <w:p w14:paraId="05E651DB" w14:textId="77777777" w:rsidR="00BC2EC3" w:rsidRDefault="00BC2EC3">
      <w:pPr>
        <w:ind w:firstLineChars="200" w:firstLine="525"/>
        <w:rPr>
          <w:snapToGrid w:val="0"/>
          <w:kern w:val="0"/>
          <w:sz w:val="28"/>
        </w:rPr>
      </w:pPr>
      <w:r>
        <w:rPr>
          <w:rFonts w:hint="eastAsia"/>
          <w:snapToGrid w:val="0"/>
          <w:kern w:val="0"/>
          <w:sz w:val="28"/>
        </w:rPr>
        <w:t>C</w:t>
      </w:r>
      <w:r>
        <w:rPr>
          <w:rFonts w:hint="eastAsia"/>
          <w:snapToGrid w:val="0"/>
          <w:kern w:val="0"/>
          <w:sz w:val="28"/>
        </w:rPr>
        <w:t>、钢筋绑扎后，应根据设计图纸检查钢筋的型号、直径、根数、间距、形状等是否正确，特别要注意检查负筋的位置。</w:t>
      </w:r>
    </w:p>
    <w:p w14:paraId="6FDEFF38" w14:textId="77777777" w:rsidR="00BC2EC3" w:rsidRDefault="00BC2EC3">
      <w:pPr>
        <w:ind w:firstLineChars="200" w:firstLine="525"/>
        <w:rPr>
          <w:snapToGrid w:val="0"/>
          <w:kern w:val="0"/>
          <w:sz w:val="28"/>
        </w:rPr>
      </w:pPr>
      <w:r>
        <w:rPr>
          <w:rFonts w:hint="eastAsia"/>
          <w:snapToGrid w:val="0"/>
          <w:kern w:val="0"/>
          <w:sz w:val="28"/>
        </w:rPr>
        <w:t>D</w:t>
      </w:r>
      <w:r>
        <w:rPr>
          <w:rFonts w:hint="eastAsia"/>
          <w:snapToGrid w:val="0"/>
          <w:kern w:val="0"/>
          <w:sz w:val="28"/>
        </w:rPr>
        <w:t>、保证钢筋接头的位置及搭接长度符合规定要求，保证钢筋绑扎牢固，无松动等变形现象。</w:t>
      </w:r>
    </w:p>
    <w:p w14:paraId="58F1FE2E" w14:textId="77777777" w:rsidR="00BC2EC3" w:rsidRDefault="00BC2EC3">
      <w:pPr>
        <w:ind w:firstLineChars="200" w:firstLine="525"/>
        <w:rPr>
          <w:snapToGrid w:val="0"/>
          <w:kern w:val="0"/>
          <w:sz w:val="28"/>
        </w:rPr>
      </w:pPr>
      <w:r>
        <w:rPr>
          <w:rFonts w:ascii="宋体" w:hAnsi="宋体" w:hint="eastAsia"/>
          <w:snapToGrid w:val="0"/>
          <w:kern w:val="0"/>
          <w:sz w:val="28"/>
        </w:rPr>
        <w:t>③</w:t>
      </w:r>
      <w:r>
        <w:rPr>
          <w:rFonts w:hint="eastAsia"/>
          <w:snapToGrid w:val="0"/>
          <w:kern w:val="0"/>
          <w:sz w:val="28"/>
        </w:rPr>
        <w:t>、砼工程</w:t>
      </w:r>
    </w:p>
    <w:p w14:paraId="56B107D9" w14:textId="77777777" w:rsidR="00BC2EC3" w:rsidRDefault="00BC2EC3">
      <w:pPr>
        <w:ind w:firstLineChars="200" w:firstLine="525"/>
        <w:rPr>
          <w:snapToGrid w:val="0"/>
          <w:kern w:val="0"/>
          <w:sz w:val="28"/>
        </w:rPr>
      </w:pPr>
      <w:r>
        <w:rPr>
          <w:rFonts w:hint="eastAsia"/>
          <w:snapToGrid w:val="0"/>
          <w:kern w:val="0"/>
          <w:sz w:val="28"/>
        </w:rPr>
        <w:t>A</w:t>
      </w:r>
      <w:r>
        <w:rPr>
          <w:rFonts w:hint="eastAsia"/>
          <w:snapToGrid w:val="0"/>
          <w:kern w:val="0"/>
          <w:sz w:val="28"/>
        </w:rPr>
        <w:t>、从提高砼内在质量着手，保证砼达到设计要求，使用优质骨料，控制含泥量（不超过</w:t>
      </w:r>
      <w:r>
        <w:rPr>
          <w:rFonts w:hint="eastAsia"/>
          <w:snapToGrid w:val="0"/>
          <w:kern w:val="0"/>
          <w:sz w:val="28"/>
        </w:rPr>
        <w:t>1%</w:t>
      </w:r>
      <w:r>
        <w:rPr>
          <w:rFonts w:hint="eastAsia"/>
          <w:snapToGrid w:val="0"/>
          <w:kern w:val="0"/>
          <w:sz w:val="28"/>
        </w:rPr>
        <w:t>），采用连续性级配，严格控制砼配合比，以提高砼抗拉性能。</w:t>
      </w:r>
    </w:p>
    <w:p w14:paraId="6086E134" w14:textId="77777777" w:rsidR="00BC2EC3" w:rsidRDefault="00BC2EC3">
      <w:pPr>
        <w:ind w:firstLineChars="200" w:firstLine="525"/>
        <w:rPr>
          <w:snapToGrid w:val="0"/>
          <w:kern w:val="0"/>
          <w:sz w:val="28"/>
        </w:rPr>
      </w:pPr>
      <w:r>
        <w:rPr>
          <w:rFonts w:hint="eastAsia"/>
          <w:snapToGrid w:val="0"/>
          <w:kern w:val="0"/>
          <w:sz w:val="28"/>
        </w:rPr>
        <w:t>B</w:t>
      </w:r>
      <w:r>
        <w:rPr>
          <w:rFonts w:hint="eastAsia"/>
          <w:snapToGrid w:val="0"/>
          <w:kern w:val="0"/>
          <w:sz w:val="28"/>
        </w:rPr>
        <w:t>、严格计量控制原材料配合比和砼坍落度，做到搅拌均匀，使砼浇筑时处于最佳状态。</w:t>
      </w:r>
    </w:p>
    <w:p w14:paraId="317A6BC5" w14:textId="77777777" w:rsidR="00BC2EC3" w:rsidRDefault="00BC2EC3">
      <w:pPr>
        <w:ind w:firstLineChars="200" w:firstLine="525"/>
        <w:rPr>
          <w:snapToGrid w:val="0"/>
          <w:kern w:val="0"/>
          <w:sz w:val="28"/>
        </w:rPr>
      </w:pPr>
      <w:r>
        <w:rPr>
          <w:rFonts w:hint="eastAsia"/>
          <w:snapToGrid w:val="0"/>
          <w:kern w:val="0"/>
          <w:sz w:val="28"/>
        </w:rPr>
        <w:t>C</w:t>
      </w:r>
      <w:r>
        <w:rPr>
          <w:rFonts w:hint="eastAsia"/>
          <w:snapToGrid w:val="0"/>
          <w:kern w:val="0"/>
          <w:sz w:val="28"/>
        </w:rPr>
        <w:t>、保持砼连续浇捣，避免产生施工冷缝，选择有技术的砼工进行振捣密实。</w:t>
      </w:r>
    </w:p>
    <w:p w14:paraId="40854347" w14:textId="77777777" w:rsidR="00BC2EC3" w:rsidRDefault="00BC2EC3">
      <w:pPr>
        <w:ind w:firstLineChars="200" w:firstLine="525"/>
        <w:rPr>
          <w:snapToGrid w:val="0"/>
          <w:kern w:val="0"/>
          <w:sz w:val="28"/>
        </w:rPr>
      </w:pPr>
      <w:r>
        <w:rPr>
          <w:rFonts w:hint="eastAsia"/>
          <w:snapToGrid w:val="0"/>
          <w:kern w:val="0"/>
          <w:sz w:val="28"/>
        </w:rPr>
        <w:t>D</w:t>
      </w:r>
      <w:r>
        <w:rPr>
          <w:rFonts w:hint="eastAsia"/>
          <w:snapToGrid w:val="0"/>
          <w:kern w:val="0"/>
          <w:sz w:val="28"/>
        </w:rPr>
        <w:t>、尽量选择在晴天浇筑砼，避免雨天施工时对砼浇捣产生影响。</w:t>
      </w:r>
    </w:p>
    <w:p w14:paraId="5372C50C" w14:textId="38BC3F00" w:rsidR="00BC2EC3" w:rsidRDefault="00BC2EC3">
      <w:pPr>
        <w:ind w:firstLineChars="200" w:firstLine="525"/>
        <w:rPr>
          <w:snapToGrid w:val="0"/>
          <w:kern w:val="0"/>
          <w:sz w:val="28"/>
        </w:rPr>
      </w:pPr>
      <w:r>
        <w:rPr>
          <w:rFonts w:hint="eastAsia"/>
          <w:snapToGrid w:val="0"/>
          <w:kern w:val="0"/>
          <w:sz w:val="28"/>
        </w:rPr>
        <w:t>E</w:t>
      </w:r>
      <w:r>
        <w:rPr>
          <w:rFonts w:hint="eastAsia"/>
          <w:snapToGrid w:val="0"/>
          <w:kern w:val="0"/>
          <w:sz w:val="28"/>
        </w:rPr>
        <w:t>、加强全面质量管理，对于拆模后的</w:t>
      </w:r>
      <w:proofErr w:type="gramStart"/>
      <w:r>
        <w:rPr>
          <w:rFonts w:hint="eastAsia"/>
          <w:snapToGrid w:val="0"/>
          <w:kern w:val="0"/>
          <w:sz w:val="28"/>
        </w:rPr>
        <w:t>砼</w:t>
      </w:r>
      <w:proofErr w:type="gramEnd"/>
      <w:r>
        <w:rPr>
          <w:rFonts w:hint="eastAsia"/>
          <w:snapToGrid w:val="0"/>
          <w:kern w:val="0"/>
          <w:sz w:val="28"/>
        </w:rPr>
        <w:t>质量进行严格检查，拆模后如</w:t>
      </w:r>
      <w:r w:rsidR="00000000">
        <w:rPr>
          <w:noProof/>
          <w:kern w:val="0"/>
          <w:sz w:val="28"/>
        </w:rPr>
        <w:pict w14:anchorId="3BBDA232">
          <v:shape id="_x0000_s11281" type="#_x0000_t75" style="position:absolute;left:0;text-align:left;margin-left:91pt;margin-top:166pt;width:42pt;height:40pt;z-index:-73;mso-position-horizontal-relative:text;mso-position-vertical-relative:text">
            <v:imagedata r:id="rId7" o:title="38"/>
            <w10:anchorlock/>
          </v:shape>
        </w:pict>
      </w:r>
      <w:r>
        <w:rPr>
          <w:rFonts w:hint="eastAsia"/>
          <w:snapToGrid w:val="0"/>
          <w:kern w:val="0"/>
          <w:sz w:val="28"/>
        </w:rPr>
        <w:t>发现缺陷，应及时征得监理、设计人员同意，采取有效措施修补。</w:t>
      </w:r>
    </w:p>
    <w:p w14:paraId="74FE376C" w14:textId="77777777" w:rsidR="00BC2EC3" w:rsidRDefault="00BC2EC3">
      <w:pPr>
        <w:ind w:firstLineChars="200" w:firstLine="525"/>
        <w:rPr>
          <w:snapToGrid w:val="0"/>
          <w:kern w:val="0"/>
          <w:sz w:val="28"/>
        </w:rPr>
      </w:pPr>
      <w:r>
        <w:rPr>
          <w:rFonts w:ascii="宋体" w:hAnsi="宋体" w:hint="eastAsia"/>
          <w:snapToGrid w:val="0"/>
          <w:kern w:val="0"/>
          <w:sz w:val="28"/>
        </w:rPr>
        <w:t>F、模板拆模时砼强度不得低于规范规定的强度，以防过早</w:t>
      </w:r>
      <w:r>
        <w:rPr>
          <w:rFonts w:hint="eastAsia"/>
          <w:snapToGrid w:val="0"/>
          <w:kern w:val="0"/>
          <w:sz w:val="28"/>
        </w:rPr>
        <w:t>拆模造成裂</w:t>
      </w:r>
      <w:r>
        <w:rPr>
          <w:rFonts w:hint="eastAsia"/>
          <w:snapToGrid w:val="0"/>
          <w:kern w:val="0"/>
          <w:sz w:val="28"/>
        </w:rPr>
        <w:lastRenderedPageBreak/>
        <w:t>缝。</w:t>
      </w:r>
    </w:p>
    <w:p w14:paraId="57A110CF" w14:textId="77777777" w:rsidR="00BC2EC3" w:rsidRDefault="00BC2EC3">
      <w:pPr>
        <w:ind w:firstLineChars="200" w:firstLine="525"/>
        <w:rPr>
          <w:snapToGrid w:val="0"/>
          <w:kern w:val="0"/>
          <w:sz w:val="28"/>
        </w:rPr>
      </w:pPr>
      <w:r>
        <w:rPr>
          <w:rFonts w:ascii="宋体" w:hAnsi="宋体" w:hint="eastAsia"/>
          <w:snapToGrid w:val="0"/>
          <w:kern w:val="0"/>
          <w:sz w:val="28"/>
        </w:rPr>
        <w:t>④</w:t>
      </w:r>
      <w:r>
        <w:rPr>
          <w:rFonts w:hint="eastAsia"/>
          <w:snapToGrid w:val="0"/>
          <w:kern w:val="0"/>
          <w:sz w:val="28"/>
        </w:rPr>
        <w:t>、施工缝防水措施</w:t>
      </w:r>
    </w:p>
    <w:p w14:paraId="590EC8AA" w14:textId="77777777" w:rsidR="00BC2EC3" w:rsidRDefault="00BC2EC3">
      <w:pPr>
        <w:ind w:firstLineChars="200" w:firstLine="525"/>
        <w:rPr>
          <w:snapToGrid w:val="0"/>
          <w:kern w:val="0"/>
          <w:sz w:val="28"/>
        </w:rPr>
      </w:pPr>
      <w:r>
        <w:rPr>
          <w:rFonts w:hint="eastAsia"/>
          <w:snapToGrid w:val="0"/>
          <w:kern w:val="0"/>
          <w:sz w:val="28"/>
        </w:rPr>
        <w:t>A</w:t>
      </w:r>
      <w:r>
        <w:rPr>
          <w:rFonts w:hint="eastAsia"/>
          <w:snapToGrid w:val="0"/>
          <w:kern w:val="0"/>
          <w:sz w:val="28"/>
        </w:rPr>
        <w:t>、地下室底板及顶板在施工过程中原则上不留施工缝，如因特殊原因（如暴雨等），其施工缝按规范留设在次梁跨中的</w:t>
      </w:r>
      <w:r>
        <w:rPr>
          <w:rFonts w:hint="eastAsia"/>
          <w:snapToGrid w:val="0"/>
          <w:kern w:val="0"/>
          <w:sz w:val="28"/>
        </w:rPr>
        <w:t>1/3</w:t>
      </w:r>
      <w:r>
        <w:rPr>
          <w:rFonts w:hint="eastAsia"/>
          <w:snapToGrid w:val="0"/>
          <w:kern w:val="0"/>
          <w:sz w:val="28"/>
        </w:rPr>
        <w:t>的范围内。</w:t>
      </w:r>
    </w:p>
    <w:p w14:paraId="2734F814" w14:textId="77777777" w:rsidR="00BC2EC3" w:rsidRDefault="00BC2EC3">
      <w:pPr>
        <w:ind w:firstLineChars="200" w:firstLine="525"/>
        <w:rPr>
          <w:snapToGrid w:val="0"/>
          <w:kern w:val="0"/>
          <w:sz w:val="28"/>
        </w:rPr>
      </w:pPr>
      <w:r>
        <w:rPr>
          <w:rFonts w:hint="eastAsia"/>
          <w:snapToGrid w:val="0"/>
          <w:kern w:val="0"/>
          <w:sz w:val="28"/>
        </w:rPr>
        <w:t>B</w:t>
      </w:r>
      <w:r>
        <w:rPr>
          <w:rFonts w:hint="eastAsia"/>
          <w:snapToGrid w:val="0"/>
          <w:kern w:val="0"/>
          <w:sz w:val="28"/>
        </w:rPr>
        <w:t>、底板与外墙之间的施工缝应留设在底板以上</w:t>
      </w:r>
      <w:r>
        <w:rPr>
          <w:rFonts w:hint="eastAsia"/>
          <w:snapToGrid w:val="0"/>
          <w:kern w:val="0"/>
          <w:sz w:val="28"/>
        </w:rPr>
        <w:t>500</w:t>
      </w:r>
      <w:r>
        <w:rPr>
          <w:rFonts w:hint="eastAsia"/>
          <w:snapToGrid w:val="0"/>
          <w:kern w:val="0"/>
          <w:sz w:val="28"/>
        </w:rPr>
        <w:t>毫米处，并通长设置</w:t>
      </w:r>
      <w:smartTag w:uri="urn:schemas-microsoft-com:office:smarttags" w:element="chmetcnv">
        <w:smartTagPr>
          <w:attr w:name="UnitName" w:val="mm"/>
          <w:attr w:name="SourceValue" w:val="3"/>
          <w:attr w:name="HasSpace" w:val="False"/>
          <w:attr w:name="Negative" w:val="False"/>
          <w:attr w:name="NumberType" w:val="1"/>
          <w:attr w:name="TCSC" w:val="0"/>
        </w:smartTagPr>
        <w:r>
          <w:rPr>
            <w:rFonts w:hint="eastAsia"/>
            <w:snapToGrid w:val="0"/>
            <w:kern w:val="0"/>
            <w:sz w:val="28"/>
          </w:rPr>
          <w:t>3</w:t>
        </w:r>
        <w:r>
          <w:rPr>
            <w:snapToGrid w:val="0"/>
            <w:kern w:val="0"/>
            <w:sz w:val="28"/>
          </w:rPr>
          <w:t>mm</w:t>
        </w:r>
      </w:smartTag>
      <w:r>
        <w:rPr>
          <w:rFonts w:hint="eastAsia"/>
          <w:snapToGrid w:val="0"/>
          <w:kern w:val="0"/>
          <w:sz w:val="28"/>
        </w:rPr>
        <w:t>厚</w:t>
      </w:r>
      <w:r>
        <w:rPr>
          <w:rFonts w:hint="eastAsia"/>
          <w:snapToGrid w:val="0"/>
          <w:kern w:val="0"/>
          <w:sz w:val="28"/>
        </w:rPr>
        <w:t>Q235</w:t>
      </w:r>
      <w:r>
        <w:rPr>
          <w:rFonts w:hint="eastAsia"/>
          <w:snapToGrid w:val="0"/>
          <w:kern w:val="0"/>
          <w:sz w:val="28"/>
        </w:rPr>
        <w:t>钢板止水带。详细见下图：</w:t>
      </w:r>
    </w:p>
    <w:p w14:paraId="361DD455" w14:textId="033CD5CD" w:rsidR="00BC2EC3" w:rsidRDefault="00BC2EC3" w:rsidP="003E6CA8">
      <w:pPr>
        <w:adjustRightInd w:val="0"/>
        <w:snapToGrid w:val="0"/>
        <w:spacing w:line="360" w:lineRule="auto"/>
        <w:ind w:left="168" w:hangingChars="64" w:hanging="168"/>
        <w:jc w:val="center"/>
        <w:rPr>
          <w:snapToGrid w:val="0"/>
          <w:spacing w:val="12"/>
          <w:kern w:val="0"/>
          <w:sz w:val="28"/>
        </w:rPr>
      </w:pPr>
    </w:p>
    <w:p w14:paraId="31679C25" w14:textId="77777777" w:rsidR="00BC2EC3" w:rsidRDefault="00BC2EC3">
      <w:pPr>
        <w:adjustRightInd w:val="0"/>
        <w:snapToGrid w:val="0"/>
        <w:spacing w:line="360" w:lineRule="auto"/>
        <w:ind w:left="147" w:hangingChars="64" w:hanging="147"/>
        <w:jc w:val="center"/>
        <w:rPr>
          <w:snapToGrid w:val="0"/>
          <w:color w:val="000000"/>
          <w:spacing w:val="12"/>
          <w:kern w:val="0"/>
          <w:sz w:val="28"/>
        </w:rPr>
      </w:pPr>
      <w:r>
        <w:rPr>
          <w:rFonts w:eastAsia="仿宋_GB2312" w:hint="eastAsia"/>
          <w:snapToGrid w:val="0"/>
          <w:color w:val="000000"/>
          <w:spacing w:val="12"/>
          <w:w w:val="80"/>
          <w:kern w:val="0"/>
          <w:sz w:val="28"/>
        </w:rPr>
        <w:t>施工缝设置示意图</w:t>
      </w:r>
    </w:p>
    <w:p w14:paraId="6EDDF40E" w14:textId="77777777" w:rsidR="00BC2EC3" w:rsidRDefault="00BC2EC3">
      <w:pPr>
        <w:ind w:firstLineChars="200" w:firstLine="525"/>
        <w:rPr>
          <w:snapToGrid w:val="0"/>
          <w:kern w:val="0"/>
          <w:sz w:val="28"/>
        </w:rPr>
      </w:pPr>
      <w:r>
        <w:rPr>
          <w:rFonts w:hint="eastAsia"/>
          <w:snapToGrid w:val="0"/>
          <w:kern w:val="0"/>
          <w:sz w:val="28"/>
        </w:rPr>
        <w:t>在施工缝处浇注砼时，已浇砼的强度（抗压）不应小于</w:t>
      </w:r>
      <w:r>
        <w:rPr>
          <w:rFonts w:hint="eastAsia"/>
          <w:snapToGrid w:val="0"/>
          <w:kern w:val="0"/>
          <w:sz w:val="28"/>
        </w:rPr>
        <w:t>1.2Mpa</w:t>
      </w:r>
      <w:r>
        <w:rPr>
          <w:rFonts w:hint="eastAsia"/>
          <w:snapToGrid w:val="0"/>
          <w:kern w:val="0"/>
          <w:sz w:val="28"/>
        </w:rPr>
        <w:t>；在已硬化的砼表面上，应清除水泥薄膜和松动的石子以及软弱砼层，并加以充分的湿和冲洗干净，且不得有积水；在浇注砼前，首先在施工缝处辅一层与砼内成分相同的水泥砂浆（厚</w:t>
      </w:r>
      <w:r>
        <w:rPr>
          <w:rFonts w:hint="eastAsia"/>
          <w:snapToGrid w:val="0"/>
          <w:kern w:val="0"/>
          <w:sz w:val="28"/>
        </w:rPr>
        <w:t>10mm~</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hint="eastAsia"/>
            <w:snapToGrid w:val="0"/>
            <w:kern w:val="0"/>
            <w:sz w:val="28"/>
          </w:rPr>
          <w:t>15mm</w:t>
        </w:r>
      </w:smartTag>
      <w:r>
        <w:rPr>
          <w:rFonts w:hint="eastAsia"/>
          <w:snapToGrid w:val="0"/>
          <w:kern w:val="0"/>
          <w:sz w:val="28"/>
        </w:rPr>
        <w:t>），并细致捣实，使新旧砼紧密结合。</w:t>
      </w:r>
    </w:p>
    <w:p w14:paraId="53E8BB44" w14:textId="77777777" w:rsidR="00BC2EC3" w:rsidRDefault="00BC2EC3">
      <w:pPr>
        <w:ind w:firstLineChars="200" w:firstLine="525"/>
        <w:rPr>
          <w:rFonts w:ascii="宋体" w:hAnsi="宋体"/>
          <w:snapToGrid w:val="0"/>
          <w:kern w:val="0"/>
          <w:sz w:val="28"/>
        </w:rPr>
      </w:pPr>
      <w:r>
        <w:rPr>
          <w:rFonts w:ascii="宋体" w:hAnsi="宋体" w:hint="eastAsia"/>
          <w:snapToGrid w:val="0"/>
          <w:kern w:val="0"/>
          <w:sz w:val="28"/>
        </w:rPr>
        <w:t>2、外防水工程</w:t>
      </w:r>
    </w:p>
    <w:p w14:paraId="2264F50C" w14:textId="77777777" w:rsidR="00BC2EC3" w:rsidRDefault="00BC2EC3">
      <w:pPr>
        <w:ind w:firstLineChars="200" w:firstLine="525"/>
        <w:rPr>
          <w:rFonts w:ascii="宋体" w:hAnsi="宋体"/>
          <w:snapToGrid w:val="0"/>
          <w:kern w:val="0"/>
          <w:sz w:val="28"/>
        </w:rPr>
      </w:pPr>
      <w:r>
        <w:rPr>
          <w:rFonts w:ascii="宋体" w:hAnsi="宋体" w:hint="eastAsia"/>
          <w:snapToGrid w:val="0"/>
          <w:kern w:val="0"/>
          <w:sz w:val="28"/>
        </w:rPr>
        <w:t>本工程地下室采用结构外防水采用APP改性沥青防水施工，防水部位包括地下室底板及外壁板地下室水池。详细做法参考屋面防水卷材做法。</w:t>
      </w:r>
    </w:p>
    <w:p w14:paraId="1619A2EE" w14:textId="77777777" w:rsidR="00BC2EC3" w:rsidRDefault="00BC2EC3">
      <w:pPr>
        <w:ind w:firstLineChars="200" w:firstLine="525"/>
        <w:rPr>
          <w:rFonts w:ascii="宋体" w:hAnsi="宋体"/>
          <w:snapToGrid w:val="0"/>
          <w:kern w:val="0"/>
          <w:sz w:val="28"/>
        </w:rPr>
      </w:pPr>
      <w:bookmarkStart w:id="578" w:name="_Toc44830430"/>
      <w:bookmarkStart w:id="579" w:name="_Toc52164723"/>
      <w:r>
        <w:rPr>
          <w:rFonts w:ascii="宋体" w:hAnsi="宋体" w:hint="eastAsia"/>
          <w:snapToGrid w:val="0"/>
          <w:kern w:val="0"/>
          <w:sz w:val="28"/>
        </w:rPr>
        <w:t>3、管道预埋工程防水套管的预埋</w:t>
      </w:r>
      <w:bookmarkEnd w:id="578"/>
      <w:bookmarkEnd w:id="579"/>
    </w:p>
    <w:p w14:paraId="708C4891" w14:textId="28C9C229" w:rsidR="00BC2EC3" w:rsidRDefault="00BC2EC3">
      <w:pPr>
        <w:ind w:firstLineChars="200" w:firstLine="525"/>
        <w:rPr>
          <w:rFonts w:ascii="宋体" w:hAnsi="宋体"/>
          <w:snapToGrid w:val="0"/>
          <w:kern w:val="0"/>
          <w:sz w:val="28"/>
        </w:rPr>
      </w:pPr>
      <w:r>
        <w:rPr>
          <w:rFonts w:ascii="宋体" w:hAnsi="宋体" w:hint="eastAsia"/>
          <w:snapToGrid w:val="0"/>
          <w:kern w:val="0"/>
          <w:sz w:val="28"/>
        </w:rPr>
        <w:t>水池等防水混凝土结构内的预埋铁件、穿墙管道部位，均为可能导致</w:t>
      </w:r>
      <w:r w:rsidR="00000000">
        <w:rPr>
          <w:rFonts w:ascii="宋体" w:hAnsi="宋体"/>
          <w:noProof/>
          <w:kern w:val="0"/>
          <w:sz w:val="28"/>
        </w:rPr>
        <w:pict w14:anchorId="58156C3E">
          <v:shape id="_x0000_s11283" type="#_x0000_t75" style="position:absolute;left:0;text-align:left;margin-left:76pt;margin-top:24pt;width:88pt;height:28pt;z-index:-72;mso-position-horizontal-relative:text;mso-position-vertical-relative:text">
            <v:imagedata r:id="rId8" o:title="88"/>
            <w10:anchorlock/>
          </v:shape>
        </w:pict>
      </w:r>
      <w:r>
        <w:rPr>
          <w:rFonts w:ascii="宋体" w:hAnsi="宋体" w:hint="eastAsia"/>
          <w:snapToGrid w:val="0"/>
          <w:kern w:val="0"/>
          <w:sz w:val="28"/>
        </w:rPr>
        <w:t>渗漏水的薄弱之处，需要仔细施工。</w:t>
      </w:r>
    </w:p>
    <w:p w14:paraId="50C8E726" w14:textId="77777777" w:rsidR="00BC2EC3" w:rsidRDefault="00BC2EC3">
      <w:pPr>
        <w:adjustRightInd w:val="0"/>
        <w:snapToGrid w:val="0"/>
        <w:spacing w:line="360" w:lineRule="auto"/>
        <w:ind w:firstLine="561"/>
        <w:rPr>
          <w:snapToGrid w:val="0"/>
          <w:spacing w:val="12"/>
          <w:sz w:val="28"/>
        </w:rPr>
      </w:pPr>
      <w:r>
        <w:rPr>
          <w:rFonts w:ascii="宋体" w:hAnsi="宋体" w:hint="eastAsia"/>
          <w:snapToGrid w:val="0"/>
          <w:spacing w:val="12"/>
          <w:sz w:val="28"/>
        </w:rPr>
        <w:t>⑴</w:t>
      </w:r>
      <w:r>
        <w:rPr>
          <w:rFonts w:hint="eastAsia"/>
          <w:snapToGrid w:val="0"/>
          <w:spacing w:val="12"/>
          <w:sz w:val="28"/>
        </w:rPr>
        <w:t>预埋铁件的防水作法</w:t>
      </w:r>
    </w:p>
    <w:p w14:paraId="46587C0A" w14:textId="77777777" w:rsidR="00BC2EC3" w:rsidRDefault="00BC2EC3">
      <w:pPr>
        <w:adjustRightInd w:val="0"/>
        <w:snapToGrid w:val="0"/>
        <w:spacing w:line="360" w:lineRule="auto"/>
        <w:ind w:firstLine="561"/>
        <w:rPr>
          <w:snapToGrid w:val="0"/>
          <w:spacing w:val="12"/>
          <w:sz w:val="28"/>
        </w:rPr>
      </w:pPr>
      <w:r>
        <w:rPr>
          <w:rFonts w:hint="eastAsia"/>
          <w:snapToGrid w:val="0"/>
          <w:spacing w:val="12"/>
          <w:sz w:val="28"/>
        </w:rPr>
        <w:t>在预埋铁件较多较密的情况下，可采用许多预埋件共用一块止水钢板的作法。施工时应注意将铁件及止水钢板周围的混凝土浇捣密实、保证质量。</w:t>
      </w:r>
    </w:p>
    <w:p w14:paraId="4B9B604D" w14:textId="77777777" w:rsidR="00BC2EC3" w:rsidRDefault="00BC2EC3">
      <w:pPr>
        <w:adjustRightInd w:val="0"/>
        <w:snapToGrid w:val="0"/>
        <w:spacing w:line="360" w:lineRule="auto"/>
        <w:ind w:firstLine="561"/>
        <w:rPr>
          <w:snapToGrid w:val="0"/>
          <w:spacing w:val="12"/>
          <w:sz w:val="28"/>
        </w:rPr>
      </w:pPr>
      <w:r>
        <w:rPr>
          <w:rFonts w:ascii="宋体" w:hAnsi="宋体" w:hint="eastAsia"/>
          <w:snapToGrid w:val="0"/>
          <w:spacing w:val="12"/>
          <w:sz w:val="28"/>
        </w:rPr>
        <w:t>⑵</w:t>
      </w:r>
      <w:r>
        <w:rPr>
          <w:rFonts w:hint="eastAsia"/>
          <w:snapToGrid w:val="0"/>
          <w:spacing w:val="12"/>
          <w:sz w:val="28"/>
        </w:rPr>
        <w:t>穿墙管道防水处理</w:t>
      </w:r>
    </w:p>
    <w:p w14:paraId="22CA4D8E" w14:textId="77777777" w:rsidR="00BC2EC3" w:rsidRDefault="00BC2EC3">
      <w:pPr>
        <w:adjustRightInd w:val="0"/>
        <w:snapToGrid w:val="0"/>
        <w:spacing w:line="360" w:lineRule="auto"/>
        <w:ind w:firstLine="561"/>
        <w:rPr>
          <w:snapToGrid w:val="0"/>
          <w:spacing w:val="12"/>
          <w:sz w:val="28"/>
        </w:rPr>
      </w:pPr>
      <w:r>
        <w:rPr>
          <w:rFonts w:ascii="宋体" w:hAnsi="宋体" w:hint="eastAsia"/>
          <w:snapToGrid w:val="0"/>
          <w:spacing w:val="12"/>
          <w:sz w:val="28"/>
        </w:rPr>
        <w:t>①</w:t>
      </w:r>
      <w:r>
        <w:rPr>
          <w:rFonts w:hint="eastAsia"/>
          <w:snapToGrid w:val="0"/>
          <w:spacing w:val="12"/>
          <w:sz w:val="28"/>
        </w:rPr>
        <w:t>套管加焊止水环法</w:t>
      </w:r>
    </w:p>
    <w:p w14:paraId="460E036C" w14:textId="77777777" w:rsidR="00BC2EC3" w:rsidRDefault="00BC2EC3">
      <w:pPr>
        <w:adjustRightInd w:val="0"/>
        <w:snapToGrid w:val="0"/>
        <w:spacing w:line="360" w:lineRule="auto"/>
        <w:ind w:firstLine="561"/>
        <w:rPr>
          <w:snapToGrid w:val="0"/>
          <w:spacing w:val="12"/>
          <w:sz w:val="28"/>
        </w:rPr>
      </w:pPr>
      <w:r>
        <w:rPr>
          <w:rFonts w:hint="eastAsia"/>
          <w:snapToGrid w:val="0"/>
          <w:spacing w:val="12"/>
          <w:sz w:val="28"/>
        </w:rPr>
        <w:t>在管道穿过防水泥凝土结构处，预埋套管，套管上加焊止水环，</w:t>
      </w:r>
      <w:r>
        <w:rPr>
          <w:rFonts w:hint="eastAsia"/>
          <w:snapToGrid w:val="0"/>
          <w:spacing w:val="12"/>
          <w:sz w:val="28"/>
        </w:rPr>
        <w:lastRenderedPageBreak/>
        <w:t>止水环应与套管满焊严密，止水环数量按设计规定。安装穿墙管道时，先将管道穿过预埋套管，按图将位置尺寸找准，予以临时固定，然后一端以封口钢板将套管及穿墙管焊牢，再从另一端将套管与穿墙管之间的缝隙以防水材料</w:t>
      </w:r>
      <w:r>
        <w:rPr>
          <w:snapToGrid w:val="0"/>
          <w:spacing w:val="12"/>
          <w:sz w:val="28"/>
        </w:rPr>
        <w:t>(</w:t>
      </w:r>
      <w:r>
        <w:rPr>
          <w:rFonts w:hint="eastAsia"/>
          <w:snapToGrid w:val="0"/>
          <w:spacing w:val="12"/>
          <w:sz w:val="28"/>
        </w:rPr>
        <w:t>防水油膏、沥青玛蹄脂等</w:t>
      </w:r>
      <w:r>
        <w:rPr>
          <w:snapToGrid w:val="0"/>
          <w:spacing w:val="12"/>
          <w:sz w:val="28"/>
        </w:rPr>
        <w:t>)</w:t>
      </w:r>
      <w:r>
        <w:rPr>
          <w:rFonts w:hint="eastAsia"/>
          <w:snapToGrid w:val="0"/>
          <w:spacing w:val="12"/>
          <w:sz w:val="28"/>
        </w:rPr>
        <w:t>填满后，用封口钢板封堵严密</w:t>
      </w:r>
      <w:r>
        <w:rPr>
          <w:snapToGrid w:val="0"/>
          <w:spacing w:val="12"/>
          <w:sz w:val="28"/>
        </w:rPr>
        <w:t>(</w:t>
      </w:r>
      <w:r>
        <w:rPr>
          <w:rFonts w:hint="eastAsia"/>
          <w:snapToGrid w:val="0"/>
          <w:spacing w:val="12"/>
          <w:sz w:val="28"/>
        </w:rPr>
        <w:t>见下图</w:t>
      </w:r>
      <w:r>
        <w:rPr>
          <w:snapToGrid w:val="0"/>
          <w:spacing w:val="12"/>
          <w:sz w:val="28"/>
        </w:rPr>
        <w:t>)</w:t>
      </w:r>
      <w:r>
        <w:rPr>
          <w:rFonts w:hint="eastAsia"/>
          <w:snapToGrid w:val="0"/>
          <w:spacing w:val="12"/>
          <w:sz w:val="28"/>
        </w:rPr>
        <w:t>。</w:t>
      </w:r>
    </w:p>
    <w:p w14:paraId="22A620FA" w14:textId="4FE2DABC" w:rsidR="00BC2EC3" w:rsidRDefault="00BC2EC3">
      <w:pPr>
        <w:adjustRightInd w:val="0"/>
        <w:snapToGrid w:val="0"/>
        <w:spacing w:line="360" w:lineRule="auto"/>
        <w:ind w:firstLine="480"/>
        <w:jc w:val="center"/>
        <w:rPr>
          <w:snapToGrid w:val="0"/>
          <w:spacing w:val="12"/>
          <w:sz w:val="28"/>
        </w:rPr>
      </w:pPr>
    </w:p>
    <w:p w14:paraId="5A4BC905" w14:textId="77777777" w:rsidR="00BC2EC3" w:rsidRDefault="00BC2EC3">
      <w:pPr>
        <w:adjustRightInd w:val="0"/>
        <w:snapToGrid w:val="0"/>
        <w:spacing w:line="360" w:lineRule="auto"/>
        <w:ind w:firstLine="567"/>
        <w:jc w:val="center"/>
        <w:rPr>
          <w:snapToGrid w:val="0"/>
          <w:spacing w:val="12"/>
          <w:sz w:val="28"/>
        </w:rPr>
      </w:pPr>
      <w:r>
        <w:rPr>
          <w:rFonts w:eastAsia="仿宋_GB2312" w:hint="eastAsia"/>
          <w:snapToGrid w:val="0"/>
          <w:color w:val="000000"/>
          <w:spacing w:val="12"/>
          <w:w w:val="80"/>
          <w:kern w:val="0"/>
          <w:sz w:val="28"/>
        </w:rPr>
        <w:t>预埋套管加止水环示意图</w:t>
      </w:r>
    </w:p>
    <w:p w14:paraId="286BB97B" w14:textId="77777777" w:rsidR="00BC2EC3" w:rsidRDefault="00BC2EC3">
      <w:pPr>
        <w:adjustRightInd w:val="0"/>
        <w:snapToGrid w:val="0"/>
        <w:spacing w:line="360" w:lineRule="auto"/>
        <w:ind w:firstLine="567"/>
        <w:rPr>
          <w:snapToGrid w:val="0"/>
          <w:spacing w:val="12"/>
          <w:sz w:val="28"/>
        </w:rPr>
      </w:pPr>
      <w:r>
        <w:rPr>
          <w:rFonts w:hint="eastAsia"/>
          <w:snapToGrid w:val="0"/>
          <w:spacing w:val="12"/>
          <w:sz w:val="28"/>
        </w:rPr>
        <w:t>⑵群管穿墙防水作法</w:t>
      </w:r>
    </w:p>
    <w:p w14:paraId="47B77667" w14:textId="77777777" w:rsidR="00BC2EC3" w:rsidRDefault="00BC2EC3">
      <w:pPr>
        <w:adjustRightInd w:val="0"/>
        <w:snapToGrid w:val="0"/>
        <w:spacing w:line="360" w:lineRule="auto"/>
        <w:ind w:firstLine="567"/>
        <w:rPr>
          <w:snapToGrid w:val="0"/>
          <w:spacing w:val="12"/>
          <w:sz w:val="28"/>
        </w:rPr>
      </w:pPr>
      <w:r>
        <w:rPr>
          <w:rFonts w:hint="eastAsia"/>
          <w:snapToGrid w:val="0"/>
          <w:spacing w:val="12"/>
          <w:sz w:val="28"/>
        </w:rPr>
        <w:t>在群管穿墙处预留孔洞，洞口四周预埋角钢固定在混凝土中，封口钢板焊在角钢上，要四周满焊严密，然后将群管逐根穿过两端封口</w:t>
      </w:r>
      <w:r w:rsidR="00000000">
        <w:rPr>
          <w:noProof/>
          <w:spacing w:val="12"/>
          <w:sz w:val="28"/>
        </w:rPr>
        <w:pict w14:anchorId="4B532734">
          <v:shape id="_x0000_s11285" type="#_x0000_t75" style="position:absolute;left:0;text-align:left;margin-left:1in;margin-top:116pt;width:46pt;height:44pt;z-index:-71;mso-position-horizontal-relative:text;mso-position-vertical-relative:text">
            <v:imagedata r:id="rId7" o:title="38"/>
            <w10:anchorlock/>
          </v:shape>
        </w:pict>
      </w:r>
      <w:r>
        <w:rPr>
          <w:rFonts w:hint="eastAsia"/>
          <w:snapToGrid w:val="0"/>
          <w:spacing w:val="12"/>
          <w:sz w:val="28"/>
        </w:rPr>
        <w:t>钢板上的预留孔，再将每管与封口钢板沿管周焊接严密</w:t>
      </w:r>
      <w:r>
        <w:rPr>
          <w:snapToGrid w:val="0"/>
          <w:spacing w:val="12"/>
          <w:sz w:val="28"/>
        </w:rPr>
        <w:t>(</w:t>
      </w:r>
      <w:r>
        <w:rPr>
          <w:rFonts w:hint="eastAsia"/>
          <w:snapToGrid w:val="0"/>
          <w:spacing w:val="12"/>
          <w:sz w:val="28"/>
        </w:rPr>
        <w:t>焊接时宜用对称方法或间隔时间施焊，以防封口钢板变形</w:t>
      </w:r>
      <w:r>
        <w:rPr>
          <w:snapToGrid w:val="0"/>
          <w:spacing w:val="12"/>
          <w:sz w:val="28"/>
        </w:rPr>
        <w:t>)</w:t>
      </w:r>
      <w:r>
        <w:rPr>
          <w:rFonts w:hint="eastAsia"/>
          <w:snapToGrid w:val="0"/>
          <w:spacing w:val="12"/>
          <w:sz w:val="28"/>
        </w:rPr>
        <w:t>，从封口钢板上的灌注孔向孔洞内灌注沥青玛蹄脂，灌满后将预留的沥青灌注孔焊接封严</w:t>
      </w:r>
      <w:r>
        <w:rPr>
          <w:snapToGrid w:val="0"/>
          <w:spacing w:val="12"/>
          <w:sz w:val="28"/>
        </w:rPr>
        <w:t>(</w:t>
      </w:r>
      <w:r>
        <w:rPr>
          <w:rFonts w:hint="eastAsia"/>
          <w:snapToGrid w:val="0"/>
          <w:spacing w:val="12"/>
          <w:sz w:val="28"/>
        </w:rPr>
        <w:t>见下图</w:t>
      </w:r>
      <w:r>
        <w:rPr>
          <w:snapToGrid w:val="0"/>
          <w:spacing w:val="12"/>
          <w:sz w:val="28"/>
        </w:rPr>
        <w:t>)</w:t>
      </w:r>
      <w:r>
        <w:rPr>
          <w:rFonts w:hint="eastAsia"/>
          <w:snapToGrid w:val="0"/>
          <w:spacing w:val="12"/>
          <w:sz w:val="28"/>
        </w:rPr>
        <w:t>。</w:t>
      </w:r>
    </w:p>
    <w:p w14:paraId="64463BA3" w14:textId="4CEE4028" w:rsidR="00BC2EC3" w:rsidRDefault="00BC2EC3" w:rsidP="003E6CA8">
      <w:pPr>
        <w:adjustRightInd w:val="0"/>
        <w:snapToGrid w:val="0"/>
        <w:spacing w:line="360" w:lineRule="auto"/>
        <w:ind w:firstLineChars="200" w:firstLine="385"/>
        <w:rPr>
          <w:rFonts w:eastAsia="方正大黑简体"/>
          <w:b/>
          <w:bCs/>
          <w:snapToGrid w:val="0"/>
          <w:spacing w:val="12"/>
          <w:sz w:val="28"/>
        </w:rPr>
      </w:pPr>
    </w:p>
    <w:p w14:paraId="756ABD78" w14:textId="77777777" w:rsidR="005C23BF" w:rsidRDefault="00BC2EC3" w:rsidP="005D51F7">
      <w:pPr>
        <w:adjustRightInd w:val="0"/>
        <w:snapToGrid w:val="0"/>
        <w:spacing w:line="360" w:lineRule="auto"/>
        <w:ind w:firstLine="567"/>
        <w:jc w:val="center"/>
        <w:rPr>
          <w:rFonts w:eastAsia="仿宋_GB2312"/>
          <w:snapToGrid w:val="0"/>
          <w:color w:val="000000"/>
          <w:spacing w:val="12"/>
          <w:w w:val="80"/>
          <w:kern w:val="0"/>
          <w:sz w:val="28"/>
        </w:rPr>
      </w:pPr>
      <w:r>
        <w:rPr>
          <w:rFonts w:eastAsia="仿宋_GB2312" w:hint="eastAsia"/>
          <w:snapToGrid w:val="0"/>
          <w:color w:val="000000"/>
          <w:spacing w:val="12"/>
          <w:w w:val="80"/>
          <w:kern w:val="0"/>
          <w:sz w:val="28"/>
        </w:rPr>
        <w:t>群管穿墙防水措施示意图</w:t>
      </w:r>
      <w:bookmarkStart w:id="580" w:name="_Toc89356868"/>
      <w:bookmarkStart w:id="581" w:name="_Toc88444701"/>
      <w:bookmarkStart w:id="582" w:name="_Toc88444847"/>
    </w:p>
    <w:p w14:paraId="1AF39BF5"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0EB2C71F"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7B8D9DD1"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02EC458E"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3D34F7FB"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341A3626"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6C9C11BD"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3A6179DE"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488D1D61"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68ACE302"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4B8DBC96"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17889FCF"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6F678F74"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72F74B60"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141393FE"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4E214353" w14:textId="77777777" w:rsidR="005D51F7" w:rsidRDefault="005D51F7" w:rsidP="005D51F7">
      <w:pPr>
        <w:adjustRightInd w:val="0"/>
        <w:snapToGrid w:val="0"/>
        <w:spacing w:line="360" w:lineRule="auto"/>
        <w:ind w:firstLine="567"/>
        <w:jc w:val="center"/>
        <w:rPr>
          <w:rFonts w:eastAsia="仿宋_GB2312"/>
          <w:snapToGrid w:val="0"/>
          <w:color w:val="000000"/>
          <w:spacing w:val="12"/>
          <w:w w:val="80"/>
          <w:kern w:val="0"/>
          <w:sz w:val="28"/>
        </w:rPr>
      </w:pPr>
    </w:p>
    <w:p w14:paraId="6D20AF00" w14:textId="77777777" w:rsidR="005D51F7" w:rsidRDefault="005D51F7" w:rsidP="005D51F7">
      <w:pPr>
        <w:adjustRightInd w:val="0"/>
        <w:snapToGrid w:val="0"/>
        <w:spacing w:line="360" w:lineRule="auto"/>
        <w:ind w:firstLine="567"/>
        <w:jc w:val="center"/>
        <w:rPr>
          <w:snapToGrid w:val="0"/>
          <w:spacing w:val="12"/>
          <w:sz w:val="28"/>
        </w:rPr>
      </w:pPr>
    </w:p>
    <w:p w14:paraId="19E689C4" w14:textId="77777777" w:rsidR="00BC2EC3" w:rsidRDefault="00BC2EC3" w:rsidP="005D51F7">
      <w:pPr>
        <w:pStyle w:val="1"/>
        <w:adjustRightInd w:val="0"/>
        <w:snapToGrid w:val="0"/>
        <w:spacing w:before="240" w:after="0" w:line="360" w:lineRule="auto"/>
        <w:rPr>
          <w:rFonts w:eastAsia="黑体"/>
          <w:b/>
          <w:bCs/>
          <w:snapToGrid w:val="0"/>
          <w:sz w:val="30"/>
        </w:rPr>
      </w:pPr>
      <w:bookmarkStart w:id="583" w:name="_Toc130438714"/>
      <w:bookmarkEnd w:id="580"/>
      <w:r>
        <w:rPr>
          <w:rFonts w:eastAsia="黑体" w:hint="eastAsia"/>
          <w:b/>
          <w:bCs/>
          <w:snapToGrid w:val="0"/>
          <w:sz w:val="30"/>
        </w:rPr>
        <w:t>第</w:t>
      </w:r>
      <w:r w:rsidR="005D51F7">
        <w:rPr>
          <w:rFonts w:eastAsia="黑体" w:hint="eastAsia"/>
          <w:b/>
          <w:bCs/>
          <w:snapToGrid w:val="0"/>
          <w:sz w:val="30"/>
        </w:rPr>
        <w:t>七</w:t>
      </w:r>
      <w:r>
        <w:rPr>
          <w:rFonts w:eastAsia="黑体" w:hint="eastAsia"/>
          <w:b/>
          <w:bCs/>
          <w:snapToGrid w:val="0"/>
          <w:sz w:val="30"/>
        </w:rPr>
        <w:t>章、安全文明施工措施</w:t>
      </w:r>
      <w:bookmarkEnd w:id="581"/>
      <w:bookmarkEnd w:id="582"/>
      <w:bookmarkEnd w:id="583"/>
    </w:p>
    <w:p w14:paraId="3C3FD3EF" w14:textId="77777777" w:rsidR="00BC2EC3" w:rsidRDefault="00BC2EC3">
      <w:pPr>
        <w:pStyle w:val="2"/>
        <w:spacing w:before="0" w:after="0" w:line="360" w:lineRule="auto"/>
        <w:jc w:val="center"/>
        <w:rPr>
          <w:rFonts w:ascii="宋体" w:eastAsia="宋体" w:hAnsi="宋体"/>
          <w:b/>
          <w:bCs/>
          <w:snapToGrid w:val="0"/>
          <w:sz w:val="28"/>
        </w:rPr>
      </w:pPr>
      <w:bookmarkStart w:id="584" w:name="_Toc88444702"/>
      <w:bookmarkStart w:id="585" w:name="_Toc88444848"/>
      <w:bookmarkStart w:id="586" w:name="_Toc130438715"/>
      <w:r>
        <w:rPr>
          <w:rFonts w:ascii="宋体" w:eastAsia="宋体" w:hAnsi="宋体" w:hint="eastAsia"/>
          <w:b/>
          <w:bCs/>
          <w:snapToGrid w:val="0"/>
          <w:sz w:val="28"/>
        </w:rPr>
        <w:t>第一节  安全管理机构和管理制度的建立</w:t>
      </w:r>
      <w:bookmarkEnd w:id="584"/>
      <w:bookmarkEnd w:id="585"/>
      <w:bookmarkEnd w:id="586"/>
    </w:p>
    <w:p w14:paraId="77B24659" w14:textId="77777777" w:rsidR="00BC2EC3" w:rsidRDefault="00BC2EC3">
      <w:pPr>
        <w:adjustRightInd w:val="0"/>
        <w:snapToGrid w:val="0"/>
        <w:spacing w:line="360" w:lineRule="auto"/>
        <w:ind w:firstLine="480"/>
        <w:rPr>
          <w:bCs/>
          <w:snapToGrid w:val="0"/>
          <w:sz w:val="28"/>
        </w:rPr>
      </w:pPr>
      <w:r>
        <w:rPr>
          <w:rFonts w:ascii="宋体" w:hAnsi="宋体" w:hint="eastAsia"/>
          <w:snapToGrid w:val="0"/>
          <w:kern w:val="0"/>
          <w:sz w:val="28"/>
        </w:rPr>
        <w:t>本工程的安全文明施工目标为：确保获得</w:t>
      </w:r>
      <w:r>
        <w:rPr>
          <w:rFonts w:hint="eastAsia"/>
          <w:bCs/>
          <w:snapToGrid w:val="0"/>
          <w:sz w:val="28"/>
        </w:rPr>
        <w:t>“</w:t>
      </w:r>
      <w:r>
        <w:rPr>
          <w:rFonts w:hint="eastAsia"/>
          <w:b/>
          <w:snapToGrid w:val="0"/>
          <w:sz w:val="28"/>
          <w:u w:val="single"/>
        </w:rPr>
        <w:t>市安全生产文明施工样板工地</w:t>
      </w:r>
      <w:r>
        <w:rPr>
          <w:rFonts w:hint="eastAsia"/>
          <w:bCs/>
          <w:snapToGrid w:val="0"/>
          <w:sz w:val="28"/>
        </w:rPr>
        <w:t>”。</w:t>
      </w:r>
    </w:p>
    <w:p w14:paraId="0D41ABF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一、安全生产管理机构和管理制度的建立</w:t>
      </w:r>
    </w:p>
    <w:p w14:paraId="2B6EB7F0" w14:textId="77777777" w:rsidR="00BC2EC3" w:rsidRDefault="00BC2EC3">
      <w:pPr>
        <w:adjustRightInd w:val="0"/>
        <w:snapToGrid w:val="0"/>
        <w:spacing w:line="360" w:lineRule="auto"/>
        <w:ind w:firstLine="480"/>
        <w:rPr>
          <w:rFonts w:ascii="宋体" w:hAnsi="宋体"/>
          <w:snapToGrid w:val="0"/>
          <w:kern w:val="0"/>
          <w:sz w:val="28"/>
        </w:rPr>
      </w:pPr>
      <w:r>
        <w:rPr>
          <w:rFonts w:ascii="宋体" w:hAnsi="宋体" w:hint="eastAsia"/>
          <w:snapToGrid w:val="0"/>
          <w:kern w:val="0"/>
          <w:sz w:val="28"/>
        </w:rPr>
        <w:t>本工程设计复杂，专业施工工种多且立体交叉作业多。如何作到忙而不乱，杂而不混，科学有序地组织施工，确保施工人员的人身安全和生产设备、工程建设的安全尤为重要。为此，特制定以下具体安全措施。</w:t>
      </w:r>
    </w:p>
    <w:p w14:paraId="5193352C" w14:textId="77777777" w:rsidR="00BC2EC3" w:rsidRDefault="00BC2EC3">
      <w:pPr>
        <w:adjustRightInd w:val="0"/>
        <w:snapToGrid w:val="0"/>
        <w:spacing w:line="360" w:lineRule="auto"/>
        <w:ind w:firstLine="480"/>
        <w:rPr>
          <w:rFonts w:ascii="宋体" w:hAnsi="宋体"/>
          <w:snapToGrid w:val="0"/>
          <w:kern w:val="0"/>
          <w:sz w:val="28"/>
        </w:rPr>
      </w:pPr>
      <w:r>
        <w:rPr>
          <w:rFonts w:ascii="宋体" w:hAnsi="宋体" w:hint="eastAsia"/>
          <w:snapToGrid w:val="0"/>
          <w:kern w:val="0"/>
          <w:sz w:val="28"/>
        </w:rPr>
        <w:t>首先根据本项目的实际情况，成立以项目经理为组长，项目副经理、技术负责人、安全总监为副组长，专业工长和班组长为组员的项目安全生产领导小组，在项目形成纵横网络管理体制如图：</w:t>
      </w:r>
    </w:p>
    <w:p w14:paraId="176BC1A9" w14:textId="77777777" w:rsidR="00BC2EC3" w:rsidRDefault="00000000">
      <w:pPr>
        <w:adjustRightInd w:val="0"/>
        <w:snapToGrid w:val="0"/>
        <w:spacing w:line="360" w:lineRule="auto"/>
        <w:ind w:firstLine="480"/>
        <w:rPr>
          <w:bCs/>
          <w:snapToGrid w:val="0"/>
          <w:sz w:val="28"/>
        </w:rPr>
      </w:pPr>
      <w:r>
        <w:rPr>
          <w:bCs/>
          <w:noProof/>
          <w:snapToGrid w:val="0"/>
          <w:sz w:val="28"/>
        </w:rPr>
        <w:pict w14:anchorId="24205E95">
          <v:group id="_x0000_s7648" style="position:absolute;left:0;text-align:left;margin-left:21.65pt;margin-top:4.35pt;width:397.6pt;height:214.05pt;z-index:1" coordorigin="2131,10696" coordsize="7952,4281" o:allowincell="f">
            <v:shape id="_x0000_s7649" type="#_x0000_t202" style="position:absolute;left:2131;top:11086;width:1720;height:425">
              <v:textbox style="mso-next-textbox:#_x0000_s7649">
                <w:txbxContent>
                  <w:p w14:paraId="4F804E53" w14:textId="77777777" w:rsidR="00FC2894" w:rsidRDefault="00FC2894">
                    <w:pPr>
                      <w:adjustRightInd w:val="0"/>
                      <w:snapToGrid w:val="0"/>
                      <w:jc w:val="center"/>
                    </w:pPr>
                    <w:r>
                      <w:rPr>
                        <w:rFonts w:hint="eastAsia"/>
                      </w:rPr>
                      <w:t>公司职能部门</w:t>
                    </w:r>
                  </w:p>
                </w:txbxContent>
              </v:textbox>
            </v:shape>
            <v:shape id="_x0000_s7650" type="#_x0000_t202" style="position:absolute;left:8363;top:10696;width:1720;height:425">
              <v:textbox style="mso-next-textbox:#_x0000_s7650">
                <w:txbxContent>
                  <w:p w14:paraId="0E04087F" w14:textId="77777777" w:rsidR="00FC2894" w:rsidRDefault="00FC2894">
                    <w:pPr>
                      <w:adjustRightInd w:val="0"/>
                      <w:snapToGrid w:val="0"/>
                      <w:jc w:val="center"/>
                    </w:pPr>
                    <w:r>
                      <w:rPr>
                        <w:rFonts w:hint="eastAsia"/>
                      </w:rPr>
                      <w:t>业</w:t>
                    </w:r>
                    <w:r>
                      <w:rPr>
                        <w:rFonts w:hint="eastAsia"/>
                      </w:rPr>
                      <w:t xml:space="preserve">  </w:t>
                    </w:r>
                    <w:r>
                      <w:rPr>
                        <w:rFonts w:hint="eastAsia"/>
                      </w:rPr>
                      <w:t>主</w:t>
                    </w:r>
                  </w:p>
                </w:txbxContent>
              </v:textbox>
            </v:shape>
            <v:shape id="_x0000_s7651" type="#_x0000_t202" style="position:absolute;left:5783;top:10857;width:1720;height:654">
              <v:textbox style="mso-next-textbox:#_x0000_s7651" inset=",3.3mm">
                <w:txbxContent>
                  <w:p w14:paraId="208AB82C" w14:textId="77777777" w:rsidR="00FC2894" w:rsidRDefault="00FC2894">
                    <w:pPr>
                      <w:adjustRightInd w:val="0"/>
                      <w:snapToGrid w:val="0"/>
                      <w:jc w:val="center"/>
                    </w:pPr>
                    <w:r>
                      <w:rPr>
                        <w:rFonts w:hint="eastAsia"/>
                      </w:rPr>
                      <w:t>项目经理</w:t>
                    </w:r>
                  </w:p>
                </w:txbxContent>
              </v:textbox>
            </v:shape>
            <v:shape id="_x0000_s7652" type="#_x0000_t202" style="position:absolute;left:2131;top:13473;width:1720;height:425">
              <v:textbox style="mso-next-textbox:#_x0000_s7652">
                <w:txbxContent>
                  <w:p w14:paraId="0F891A93" w14:textId="77777777" w:rsidR="00FC2894" w:rsidRDefault="00FC2894">
                    <w:pPr>
                      <w:adjustRightInd w:val="0"/>
                      <w:snapToGrid w:val="0"/>
                      <w:jc w:val="center"/>
                    </w:pPr>
                    <w:r>
                      <w:rPr>
                        <w:rFonts w:hint="eastAsia"/>
                      </w:rPr>
                      <w:t>安全维护部门</w:t>
                    </w:r>
                  </w:p>
                </w:txbxContent>
              </v:textbox>
            </v:shape>
            <v:shape id="_x0000_s7653" type="#_x0000_t202" style="position:absolute;left:2131;top:12394;width:1720;height:425">
              <v:textbox style="mso-next-textbox:#_x0000_s7653">
                <w:txbxContent>
                  <w:p w14:paraId="6ED24A52" w14:textId="77777777" w:rsidR="00FC2894" w:rsidRDefault="00FC2894">
                    <w:pPr>
                      <w:adjustRightInd w:val="0"/>
                      <w:snapToGrid w:val="0"/>
                      <w:jc w:val="center"/>
                    </w:pPr>
                    <w:r>
                      <w:rPr>
                        <w:rFonts w:hint="eastAsia"/>
                      </w:rPr>
                      <w:t>项目安监部门</w:t>
                    </w:r>
                  </w:p>
                </w:txbxContent>
              </v:textbox>
            </v:shape>
            <v:shape id="_x0000_s7654" type="#_x0000_t202" style="position:absolute;left:4711;top:14552;width:1720;height:425">
              <v:textbox style="mso-next-textbox:#_x0000_s7654">
                <w:txbxContent>
                  <w:p w14:paraId="2E5DFC5E" w14:textId="77777777" w:rsidR="00FC2894" w:rsidRDefault="00FC2894">
                    <w:pPr>
                      <w:adjustRightInd w:val="0"/>
                      <w:snapToGrid w:val="0"/>
                      <w:jc w:val="center"/>
                    </w:pPr>
                    <w:r>
                      <w:rPr>
                        <w:rFonts w:hint="eastAsia"/>
                      </w:rPr>
                      <w:t>施工班组</w:t>
                    </w:r>
                  </w:p>
                </w:txbxContent>
              </v:textbox>
            </v:shape>
            <v:shape id="_x0000_s7655" type="#_x0000_t202" style="position:absolute;left:7076;top:13473;width:1720;height:425">
              <v:textbox style="mso-next-textbox:#_x0000_s7655">
                <w:txbxContent>
                  <w:p w14:paraId="3E4A38C0" w14:textId="77777777" w:rsidR="00FC2894" w:rsidRDefault="00FC2894">
                    <w:pPr>
                      <w:adjustRightInd w:val="0"/>
                      <w:snapToGrid w:val="0"/>
                      <w:jc w:val="center"/>
                    </w:pPr>
                    <w:r>
                      <w:rPr>
                        <w:rFonts w:hint="eastAsia"/>
                      </w:rPr>
                      <w:t>机械部门</w:t>
                    </w:r>
                  </w:p>
                </w:txbxContent>
              </v:textbox>
            </v:shape>
            <v:shape id="_x0000_s7656" type="#_x0000_t202" style="position:absolute;left:4711;top:13473;width:1720;height:425">
              <v:textbox style="mso-next-textbox:#_x0000_s7656">
                <w:txbxContent>
                  <w:p w14:paraId="246B7728" w14:textId="77777777" w:rsidR="00FC2894" w:rsidRDefault="00FC2894">
                    <w:pPr>
                      <w:adjustRightInd w:val="0"/>
                      <w:snapToGrid w:val="0"/>
                      <w:jc w:val="center"/>
                    </w:pPr>
                    <w:r>
                      <w:rPr>
                        <w:rFonts w:hint="eastAsia"/>
                      </w:rPr>
                      <w:t>生产部门</w:t>
                    </w:r>
                  </w:p>
                </w:txbxContent>
              </v:textbox>
            </v:shape>
            <v:shape id="_x0000_s7657" type="#_x0000_t202" style="position:absolute;left:7076;top:12394;width:1720;height:425">
              <v:textbox style="mso-next-textbox:#_x0000_s7657">
                <w:txbxContent>
                  <w:p w14:paraId="71D23CA0" w14:textId="77777777" w:rsidR="00FC2894" w:rsidRDefault="00FC2894">
                    <w:pPr>
                      <w:adjustRightInd w:val="0"/>
                      <w:snapToGrid w:val="0"/>
                      <w:jc w:val="center"/>
                    </w:pPr>
                    <w:r>
                      <w:rPr>
                        <w:rFonts w:hint="eastAsia"/>
                      </w:rPr>
                      <w:t>项目技术负责人</w:t>
                    </w:r>
                  </w:p>
                </w:txbxContent>
              </v:textbox>
            </v:shape>
            <v:shape id="_x0000_s7658" type="#_x0000_t202" style="position:absolute;left:4711;top:12394;width:1720;height:425">
              <v:textbox style="mso-next-textbox:#_x0000_s7658">
                <w:txbxContent>
                  <w:p w14:paraId="4B94469D" w14:textId="77777777" w:rsidR="00FC2894" w:rsidRDefault="00FC2894">
                    <w:pPr>
                      <w:adjustRightInd w:val="0"/>
                      <w:snapToGrid w:val="0"/>
                      <w:jc w:val="center"/>
                    </w:pPr>
                    <w:r>
                      <w:rPr>
                        <w:rFonts w:hint="eastAsia"/>
                      </w:rPr>
                      <w:t>项目副经理</w:t>
                    </w:r>
                  </w:p>
                </w:txbxContent>
              </v:textbox>
            </v:shape>
            <v:shape id="_x0000_s7659" type="#_x0000_t202" style="position:absolute;left:8363;top:11242;width:1720;height:425">
              <v:textbox style="mso-next-textbox:#_x0000_s7659">
                <w:txbxContent>
                  <w:p w14:paraId="649EF17D" w14:textId="77777777" w:rsidR="00FC2894" w:rsidRDefault="00FC2894">
                    <w:pPr>
                      <w:adjustRightInd w:val="0"/>
                      <w:snapToGrid w:val="0"/>
                      <w:jc w:val="center"/>
                    </w:pPr>
                    <w:r>
                      <w:rPr>
                        <w:rFonts w:hint="eastAsia"/>
                      </w:rPr>
                      <w:t>监理公司</w:t>
                    </w:r>
                  </w:p>
                </w:txbxContent>
              </v:textbox>
            </v:shape>
            <v:line id="_x0000_s7660" style="position:absolute;flip:x" from="7506,10946" to="8366,10946">
              <v:stroke endarrow="block"/>
            </v:line>
            <v:line id="_x0000_s7661" style="position:absolute;flip:x" from="7506,11424" to="8366,11424">
              <v:stroke endarrow="block"/>
            </v:line>
            <v:line id="_x0000_s7662" style="position:absolute" from="2994,11511" to="2994,12407">
              <v:stroke endarrow="block"/>
            </v:line>
            <v:line id="_x0000_s7663" style="position:absolute" from="2991,12819" to="2991,13473">
              <v:stroke endarrow="block"/>
            </v:line>
            <v:line id="_x0000_s7664" style="position:absolute" from="5571,12819" to="5571,13473">
              <v:stroke endarrow="block"/>
            </v:line>
            <v:line id="_x0000_s7665" style="position:absolute" from="7936,12819" to="7936,13473">
              <v:stroke endarrow="block"/>
            </v:line>
            <v:line id="_x0000_s7666" style="position:absolute" from="6646,11511" to="6646,11838"/>
            <v:line id="_x0000_s7667" style="position:absolute" from="5571,11838" to="7936,11838"/>
            <v:line id="_x0000_s7668" style="position:absolute" from="5574,11838" to="5574,12405">
              <v:stroke endarrow="block"/>
            </v:line>
            <v:line id="_x0000_s7669" style="position:absolute" from="7936,11838" to="7936,12405">
              <v:stroke endarrow="block"/>
            </v:line>
            <v:line id="_x0000_s7670" style="position:absolute" from="5574,13893" to="5574,14547">
              <v:stroke endarrow="block"/>
            </v:line>
            <v:line id="_x0000_s7671" style="position:absolute" from="7936,13893" to="7936,14220"/>
            <v:line id="_x0000_s7672" style="position:absolute" from="2994,13893" to="2994,14220"/>
            <v:line id="_x0000_s7673" style="position:absolute" from="2994,14216" to="7939,14216"/>
            <v:line id="_x0000_s7674" style="position:absolute" from="2991,13146" to="7936,13146"/>
          </v:group>
        </w:pict>
      </w:r>
    </w:p>
    <w:p w14:paraId="1BF140B8" w14:textId="77777777" w:rsidR="00BC2EC3" w:rsidRDefault="00BC2EC3">
      <w:pPr>
        <w:adjustRightInd w:val="0"/>
        <w:snapToGrid w:val="0"/>
        <w:spacing w:line="360" w:lineRule="auto"/>
        <w:ind w:firstLine="480"/>
        <w:rPr>
          <w:bCs/>
          <w:snapToGrid w:val="0"/>
          <w:sz w:val="28"/>
        </w:rPr>
      </w:pPr>
    </w:p>
    <w:p w14:paraId="114CA1E5" w14:textId="77777777" w:rsidR="00BC2EC3" w:rsidRDefault="00BC2EC3">
      <w:pPr>
        <w:adjustRightInd w:val="0"/>
        <w:snapToGrid w:val="0"/>
        <w:spacing w:line="360" w:lineRule="auto"/>
        <w:ind w:firstLine="480"/>
        <w:rPr>
          <w:bCs/>
          <w:snapToGrid w:val="0"/>
          <w:sz w:val="28"/>
        </w:rPr>
      </w:pPr>
    </w:p>
    <w:p w14:paraId="43EB99DE" w14:textId="77777777" w:rsidR="00BC2EC3" w:rsidRDefault="00BC2EC3">
      <w:pPr>
        <w:adjustRightInd w:val="0"/>
        <w:snapToGrid w:val="0"/>
        <w:spacing w:line="360" w:lineRule="auto"/>
        <w:ind w:firstLine="480"/>
        <w:rPr>
          <w:bCs/>
          <w:snapToGrid w:val="0"/>
          <w:sz w:val="28"/>
        </w:rPr>
      </w:pPr>
    </w:p>
    <w:p w14:paraId="407AC505" w14:textId="77777777" w:rsidR="00BC2EC3" w:rsidRDefault="00BC2EC3">
      <w:pPr>
        <w:adjustRightInd w:val="0"/>
        <w:snapToGrid w:val="0"/>
        <w:spacing w:line="360" w:lineRule="auto"/>
        <w:ind w:firstLine="480"/>
        <w:rPr>
          <w:bCs/>
          <w:snapToGrid w:val="0"/>
          <w:sz w:val="28"/>
        </w:rPr>
      </w:pPr>
    </w:p>
    <w:p w14:paraId="40E535D2" w14:textId="77777777" w:rsidR="00BC2EC3" w:rsidRDefault="00BC2EC3">
      <w:pPr>
        <w:adjustRightInd w:val="0"/>
        <w:snapToGrid w:val="0"/>
        <w:spacing w:line="360" w:lineRule="auto"/>
        <w:ind w:firstLine="480"/>
        <w:rPr>
          <w:bCs/>
          <w:snapToGrid w:val="0"/>
          <w:sz w:val="28"/>
        </w:rPr>
      </w:pPr>
    </w:p>
    <w:p w14:paraId="344E8D6F" w14:textId="77777777" w:rsidR="00BC2EC3" w:rsidRDefault="00BC2EC3">
      <w:pPr>
        <w:adjustRightInd w:val="0"/>
        <w:snapToGrid w:val="0"/>
        <w:spacing w:line="360" w:lineRule="auto"/>
        <w:ind w:firstLine="480"/>
        <w:rPr>
          <w:bCs/>
          <w:snapToGrid w:val="0"/>
          <w:sz w:val="28"/>
        </w:rPr>
      </w:pPr>
    </w:p>
    <w:p w14:paraId="4494B47D" w14:textId="77777777" w:rsidR="00BC2EC3" w:rsidRDefault="00BC2EC3">
      <w:pPr>
        <w:adjustRightInd w:val="0"/>
        <w:snapToGrid w:val="0"/>
        <w:spacing w:line="360" w:lineRule="auto"/>
        <w:ind w:firstLine="480"/>
        <w:rPr>
          <w:bCs/>
          <w:snapToGrid w:val="0"/>
          <w:sz w:val="28"/>
        </w:rPr>
      </w:pPr>
    </w:p>
    <w:p w14:paraId="17DCFF19" w14:textId="77777777" w:rsidR="00BC2EC3" w:rsidRDefault="00BC2EC3">
      <w:pPr>
        <w:adjustRightInd w:val="0"/>
        <w:snapToGrid w:val="0"/>
        <w:spacing w:line="360" w:lineRule="auto"/>
        <w:ind w:firstLine="480"/>
        <w:rPr>
          <w:bCs/>
          <w:snapToGrid w:val="0"/>
          <w:sz w:val="28"/>
        </w:rPr>
      </w:pPr>
    </w:p>
    <w:p w14:paraId="143313D6" w14:textId="77777777" w:rsidR="00BC2EC3" w:rsidRDefault="00BC2EC3">
      <w:pPr>
        <w:adjustRightInd w:val="0"/>
        <w:snapToGrid w:val="0"/>
        <w:spacing w:line="360" w:lineRule="auto"/>
        <w:ind w:firstLine="480"/>
        <w:rPr>
          <w:bCs/>
          <w:snapToGrid w:val="0"/>
          <w:sz w:val="28"/>
        </w:rPr>
      </w:pPr>
    </w:p>
    <w:p w14:paraId="068CC399" w14:textId="77777777" w:rsidR="00BC2EC3" w:rsidRDefault="00BC2EC3">
      <w:pPr>
        <w:adjustRightInd w:val="0"/>
        <w:snapToGrid w:val="0"/>
        <w:spacing w:line="360" w:lineRule="auto"/>
        <w:ind w:firstLine="480"/>
        <w:rPr>
          <w:bCs/>
          <w:snapToGrid w:val="0"/>
          <w:sz w:val="28"/>
        </w:rPr>
      </w:pPr>
      <w:r>
        <w:rPr>
          <w:rFonts w:hint="eastAsia"/>
          <w:bCs/>
          <w:snapToGrid w:val="0"/>
          <w:sz w:val="28"/>
        </w:rPr>
        <w:lastRenderedPageBreak/>
        <w:t>各类人员职责如下：</w:t>
      </w:r>
    </w:p>
    <w:p w14:paraId="613889AA" w14:textId="77777777" w:rsidR="00BC2EC3" w:rsidRDefault="00BC2EC3">
      <w:pPr>
        <w:adjustRightInd w:val="0"/>
        <w:snapToGrid w:val="0"/>
        <w:spacing w:line="360" w:lineRule="auto"/>
        <w:ind w:firstLine="480"/>
        <w:rPr>
          <w:bCs/>
          <w:snapToGrid w:val="0"/>
          <w:sz w:val="28"/>
        </w:rPr>
      </w:pPr>
      <w:r>
        <w:rPr>
          <w:rFonts w:hint="eastAsia"/>
          <w:bCs/>
          <w:snapToGrid w:val="0"/>
          <w:sz w:val="28"/>
        </w:rPr>
        <w:t>1</w:t>
      </w:r>
      <w:r>
        <w:rPr>
          <w:rFonts w:hint="eastAsia"/>
          <w:bCs/>
          <w:snapToGrid w:val="0"/>
          <w:sz w:val="28"/>
        </w:rPr>
        <w:t>、</w:t>
      </w:r>
      <w:r>
        <w:rPr>
          <w:rFonts w:hint="eastAsia"/>
          <w:bCs/>
          <w:snapToGrid w:val="0"/>
          <w:sz w:val="28"/>
        </w:rPr>
        <w:t xml:space="preserve"> </w:t>
      </w:r>
      <w:r>
        <w:rPr>
          <w:rFonts w:hint="eastAsia"/>
          <w:bCs/>
          <w:snapToGrid w:val="0"/>
          <w:sz w:val="28"/>
        </w:rPr>
        <w:t>项目经理：全面负责施工现场的安全措施、安全生产等，保证施工现场的安全。</w:t>
      </w:r>
    </w:p>
    <w:p w14:paraId="51062ABB" w14:textId="77777777" w:rsidR="00BC2EC3" w:rsidRDefault="00BC2EC3">
      <w:pPr>
        <w:adjustRightInd w:val="0"/>
        <w:snapToGrid w:val="0"/>
        <w:spacing w:line="360" w:lineRule="auto"/>
        <w:ind w:firstLine="480"/>
        <w:rPr>
          <w:bCs/>
          <w:snapToGrid w:val="0"/>
          <w:sz w:val="28"/>
        </w:rPr>
      </w:pPr>
      <w:r>
        <w:rPr>
          <w:rFonts w:hint="eastAsia"/>
          <w:bCs/>
          <w:snapToGrid w:val="0"/>
          <w:sz w:val="28"/>
        </w:rPr>
        <w:t>2</w:t>
      </w:r>
      <w:r>
        <w:rPr>
          <w:rFonts w:hint="eastAsia"/>
          <w:bCs/>
          <w:snapToGrid w:val="0"/>
          <w:sz w:val="28"/>
        </w:rPr>
        <w:t>、</w:t>
      </w:r>
      <w:r>
        <w:rPr>
          <w:rFonts w:hint="eastAsia"/>
          <w:bCs/>
          <w:snapToGrid w:val="0"/>
          <w:sz w:val="28"/>
        </w:rPr>
        <w:t xml:space="preserve"> </w:t>
      </w:r>
      <w:r>
        <w:rPr>
          <w:rFonts w:hint="eastAsia"/>
          <w:bCs/>
          <w:snapToGrid w:val="0"/>
          <w:sz w:val="28"/>
        </w:rPr>
        <w:t>项目副经理：直接对安全生产负责，督促、安排各项安全工作，并随时检查。</w:t>
      </w:r>
    </w:p>
    <w:p w14:paraId="74A217F4" w14:textId="77777777" w:rsidR="00BC2EC3" w:rsidRDefault="00BC2EC3">
      <w:pPr>
        <w:adjustRightInd w:val="0"/>
        <w:snapToGrid w:val="0"/>
        <w:spacing w:line="360" w:lineRule="auto"/>
        <w:ind w:firstLine="480"/>
        <w:rPr>
          <w:bCs/>
          <w:snapToGrid w:val="0"/>
          <w:sz w:val="28"/>
        </w:rPr>
      </w:pPr>
      <w:r>
        <w:rPr>
          <w:bCs/>
          <w:snapToGrid w:val="0"/>
          <w:sz w:val="28"/>
        </w:rPr>
        <w:t>3</w:t>
      </w:r>
      <w:r>
        <w:rPr>
          <w:bCs/>
          <w:snapToGrid w:val="0"/>
          <w:sz w:val="28"/>
        </w:rPr>
        <w:t>、</w:t>
      </w:r>
      <w:r>
        <w:rPr>
          <w:rFonts w:hint="eastAsia"/>
          <w:bCs/>
          <w:snapToGrid w:val="0"/>
          <w:sz w:val="28"/>
        </w:rPr>
        <w:t xml:space="preserve"> </w:t>
      </w:r>
      <w:r>
        <w:rPr>
          <w:rFonts w:hint="eastAsia"/>
          <w:bCs/>
          <w:snapToGrid w:val="0"/>
          <w:sz w:val="28"/>
        </w:rPr>
        <w:t>技术负责人：制定项目安全技术措施和分项安全方案，督促安全措施落实，解决施工过程中不安全的技术问题。</w:t>
      </w:r>
    </w:p>
    <w:p w14:paraId="097DEB8C" w14:textId="77777777" w:rsidR="00BC2EC3" w:rsidRDefault="00BC2EC3">
      <w:pPr>
        <w:adjustRightInd w:val="0"/>
        <w:snapToGrid w:val="0"/>
        <w:spacing w:line="360" w:lineRule="auto"/>
        <w:ind w:firstLine="480"/>
        <w:rPr>
          <w:bCs/>
          <w:snapToGrid w:val="0"/>
          <w:sz w:val="28"/>
        </w:rPr>
      </w:pPr>
      <w:r>
        <w:rPr>
          <w:rFonts w:hint="eastAsia"/>
          <w:bCs/>
          <w:snapToGrid w:val="0"/>
          <w:sz w:val="28"/>
        </w:rPr>
        <w:t>4</w:t>
      </w:r>
      <w:r>
        <w:rPr>
          <w:rFonts w:hint="eastAsia"/>
          <w:bCs/>
          <w:snapToGrid w:val="0"/>
          <w:sz w:val="28"/>
        </w:rPr>
        <w:t>、</w:t>
      </w:r>
      <w:r>
        <w:rPr>
          <w:rFonts w:hint="eastAsia"/>
          <w:bCs/>
          <w:snapToGrid w:val="0"/>
          <w:sz w:val="28"/>
        </w:rPr>
        <w:t xml:space="preserve"> </w:t>
      </w:r>
      <w:r>
        <w:rPr>
          <w:rFonts w:hint="eastAsia"/>
          <w:bCs/>
          <w:snapToGrid w:val="0"/>
          <w:sz w:val="28"/>
        </w:rPr>
        <w:t>安全监理：督促施工全过程的安全生产，纠正违章，配合有关部门排除施工不安全因素，安排项目内安全活动及安全教育的开展，监督劳防用品的发放和使用。</w:t>
      </w:r>
    </w:p>
    <w:p w14:paraId="3EC20FBC" w14:textId="77777777" w:rsidR="00BC2EC3" w:rsidRDefault="00BC2EC3">
      <w:pPr>
        <w:adjustRightInd w:val="0"/>
        <w:snapToGrid w:val="0"/>
        <w:spacing w:line="360" w:lineRule="auto"/>
        <w:ind w:firstLine="480"/>
        <w:rPr>
          <w:bCs/>
          <w:snapToGrid w:val="0"/>
          <w:sz w:val="28"/>
        </w:rPr>
      </w:pPr>
      <w:r>
        <w:rPr>
          <w:rFonts w:hint="eastAsia"/>
          <w:bCs/>
          <w:snapToGrid w:val="0"/>
          <w:sz w:val="28"/>
        </w:rPr>
        <w:t>5</w:t>
      </w:r>
      <w:r>
        <w:rPr>
          <w:rFonts w:hint="eastAsia"/>
          <w:bCs/>
          <w:snapToGrid w:val="0"/>
          <w:sz w:val="28"/>
        </w:rPr>
        <w:t>、</w:t>
      </w:r>
      <w:r>
        <w:rPr>
          <w:rFonts w:hint="eastAsia"/>
          <w:bCs/>
          <w:snapToGrid w:val="0"/>
          <w:sz w:val="28"/>
        </w:rPr>
        <w:t xml:space="preserve"> </w:t>
      </w:r>
      <w:r>
        <w:rPr>
          <w:rFonts w:hint="eastAsia"/>
          <w:bCs/>
          <w:snapToGrid w:val="0"/>
          <w:sz w:val="28"/>
        </w:rPr>
        <w:t>施工工长：负责上级安排的安全工作的实施，进行施工前安全交底工作，监督并参与班组的安全学习。</w:t>
      </w:r>
    </w:p>
    <w:p w14:paraId="35E269C7"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二、安全管理组织计划</w:t>
      </w:r>
    </w:p>
    <w:p w14:paraId="4A00BFE6" w14:textId="77777777" w:rsidR="00BC2EC3" w:rsidRDefault="00BC2EC3">
      <w:pPr>
        <w:adjustRightInd w:val="0"/>
        <w:snapToGrid w:val="0"/>
        <w:spacing w:line="360" w:lineRule="auto"/>
        <w:ind w:firstLine="480"/>
        <w:rPr>
          <w:bCs/>
          <w:snapToGrid w:val="0"/>
          <w:sz w:val="28"/>
        </w:rPr>
      </w:pPr>
      <w:r>
        <w:rPr>
          <w:rFonts w:hint="eastAsia"/>
          <w:bCs/>
          <w:snapToGrid w:val="0"/>
          <w:sz w:val="28"/>
        </w:rPr>
        <w:t>在本工程施工过程中，项目将严格执行二级交底和教育制度，即项目总工、项目安全负责人向施工工长和部门负责人交底，施工工长、部门负责人向施工班组交底。</w:t>
      </w:r>
    </w:p>
    <w:p w14:paraId="19CEB4C5" w14:textId="3F71B356" w:rsidR="00BC2EC3" w:rsidRDefault="00BC2EC3">
      <w:pPr>
        <w:adjustRightInd w:val="0"/>
        <w:snapToGrid w:val="0"/>
        <w:spacing w:line="360" w:lineRule="auto"/>
        <w:ind w:firstLine="480"/>
        <w:rPr>
          <w:bCs/>
          <w:snapToGrid w:val="0"/>
          <w:sz w:val="28"/>
        </w:rPr>
      </w:pPr>
    </w:p>
    <w:p w14:paraId="29F9B7B8" w14:textId="77777777" w:rsidR="00BC2EC3" w:rsidRDefault="00BC2EC3">
      <w:pPr>
        <w:adjustRightInd w:val="0"/>
        <w:snapToGrid w:val="0"/>
        <w:spacing w:line="360" w:lineRule="auto"/>
        <w:ind w:firstLine="480"/>
        <w:rPr>
          <w:bCs/>
          <w:snapToGrid w:val="0"/>
          <w:sz w:val="28"/>
        </w:rPr>
      </w:pPr>
    </w:p>
    <w:p w14:paraId="6C09D2A0" w14:textId="77777777" w:rsidR="00BC2EC3" w:rsidRDefault="00BC2EC3">
      <w:pPr>
        <w:adjustRightInd w:val="0"/>
        <w:snapToGrid w:val="0"/>
        <w:spacing w:line="360" w:lineRule="auto"/>
        <w:ind w:firstLine="480"/>
        <w:rPr>
          <w:bCs/>
          <w:snapToGrid w:val="0"/>
          <w:sz w:val="28"/>
        </w:rPr>
      </w:pPr>
    </w:p>
    <w:p w14:paraId="4FE23A96" w14:textId="77777777" w:rsidR="00BC2EC3" w:rsidRDefault="00BC2EC3">
      <w:pPr>
        <w:adjustRightInd w:val="0"/>
        <w:snapToGrid w:val="0"/>
        <w:spacing w:line="360" w:lineRule="auto"/>
        <w:ind w:firstLine="480"/>
        <w:rPr>
          <w:bCs/>
          <w:snapToGrid w:val="0"/>
          <w:sz w:val="28"/>
        </w:rPr>
      </w:pPr>
    </w:p>
    <w:p w14:paraId="34EE6D13" w14:textId="77777777" w:rsidR="00BC2EC3" w:rsidRDefault="00BC2EC3">
      <w:pPr>
        <w:adjustRightInd w:val="0"/>
        <w:snapToGrid w:val="0"/>
        <w:spacing w:line="360" w:lineRule="auto"/>
        <w:ind w:firstLine="480"/>
        <w:rPr>
          <w:bCs/>
          <w:snapToGrid w:val="0"/>
          <w:sz w:val="28"/>
        </w:rPr>
      </w:pPr>
    </w:p>
    <w:p w14:paraId="39DB50EA" w14:textId="77777777" w:rsidR="00BC2EC3" w:rsidRDefault="00BC2EC3">
      <w:pPr>
        <w:adjustRightInd w:val="0"/>
        <w:snapToGrid w:val="0"/>
        <w:spacing w:line="360" w:lineRule="auto"/>
        <w:ind w:firstLine="480"/>
        <w:rPr>
          <w:bCs/>
          <w:snapToGrid w:val="0"/>
          <w:sz w:val="28"/>
        </w:rPr>
      </w:pPr>
    </w:p>
    <w:p w14:paraId="2DBBE0C6" w14:textId="77777777" w:rsidR="00BC2EC3" w:rsidRDefault="00BC2EC3">
      <w:pPr>
        <w:adjustRightInd w:val="0"/>
        <w:snapToGrid w:val="0"/>
        <w:spacing w:line="360" w:lineRule="auto"/>
        <w:ind w:firstLine="480"/>
        <w:rPr>
          <w:bCs/>
          <w:snapToGrid w:val="0"/>
          <w:sz w:val="28"/>
        </w:rPr>
      </w:pPr>
    </w:p>
    <w:p w14:paraId="1BAAD583" w14:textId="77777777" w:rsidR="00BC2EC3" w:rsidRDefault="00BC2EC3">
      <w:pPr>
        <w:adjustRightInd w:val="0"/>
        <w:snapToGrid w:val="0"/>
        <w:spacing w:line="360" w:lineRule="auto"/>
        <w:ind w:firstLine="480"/>
        <w:rPr>
          <w:bCs/>
          <w:snapToGrid w:val="0"/>
          <w:sz w:val="28"/>
        </w:rPr>
      </w:pPr>
    </w:p>
    <w:p w14:paraId="03CDC44E" w14:textId="77777777" w:rsidR="00BC2EC3" w:rsidRDefault="00BC2EC3">
      <w:pPr>
        <w:adjustRightInd w:val="0"/>
        <w:snapToGrid w:val="0"/>
        <w:spacing w:line="360" w:lineRule="auto"/>
        <w:ind w:firstLine="480"/>
        <w:rPr>
          <w:bCs/>
          <w:snapToGrid w:val="0"/>
          <w:sz w:val="28"/>
        </w:rPr>
      </w:pPr>
    </w:p>
    <w:p w14:paraId="07F0A348" w14:textId="77777777" w:rsidR="00BC2EC3" w:rsidRDefault="00BC2EC3">
      <w:pPr>
        <w:adjustRightInd w:val="0"/>
        <w:snapToGrid w:val="0"/>
        <w:spacing w:line="360" w:lineRule="auto"/>
        <w:ind w:firstLine="480"/>
        <w:rPr>
          <w:bCs/>
          <w:snapToGrid w:val="0"/>
          <w:sz w:val="28"/>
        </w:rPr>
      </w:pPr>
    </w:p>
    <w:p w14:paraId="35B4A473" w14:textId="77777777" w:rsidR="00BC2EC3" w:rsidRDefault="00BC2EC3">
      <w:pPr>
        <w:adjustRightInd w:val="0"/>
        <w:snapToGrid w:val="0"/>
        <w:spacing w:line="360" w:lineRule="auto"/>
        <w:ind w:firstLine="480"/>
        <w:rPr>
          <w:bCs/>
          <w:snapToGrid w:val="0"/>
          <w:sz w:val="28"/>
        </w:rPr>
      </w:pPr>
    </w:p>
    <w:p w14:paraId="6E159875" w14:textId="77777777" w:rsidR="00BC2EC3" w:rsidRDefault="00BC2EC3">
      <w:pPr>
        <w:adjustRightInd w:val="0"/>
        <w:snapToGrid w:val="0"/>
        <w:spacing w:line="360" w:lineRule="auto"/>
        <w:ind w:firstLine="480"/>
        <w:rPr>
          <w:bCs/>
          <w:snapToGrid w:val="0"/>
          <w:sz w:val="28"/>
        </w:rPr>
      </w:pPr>
    </w:p>
    <w:p w14:paraId="4D86A1AF" w14:textId="77777777" w:rsidR="00BC2EC3" w:rsidRDefault="00BC2EC3">
      <w:pPr>
        <w:adjustRightInd w:val="0"/>
        <w:snapToGrid w:val="0"/>
        <w:spacing w:line="360" w:lineRule="auto"/>
        <w:ind w:firstLine="480"/>
        <w:rPr>
          <w:bCs/>
          <w:snapToGrid w:val="0"/>
          <w:sz w:val="28"/>
        </w:rPr>
      </w:pPr>
    </w:p>
    <w:p w14:paraId="40F5A70B" w14:textId="77777777" w:rsidR="00BC2EC3" w:rsidRDefault="00BC2EC3">
      <w:pPr>
        <w:adjustRightInd w:val="0"/>
        <w:snapToGrid w:val="0"/>
        <w:spacing w:line="360" w:lineRule="auto"/>
        <w:ind w:firstLine="480"/>
        <w:rPr>
          <w:bCs/>
          <w:snapToGrid w:val="0"/>
          <w:sz w:val="28"/>
        </w:rPr>
      </w:pPr>
    </w:p>
    <w:p w14:paraId="2B161D20"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三、安全防护措施</w:t>
      </w:r>
    </w:p>
    <w:p w14:paraId="0A681D16" w14:textId="77777777" w:rsidR="00BC2EC3" w:rsidRDefault="00BC2EC3">
      <w:pPr>
        <w:adjustRightInd w:val="0"/>
        <w:snapToGrid w:val="0"/>
        <w:spacing w:line="360" w:lineRule="auto"/>
        <w:ind w:firstLine="480"/>
        <w:rPr>
          <w:bCs/>
          <w:snapToGrid w:val="0"/>
          <w:sz w:val="28"/>
        </w:rPr>
      </w:pPr>
      <w:r>
        <w:rPr>
          <w:rFonts w:hint="eastAsia"/>
          <w:bCs/>
          <w:snapToGrid w:val="0"/>
          <w:sz w:val="28"/>
        </w:rPr>
        <w:t>该工程专业工程繁多，其安全防护范围有：基坑施工安全技术措施、建筑物周边防护、建筑物五临边防护，建筑物预留洞口防护，现场施工用电安全防护，现场机械设备安全防护，施工人员安全防护，现场防火、防毒、防台风措施等。</w:t>
      </w:r>
    </w:p>
    <w:p w14:paraId="57307AE8" w14:textId="77777777" w:rsidR="00BC2EC3" w:rsidRDefault="00BC2EC3">
      <w:pPr>
        <w:adjustRightInd w:val="0"/>
        <w:snapToGrid w:val="0"/>
        <w:spacing w:line="360" w:lineRule="auto"/>
        <w:ind w:firstLine="480"/>
        <w:rPr>
          <w:bCs/>
          <w:snapToGrid w:val="0"/>
          <w:sz w:val="28"/>
        </w:rPr>
      </w:pPr>
      <w:r>
        <w:rPr>
          <w:rFonts w:hint="eastAsia"/>
          <w:bCs/>
          <w:snapToGrid w:val="0"/>
          <w:sz w:val="28"/>
        </w:rPr>
        <w:t>1</w:t>
      </w:r>
      <w:r>
        <w:rPr>
          <w:rFonts w:hint="eastAsia"/>
          <w:bCs/>
          <w:snapToGrid w:val="0"/>
          <w:sz w:val="28"/>
        </w:rPr>
        <w:t>、</w:t>
      </w:r>
      <w:r>
        <w:rPr>
          <w:rFonts w:hint="eastAsia"/>
          <w:bCs/>
          <w:snapToGrid w:val="0"/>
          <w:sz w:val="28"/>
        </w:rPr>
        <w:t xml:space="preserve"> </w:t>
      </w:r>
      <w:r>
        <w:rPr>
          <w:rFonts w:hint="eastAsia"/>
          <w:bCs/>
          <w:snapToGrid w:val="0"/>
          <w:sz w:val="28"/>
        </w:rPr>
        <w:t>建筑物周边防护</w:t>
      </w:r>
    </w:p>
    <w:p w14:paraId="79E7ECAC" w14:textId="77777777" w:rsidR="00BC2EC3" w:rsidRDefault="00BC2EC3">
      <w:pPr>
        <w:adjustRightInd w:val="0"/>
        <w:snapToGrid w:val="0"/>
        <w:spacing w:line="360" w:lineRule="auto"/>
        <w:ind w:firstLine="480"/>
        <w:rPr>
          <w:bCs/>
          <w:snapToGrid w:val="0"/>
          <w:sz w:val="28"/>
        </w:rPr>
      </w:pPr>
      <w:r>
        <w:rPr>
          <w:rFonts w:hint="eastAsia"/>
          <w:bCs/>
          <w:snapToGrid w:val="0"/>
          <w:sz w:val="28"/>
        </w:rPr>
        <w:t>该工程外脚手架采用普通双排钢管脚手架，其搭设标准按国家规范的具体要求搭设和防护。在二层设置一道防护棚，外脚手架使用前必须经项目负责人、项目技术负责人、总监、施工工长、搭设班组共同验收，验收合格、签字、挂合格牌后方可投入使用，其检验标准为《建筑施工安全检查标准》。凡保证项目中某一条达不到标准均不得验收签字，必须经整改达到合格标准后重新验收签字，然后才能使用。</w:t>
      </w:r>
    </w:p>
    <w:p w14:paraId="516F6CE2" w14:textId="77777777" w:rsidR="00BC2EC3" w:rsidRDefault="00BC2EC3">
      <w:pPr>
        <w:adjustRightInd w:val="0"/>
        <w:snapToGrid w:val="0"/>
        <w:spacing w:line="360" w:lineRule="auto"/>
        <w:ind w:firstLine="480"/>
        <w:rPr>
          <w:bCs/>
          <w:snapToGrid w:val="0"/>
          <w:sz w:val="28"/>
        </w:rPr>
      </w:pPr>
      <w:r>
        <w:rPr>
          <w:rFonts w:hint="eastAsia"/>
          <w:bCs/>
          <w:snapToGrid w:val="0"/>
          <w:sz w:val="28"/>
        </w:rPr>
        <w:t>2</w:t>
      </w:r>
      <w:r>
        <w:rPr>
          <w:rFonts w:hint="eastAsia"/>
          <w:bCs/>
          <w:snapToGrid w:val="0"/>
          <w:sz w:val="28"/>
        </w:rPr>
        <w:t>、</w:t>
      </w:r>
      <w:r>
        <w:rPr>
          <w:rFonts w:hint="eastAsia"/>
          <w:bCs/>
          <w:snapToGrid w:val="0"/>
          <w:sz w:val="28"/>
        </w:rPr>
        <w:t xml:space="preserve"> </w:t>
      </w:r>
      <w:r>
        <w:rPr>
          <w:rFonts w:hint="eastAsia"/>
          <w:bCs/>
          <w:snapToGrid w:val="0"/>
          <w:sz w:val="28"/>
        </w:rPr>
        <w:t>“五临边”防护</w:t>
      </w:r>
    </w:p>
    <w:p w14:paraId="3AB0F13E" w14:textId="77777777" w:rsidR="00BC2EC3" w:rsidRDefault="00BC2EC3">
      <w:pPr>
        <w:adjustRightInd w:val="0"/>
        <w:snapToGrid w:val="0"/>
        <w:spacing w:line="360" w:lineRule="auto"/>
        <w:ind w:firstLine="480"/>
        <w:rPr>
          <w:bCs/>
          <w:snapToGrid w:val="0"/>
          <w:sz w:val="28"/>
        </w:rPr>
      </w:pPr>
      <w:r>
        <w:rPr>
          <w:rFonts w:hint="eastAsia"/>
          <w:bCs/>
          <w:snapToGrid w:val="0"/>
          <w:sz w:val="28"/>
        </w:rPr>
        <w:t>临边防护应按计划备齐防护栏杆和安全网，拆一层框架模板，清理一层，五临边设一道防护，其栏杆高度不小于</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bCs/>
            <w:snapToGrid w:val="0"/>
            <w:sz w:val="28"/>
          </w:rPr>
          <w:t>1m</w:t>
        </w:r>
      </w:smartTag>
      <w:r>
        <w:rPr>
          <w:rFonts w:hint="eastAsia"/>
          <w:bCs/>
          <w:snapToGrid w:val="0"/>
          <w:sz w:val="28"/>
        </w:rPr>
        <w:t>，并用密眼网围护绑牢，任何人未经现场负责人同意不得私自拆除，项目要对违章违纪行为制定严密的纪律措施。</w:t>
      </w:r>
    </w:p>
    <w:p w14:paraId="3123BAE1" w14:textId="77777777" w:rsidR="00BC2EC3" w:rsidRDefault="00BC2EC3">
      <w:pPr>
        <w:adjustRightInd w:val="0"/>
        <w:snapToGrid w:val="0"/>
        <w:spacing w:line="360" w:lineRule="auto"/>
        <w:ind w:firstLine="480"/>
        <w:rPr>
          <w:bCs/>
          <w:snapToGrid w:val="0"/>
          <w:sz w:val="28"/>
        </w:rPr>
      </w:pPr>
      <w:r>
        <w:rPr>
          <w:rFonts w:hint="eastAsia"/>
          <w:bCs/>
          <w:snapToGrid w:val="0"/>
          <w:sz w:val="28"/>
        </w:rPr>
        <w:t>3</w:t>
      </w:r>
      <w:r>
        <w:rPr>
          <w:rFonts w:hint="eastAsia"/>
          <w:bCs/>
          <w:snapToGrid w:val="0"/>
          <w:sz w:val="28"/>
        </w:rPr>
        <w:t>、</w:t>
      </w:r>
      <w:r>
        <w:rPr>
          <w:rFonts w:hint="eastAsia"/>
          <w:bCs/>
          <w:snapToGrid w:val="0"/>
          <w:sz w:val="28"/>
        </w:rPr>
        <w:t xml:space="preserve"> </w:t>
      </w:r>
      <w:r>
        <w:rPr>
          <w:rFonts w:hint="eastAsia"/>
          <w:bCs/>
          <w:snapToGrid w:val="0"/>
          <w:sz w:val="28"/>
        </w:rPr>
        <w:t>四口防护</w:t>
      </w:r>
    </w:p>
    <w:p w14:paraId="42C51E08" w14:textId="77777777" w:rsidR="00BC2EC3" w:rsidRDefault="00BC2EC3">
      <w:pPr>
        <w:adjustRightInd w:val="0"/>
        <w:snapToGrid w:val="0"/>
        <w:spacing w:line="360" w:lineRule="auto"/>
        <w:ind w:firstLine="480"/>
        <w:rPr>
          <w:bCs/>
          <w:snapToGrid w:val="0"/>
          <w:sz w:val="28"/>
        </w:rPr>
      </w:pPr>
      <w:r>
        <w:rPr>
          <w:rFonts w:hint="eastAsia"/>
          <w:bCs/>
          <w:snapToGrid w:val="0"/>
          <w:sz w:val="28"/>
        </w:rPr>
        <w:t>楼层平面预留洞口防护以及通道口、楼梯口的防护。洞口的防护应视尺寸大小，用不同的方法进行防护。如边长大于</w:t>
      </w:r>
      <w:smartTag w:uri="urn:schemas-microsoft-com:office:smarttags" w:element="chmetcnv">
        <w:smartTagPr>
          <w:attr w:name="UnitName" w:val="cm"/>
          <w:attr w:name="SourceValue" w:val="25"/>
          <w:attr w:name="HasSpace" w:val="False"/>
          <w:attr w:name="Negative" w:val="False"/>
          <w:attr w:name="NumberType" w:val="1"/>
          <w:attr w:name="TCSC" w:val="0"/>
        </w:smartTagPr>
        <w:r>
          <w:rPr>
            <w:rFonts w:hint="eastAsia"/>
            <w:bCs/>
            <w:snapToGrid w:val="0"/>
            <w:sz w:val="28"/>
          </w:rPr>
          <w:t>25cm</w:t>
        </w:r>
      </w:smartTag>
      <w:r>
        <w:rPr>
          <w:rFonts w:hint="eastAsia"/>
          <w:bCs/>
          <w:snapToGrid w:val="0"/>
          <w:sz w:val="28"/>
        </w:rPr>
        <w:t>的通口，可用坚实的盖板封盖，达到钉平钉牢不易拉动，并在板上标识“不准拉动”的警示牌。大于</w:t>
      </w:r>
      <w:smartTag w:uri="urn:schemas-microsoft-com:office:smarttags" w:element="chmetcnv">
        <w:smartTagPr>
          <w:attr w:name="UnitName" w:val="cm"/>
          <w:attr w:name="SourceValue" w:val="150"/>
          <w:attr w:name="HasSpace" w:val="False"/>
          <w:attr w:name="Negative" w:val="False"/>
          <w:attr w:name="NumberType" w:val="1"/>
          <w:attr w:name="TCSC" w:val="0"/>
        </w:smartTagPr>
        <w:r>
          <w:rPr>
            <w:rFonts w:hint="eastAsia"/>
            <w:bCs/>
            <w:snapToGrid w:val="0"/>
            <w:sz w:val="28"/>
          </w:rPr>
          <w:t>150cm</w:t>
        </w:r>
      </w:smartTag>
      <w:r>
        <w:rPr>
          <w:rFonts w:hint="eastAsia"/>
          <w:bCs/>
          <w:snapToGrid w:val="0"/>
          <w:sz w:val="28"/>
        </w:rPr>
        <w:t>的洞口，洞边设钢管栏杆</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bCs/>
            <w:snapToGrid w:val="0"/>
            <w:sz w:val="28"/>
          </w:rPr>
          <w:t>1m</w:t>
        </w:r>
      </w:smartTag>
      <w:r>
        <w:rPr>
          <w:rFonts w:hint="eastAsia"/>
          <w:bCs/>
          <w:snapToGrid w:val="0"/>
          <w:sz w:val="28"/>
        </w:rPr>
        <w:t>高，四角立杆要固定，水平杆不少于二根，然后在立杆下脚捆绑安全水平网二道（层）。栏杆挂密眼立网密封绑</w:t>
      </w:r>
      <w:r>
        <w:rPr>
          <w:rFonts w:hint="eastAsia"/>
          <w:bCs/>
          <w:snapToGrid w:val="0"/>
          <w:sz w:val="28"/>
        </w:rPr>
        <w:lastRenderedPageBreak/>
        <w:t>牢。其它竖向洞口如电梯井门洞、楼梯平台洞、通道口洞均用钢管或钢筋设门或栏杆，方法同临边。</w:t>
      </w:r>
    </w:p>
    <w:p w14:paraId="1F1E0003" w14:textId="77777777" w:rsidR="00BC2EC3" w:rsidRDefault="00BC2EC3">
      <w:pPr>
        <w:adjustRightInd w:val="0"/>
        <w:snapToGrid w:val="0"/>
        <w:spacing w:line="360" w:lineRule="auto"/>
        <w:ind w:firstLine="480"/>
        <w:rPr>
          <w:bCs/>
          <w:snapToGrid w:val="0"/>
          <w:sz w:val="28"/>
        </w:rPr>
      </w:pPr>
      <w:r>
        <w:rPr>
          <w:rFonts w:hint="eastAsia"/>
          <w:bCs/>
          <w:snapToGrid w:val="0"/>
          <w:sz w:val="28"/>
        </w:rPr>
        <w:t>4</w:t>
      </w:r>
      <w:r>
        <w:rPr>
          <w:rFonts w:hint="eastAsia"/>
          <w:bCs/>
          <w:snapToGrid w:val="0"/>
          <w:sz w:val="28"/>
        </w:rPr>
        <w:t>、</w:t>
      </w:r>
      <w:r>
        <w:rPr>
          <w:rFonts w:hint="eastAsia"/>
          <w:bCs/>
          <w:snapToGrid w:val="0"/>
          <w:sz w:val="28"/>
        </w:rPr>
        <w:t xml:space="preserve"> </w:t>
      </w:r>
      <w:r>
        <w:rPr>
          <w:rFonts w:hint="eastAsia"/>
          <w:bCs/>
          <w:snapToGrid w:val="0"/>
          <w:sz w:val="28"/>
        </w:rPr>
        <w:t>现场安全用电</w:t>
      </w:r>
    </w:p>
    <w:p w14:paraId="5CF3242B" w14:textId="77777777" w:rsidR="00BC2EC3" w:rsidRDefault="00BC2EC3">
      <w:pPr>
        <w:adjustRightInd w:val="0"/>
        <w:snapToGrid w:val="0"/>
        <w:spacing w:line="360" w:lineRule="auto"/>
        <w:ind w:firstLine="480"/>
        <w:rPr>
          <w:bCs/>
          <w:snapToGrid w:val="0"/>
          <w:sz w:val="28"/>
        </w:rPr>
      </w:pPr>
      <w:r>
        <w:rPr>
          <w:rFonts w:hint="eastAsia"/>
          <w:bCs/>
          <w:snapToGrid w:val="0"/>
          <w:sz w:val="28"/>
        </w:rPr>
        <w:t>现场设配电房和备用发电机房，主线执行三相五线制，其具体措施如下：</w:t>
      </w:r>
    </w:p>
    <w:p w14:paraId="76BF5E7C" w14:textId="77777777" w:rsidR="00BC2EC3" w:rsidRDefault="00BC2EC3">
      <w:pPr>
        <w:adjustRightInd w:val="0"/>
        <w:snapToGrid w:val="0"/>
        <w:spacing w:line="360" w:lineRule="auto"/>
        <w:ind w:firstLine="480"/>
        <w:rPr>
          <w:bCs/>
          <w:snapToGrid w:val="0"/>
          <w:sz w:val="28"/>
        </w:rPr>
      </w:pPr>
      <w:r>
        <w:rPr>
          <w:rFonts w:hint="eastAsia"/>
          <w:bCs/>
          <w:snapToGrid w:val="0"/>
          <w:sz w:val="28"/>
        </w:rPr>
        <w:t>⑴　现场设配电房，建筑面积不小于</w:t>
      </w:r>
      <w:smartTag w:uri="urn:schemas-microsoft-com:office:smarttags" w:element="chmetcnv">
        <w:smartTagPr>
          <w:attr w:name="UnitName" w:val="m2"/>
          <w:attr w:name="SourceValue" w:val="10"/>
          <w:attr w:name="HasSpace" w:val="False"/>
          <w:attr w:name="Negative" w:val="False"/>
          <w:attr w:name="NumberType" w:val="1"/>
          <w:attr w:name="TCSC" w:val="0"/>
        </w:smartTagPr>
        <w:r>
          <w:rPr>
            <w:rFonts w:hint="eastAsia"/>
            <w:bCs/>
            <w:snapToGrid w:val="0"/>
            <w:sz w:val="28"/>
          </w:rPr>
          <w:t>10m2</w:t>
        </w:r>
      </w:smartTag>
      <w:r>
        <w:rPr>
          <w:rFonts w:hint="eastAsia"/>
          <w:bCs/>
          <w:snapToGrid w:val="0"/>
          <w:sz w:val="28"/>
        </w:rPr>
        <w:t>，并且具备一级耐火等级。</w:t>
      </w:r>
    </w:p>
    <w:p w14:paraId="2698A539" w14:textId="77777777" w:rsidR="00BC2EC3" w:rsidRDefault="00BC2EC3">
      <w:pPr>
        <w:adjustRightInd w:val="0"/>
        <w:snapToGrid w:val="0"/>
        <w:spacing w:line="360" w:lineRule="auto"/>
        <w:ind w:firstLine="480"/>
        <w:rPr>
          <w:bCs/>
          <w:snapToGrid w:val="0"/>
          <w:sz w:val="28"/>
        </w:rPr>
      </w:pPr>
      <w:r>
        <w:rPr>
          <w:rFonts w:hint="eastAsia"/>
          <w:bCs/>
          <w:snapToGrid w:val="0"/>
          <w:sz w:val="28"/>
        </w:rPr>
        <w:t>⑵　现场塔吊、钢筋加工车间、楼层施工各设电箱一个。</w:t>
      </w:r>
    </w:p>
    <w:p w14:paraId="49073E05" w14:textId="5F2A6C98" w:rsidR="00BC2EC3" w:rsidRDefault="00000000">
      <w:pPr>
        <w:adjustRightInd w:val="0"/>
        <w:snapToGrid w:val="0"/>
        <w:spacing w:line="360" w:lineRule="auto"/>
        <w:ind w:firstLine="480"/>
        <w:rPr>
          <w:bCs/>
          <w:snapToGrid w:val="0"/>
          <w:sz w:val="28"/>
        </w:rPr>
      </w:pPr>
      <w:r>
        <w:rPr>
          <w:bCs/>
          <w:noProof/>
          <w:sz w:val="28"/>
        </w:rPr>
        <w:pict w14:anchorId="0EB4851D">
          <v:shape id="_x0000_s11380" type="#_x0000_t75" style="position:absolute;left:0;text-align:left;margin-left:257pt;margin-top:600pt;width:45pt;height:43pt;z-index:-70">
            <v:imagedata r:id="rId7" o:title="38"/>
            <w10:anchorlock/>
          </v:shape>
        </w:pict>
      </w:r>
      <w:r w:rsidR="00BC2EC3">
        <w:rPr>
          <w:rFonts w:hint="eastAsia"/>
          <w:bCs/>
          <w:snapToGrid w:val="0"/>
          <w:sz w:val="28"/>
        </w:rPr>
        <w:t>⑶　主线走向原则：接近负荷中心，进出线方便，接近电源，接近大容量用点设备，运输方便。不设在剧烈振动场所，不设在可触及的地方，不设在有腐蚀介质场所，不设在低洼和积水、溅水场所，不设在有火灾隐患的场所。进入建筑物的主线原则上设在预留管线井内，做到有架子和绝缘设施。</w:t>
      </w:r>
    </w:p>
    <w:p w14:paraId="35E31624" w14:textId="77777777" w:rsidR="00BC2EC3" w:rsidRDefault="00BC2EC3">
      <w:pPr>
        <w:adjustRightInd w:val="0"/>
        <w:snapToGrid w:val="0"/>
        <w:spacing w:line="360" w:lineRule="auto"/>
        <w:ind w:firstLine="480"/>
        <w:rPr>
          <w:bCs/>
          <w:snapToGrid w:val="0"/>
          <w:sz w:val="28"/>
        </w:rPr>
      </w:pPr>
      <w:r>
        <w:rPr>
          <w:rFonts w:hint="eastAsia"/>
          <w:bCs/>
          <w:snapToGrid w:val="0"/>
          <w:sz w:val="28"/>
        </w:rPr>
        <w:t>⑷　现场施工用电原则执行一机、一闸、一漏电保护的“三级”保护措施。其电箱设门、设锁、编号，注明责任人。</w:t>
      </w:r>
    </w:p>
    <w:p w14:paraId="63D53220" w14:textId="77777777" w:rsidR="00BC2EC3" w:rsidRDefault="00BC2EC3">
      <w:pPr>
        <w:adjustRightInd w:val="0"/>
        <w:snapToGrid w:val="0"/>
        <w:spacing w:line="360" w:lineRule="auto"/>
        <w:ind w:firstLine="480"/>
        <w:rPr>
          <w:bCs/>
          <w:snapToGrid w:val="0"/>
          <w:sz w:val="28"/>
        </w:rPr>
      </w:pPr>
      <w:r>
        <w:rPr>
          <w:rFonts w:hint="eastAsia"/>
          <w:bCs/>
          <w:snapToGrid w:val="0"/>
          <w:sz w:val="28"/>
        </w:rPr>
        <w:t>⑸　机械设备必须执行工作接地和重复接地的保护措施。</w:t>
      </w:r>
    </w:p>
    <w:p w14:paraId="04F0E7AB" w14:textId="77777777" w:rsidR="00BC2EC3" w:rsidRDefault="00BC2EC3">
      <w:pPr>
        <w:adjustRightInd w:val="0"/>
        <w:snapToGrid w:val="0"/>
        <w:spacing w:line="360" w:lineRule="auto"/>
        <w:ind w:firstLine="480"/>
        <w:rPr>
          <w:bCs/>
          <w:snapToGrid w:val="0"/>
          <w:sz w:val="28"/>
        </w:rPr>
      </w:pPr>
      <w:r>
        <w:rPr>
          <w:rFonts w:hint="eastAsia"/>
          <w:bCs/>
          <w:snapToGrid w:val="0"/>
          <w:sz w:val="28"/>
        </w:rPr>
        <w:t>⑹　照明使用单相</w:t>
      </w:r>
      <w:r>
        <w:rPr>
          <w:rFonts w:hint="eastAsia"/>
          <w:bCs/>
          <w:snapToGrid w:val="0"/>
          <w:sz w:val="28"/>
        </w:rPr>
        <w:t xml:space="preserve"> 220V</w:t>
      </w:r>
      <w:r>
        <w:rPr>
          <w:rFonts w:hint="eastAsia"/>
          <w:bCs/>
          <w:snapToGrid w:val="0"/>
          <w:sz w:val="28"/>
        </w:rPr>
        <w:t>工作电压，室内照明主线使用单芯</w:t>
      </w:r>
      <w:r>
        <w:rPr>
          <w:rFonts w:hint="eastAsia"/>
          <w:bCs/>
          <w:snapToGrid w:val="0"/>
          <w:sz w:val="28"/>
        </w:rPr>
        <w:t xml:space="preserve"> </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hint="eastAsia"/>
            <w:bCs/>
            <w:snapToGrid w:val="0"/>
            <w:sz w:val="28"/>
          </w:rPr>
          <w:t>2.5mm</w:t>
        </w:r>
      </w:smartTag>
      <w:r>
        <w:rPr>
          <w:rFonts w:hint="eastAsia"/>
          <w:bCs/>
          <w:snapToGrid w:val="0"/>
          <w:sz w:val="28"/>
        </w:rPr>
        <w:t>2</w:t>
      </w:r>
      <w:r>
        <w:rPr>
          <w:rFonts w:hint="eastAsia"/>
          <w:bCs/>
          <w:snapToGrid w:val="0"/>
          <w:sz w:val="28"/>
        </w:rPr>
        <w:t>铜芯线，分线使用</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hint="eastAsia"/>
            <w:bCs/>
            <w:snapToGrid w:val="0"/>
            <w:sz w:val="28"/>
          </w:rPr>
          <w:t>1.5mm</w:t>
        </w:r>
      </w:smartTag>
      <w:r>
        <w:rPr>
          <w:rFonts w:hint="eastAsia"/>
          <w:bCs/>
          <w:snapToGrid w:val="0"/>
          <w:sz w:val="28"/>
        </w:rPr>
        <w:t>2</w:t>
      </w:r>
      <w:r>
        <w:rPr>
          <w:rFonts w:hint="eastAsia"/>
          <w:bCs/>
          <w:snapToGrid w:val="0"/>
          <w:sz w:val="28"/>
        </w:rPr>
        <w:t>铜芯线，灯距离地面高度不底于</w:t>
      </w:r>
      <w:smartTag w:uri="urn:schemas-microsoft-com:office:smarttags" w:element="chmetcnv">
        <w:smartTagPr>
          <w:attr w:name="UnitName" w:val="m"/>
          <w:attr w:name="SourceValue" w:val="2.5"/>
          <w:attr w:name="HasSpace" w:val="False"/>
          <w:attr w:name="Negative" w:val="False"/>
          <w:attr w:name="NumberType" w:val="1"/>
          <w:attr w:name="TCSC" w:val="0"/>
        </w:smartTagPr>
        <w:r>
          <w:rPr>
            <w:rFonts w:hint="eastAsia"/>
            <w:bCs/>
            <w:snapToGrid w:val="0"/>
            <w:sz w:val="28"/>
          </w:rPr>
          <w:t>2.5m</w:t>
        </w:r>
      </w:smartTag>
      <w:r>
        <w:rPr>
          <w:rFonts w:hint="eastAsia"/>
          <w:bCs/>
          <w:snapToGrid w:val="0"/>
          <w:sz w:val="28"/>
        </w:rPr>
        <w:t>，每间（室）设漏电开关和电闸各一只。</w:t>
      </w:r>
    </w:p>
    <w:p w14:paraId="28F45022" w14:textId="77777777" w:rsidR="00BC2EC3" w:rsidRDefault="00BC2EC3">
      <w:pPr>
        <w:adjustRightInd w:val="0"/>
        <w:snapToGrid w:val="0"/>
        <w:spacing w:line="360" w:lineRule="auto"/>
        <w:ind w:firstLine="480"/>
        <w:rPr>
          <w:bCs/>
          <w:snapToGrid w:val="0"/>
          <w:sz w:val="28"/>
        </w:rPr>
      </w:pPr>
      <w:r>
        <w:rPr>
          <w:rFonts w:hint="eastAsia"/>
          <w:bCs/>
          <w:snapToGrid w:val="0"/>
          <w:sz w:val="28"/>
        </w:rPr>
        <w:t>⑺　电箱内所配置的电闸、漏电、熔丝荷载必须与设备额定电流相等。不使用偏大或偏小额定电流的电熔丝，严禁使用金属丝代替电熔丝。</w:t>
      </w:r>
    </w:p>
    <w:p w14:paraId="3FB2E6FE" w14:textId="77777777" w:rsidR="00BC2EC3" w:rsidRDefault="00BC2EC3">
      <w:pPr>
        <w:adjustRightInd w:val="0"/>
        <w:snapToGrid w:val="0"/>
        <w:spacing w:line="360" w:lineRule="auto"/>
        <w:ind w:firstLine="480"/>
        <w:rPr>
          <w:bCs/>
          <w:snapToGrid w:val="0"/>
          <w:sz w:val="28"/>
        </w:rPr>
      </w:pPr>
      <w:r>
        <w:rPr>
          <w:rFonts w:hint="eastAsia"/>
          <w:bCs/>
          <w:snapToGrid w:val="0"/>
          <w:sz w:val="28"/>
        </w:rPr>
        <w:t>⑻　本地区雷雨天气较多，现场防雷不可忽视。由于塔吊、脚手架都将高于建筑物，而且本工程属于超高层建筑物，很容易受到雷击破坏。因此，这类装置必须设置避雷装置，其设备顶端焊接</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bCs/>
            <w:snapToGrid w:val="0"/>
            <w:sz w:val="28"/>
          </w:rPr>
          <w:t>2m</w:t>
        </w:r>
      </w:smartTag>
      <w:r>
        <w:rPr>
          <w:rFonts w:hint="eastAsia"/>
          <w:bCs/>
          <w:snapToGrid w:val="0"/>
          <w:sz w:val="28"/>
        </w:rPr>
        <w:t>长</w:t>
      </w:r>
      <w:r>
        <w:rPr>
          <w:bCs/>
          <w:snapToGrid w:val="0"/>
          <w:sz w:val="28"/>
        </w:rPr>
        <w:t>φ</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hint="eastAsia"/>
            <w:bCs/>
            <w:snapToGrid w:val="0"/>
            <w:sz w:val="28"/>
          </w:rPr>
          <w:t>20mm</w:t>
        </w:r>
      </w:smartTag>
      <w:r>
        <w:rPr>
          <w:rFonts w:hint="eastAsia"/>
          <w:bCs/>
          <w:snapToGrid w:val="0"/>
          <w:sz w:val="28"/>
        </w:rPr>
        <w:t>镀锌圆钢作避雷器，用不小于</w:t>
      </w:r>
      <w:smartTag w:uri="urn:schemas-microsoft-com:office:smarttags" w:element="chmetcnv">
        <w:smartTagPr>
          <w:attr w:name="UnitName" w:val="m2"/>
          <w:attr w:name="SourceValue" w:val="35"/>
          <w:attr w:name="HasSpace" w:val="False"/>
          <w:attr w:name="Negative" w:val="False"/>
          <w:attr w:name="NumberType" w:val="1"/>
          <w:attr w:name="TCSC" w:val="0"/>
        </w:smartTagPr>
        <w:r>
          <w:rPr>
            <w:rFonts w:hint="eastAsia"/>
            <w:bCs/>
            <w:snapToGrid w:val="0"/>
            <w:sz w:val="28"/>
          </w:rPr>
          <w:t>35m2</w:t>
        </w:r>
      </w:smartTag>
      <w:r>
        <w:rPr>
          <w:rFonts w:hint="eastAsia"/>
          <w:bCs/>
          <w:snapToGrid w:val="0"/>
          <w:sz w:val="28"/>
        </w:rPr>
        <w:t>的铜芯线作引下线与埋地（角钢为</w:t>
      </w:r>
      <w:r>
        <w:rPr>
          <w:rFonts w:hint="eastAsia"/>
          <w:bCs/>
          <w:snapToGrid w:val="0"/>
          <w:sz w:val="28"/>
        </w:rPr>
        <w:t>L50</w:t>
      </w:r>
      <w:r>
        <w:rPr>
          <w:rFonts w:hint="eastAsia"/>
          <w:bCs/>
          <w:snapToGrid w:val="0"/>
          <w:sz w:val="28"/>
        </w:rPr>
        <w:t>×</w:t>
      </w:r>
      <w:r>
        <w:rPr>
          <w:rFonts w:hint="eastAsia"/>
          <w:bCs/>
          <w:snapToGrid w:val="0"/>
          <w:sz w:val="28"/>
        </w:rPr>
        <w:t>5</w:t>
      </w:r>
      <w:r>
        <w:rPr>
          <w:rFonts w:hint="eastAsia"/>
          <w:bCs/>
          <w:snapToGrid w:val="0"/>
          <w:sz w:val="28"/>
        </w:rPr>
        <w:t>×</w:t>
      </w:r>
      <w:smartTag w:uri="urn:schemas-microsoft-com:office:smarttags" w:element="chmetcnv">
        <w:smartTagPr>
          <w:attr w:name="UnitName" w:val="mm"/>
          <w:attr w:name="SourceValue" w:val="2500"/>
          <w:attr w:name="HasSpace" w:val="False"/>
          <w:attr w:name="Negative" w:val="False"/>
          <w:attr w:name="NumberType" w:val="1"/>
          <w:attr w:name="TCSC" w:val="0"/>
        </w:smartTagPr>
        <w:r>
          <w:rPr>
            <w:rFonts w:hint="eastAsia"/>
            <w:bCs/>
            <w:snapToGrid w:val="0"/>
            <w:sz w:val="28"/>
          </w:rPr>
          <w:t>2500mm</w:t>
        </w:r>
      </w:smartTag>
      <w:r>
        <w:rPr>
          <w:rFonts w:hint="eastAsia"/>
          <w:bCs/>
          <w:snapToGrid w:val="0"/>
          <w:sz w:val="28"/>
        </w:rPr>
        <w:t>）连接，其电阻值不大于</w:t>
      </w:r>
      <w:r>
        <w:rPr>
          <w:rFonts w:hint="eastAsia"/>
          <w:bCs/>
          <w:snapToGrid w:val="0"/>
          <w:sz w:val="28"/>
        </w:rPr>
        <w:t>10</w:t>
      </w:r>
      <w:r>
        <w:rPr>
          <w:rFonts w:hint="eastAsia"/>
          <w:bCs/>
          <w:snapToGrid w:val="0"/>
          <w:sz w:val="28"/>
        </w:rPr>
        <w:t>欧姆。</w:t>
      </w:r>
    </w:p>
    <w:p w14:paraId="4D54726B" w14:textId="77777777" w:rsidR="00BC2EC3" w:rsidRDefault="00BC2EC3">
      <w:pPr>
        <w:adjustRightInd w:val="0"/>
        <w:snapToGrid w:val="0"/>
        <w:spacing w:line="360" w:lineRule="auto"/>
        <w:ind w:firstLine="480"/>
        <w:rPr>
          <w:bCs/>
          <w:snapToGrid w:val="0"/>
          <w:sz w:val="28"/>
        </w:rPr>
      </w:pPr>
      <w:r>
        <w:rPr>
          <w:rFonts w:hint="eastAsia"/>
          <w:bCs/>
          <w:snapToGrid w:val="0"/>
          <w:sz w:val="28"/>
        </w:rPr>
        <w:t>⑼　现场电工必须经过培训，考核合格后持证上岗。</w:t>
      </w:r>
    </w:p>
    <w:p w14:paraId="3BB64C09" w14:textId="77777777" w:rsidR="00BC2EC3" w:rsidRDefault="00BC2EC3">
      <w:pPr>
        <w:adjustRightInd w:val="0"/>
        <w:snapToGrid w:val="0"/>
        <w:spacing w:line="360" w:lineRule="auto"/>
        <w:ind w:firstLine="480"/>
        <w:rPr>
          <w:bCs/>
          <w:snapToGrid w:val="0"/>
          <w:sz w:val="28"/>
        </w:rPr>
      </w:pPr>
      <w:r>
        <w:rPr>
          <w:rFonts w:hint="eastAsia"/>
          <w:bCs/>
          <w:snapToGrid w:val="0"/>
          <w:sz w:val="28"/>
        </w:rPr>
        <w:t>5</w:t>
      </w:r>
      <w:r>
        <w:rPr>
          <w:rFonts w:hint="eastAsia"/>
          <w:bCs/>
          <w:snapToGrid w:val="0"/>
          <w:sz w:val="28"/>
        </w:rPr>
        <w:t>、</w:t>
      </w:r>
      <w:r>
        <w:rPr>
          <w:rFonts w:hint="eastAsia"/>
          <w:bCs/>
          <w:snapToGrid w:val="0"/>
          <w:sz w:val="28"/>
        </w:rPr>
        <w:t xml:space="preserve"> </w:t>
      </w:r>
      <w:r>
        <w:rPr>
          <w:rFonts w:hint="eastAsia"/>
          <w:bCs/>
          <w:snapToGrid w:val="0"/>
          <w:sz w:val="28"/>
        </w:rPr>
        <w:t>机械设备安全防护</w:t>
      </w:r>
    </w:p>
    <w:p w14:paraId="5B8FD4F4" w14:textId="77777777" w:rsidR="00BC2EC3" w:rsidRDefault="00BC2EC3">
      <w:pPr>
        <w:adjustRightInd w:val="0"/>
        <w:snapToGrid w:val="0"/>
        <w:spacing w:line="360" w:lineRule="auto"/>
        <w:ind w:firstLine="480"/>
        <w:rPr>
          <w:bCs/>
          <w:snapToGrid w:val="0"/>
          <w:sz w:val="28"/>
        </w:rPr>
      </w:pPr>
      <w:r>
        <w:rPr>
          <w:rFonts w:hint="eastAsia"/>
          <w:bCs/>
          <w:snapToGrid w:val="0"/>
          <w:sz w:val="28"/>
        </w:rPr>
        <w:t>⑴　塔吊的基础必须牢固。架体必须按设备说明预埋拉接件，设防雷装</w:t>
      </w:r>
      <w:r>
        <w:rPr>
          <w:rFonts w:hint="eastAsia"/>
          <w:bCs/>
          <w:snapToGrid w:val="0"/>
          <w:sz w:val="28"/>
        </w:rPr>
        <w:lastRenderedPageBreak/>
        <w:t>置。设备应配件齐全，型号相符，其防冲、防坠联锁装置要灵敏可靠，钢丝绳、制动设备要完整无缺。设备安装完后要进行试运行，必须待几大指标达到要求后，才能进行验收签证，挂牌准预使用。</w:t>
      </w:r>
    </w:p>
    <w:p w14:paraId="37E96CC2" w14:textId="77777777" w:rsidR="00BC2EC3" w:rsidRDefault="00BC2EC3">
      <w:pPr>
        <w:adjustRightInd w:val="0"/>
        <w:snapToGrid w:val="0"/>
        <w:spacing w:line="360" w:lineRule="auto"/>
        <w:ind w:firstLine="480"/>
        <w:rPr>
          <w:bCs/>
          <w:snapToGrid w:val="0"/>
          <w:sz w:val="28"/>
        </w:rPr>
      </w:pPr>
      <w:r>
        <w:rPr>
          <w:rFonts w:hint="eastAsia"/>
          <w:bCs/>
          <w:snapToGrid w:val="0"/>
          <w:sz w:val="28"/>
        </w:rPr>
        <w:t>⑵　钢筋机械、木工机械、移动式机械，除机械本身护罩完好，电机无病外，还要求机械有接零和重复接地装置，接地电阻值不大于</w:t>
      </w:r>
      <w:r>
        <w:rPr>
          <w:rFonts w:hint="eastAsia"/>
          <w:bCs/>
          <w:snapToGrid w:val="0"/>
          <w:sz w:val="28"/>
        </w:rPr>
        <w:t>4</w:t>
      </w:r>
      <w:r>
        <w:rPr>
          <w:rFonts w:hint="eastAsia"/>
          <w:bCs/>
          <w:snapToGrid w:val="0"/>
          <w:sz w:val="28"/>
        </w:rPr>
        <w:t>欧姆。</w:t>
      </w:r>
    </w:p>
    <w:p w14:paraId="10FE1955" w14:textId="77777777" w:rsidR="00BC2EC3" w:rsidRDefault="00BC2EC3">
      <w:pPr>
        <w:adjustRightInd w:val="0"/>
        <w:snapToGrid w:val="0"/>
        <w:spacing w:line="360" w:lineRule="auto"/>
        <w:ind w:firstLine="480"/>
        <w:rPr>
          <w:bCs/>
          <w:snapToGrid w:val="0"/>
          <w:sz w:val="28"/>
        </w:rPr>
      </w:pPr>
      <w:r>
        <w:rPr>
          <w:rFonts w:hint="eastAsia"/>
          <w:bCs/>
          <w:snapToGrid w:val="0"/>
          <w:sz w:val="28"/>
        </w:rPr>
        <w:t>⑶　机械操作人员必须经过培训考核，合格后持证上岗。</w:t>
      </w:r>
    </w:p>
    <w:p w14:paraId="7F1E96F6" w14:textId="77777777" w:rsidR="00BC2EC3" w:rsidRDefault="00BC2EC3">
      <w:pPr>
        <w:adjustRightInd w:val="0"/>
        <w:snapToGrid w:val="0"/>
        <w:spacing w:line="360" w:lineRule="auto"/>
        <w:ind w:firstLine="480"/>
        <w:rPr>
          <w:bCs/>
          <w:snapToGrid w:val="0"/>
          <w:sz w:val="28"/>
        </w:rPr>
      </w:pPr>
      <w:r>
        <w:rPr>
          <w:rFonts w:hint="eastAsia"/>
          <w:bCs/>
          <w:snapToGrid w:val="0"/>
          <w:sz w:val="28"/>
        </w:rPr>
        <w:t>⑷　各种机械要定机定人维修保养，做到自检、自修、自维，并做好记录。</w:t>
      </w:r>
    </w:p>
    <w:p w14:paraId="53924757" w14:textId="77777777" w:rsidR="00BC2EC3" w:rsidRDefault="00BC2EC3">
      <w:pPr>
        <w:adjustRightInd w:val="0"/>
        <w:snapToGrid w:val="0"/>
        <w:spacing w:line="360" w:lineRule="auto"/>
        <w:ind w:firstLine="480"/>
        <w:rPr>
          <w:bCs/>
          <w:snapToGrid w:val="0"/>
          <w:sz w:val="28"/>
        </w:rPr>
      </w:pPr>
      <w:r>
        <w:rPr>
          <w:rFonts w:hint="eastAsia"/>
          <w:bCs/>
          <w:snapToGrid w:val="0"/>
          <w:sz w:val="28"/>
        </w:rPr>
        <w:t>⑸　施工现场各种机械要挂安全技术操作规程牌。</w:t>
      </w:r>
    </w:p>
    <w:p w14:paraId="2DC7A4B5" w14:textId="77777777" w:rsidR="00BC2EC3" w:rsidRDefault="00BC2EC3">
      <w:pPr>
        <w:adjustRightInd w:val="0"/>
        <w:snapToGrid w:val="0"/>
        <w:spacing w:line="360" w:lineRule="auto"/>
        <w:ind w:firstLine="480"/>
        <w:rPr>
          <w:bCs/>
          <w:snapToGrid w:val="0"/>
          <w:sz w:val="28"/>
        </w:rPr>
      </w:pPr>
      <w:r>
        <w:rPr>
          <w:rFonts w:hint="eastAsia"/>
          <w:bCs/>
          <w:snapToGrid w:val="0"/>
          <w:sz w:val="28"/>
        </w:rPr>
        <w:t>⑹　各种起重机械和垂直运输机械在吊运物料时，现场要设人值班和指挥。</w:t>
      </w:r>
    </w:p>
    <w:p w14:paraId="5F066DE6" w14:textId="77777777" w:rsidR="00BC2EC3" w:rsidRDefault="00BC2EC3">
      <w:pPr>
        <w:adjustRightInd w:val="0"/>
        <w:snapToGrid w:val="0"/>
        <w:spacing w:line="360" w:lineRule="auto"/>
        <w:ind w:firstLine="480"/>
        <w:rPr>
          <w:bCs/>
          <w:snapToGrid w:val="0"/>
          <w:sz w:val="28"/>
        </w:rPr>
      </w:pPr>
      <w:r>
        <w:rPr>
          <w:rFonts w:hint="eastAsia"/>
          <w:bCs/>
          <w:snapToGrid w:val="0"/>
          <w:sz w:val="28"/>
        </w:rPr>
        <w:t>⑺　所有机械都不许带病作业。</w:t>
      </w:r>
    </w:p>
    <w:p w14:paraId="14B2E899" w14:textId="77777777" w:rsidR="00BC2EC3" w:rsidRDefault="00BC2EC3">
      <w:pPr>
        <w:adjustRightInd w:val="0"/>
        <w:snapToGrid w:val="0"/>
        <w:spacing w:line="360" w:lineRule="auto"/>
        <w:ind w:firstLine="480"/>
        <w:rPr>
          <w:bCs/>
          <w:snapToGrid w:val="0"/>
          <w:sz w:val="28"/>
        </w:rPr>
      </w:pPr>
      <w:r>
        <w:rPr>
          <w:rFonts w:hint="eastAsia"/>
          <w:bCs/>
          <w:snapToGrid w:val="0"/>
          <w:sz w:val="28"/>
        </w:rPr>
        <w:t>6</w:t>
      </w:r>
      <w:r>
        <w:rPr>
          <w:rFonts w:hint="eastAsia"/>
          <w:bCs/>
          <w:snapToGrid w:val="0"/>
          <w:sz w:val="28"/>
        </w:rPr>
        <w:t>、</w:t>
      </w:r>
      <w:r>
        <w:rPr>
          <w:rFonts w:hint="eastAsia"/>
          <w:bCs/>
          <w:snapToGrid w:val="0"/>
          <w:sz w:val="28"/>
        </w:rPr>
        <w:t xml:space="preserve"> </w:t>
      </w:r>
      <w:r>
        <w:rPr>
          <w:rFonts w:hint="eastAsia"/>
          <w:bCs/>
          <w:snapToGrid w:val="0"/>
          <w:sz w:val="28"/>
        </w:rPr>
        <w:t>施工人员安全防护</w:t>
      </w:r>
    </w:p>
    <w:p w14:paraId="2E91F978" w14:textId="77777777" w:rsidR="00BC2EC3" w:rsidRDefault="00BC2EC3">
      <w:pPr>
        <w:adjustRightInd w:val="0"/>
        <w:snapToGrid w:val="0"/>
        <w:spacing w:line="360" w:lineRule="auto"/>
        <w:ind w:firstLine="480"/>
        <w:rPr>
          <w:bCs/>
          <w:snapToGrid w:val="0"/>
          <w:sz w:val="28"/>
        </w:rPr>
      </w:pPr>
      <w:r>
        <w:rPr>
          <w:rFonts w:hint="eastAsia"/>
          <w:bCs/>
          <w:snapToGrid w:val="0"/>
          <w:sz w:val="28"/>
        </w:rPr>
        <w:t>⑴　进场施工人员也、须经过安全培训教育，考核合格，持证上岗。</w:t>
      </w:r>
    </w:p>
    <w:p w14:paraId="311C39CD" w14:textId="77777777" w:rsidR="00BC2EC3" w:rsidRDefault="00BC2EC3">
      <w:pPr>
        <w:adjustRightInd w:val="0"/>
        <w:snapToGrid w:val="0"/>
        <w:spacing w:line="360" w:lineRule="auto"/>
        <w:ind w:firstLine="480"/>
        <w:rPr>
          <w:bCs/>
          <w:snapToGrid w:val="0"/>
          <w:sz w:val="28"/>
        </w:rPr>
      </w:pPr>
      <w:r>
        <w:rPr>
          <w:rFonts w:hint="eastAsia"/>
          <w:bCs/>
          <w:snapToGrid w:val="0"/>
          <w:sz w:val="28"/>
        </w:rPr>
        <w:t>⑵　施工人员必须遵守现场纪律和国家法令、法规、规定的要求，必须服从项目经理部的综合管理。</w:t>
      </w:r>
    </w:p>
    <w:p w14:paraId="22E232B5" w14:textId="77777777" w:rsidR="00BC2EC3" w:rsidRDefault="00BC2EC3">
      <w:pPr>
        <w:adjustRightInd w:val="0"/>
        <w:snapToGrid w:val="0"/>
        <w:spacing w:line="360" w:lineRule="auto"/>
        <w:ind w:firstLine="480"/>
        <w:rPr>
          <w:bCs/>
          <w:snapToGrid w:val="0"/>
          <w:sz w:val="28"/>
        </w:rPr>
      </w:pPr>
      <w:r>
        <w:rPr>
          <w:rFonts w:hint="eastAsia"/>
          <w:bCs/>
          <w:snapToGrid w:val="0"/>
          <w:sz w:val="28"/>
        </w:rPr>
        <w:t>⑶　施工人员进入施工现场必须戴符合标准的安全帽，其配带方法要符合要求；进入</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bCs/>
            <w:snapToGrid w:val="0"/>
            <w:sz w:val="28"/>
          </w:rPr>
          <w:t>2m</w:t>
        </w:r>
      </w:smartTag>
      <w:r>
        <w:rPr>
          <w:rFonts w:hint="eastAsia"/>
          <w:bCs/>
          <w:snapToGrid w:val="0"/>
          <w:sz w:val="28"/>
        </w:rPr>
        <w:t>以上架体或施工层作业必须佩挂安全带。</w:t>
      </w:r>
    </w:p>
    <w:p w14:paraId="5AC01D4C" w14:textId="77777777" w:rsidR="00BC2EC3" w:rsidRDefault="00BC2EC3">
      <w:pPr>
        <w:adjustRightInd w:val="0"/>
        <w:snapToGrid w:val="0"/>
        <w:spacing w:line="360" w:lineRule="auto"/>
        <w:ind w:firstLine="480"/>
        <w:rPr>
          <w:bCs/>
          <w:snapToGrid w:val="0"/>
          <w:sz w:val="28"/>
        </w:rPr>
      </w:pPr>
      <w:r>
        <w:rPr>
          <w:rFonts w:hint="eastAsia"/>
          <w:bCs/>
          <w:snapToGrid w:val="0"/>
          <w:sz w:val="28"/>
        </w:rPr>
        <w:t>⑷　施工人员高空作业禁止打赤脚、穿拖鞋、硬底鞋和打赤膊施工。</w:t>
      </w:r>
    </w:p>
    <w:p w14:paraId="1730DAC2" w14:textId="77777777" w:rsidR="00BC2EC3" w:rsidRDefault="00BC2EC3">
      <w:pPr>
        <w:adjustRightInd w:val="0"/>
        <w:snapToGrid w:val="0"/>
        <w:spacing w:line="360" w:lineRule="auto"/>
        <w:ind w:firstLine="480"/>
        <w:rPr>
          <w:bCs/>
          <w:snapToGrid w:val="0"/>
          <w:sz w:val="28"/>
        </w:rPr>
      </w:pPr>
      <w:r>
        <w:rPr>
          <w:rFonts w:hint="eastAsia"/>
          <w:bCs/>
          <w:snapToGrid w:val="0"/>
          <w:sz w:val="28"/>
        </w:rPr>
        <w:t>⑸　施工人员不得任意拆除现场一切安全防护设施，如机械护壳、安全网、安全围栏、外架拉接点、警示信号等。如因工作需要，必须经项目负责人同意方可。</w:t>
      </w:r>
    </w:p>
    <w:p w14:paraId="4844F867" w14:textId="77777777" w:rsidR="00BC2EC3" w:rsidRDefault="00BC2EC3">
      <w:pPr>
        <w:adjustRightInd w:val="0"/>
        <w:snapToGrid w:val="0"/>
        <w:spacing w:line="360" w:lineRule="auto"/>
        <w:ind w:firstLine="480"/>
        <w:rPr>
          <w:bCs/>
          <w:snapToGrid w:val="0"/>
          <w:sz w:val="28"/>
        </w:rPr>
      </w:pPr>
      <w:r>
        <w:rPr>
          <w:rFonts w:hint="eastAsia"/>
          <w:bCs/>
          <w:snapToGrid w:val="0"/>
          <w:sz w:val="28"/>
        </w:rPr>
        <w:t>⑹　施工人员工作前不许饮酒，进入施工现场不准嬉笑打闹。</w:t>
      </w:r>
    </w:p>
    <w:p w14:paraId="18FA5C8A" w14:textId="77777777" w:rsidR="00BC2EC3" w:rsidRDefault="00BC2EC3">
      <w:pPr>
        <w:adjustRightInd w:val="0"/>
        <w:snapToGrid w:val="0"/>
        <w:spacing w:line="360" w:lineRule="auto"/>
        <w:ind w:firstLine="480"/>
        <w:rPr>
          <w:bCs/>
          <w:snapToGrid w:val="0"/>
          <w:sz w:val="28"/>
        </w:rPr>
      </w:pPr>
      <w:r>
        <w:rPr>
          <w:rFonts w:hint="eastAsia"/>
          <w:bCs/>
          <w:snapToGrid w:val="0"/>
          <w:sz w:val="28"/>
        </w:rPr>
        <w:t>⑺　施工人员应立足本职工作，不得动用不属本职工作范围内的机电设备。</w:t>
      </w:r>
    </w:p>
    <w:p w14:paraId="57BCDACB" w14:textId="77777777" w:rsidR="00BC2EC3" w:rsidRDefault="00BC2EC3">
      <w:pPr>
        <w:adjustRightInd w:val="0"/>
        <w:snapToGrid w:val="0"/>
        <w:spacing w:line="360" w:lineRule="auto"/>
        <w:ind w:firstLine="480"/>
        <w:rPr>
          <w:bCs/>
          <w:snapToGrid w:val="0"/>
          <w:sz w:val="28"/>
        </w:rPr>
      </w:pPr>
      <w:r>
        <w:rPr>
          <w:rFonts w:hint="eastAsia"/>
          <w:bCs/>
          <w:snapToGrid w:val="0"/>
          <w:sz w:val="28"/>
        </w:rPr>
        <w:t>⑻　夏天酷热天气，现场为工人备足清凉解毒菜或盐开水。</w:t>
      </w:r>
    </w:p>
    <w:p w14:paraId="03229496" w14:textId="77777777" w:rsidR="00BC2EC3" w:rsidRDefault="00BC2EC3">
      <w:pPr>
        <w:adjustRightInd w:val="0"/>
        <w:snapToGrid w:val="0"/>
        <w:spacing w:line="360" w:lineRule="auto"/>
        <w:ind w:firstLine="480"/>
        <w:rPr>
          <w:bCs/>
          <w:snapToGrid w:val="0"/>
          <w:sz w:val="28"/>
        </w:rPr>
      </w:pPr>
      <w:r>
        <w:rPr>
          <w:rFonts w:hint="eastAsia"/>
          <w:bCs/>
          <w:snapToGrid w:val="0"/>
          <w:sz w:val="28"/>
        </w:rPr>
        <w:lastRenderedPageBreak/>
        <w:t>⑼　搞好食堂饮食卫生，不出售腐烂食物给工人餐饮。</w:t>
      </w:r>
    </w:p>
    <w:p w14:paraId="60AAF51D" w14:textId="77777777" w:rsidR="00BC2EC3" w:rsidRDefault="00BC2EC3">
      <w:pPr>
        <w:adjustRightInd w:val="0"/>
        <w:snapToGrid w:val="0"/>
        <w:spacing w:line="360" w:lineRule="auto"/>
        <w:ind w:firstLine="480"/>
        <w:rPr>
          <w:bCs/>
          <w:snapToGrid w:val="0"/>
          <w:sz w:val="28"/>
        </w:rPr>
      </w:pPr>
      <w:r>
        <w:rPr>
          <w:rFonts w:hint="eastAsia"/>
          <w:bCs/>
          <w:snapToGrid w:val="0"/>
          <w:sz w:val="28"/>
        </w:rPr>
        <w:t>⑽　施工现场设医务室，派驻医生一名，对员工进行疾病预防和医治。</w:t>
      </w:r>
    </w:p>
    <w:p w14:paraId="198A4357" w14:textId="77777777" w:rsidR="00BC2EC3" w:rsidRDefault="00BC2EC3">
      <w:pPr>
        <w:adjustRightInd w:val="0"/>
        <w:snapToGrid w:val="0"/>
        <w:spacing w:line="360" w:lineRule="auto"/>
        <w:ind w:firstLine="480"/>
        <w:rPr>
          <w:bCs/>
          <w:snapToGrid w:val="0"/>
          <w:sz w:val="28"/>
        </w:rPr>
      </w:pPr>
      <w:r>
        <w:rPr>
          <w:rFonts w:hint="eastAsia"/>
          <w:bCs/>
          <w:snapToGrid w:val="0"/>
          <w:sz w:val="28"/>
        </w:rPr>
        <w:t>⑾　夜间施工时在塔身上安装两盏镝灯，局部安装碘钨灯，在上下通道处安装足够的电灯，确保夜间施工和施工人员上下安全。</w:t>
      </w:r>
    </w:p>
    <w:p w14:paraId="68461700" w14:textId="77777777" w:rsidR="00BC2EC3" w:rsidRDefault="00BC2EC3">
      <w:pPr>
        <w:adjustRightInd w:val="0"/>
        <w:snapToGrid w:val="0"/>
        <w:spacing w:line="360" w:lineRule="auto"/>
        <w:ind w:firstLine="480"/>
        <w:rPr>
          <w:bCs/>
          <w:snapToGrid w:val="0"/>
          <w:sz w:val="28"/>
        </w:rPr>
      </w:pPr>
      <w:r>
        <w:rPr>
          <w:rFonts w:hint="eastAsia"/>
          <w:bCs/>
          <w:snapToGrid w:val="0"/>
          <w:sz w:val="28"/>
        </w:rPr>
        <w:t>7</w:t>
      </w:r>
      <w:r>
        <w:rPr>
          <w:rFonts w:hint="eastAsia"/>
          <w:bCs/>
          <w:snapToGrid w:val="0"/>
          <w:sz w:val="28"/>
        </w:rPr>
        <w:t>、</w:t>
      </w:r>
      <w:r>
        <w:rPr>
          <w:rFonts w:hint="eastAsia"/>
          <w:bCs/>
          <w:snapToGrid w:val="0"/>
          <w:sz w:val="28"/>
        </w:rPr>
        <w:t xml:space="preserve"> </w:t>
      </w:r>
      <w:r>
        <w:rPr>
          <w:rFonts w:hint="eastAsia"/>
          <w:bCs/>
          <w:snapToGrid w:val="0"/>
          <w:sz w:val="28"/>
        </w:rPr>
        <w:t>施工现场防火措施</w:t>
      </w:r>
    </w:p>
    <w:p w14:paraId="63ED5641" w14:textId="77777777" w:rsidR="00BC2EC3" w:rsidRDefault="00BC2EC3">
      <w:pPr>
        <w:adjustRightInd w:val="0"/>
        <w:snapToGrid w:val="0"/>
        <w:spacing w:line="360" w:lineRule="auto"/>
        <w:ind w:firstLine="480"/>
        <w:rPr>
          <w:bCs/>
          <w:snapToGrid w:val="0"/>
          <w:sz w:val="28"/>
        </w:rPr>
      </w:pPr>
      <w:r>
        <w:rPr>
          <w:rFonts w:hint="eastAsia"/>
          <w:bCs/>
          <w:snapToGrid w:val="0"/>
          <w:sz w:val="28"/>
        </w:rPr>
        <w:t>⑴　项目建立防火责任制，职责明确。</w:t>
      </w:r>
    </w:p>
    <w:p w14:paraId="2312F41A" w14:textId="7994EAEB" w:rsidR="00BC2EC3" w:rsidRDefault="00000000">
      <w:pPr>
        <w:adjustRightInd w:val="0"/>
        <w:snapToGrid w:val="0"/>
        <w:spacing w:line="360" w:lineRule="auto"/>
        <w:ind w:firstLine="480"/>
        <w:rPr>
          <w:bCs/>
          <w:snapToGrid w:val="0"/>
          <w:sz w:val="28"/>
        </w:rPr>
      </w:pPr>
      <w:r>
        <w:rPr>
          <w:bCs/>
          <w:noProof/>
          <w:sz w:val="28"/>
        </w:rPr>
        <w:pict w14:anchorId="0580E76E">
          <v:shape id="_x0000_s11384" type="#_x0000_t75" style="position:absolute;left:0;text-align:left;margin-left:156pt;margin-top:304pt;width:70pt;height:68pt;z-index:-69">
            <v:imagedata r:id="rId9" o:title="66"/>
            <w10:anchorlock/>
          </v:shape>
        </w:pict>
      </w:r>
      <w:r w:rsidR="00BC2EC3">
        <w:rPr>
          <w:rFonts w:hint="eastAsia"/>
          <w:bCs/>
          <w:snapToGrid w:val="0"/>
          <w:sz w:val="28"/>
        </w:rPr>
        <w:t>⑵　按规定建立义务消防队，有专人负责，制定出教育训练计划和管理办法。</w:t>
      </w:r>
    </w:p>
    <w:p w14:paraId="292B3FEB" w14:textId="77777777" w:rsidR="00BC2EC3" w:rsidRDefault="00BC2EC3">
      <w:pPr>
        <w:adjustRightInd w:val="0"/>
        <w:snapToGrid w:val="0"/>
        <w:spacing w:line="360" w:lineRule="auto"/>
        <w:ind w:firstLine="480"/>
        <w:rPr>
          <w:bCs/>
          <w:snapToGrid w:val="0"/>
          <w:sz w:val="28"/>
        </w:rPr>
      </w:pPr>
      <w:r>
        <w:rPr>
          <w:rFonts w:hint="eastAsia"/>
          <w:bCs/>
          <w:snapToGrid w:val="0"/>
          <w:sz w:val="28"/>
        </w:rPr>
        <w:t>⑶　重点部位（危险的仓库、油漆间、木工车间等）必须建立有关规定，有专人管理，落实责任，设置警告标志，配置相应的消防器材。</w:t>
      </w:r>
    </w:p>
    <w:p w14:paraId="7B3FF63B" w14:textId="77777777" w:rsidR="00BC2EC3" w:rsidRDefault="00BC2EC3">
      <w:pPr>
        <w:adjustRightInd w:val="0"/>
        <w:snapToGrid w:val="0"/>
        <w:spacing w:line="360" w:lineRule="auto"/>
        <w:ind w:firstLine="480"/>
        <w:rPr>
          <w:bCs/>
          <w:snapToGrid w:val="0"/>
          <w:sz w:val="28"/>
        </w:rPr>
      </w:pPr>
      <w:r>
        <w:rPr>
          <w:rFonts w:hint="eastAsia"/>
          <w:bCs/>
          <w:snapToGrid w:val="0"/>
          <w:sz w:val="28"/>
        </w:rPr>
        <w:t>⑷　建立动用火审批制度，按规定划分级别，明确审批手续，并有监护措施。</w:t>
      </w:r>
    </w:p>
    <w:p w14:paraId="5FD629CC" w14:textId="77777777" w:rsidR="00BC2EC3" w:rsidRDefault="00BC2EC3">
      <w:pPr>
        <w:adjustRightInd w:val="0"/>
        <w:snapToGrid w:val="0"/>
        <w:spacing w:line="360" w:lineRule="auto"/>
        <w:ind w:firstLine="480"/>
        <w:rPr>
          <w:bCs/>
          <w:snapToGrid w:val="0"/>
          <w:sz w:val="28"/>
        </w:rPr>
      </w:pPr>
      <w:r>
        <w:rPr>
          <w:rFonts w:hint="eastAsia"/>
          <w:bCs/>
          <w:snapToGrid w:val="0"/>
          <w:sz w:val="28"/>
        </w:rPr>
        <w:t>⑸　各楼层、仓库及宿舍、食堂等处设置消防器材。</w:t>
      </w:r>
    </w:p>
    <w:p w14:paraId="360E5465" w14:textId="77777777" w:rsidR="00BC2EC3" w:rsidRDefault="00BC2EC3">
      <w:pPr>
        <w:adjustRightInd w:val="0"/>
        <w:snapToGrid w:val="0"/>
        <w:spacing w:line="360" w:lineRule="auto"/>
        <w:ind w:firstLine="480"/>
        <w:rPr>
          <w:bCs/>
          <w:snapToGrid w:val="0"/>
          <w:sz w:val="28"/>
        </w:rPr>
      </w:pPr>
      <w:r>
        <w:rPr>
          <w:rFonts w:hint="eastAsia"/>
          <w:bCs/>
          <w:snapToGrid w:val="0"/>
          <w:sz w:val="28"/>
        </w:rPr>
        <w:t>⑹　焊割作业应严格执行“十不烧”及压力容器使用规定。</w:t>
      </w:r>
    </w:p>
    <w:p w14:paraId="5EC88600" w14:textId="77777777" w:rsidR="00BC2EC3" w:rsidRDefault="00BC2EC3">
      <w:pPr>
        <w:adjustRightInd w:val="0"/>
        <w:snapToGrid w:val="0"/>
        <w:spacing w:line="360" w:lineRule="auto"/>
        <w:ind w:firstLine="480"/>
        <w:rPr>
          <w:bCs/>
          <w:snapToGrid w:val="0"/>
          <w:sz w:val="28"/>
        </w:rPr>
      </w:pPr>
      <w:r>
        <w:rPr>
          <w:rFonts w:hint="eastAsia"/>
          <w:bCs/>
          <w:snapToGrid w:val="0"/>
          <w:sz w:val="28"/>
        </w:rPr>
        <w:t>⑺　危险品押运人员、仓库管理人员和特殊工种必须经培训和审证，做到持有效证件上岗。</w:t>
      </w:r>
    </w:p>
    <w:p w14:paraId="4DC989A3" w14:textId="77777777" w:rsidR="00BC2EC3" w:rsidRDefault="00BC2EC3">
      <w:pPr>
        <w:adjustRightInd w:val="0"/>
        <w:snapToGrid w:val="0"/>
        <w:spacing w:line="360" w:lineRule="auto"/>
        <w:ind w:firstLine="480"/>
        <w:rPr>
          <w:bCs/>
          <w:snapToGrid w:val="0"/>
          <w:sz w:val="28"/>
        </w:rPr>
      </w:pPr>
      <w:r>
        <w:rPr>
          <w:rFonts w:hint="eastAsia"/>
          <w:bCs/>
          <w:snapToGrid w:val="0"/>
          <w:sz w:val="28"/>
        </w:rPr>
        <w:t>8</w:t>
      </w:r>
      <w:r>
        <w:rPr>
          <w:rFonts w:hint="eastAsia"/>
          <w:bCs/>
          <w:snapToGrid w:val="0"/>
          <w:sz w:val="28"/>
        </w:rPr>
        <w:t>、</w:t>
      </w:r>
      <w:r>
        <w:rPr>
          <w:rFonts w:hint="eastAsia"/>
          <w:bCs/>
          <w:snapToGrid w:val="0"/>
          <w:sz w:val="28"/>
        </w:rPr>
        <w:t xml:space="preserve"> </w:t>
      </w:r>
      <w:r>
        <w:rPr>
          <w:rFonts w:hint="eastAsia"/>
          <w:bCs/>
          <w:snapToGrid w:val="0"/>
          <w:sz w:val="28"/>
        </w:rPr>
        <w:t>风灾、水灾、雷灾之防护</w:t>
      </w:r>
    </w:p>
    <w:p w14:paraId="47B211AC" w14:textId="77777777" w:rsidR="00BC2EC3" w:rsidRDefault="00BC2EC3">
      <w:pPr>
        <w:adjustRightInd w:val="0"/>
        <w:snapToGrid w:val="0"/>
        <w:spacing w:line="360" w:lineRule="auto"/>
        <w:ind w:firstLine="480"/>
        <w:rPr>
          <w:bCs/>
          <w:snapToGrid w:val="0"/>
          <w:sz w:val="28"/>
        </w:rPr>
      </w:pPr>
      <w:r>
        <w:rPr>
          <w:rFonts w:hint="eastAsia"/>
          <w:bCs/>
          <w:snapToGrid w:val="0"/>
          <w:sz w:val="28"/>
        </w:rPr>
        <w:t>⑴　气象部门发布暴雨、台风警报后，值班人员及有关单位应随时注意收听报告台风动向之广播，转告项目经理或生产主管。</w:t>
      </w:r>
    </w:p>
    <w:p w14:paraId="155CDD10" w14:textId="77777777" w:rsidR="00BC2EC3" w:rsidRDefault="00BC2EC3">
      <w:pPr>
        <w:adjustRightInd w:val="0"/>
        <w:snapToGrid w:val="0"/>
        <w:spacing w:line="360" w:lineRule="auto"/>
        <w:ind w:firstLine="480"/>
        <w:rPr>
          <w:bCs/>
          <w:snapToGrid w:val="0"/>
          <w:sz w:val="28"/>
        </w:rPr>
      </w:pPr>
      <w:r>
        <w:rPr>
          <w:rFonts w:hint="eastAsia"/>
          <w:bCs/>
          <w:snapToGrid w:val="0"/>
          <w:sz w:val="28"/>
        </w:rPr>
        <w:t>⑵　台风接近本地区之前，应采取下列预防措施：</w:t>
      </w:r>
    </w:p>
    <w:p w14:paraId="26995FAB" w14:textId="77777777" w:rsidR="00BC2EC3" w:rsidRDefault="00BC2EC3">
      <w:pPr>
        <w:adjustRightInd w:val="0"/>
        <w:snapToGrid w:val="0"/>
        <w:spacing w:line="360" w:lineRule="auto"/>
        <w:ind w:firstLine="480"/>
        <w:rPr>
          <w:bCs/>
          <w:snapToGrid w:val="0"/>
          <w:sz w:val="28"/>
        </w:rPr>
      </w:pPr>
      <w:r>
        <w:rPr>
          <w:rFonts w:hint="eastAsia"/>
          <w:bCs/>
          <w:snapToGrid w:val="0"/>
          <w:sz w:val="28"/>
        </w:rPr>
        <w:t>①　关闭门窗，如有特殊防范设备，亦应装上。</w:t>
      </w:r>
    </w:p>
    <w:p w14:paraId="64F7E714" w14:textId="77777777" w:rsidR="00BC2EC3" w:rsidRDefault="00BC2EC3">
      <w:pPr>
        <w:adjustRightInd w:val="0"/>
        <w:snapToGrid w:val="0"/>
        <w:spacing w:line="360" w:lineRule="auto"/>
        <w:ind w:firstLine="480"/>
        <w:rPr>
          <w:bCs/>
          <w:snapToGrid w:val="0"/>
          <w:sz w:val="28"/>
        </w:rPr>
      </w:pPr>
      <w:r>
        <w:rPr>
          <w:rFonts w:hint="eastAsia"/>
          <w:bCs/>
          <w:snapToGrid w:val="0"/>
          <w:sz w:val="28"/>
        </w:rPr>
        <w:t>②　熄灭炉火，关闭不必要的电源或煤气。</w:t>
      </w:r>
    </w:p>
    <w:p w14:paraId="1568E0CE" w14:textId="77777777" w:rsidR="00BC2EC3" w:rsidRDefault="00BC2EC3">
      <w:pPr>
        <w:adjustRightInd w:val="0"/>
        <w:snapToGrid w:val="0"/>
        <w:spacing w:line="360" w:lineRule="auto"/>
        <w:ind w:firstLine="480"/>
        <w:rPr>
          <w:bCs/>
          <w:snapToGrid w:val="0"/>
          <w:sz w:val="28"/>
        </w:rPr>
      </w:pPr>
      <w:r>
        <w:rPr>
          <w:rFonts w:hint="eastAsia"/>
          <w:bCs/>
          <w:snapToGrid w:val="0"/>
          <w:sz w:val="28"/>
        </w:rPr>
        <w:t>③　重要文件及物品放置于安全地点。</w:t>
      </w:r>
    </w:p>
    <w:p w14:paraId="7384FFF2" w14:textId="77777777" w:rsidR="00BC2EC3" w:rsidRDefault="00BC2EC3">
      <w:pPr>
        <w:adjustRightInd w:val="0"/>
        <w:snapToGrid w:val="0"/>
        <w:spacing w:line="360" w:lineRule="auto"/>
        <w:ind w:firstLine="480"/>
        <w:rPr>
          <w:bCs/>
          <w:snapToGrid w:val="0"/>
          <w:sz w:val="28"/>
        </w:rPr>
      </w:pPr>
      <w:r>
        <w:rPr>
          <w:rFonts w:hint="eastAsia"/>
          <w:bCs/>
          <w:snapToGrid w:val="0"/>
          <w:sz w:val="28"/>
        </w:rPr>
        <w:t>④　放在室外不堪雨淋之物品，应搬入室内或加以适当之遮盖。</w:t>
      </w:r>
    </w:p>
    <w:p w14:paraId="505BE132" w14:textId="77777777" w:rsidR="00BC2EC3" w:rsidRDefault="00BC2EC3">
      <w:pPr>
        <w:adjustRightInd w:val="0"/>
        <w:snapToGrid w:val="0"/>
        <w:spacing w:line="360" w:lineRule="auto"/>
        <w:ind w:firstLine="480"/>
        <w:rPr>
          <w:bCs/>
          <w:snapToGrid w:val="0"/>
          <w:sz w:val="28"/>
        </w:rPr>
      </w:pPr>
      <w:r>
        <w:rPr>
          <w:rFonts w:hint="eastAsia"/>
          <w:bCs/>
          <w:snapToGrid w:val="0"/>
          <w:sz w:val="28"/>
        </w:rPr>
        <w:t>⑤　准备手电筒、蜡烛、油灯等照明器具及雨衣、雨鞋等雨具。</w:t>
      </w:r>
    </w:p>
    <w:p w14:paraId="6FDB25C9" w14:textId="77777777" w:rsidR="00BC2EC3" w:rsidRDefault="00BC2EC3">
      <w:pPr>
        <w:adjustRightInd w:val="0"/>
        <w:snapToGrid w:val="0"/>
        <w:spacing w:line="360" w:lineRule="auto"/>
        <w:ind w:firstLine="480"/>
        <w:rPr>
          <w:bCs/>
          <w:snapToGrid w:val="0"/>
          <w:sz w:val="28"/>
        </w:rPr>
      </w:pPr>
      <w:r>
        <w:rPr>
          <w:rFonts w:hint="eastAsia"/>
          <w:bCs/>
          <w:snapToGrid w:val="0"/>
          <w:sz w:val="28"/>
        </w:rPr>
        <w:t>⑥　门窗有损坏应紧急修缮，并加固房屋屋面及危墙。</w:t>
      </w:r>
    </w:p>
    <w:p w14:paraId="45457C11" w14:textId="77777777" w:rsidR="00BC2EC3" w:rsidRDefault="00BC2EC3">
      <w:pPr>
        <w:adjustRightInd w:val="0"/>
        <w:snapToGrid w:val="0"/>
        <w:spacing w:line="360" w:lineRule="auto"/>
        <w:ind w:firstLine="480"/>
        <w:rPr>
          <w:bCs/>
          <w:snapToGrid w:val="0"/>
          <w:sz w:val="28"/>
        </w:rPr>
      </w:pPr>
      <w:r>
        <w:rPr>
          <w:rFonts w:hint="eastAsia"/>
          <w:bCs/>
          <w:snapToGrid w:val="0"/>
          <w:sz w:val="28"/>
        </w:rPr>
        <w:lastRenderedPageBreak/>
        <w:t>⑦　指定必要人员集中待命，准备抢救灾情。</w:t>
      </w:r>
    </w:p>
    <w:p w14:paraId="15B56F52" w14:textId="77777777" w:rsidR="00BC2EC3" w:rsidRDefault="00BC2EC3">
      <w:pPr>
        <w:adjustRightInd w:val="0"/>
        <w:snapToGrid w:val="0"/>
        <w:spacing w:line="360" w:lineRule="auto"/>
        <w:ind w:firstLine="480"/>
        <w:rPr>
          <w:bCs/>
          <w:snapToGrid w:val="0"/>
          <w:sz w:val="28"/>
        </w:rPr>
      </w:pPr>
      <w:r>
        <w:rPr>
          <w:rFonts w:hint="eastAsia"/>
          <w:bCs/>
          <w:snapToGrid w:val="0"/>
          <w:sz w:val="28"/>
        </w:rPr>
        <w:t>⑧　准备必要药品及干粮。</w:t>
      </w:r>
    </w:p>
    <w:p w14:paraId="6C7C59C7" w14:textId="77777777" w:rsidR="00BC2EC3" w:rsidRDefault="00BC2EC3">
      <w:pPr>
        <w:adjustRightInd w:val="0"/>
        <w:snapToGrid w:val="0"/>
        <w:spacing w:line="360" w:lineRule="auto"/>
        <w:ind w:firstLine="480"/>
        <w:rPr>
          <w:bCs/>
          <w:snapToGrid w:val="0"/>
          <w:sz w:val="28"/>
        </w:rPr>
      </w:pPr>
      <w:r>
        <w:rPr>
          <w:rFonts w:hint="eastAsia"/>
          <w:bCs/>
          <w:snapToGrid w:val="0"/>
          <w:sz w:val="28"/>
        </w:rPr>
        <w:t>⑶　强台风袭击时，应采取下列措施：</w:t>
      </w:r>
    </w:p>
    <w:p w14:paraId="798D21F3" w14:textId="77777777" w:rsidR="00BC2EC3" w:rsidRDefault="00BC2EC3">
      <w:pPr>
        <w:adjustRightInd w:val="0"/>
        <w:snapToGrid w:val="0"/>
        <w:spacing w:line="360" w:lineRule="auto"/>
        <w:ind w:firstLine="480"/>
        <w:rPr>
          <w:bCs/>
          <w:snapToGrid w:val="0"/>
          <w:sz w:val="28"/>
        </w:rPr>
      </w:pPr>
      <w:r>
        <w:rPr>
          <w:rFonts w:hint="eastAsia"/>
          <w:bCs/>
          <w:snapToGrid w:val="0"/>
          <w:sz w:val="28"/>
        </w:rPr>
        <w:t>①　关闭电源或煤气来源。</w:t>
      </w:r>
    </w:p>
    <w:p w14:paraId="365C4E74" w14:textId="77777777" w:rsidR="00BC2EC3" w:rsidRDefault="00BC2EC3">
      <w:pPr>
        <w:adjustRightInd w:val="0"/>
        <w:snapToGrid w:val="0"/>
        <w:spacing w:line="360" w:lineRule="auto"/>
        <w:ind w:firstLine="480"/>
        <w:rPr>
          <w:bCs/>
          <w:snapToGrid w:val="0"/>
          <w:sz w:val="28"/>
        </w:rPr>
      </w:pPr>
      <w:r>
        <w:rPr>
          <w:rFonts w:hint="eastAsia"/>
          <w:bCs/>
          <w:snapToGrid w:val="0"/>
          <w:sz w:val="28"/>
        </w:rPr>
        <w:t>②　非绝对必要，不可生火。生火时应严格戒备。</w:t>
      </w:r>
    </w:p>
    <w:p w14:paraId="0E3A96A1" w14:textId="77777777" w:rsidR="00BC2EC3" w:rsidRDefault="00BC2EC3">
      <w:pPr>
        <w:adjustRightInd w:val="0"/>
        <w:snapToGrid w:val="0"/>
        <w:spacing w:line="360" w:lineRule="auto"/>
        <w:ind w:firstLine="480"/>
        <w:rPr>
          <w:bCs/>
          <w:snapToGrid w:val="0"/>
          <w:sz w:val="28"/>
        </w:rPr>
      </w:pPr>
      <w:r>
        <w:rPr>
          <w:rFonts w:hint="eastAsia"/>
          <w:bCs/>
          <w:snapToGrid w:val="0"/>
          <w:sz w:val="28"/>
        </w:rPr>
        <w:t>③　重要文件或物品应有专人看管。</w:t>
      </w:r>
    </w:p>
    <w:p w14:paraId="78B153D6" w14:textId="61052232" w:rsidR="00BC2EC3" w:rsidRDefault="00BC2EC3">
      <w:pPr>
        <w:adjustRightInd w:val="0"/>
        <w:snapToGrid w:val="0"/>
        <w:spacing w:line="360" w:lineRule="auto"/>
        <w:ind w:firstLine="480"/>
        <w:rPr>
          <w:bCs/>
          <w:snapToGrid w:val="0"/>
          <w:sz w:val="28"/>
        </w:rPr>
      </w:pPr>
      <w:r>
        <w:rPr>
          <w:rFonts w:hint="eastAsia"/>
          <w:bCs/>
          <w:snapToGrid w:val="0"/>
          <w:sz w:val="28"/>
        </w:rPr>
        <w:t>④　门窗破坏时，警戒人员应采取紧急措施。</w:t>
      </w:r>
    </w:p>
    <w:p w14:paraId="45EA1F2B" w14:textId="77777777" w:rsidR="00BC2EC3" w:rsidRDefault="00BC2EC3">
      <w:pPr>
        <w:adjustRightInd w:val="0"/>
        <w:snapToGrid w:val="0"/>
        <w:spacing w:line="360" w:lineRule="auto"/>
        <w:ind w:firstLine="480"/>
        <w:rPr>
          <w:bCs/>
          <w:snapToGrid w:val="0"/>
          <w:sz w:val="28"/>
        </w:rPr>
      </w:pPr>
      <w:r>
        <w:rPr>
          <w:rFonts w:hint="eastAsia"/>
          <w:bCs/>
          <w:snapToGrid w:val="0"/>
          <w:sz w:val="28"/>
        </w:rPr>
        <w:t xml:space="preserve">⑷　</w:t>
      </w:r>
      <w:r>
        <w:rPr>
          <w:rFonts w:hint="eastAsia"/>
          <w:bCs/>
          <w:snapToGrid w:val="0"/>
          <w:sz w:val="28"/>
        </w:rPr>
        <w:t xml:space="preserve"> </w:t>
      </w:r>
      <w:r>
        <w:rPr>
          <w:rFonts w:hint="eastAsia"/>
          <w:bCs/>
          <w:snapToGrid w:val="0"/>
          <w:sz w:val="28"/>
        </w:rPr>
        <w:t>为防止雷灾，易燃物品不应放在高处，以免落地造成灾害。</w:t>
      </w:r>
    </w:p>
    <w:p w14:paraId="41BA9A26" w14:textId="77777777" w:rsidR="00BC2EC3" w:rsidRDefault="00BC2EC3">
      <w:pPr>
        <w:adjustRightInd w:val="0"/>
        <w:snapToGrid w:val="0"/>
        <w:spacing w:line="360" w:lineRule="auto"/>
        <w:ind w:firstLine="480"/>
        <w:rPr>
          <w:bCs/>
          <w:snapToGrid w:val="0"/>
          <w:sz w:val="28"/>
        </w:rPr>
      </w:pPr>
      <w:r>
        <w:rPr>
          <w:rFonts w:hint="eastAsia"/>
          <w:bCs/>
          <w:snapToGrid w:val="0"/>
          <w:sz w:val="28"/>
        </w:rPr>
        <w:t xml:space="preserve">⑸　</w:t>
      </w:r>
      <w:r>
        <w:rPr>
          <w:rFonts w:hint="eastAsia"/>
          <w:bCs/>
          <w:snapToGrid w:val="0"/>
          <w:sz w:val="28"/>
        </w:rPr>
        <w:t xml:space="preserve"> </w:t>
      </w:r>
      <w:r>
        <w:rPr>
          <w:rFonts w:hint="eastAsia"/>
          <w:bCs/>
          <w:snapToGrid w:val="0"/>
          <w:sz w:val="28"/>
        </w:rPr>
        <w:t>为防止被洪水冲击之处，应采取紧急预防措施。</w:t>
      </w:r>
    </w:p>
    <w:p w14:paraId="2EB8825E"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四、防火制度</w:t>
      </w:r>
    </w:p>
    <w:p w14:paraId="776E0C76"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1、 易燃易爆物品管理制度</w:t>
      </w:r>
    </w:p>
    <w:p w14:paraId="53E11389" w14:textId="77777777" w:rsidR="00BC2EC3" w:rsidRDefault="00BC2EC3">
      <w:pPr>
        <w:adjustRightInd w:val="0"/>
        <w:snapToGrid w:val="0"/>
        <w:spacing w:line="360" w:lineRule="auto"/>
        <w:ind w:firstLine="480"/>
        <w:rPr>
          <w:bCs/>
          <w:snapToGrid w:val="0"/>
          <w:sz w:val="28"/>
        </w:rPr>
      </w:pPr>
      <w:r>
        <w:rPr>
          <w:rFonts w:hint="eastAsia"/>
          <w:bCs/>
          <w:snapToGrid w:val="0"/>
          <w:sz w:val="28"/>
        </w:rPr>
        <w:t>⑴　氧气、乙炔的贮存和使用</w:t>
      </w:r>
    </w:p>
    <w:p w14:paraId="7CB75498" w14:textId="77777777" w:rsidR="00BC2EC3" w:rsidRDefault="00BC2EC3">
      <w:pPr>
        <w:adjustRightInd w:val="0"/>
        <w:snapToGrid w:val="0"/>
        <w:spacing w:line="360" w:lineRule="auto"/>
        <w:ind w:firstLine="480"/>
        <w:rPr>
          <w:bCs/>
          <w:snapToGrid w:val="0"/>
          <w:sz w:val="28"/>
        </w:rPr>
      </w:pPr>
      <w:r>
        <w:rPr>
          <w:rFonts w:hint="eastAsia"/>
          <w:bCs/>
          <w:snapToGrid w:val="0"/>
          <w:sz w:val="28"/>
        </w:rPr>
        <w:t>①　乙炔瓶、氧气瓶必须按规定年限进行技术检查，使用送检合格的气瓶。</w:t>
      </w:r>
    </w:p>
    <w:p w14:paraId="203545A7" w14:textId="77777777" w:rsidR="00BC2EC3" w:rsidRDefault="00BC2EC3">
      <w:pPr>
        <w:adjustRightInd w:val="0"/>
        <w:snapToGrid w:val="0"/>
        <w:spacing w:line="360" w:lineRule="auto"/>
        <w:ind w:firstLine="480"/>
        <w:rPr>
          <w:bCs/>
          <w:snapToGrid w:val="0"/>
          <w:sz w:val="28"/>
        </w:rPr>
      </w:pPr>
      <w:r>
        <w:rPr>
          <w:rFonts w:hint="eastAsia"/>
          <w:bCs/>
          <w:snapToGrid w:val="0"/>
          <w:sz w:val="28"/>
        </w:rPr>
        <w:t>②　氧气瓶与乙炔瓶不得同车运输，不得同库存放；在运输贮存氧气和乙炔时，应避免气瓶剧烈震动和碰撞；使用过程中防止气瓶受曝晒。氧气瓶要有瓶帽和防震胶圈，乙炔瓶必须配有减压器和阻火阀。</w:t>
      </w:r>
    </w:p>
    <w:p w14:paraId="36BDEA04" w14:textId="77777777" w:rsidR="00BC2EC3" w:rsidRDefault="00BC2EC3">
      <w:pPr>
        <w:adjustRightInd w:val="0"/>
        <w:snapToGrid w:val="0"/>
        <w:spacing w:line="360" w:lineRule="auto"/>
        <w:ind w:firstLine="480"/>
        <w:rPr>
          <w:bCs/>
          <w:snapToGrid w:val="0"/>
          <w:sz w:val="28"/>
        </w:rPr>
      </w:pPr>
      <w:r>
        <w:rPr>
          <w:rFonts w:hint="eastAsia"/>
          <w:bCs/>
          <w:snapToGrid w:val="0"/>
          <w:sz w:val="28"/>
        </w:rPr>
        <w:t>③　使用氧气和乙炔时，两种气瓶距离不得小于</w:t>
      </w:r>
      <w:smartTag w:uri="urn:schemas-microsoft-com:office:smarttags" w:element="chmetcnv">
        <w:smartTagPr>
          <w:attr w:name="UnitName" w:val="米"/>
          <w:attr w:name="SourceValue" w:val="5"/>
          <w:attr w:name="HasSpace" w:val="False"/>
          <w:attr w:name="Negative" w:val="False"/>
          <w:attr w:name="NumberType" w:val="1"/>
          <w:attr w:name="TCSC" w:val="0"/>
        </w:smartTagPr>
        <w:r>
          <w:rPr>
            <w:rFonts w:hint="eastAsia"/>
            <w:bCs/>
            <w:snapToGrid w:val="0"/>
            <w:sz w:val="28"/>
          </w:rPr>
          <w:t>5</w:t>
        </w:r>
        <w:r>
          <w:rPr>
            <w:rFonts w:hint="eastAsia"/>
            <w:bCs/>
            <w:snapToGrid w:val="0"/>
            <w:sz w:val="28"/>
          </w:rPr>
          <w:t>米</w:t>
        </w:r>
      </w:smartTag>
      <w:r>
        <w:rPr>
          <w:rFonts w:hint="eastAsia"/>
          <w:bCs/>
          <w:snapToGrid w:val="0"/>
          <w:sz w:val="28"/>
        </w:rPr>
        <w:t>，氧气瓶距离明火不小于</w:t>
      </w:r>
      <w:smartTag w:uri="urn:schemas-microsoft-com:office:smarttags" w:element="chmetcnv">
        <w:smartTagPr>
          <w:attr w:name="UnitName" w:val="米"/>
          <w:attr w:name="SourceValue" w:val="5"/>
          <w:attr w:name="HasSpace" w:val="False"/>
          <w:attr w:name="Negative" w:val="False"/>
          <w:attr w:name="NumberType" w:val="1"/>
          <w:attr w:name="TCSC" w:val="0"/>
        </w:smartTagPr>
        <w:r>
          <w:rPr>
            <w:rFonts w:hint="eastAsia"/>
            <w:bCs/>
            <w:snapToGrid w:val="0"/>
            <w:sz w:val="28"/>
          </w:rPr>
          <w:t>5</w:t>
        </w:r>
        <w:r>
          <w:rPr>
            <w:rFonts w:hint="eastAsia"/>
            <w:bCs/>
            <w:snapToGrid w:val="0"/>
            <w:sz w:val="28"/>
          </w:rPr>
          <w:t>米</w:t>
        </w:r>
      </w:smartTag>
      <w:r>
        <w:rPr>
          <w:rFonts w:hint="eastAsia"/>
          <w:bCs/>
          <w:snapToGrid w:val="0"/>
          <w:sz w:val="28"/>
        </w:rPr>
        <w:t>，乙炔瓶距离明火不得小于</w:t>
      </w:r>
      <w:smartTag w:uri="urn:schemas-microsoft-com:office:smarttags" w:element="chmetcnv">
        <w:smartTagPr>
          <w:attr w:name="UnitName" w:val="米"/>
          <w:attr w:name="SourceValue" w:val="10"/>
          <w:attr w:name="HasSpace" w:val="False"/>
          <w:attr w:name="Negative" w:val="False"/>
          <w:attr w:name="NumberType" w:val="1"/>
          <w:attr w:name="TCSC" w:val="0"/>
        </w:smartTagPr>
        <w:r>
          <w:rPr>
            <w:rFonts w:hint="eastAsia"/>
            <w:bCs/>
            <w:snapToGrid w:val="0"/>
            <w:sz w:val="28"/>
          </w:rPr>
          <w:t>10</w:t>
        </w:r>
        <w:r>
          <w:rPr>
            <w:rFonts w:hint="eastAsia"/>
            <w:bCs/>
            <w:snapToGrid w:val="0"/>
            <w:sz w:val="28"/>
          </w:rPr>
          <w:t>米</w:t>
        </w:r>
      </w:smartTag>
      <w:r>
        <w:rPr>
          <w:rFonts w:hint="eastAsia"/>
          <w:bCs/>
          <w:snapToGrid w:val="0"/>
          <w:sz w:val="28"/>
        </w:rPr>
        <w:t>。</w:t>
      </w:r>
    </w:p>
    <w:p w14:paraId="2EC766D5" w14:textId="77777777" w:rsidR="00BC2EC3" w:rsidRDefault="00BC2EC3">
      <w:pPr>
        <w:adjustRightInd w:val="0"/>
        <w:snapToGrid w:val="0"/>
        <w:spacing w:line="360" w:lineRule="auto"/>
        <w:ind w:firstLine="480"/>
        <w:rPr>
          <w:bCs/>
          <w:snapToGrid w:val="0"/>
          <w:sz w:val="28"/>
        </w:rPr>
      </w:pPr>
      <w:r>
        <w:rPr>
          <w:rFonts w:hint="eastAsia"/>
          <w:bCs/>
          <w:snapToGrid w:val="0"/>
          <w:sz w:val="28"/>
        </w:rPr>
        <w:t>④　操作中严禁粘有油脂的手套、工具、棉纱等同氧气瓶、瓶阀减压器及管路接触；乙炔瓶不得靠近热源和电器设备。</w:t>
      </w:r>
    </w:p>
    <w:p w14:paraId="32C0C8E1" w14:textId="77777777" w:rsidR="00BC2EC3" w:rsidRDefault="00BC2EC3">
      <w:pPr>
        <w:adjustRightInd w:val="0"/>
        <w:snapToGrid w:val="0"/>
        <w:spacing w:line="360" w:lineRule="auto"/>
        <w:ind w:firstLine="480"/>
        <w:rPr>
          <w:bCs/>
          <w:snapToGrid w:val="0"/>
          <w:sz w:val="28"/>
        </w:rPr>
      </w:pPr>
      <w:r>
        <w:rPr>
          <w:rFonts w:hint="eastAsia"/>
          <w:bCs/>
          <w:snapToGrid w:val="0"/>
          <w:sz w:val="28"/>
        </w:rPr>
        <w:t>⑤　检查漏气应用肥皂水，严禁使用明火检验。</w:t>
      </w:r>
    </w:p>
    <w:p w14:paraId="28E72EDD" w14:textId="77777777" w:rsidR="00BC2EC3" w:rsidRDefault="00BC2EC3">
      <w:pPr>
        <w:adjustRightInd w:val="0"/>
        <w:snapToGrid w:val="0"/>
        <w:spacing w:line="360" w:lineRule="auto"/>
        <w:ind w:firstLine="480"/>
        <w:rPr>
          <w:bCs/>
          <w:snapToGrid w:val="0"/>
          <w:sz w:val="28"/>
        </w:rPr>
      </w:pPr>
      <w:r>
        <w:rPr>
          <w:rFonts w:hint="eastAsia"/>
          <w:bCs/>
          <w:snapToGrid w:val="0"/>
          <w:sz w:val="28"/>
        </w:rPr>
        <w:t>⑥　气瓶不得放空，氧气瓶必须留有</w:t>
      </w:r>
      <w:r>
        <w:rPr>
          <w:rFonts w:hint="eastAsia"/>
          <w:bCs/>
          <w:snapToGrid w:val="0"/>
          <w:sz w:val="28"/>
        </w:rPr>
        <w:t>0.l~0.2Mpa</w:t>
      </w:r>
      <w:r>
        <w:rPr>
          <w:rFonts w:hint="eastAsia"/>
          <w:bCs/>
          <w:snapToGrid w:val="0"/>
          <w:sz w:val="28"/>
        </w:rPr>
        <w:t>表压的余气，乙炔瓶必须留有不小于</w:t>
      </w:r>
      <w:r>
        <w:rPr>
          <w:rFonts w:hint="eastAsia"/>
          <w:bCs/>
          <w:snapToGrid w:val="0"/>
          <w:sz w:val="28"/>
        </w:rPr>
        <w:t>0.3Mpa</w:t>
      </w:r>
      <w:r>
        <w:rPr>
          <w:rFonts w:hint="eastAsia"/>
          <w:bCs/>
          <w:snapToGrid w:val="0"/>
          <w:sz w:val="28"/>
        </w:rPr>
        <w:t>表压的余气，同时，乙炔瓶的工作压力不得大于</w:t>
      </w:r>
      <w:r>
        <w:rPr>
          <w:rFonts w:hint="eastAsia"/>
          <w:bCs/>
          <w:snapToGrid w:val="0"/>
          <w:sz w:val="28"/>
        </w:rPr>
        <w:t>0.147Mpa</w:t>
      </w:r>
      <w:r>
        <w:rPr>
          <w:rFonts w:hint="eastAsia"/>
          <w:bCs/>
          <w:snapToGrid w:val="0"/>
          <w:sz w:val="28"/>
        </w:rPr>
        <w:t>表压。</w:t>
      </w:r>
    </w:p>
    <w:p w14:paraId="47FDA6EE" w14:textId="77777777" w:rsidR="00BC2EC3" w:rsidRDefault="00BC2EC3">
      <w:pPr>
        <w:adjustRightInd w:val="0"/>
        <w:snapToGrid w:val="0"/>
        <w:spacing w:line="360" w:lineRule="auto"/>
        <w:ind w:firstLine="480"/>
        <w:rPr>
          <w:bCs/>
          <w:snapToGrid w:val="0"/>
          <w:sz w:val="28"/>
        </w:rPr>
      </w:pPr>
      <w:r>
        <w:rPr>
          <w:rFonts w:hint="eastAsia"/>
          <w:bCs/>
          <w:snapToGrid w:val="0"/>
          <w:sz w:val="28"/>
        </w:rPr>
        <w:t>⑦　乙炔瓶的搬运、使用都应竖直放稳，严禁在地面上卧放并直接使用。</w:t>
      </w:r>
      <w:r>
        <w:rPr>
          <w:rFonts w:hint="eastAsia"/>
          <w:bCs/>
          <w:snapToGrid w:val="0"/>
          <w:sz w:val="28"/>
        </w:rPr>
        <w:lastRenderedPageBreak/>
        <w:t>一旦要使用已经卧放的乙炔瓶，必须先直立静置</w:t>
      </w:r>
      <w:r>
        <w:rPr>
          <w:rFonts w:hint="eastAsia"/>
          <w:bCs/>
          <w:snapToGrid w:val="0"/>
          <w:sz w:val="28"/>
        </w:rPr>
        <w:t>20min</w:t>
      </w:r>
      <w:r>
        <w:rPr>
          <w:rFonts w:hint="eastAsia"/>
          <w:bCs/>
          <w:snapToGrid w:val="0"/>
          <w:sz w:val="28"/>
        </w:rPr>
        <w:t>再连接乙炔减压器后使用。</w:t>
      </w:r>
    </w:p>
    <w:p w14:paraId="68F9DFB6" w14:textId="77777777" w:rsidR="00BC2EC3" w:rsidRDefault="00BC2EC3">
      <w:pPr>
        <w:adjustRightInd w:val="0"/>
        <w:snapToGrid w:val="0"/>
        <w:spacing w:line="360" w:lineRule="auto"/>
        <w:ind w:firstLine="480"/>
        <w:rPr>
          <w:bCs/>
          <w:snapToGrid w:val="0"/>
          <w:sz w:val="28"/>
        </w:rPr>
      </w:pPr>
      <w:r>
        <w:rPr>
          <w:rFonts w:hint="eastAsia"/>
          <w:bCs/>
          <w:snapToGrid w:val="0"/>
          <w:sz w:val="28"/>
        </w:rPr>
        <w:t>⑧　乙炔瓶应贮存在通风良好的库房里，必须竖直放置。周围注明防火、防爆标志，并贮备灭火消防器材，采用干粉灭火器或二氧化碳灭火器，禁止使用四氯化碳灭火器。乙炔瓶库与建筑物的距离不小于</w:t>
      </w:r>
      <w:smartTag w:uri="urn:schemas-microsoft-com:office:smarttags" w:element="chmetcnv">
        <w:smartTagPr>
          <w:attr w:name="UnitName" w:val="米"/>
          <w:attr w:name="SourceValue" w:val="12"/>
          <w:attr w:name="HasSpace" w:val="False"/>
          <w:attr w:name="Negative" w:val="False"/>
          <w:attr w:name="NumberType" w:val="1"/>
          <w:attr w:name="TCSC" w:val="0"/>
        </w:smartTagPr>
        <w:r>
          <w:rPr>
            <w:rFonts w:hint="eastAsia"/>
            <w:bCs/>
            <w:snapToGrid w:val="0"/>
            <w:sz w:val="28"/>
          </w:rPr>
          <w:t>12</w:t>
        </w:r>
        <w:r>
          <w:rPr>
            <w:rFonts w:hint="eastAsia"/>
            <w:bCs/>
            <w:snapToGrid w:val="0"/>
            <w:sz w:val="28"/>
          </w:rPr>
          <w:t>米</w:t>
        </w:r>
      </w:smartTag>
      <w:r>
        <w:rPr>
          <w:rFonts w:hint="eastAsia"/>
          <w:bCs/>
          <w:snapToGrid w:val="0"/>
          <w:sz w:val="28"/>
        </w:rPr>
        <w:t>。当乙炔瓶库与氧气瓶库布置在同一建筑物内时，中间必须用无门、窗、洞的防火墙隔开。</w:t>
      </w:r>
    </w:p>
    <w:p w14:paraId="55082E7F" w14:textId="77777777" w:rsidR="00BC2EC3" w:rsidRDefault="00BC2EC3">
      <w:pPr>
        <w:adjustRightInd w:val="0"/>
        <w:snapToGrid w:val="0"/>
        <w:spacing w:line="360" w:lineRule="auto"/>
        <w:ind w:firstLine="480"/>
        <w:rPr>
          <w:bCs/>
          <w:snapToGrid w:val="0"/>
          <w:sz w:val="28"/>
        </w:rPr>
      </w:pPr>
      <w:r>
        <w:rPr>
          <w:rFonts w:hint="eastAsia"/>
          <w:bCs/>
          <w:snapToGrid w:val="0"/>
          <w:sz w:val="28"/>
        </w:rPr>
        <w:t>⑨　禁止在乙炔瓶上放置物件、工具或缠绕橡皮营及割炬等。</w:t>
      </w:r>
    </w:p>
    <w:p w14:paraId="35EC8EC3" w14:textId="77777777" w:rsidR="00BC2EC3" w:rsidRDefault="00BC2EC3">
      <w:pPr>
        <w:adjustRightInd w:val="0"/>
        <w:snapToGrid w:val="0"/>
        <w:spacing w:line="360" w:lineRule="auto"/>
        <w:ind w:firstLine="480"/>
        <w:rPr>
          <w:bCs/>
          <w:snapToGrid w:val="0"/>
          <w:sz w:val="28"/>
        </w:rPr>
      </w:pPr>
      <w:r>
        <w:rPr>
          <w:rFonts w:hint="eastAsia"/>
          <w:bCs/>
          <w:snapToGrid w:val="0"/>
          <w:sz w:val="28"/>
        </w:rPr>
        <w:t>⑩　短距离移动乙炔瓶时可将气瓶稍倾斜，用手移动；要移动到另外场所，应使用橡皮轮胎的手推车来运输。</w:t>
      </w:r>
    </w:p>
    <w:p w14:paraId="4F2D9366" w14:textId="77777777" w:rsidR="00BC2EC3" w:rsidRDefault="00BC2EC3">
      <w:pPr>
        <w:adjustRightInd w:val="0"/>
        <w:snapToGrid w:val="0"/>
        <w:spacing w:line="360" w:lineRule="auto"/>
        <w:ind w:firstLine="480"/>
        <w:rPr>
          <w:bCs/>
          <w:snapToGrid w:val="0"/>
          <w:sz w:val="28"/>
        </w:rPr>
      </w:pPr>
      <w:r>
        <w:rPr>
          <w:rFonts w:hint="eastAsia"/>
          <w:bCs/>
          <w:snapToGrid w:val="0"/>
          <w:sz w:val="28"/>
        </w:rPr>
        <w:t>⑵　模板、木枋的堆放</w:t>
      </w:r>
    </w:p>
    <w:p w14:paraId="227C919D" w14:textId="77777777" w:rsidR="00BC2EC3" w:rsidRDefault="00BC2EC3">
      <w:pPr>
        <w:adjustRightInd w:val="0"/>
        <w:snapToGrid w:val="0"/>
        <w:spacing w:line="360" w:lineRule="auto"/>
        <w:ind w:firstLine="480"/>
        <w:rPr>
          <w:bCs/>
          <w:snapToGrid w:val="0"/>
          <w:sz w:val="28"/>
        </w:rPr>
      </w:pPr>
      <w:r>
        <w:rPr>
          <w:rFonts w:hint="eastAsia"/>
          <w:bCs/>
          <w:snapToGrid w:val="0"/>
          <w:sz w:val="28"/>
        </w:rPr>
        <w:t>①　模板及木枋应堆放在通风良好的指定场所，远离火源或与火源有效隔离。</w:t>
      </w:r>
    </w:p>
    <w:p w14:paraId="1FEAFA8C" w14:textId="77777777" w:rsidR="00BC2EC3" w:rsidRDefault="00BC2EC3">
      <w:pPr>
        <w:adjustRightInd w:val="0"/>
        <w:snapToGrid w:val="0"/>
        <w:spacing w:line="360" w:lineRule="auto"/>
        <w:ind w:firstLine="480"/>
        <w:rPr>
          <w:bCs/>
          <w:snapToGrid w:val="0"/>
          <w:sz w:val="28"/>
        </w:rPr>
      </w:pPr>
      <w:r>
        <w:rPr>
          <w:rFonts w:hint="eastAsia"/>
          <w:bCs/>
          <w:snapToGrid w:val="0"/>
          <w:sz w:val="28"/>
        </w:rPr>
        <w:t>②　模板、木枋堆场周围应有醒目的防火标志及足够的灭火器材。</w:t>
      </w:r>
    </w:p>
    <w:p w14:paraId="149A7D6A" w14:textId="77777777" w:rsidR="00BC2EC3" w:rsidRDefault="00BC2EC3">
      <w:pPr>
        <w:adjustRightInd w:val="0"/>
        <w:snapToGrid w:val="0"/>
        <w:spacing w:line="360" w:lineRule="auto"/>
        <w:ind w:firstLine="480"/>
        <w:rPr>
          <w:bCs/>
          <w:snapToGrid w:val="0"/>
          <w:sz w:val="28"/>
        </w:rPr>
      </w:pPr>
      <w:r>
        <w:rPr>
          <w:rFonts w:hint="eastAsia"/>
          <w:bCs/>
          <w:snapToGrid w:val="0"/>
          <w:sz w:val="28"/>
        </w:rPr>
        <w:t>⑶　油料、油漆、天那水的存放和使用</w:t>
      </w:r>
    </w:p>
    <w:p w14:paraId="05CA19F6" w14:textId="77777777" w:rsidR="00BC2EC3" w:rsidRDefault="00BC2EC3">
      <w:pPr>
        <w:adjustRightInd w:val="0"/>
        <w:snapToGrid w:val="0"/>
        <w:spacing w:line="360" w:lineRule="auto"/>
        <w:ind w:firstLine="480"/>
        <w:rPr>
          <w:bCs/>
          <w:snapToGrid w:val="0"/>
          <w:sz w:val="28"/>
        </w:rPr>
      </w:pPr>
      <w:r>
        <w:rPr>
          <w:rFonts w:hint="eastAsia"/>
          <w:bCs/>
          <w:snapToGrid w:val="0"/>
          <w:sz w:val="28"/>
        </w:rPr>
        <w:t>①　油料、油漆、天那水单独分类存放，库房周围有醒目的防火标志及足够有效的消防器材。</w:t>
      </w:r>
    </w:p>
    <w:p w14:paraId="3552ACAA" w14:textId="77777777" w:rsidR="00BC2EC3" w:rsidRDefault="00BC2EC3">
      <w:pPr>
        <w:adjustRightInd w:val="0"/>
        <w:snapToGrid w:val="0"/>
        <w:spacing w:line="360" w:lineRule="auto"/>
        <w:ind w:firstLine="480"/>
        <w:rPr>
          <w:bCs/>
          <w:snapToGrid w:val="0"/>
          <w:sz w:val="28"/>
        </w:rPr>
      </w:pPr>
      <w:r>
        <w:rPr>
          <w:rFonts w:hint="eastAsia"/>
          <w:bCs/>
          <w:snapToGrid w:val="0"/>
          <w:sz w:val="28"/>
        </w:rPr>
        <w:t>②　开启油料、油漆，天那水等易燃液体的容器时，应采用碰击不发火花的工具。</w:t>
      </w:r>
    </w:p>
    <w:p w14:paraId="3FB6B55F" w14:textId="77777777" w:rsidR="00BC2EC3" w:rsidRDefault="00BC2EC3">
      <w:pPr>
        <w:adjustRightInd w:val="0"/>
        <w:snapToGrid w:val="0"/>
        <w:spacing w:line="360" w:lineRule="auto"/>
        <w:ind w:firstLine="480"/>
        <w:rPr>
          <w:bCs/>
          <w:snapToGrid w:val="0"/>
          <w:sz w:val="28"/>
        </w:rPr>
      </w:pPr>
      <w:r>
        <w:rPr>
          <w:rFonts w:hint="eastAsia"/>
          <w:bCs/>
          <w:snapToGrid w:val="0"/>
          <w:sz w:val="28"/>
        </w:rPr>
        <w:t>③　使用以上材料时，操作者严禁吸烟，操作范围内亦严禁烟火。</w:t>
      </w:r>
    </w:p>
    <w:p w14:paraId="5F58DF84" w14:textId="77777777" w:rsidR="00BC2EC3" w:rsidRDefault="00BC2EC3">
      <w:pPr>
        <w:adjustRightInd w:val="0"/>
        <w:snapToGrid w:val="0"/>
        <w:spacing w:line="360" w:lineRule="auto"/>
        <w:ind w:firstLine="480"/>
        <w:rPr>
          <w:bCs/>
          <w:snapToGrid w:val="0"/>
          <w:sz w:val="28"/>
        </w:rPr>
      </w:pPr>
      <w:r>
        <w:rPr>
          <w:rFonts w:hint="eastAsia"/>
          <w:bCs/>
          <w:snapToGrid w:val="0"/>
          <w:sz w:val="28"/>
        </w:rPr>
        <w:t>④　性质不明，包装损坏的货物一律不得同库存放。</w:t>
      </w:r>
    </w:p>
    <w:p w14:paraId="6F83BB45" w14:textId="77777777" w:rsidR="00BC2EC3" w:rsidRDefault="00BC2EC3">
      <w:pPr>
        <w:adjustRightInd w:val="0"/>
        <w:snapToGrid w:val="0"/>
        <w:spacing w:line="360" w:lineRule="auto"/>
        <w:ind w:firstLine="480"/>
        <w:rPr>
          <w:bCs/>
          <w:snapToGrid w:val="0"/>
          <w:sz w:val="28"/>
        </w:rPr>
      </w:pPr>
      <w:r>
        <w:rPr>
          <w:rFonts w:hint="eastAsia"/>
          <w:bCs/>
          <w:snapToGrid w:val="0"/>
          <w:sz w:val="28"/>
        </w:rPr>
        <w:t>⑤　保持库房通风整洁。</w:t>
      </w:r>
    </w:p>
    <w:p w14:paraId="2BB42A9F" w14:textId="77777777" w:rsidR="00BC2EC3" w:rsidRDefault="00BC2EC3">
      <w:pPr>
        <w:adjustRightInd w:val="0"/>
        <w:snapToGrid w:val="0"/>
        <w:spacing w:line="360" w:lineRule="auto"/>
        <w:ind w:firstLine="480"/>
        <w:rPr>
          <w:bCs/>
          <w:snapToGrid w:val="0"/>
          <w:sz w:val="28"/>
        </w:rPr>
      </w:pPr>
      <w:r>
        <w:rPr>
          <w:rFonts w:hint="eastAsia"/>
          <w:bCs/>
          <w:snapToGrid w:val="0"/>
          <w:sz w:val="28"/>
        </w:rPr>
        <w:t>⑥　货物堆码不应超高，深底应有垫讨。</w:t>
      </w:r>
    </w:p>
    <w:p w14:paraId="39D3E69C"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2、 动火作业制度</w:t>
      </w:r>
    </w:p>
    <w:p w14:paraId="1142C824" w14:textId="77777777" w:rsidR="00BC2EC3" w:rsidRDefault="00BC2EC3">
      <w:pPr>
        <w:adjustRightInd w:val="0"/>
        <w:snapToGrid w:val="0"/>
        <w:spacing w:line="360" w:lineRule="auto"/>
        <w:ind w:firstLine="480"/>
        <w:rPr>
          <w:bCs/>
          <w:snapToGrid w:val="0"/>
          <w:sz w:val="28"/>
        </w:rPr>
      </w:pPr>
      <w:r>
        <w:rPr>
          <w:rFonts w:hint="eastAsia"/>
          <w:bCs/>
          <w:snapToGrid w:val="0"/>
          <w:sz w:val="28"/>
        </w:rPr>
        <w:t>建筑工地材料复杂，作业程序多，人员流动大，发生火灾的危险性大，而扑救的困难却比较多，因此工地防火工作显得尤为重要。为保证工程施工安全有序的进行，把火灾危险减小到最低，现场作业必须遵循以下动火作业</w:t>
      </w:r>
      <w:r>
        <w:rPr>
          <w:rFonts w:hint="eastAsia"/>
          <w:bCs/>
          <w:snapToGrid w:val="0"/>
          <w:sz w:val="28"/>
        </w:rPr>
        <w:lastRenderedPageBreak/>
        <w:t>制度。</w:t>
      </w:r>
    </w:p>
    <w:p w14:paraId="4A04BBE8" w14:textId="77777777" w:rsidR="00BC2EC3" w:rsidRDefault="00BC2EC3">
      <w:pPr>
        <w:adjustRightInd w:val="0"/>
        <w:snapToGrid w:val="0"/>
        <w:spacing w:line="360" w:lineRule="auto"/>
        <w:ind w:firstLine="480"/>
        <w:rPr>
          <w:bCs/>
          <w:snapToGrid w:val="0"/>
          <w:sz w:val="28"/>
        </w:rPr>
      </w:pPr>
      <w:r>
        <w:rPr>
          <w:rFonts w:hint="eastAsia"/>
          <w:bCs/>
          <w:snapToGrid w:val="0"/>
          <w:sz w:val="28"/>
        </w:rPr>
        <w:t>⑴　现场动火前相关工长必须填报动火作业申请表，报项目消防管理部门（保卫组或监理组）审查并签署意见后由项目领导审批，否则一律不得进行动火作业。</w:t>
      </w:r>
    </w:p>
    <w:p w14:paraId="32A9A147" w14:textId="77777777" w:rsidR="00BC2EC3" w:rsidRDefault="00BC2EC3">
      <w:pPr>
        <w:adjustRightInd w:val="0"/>
        <w:snapToGrid w:val="0"/>
        <w:spacing w:line="360" w:lineRule="auto"/>
        <w:ind w:firstLine="480"/>
        <w:rPr>
          <w:bCs/>
          <w:snapToGrid w:val="0"/>
          <w:sz w:val="28"/>
        </w:rPr>
      </w:pPr>
      <w:r>
        <w:rPr>
          <w:rFonts w:hint="eastAsia"/>
          <w:bCs/>
          <w:snapToGrid w:val="0"/>
          <w:sz w:val="28"/>
        </w:rPr>
        <w:t>⑵　现场动火作业前必须清理作业现场的可燃、易燃易爆物品，准备必需的灭火器材，作好防火花飞溅的措施准备，并在动火申请中注明。</w:t>
      </w:r>
    </w:p>
    <w:p w14:paraId="309CED25" w14:textId="77777777" w:rsidR="00BC2EC3" w:rsidRDefault="00000000">
      <w:pPr>
        <w:adjustRightInd w:val="0"/>
        <w:snapToGrid w:val="0"/>
        <w:spacing w:line="360" w:lineRule="auto"/>
        <w:ind w:firstLine="480"/>
        <w:rPr>
          <w:bCs/>
          <w:snapToGrid w:val="0"/>
          <w:sz w:val="28"/>
        </w:rPr>
      </w:pPr>
      <w:r>
        <w:rPr>
          <w:bCs/>
          <w:noProof/>
          <w:sz w:val="28"/>
        </w:rPr>
        <w:pict w14:anchorId="3888AC3B">
          <v:shape id="_x0000_s11393" type="#_x0000_t75" style="position:absolute;left:0;text-align:left;margin-left:264pt;margin-top:418pt;width:71pt;height:69pt;z-index:-68">
            <v:imagedata r:id="rId9" o:title="66"/>
            <w10:anchorlock/>
          </v:shape>
        </w:pict>
      </w:r>
      <w:r w:rsidR="00BC2EC3">
        <w:rPr>
          <w:rFonts w:hint="eastAsia"/>
          <w:bCs/>
          <w:snapToGrid w:val="0"/>
          <w:sz w:val="28"/>
        </w:rPr>
        <w:t>⑶　动火作业人员必须严格按照电气焊作业安全操作规程作业，熟悉所需灭火器材的性能，并能熟悉使用。</w:t>
      </w:r>
    </w:p>
    <w:p w14:paraId="0F4281CE" w14:textId="77777777" w:rsidR="00BC2EC3" w:rsidRDefault="00BC2EC3">
      <w:pPr>
        <w:adjustRightInd w:val="0"/>
        <w:snapToGrid w:val="0"/>
        <w:spacing w:line="360" w:lineRule="auto"/>
        <w:ind w:firstLine="480"/>
        <w:rPr>
          <w:bCs/>
          <w:snapToGrid w:val="0"/>
          <w:sz w:val="28"/>
        </w:rPr>
      </w:pPr>
      <w:r>
        <w:rPr>
          <w:rFonts w:hint="eastAsia"/>
          <w:bCs/>
          <w:snapToGrid w:val="0"/>
          <w:sz w:val="28"/>
        </w:rPr>
        <w:t>⑷　动火作业过程中，操作人员及辅助作业人员应密切注意作业范围特别是下方情况，发现火灾危险要立即停止作业并积极扑救；发现火情无法控制，在灭火的同时要派人报告，以便项目组织人员扑救，防止火势蔓延。</w:t>
      </w:r>
    </w:p>
    <w:p w14:paraId="057A7BC1" w14:textId="77777777" w:rsidR="00BC2EC3" w:rsidRDefault="00BC2EC3">
      <w:pPr>
        <w:adjustRightInd w:val="0"/>
        <w:snapToGrid w:val="0"/>
        <w:spacing w:line="360" w:lineRule="auto"/>
        <w:ind w:firstLine="480"/>
        <w:rPr>
          <w:bCs/>
          <w:snapToGrid w:val="0"/>
          <w:sz w:val="28"/>
        </w:rPr>
      </w:pPr>
      <w:r>
        <w:rPr>
          <w:rFonts w:hint="eastAsia"/>
          <w:bCs/>
          <w:snapToGrid w:val="0"/>
          <w:sz w:val="28"/>
        </w:rPr>
        <w:t>⑸　现场管理人员可随时要求正在进行动火作业人员出示动火审批表。动火作业未经批准，罚款</w:t>
      </w:r>
      <w:r>
        <w:rPr>
          <w:rFonts w:hint="eastAsia"/>
          <w:bCs/>
          <w:snapToGrid w:val="0"/>
          <w:sz w:val="28"/>
        </w:rPr>
        <w:t>50</w:t>
      </w:r>
      <w:r>
        <w:rPr>
          <w:rFonts w:hint="eastAsia"/>
          <w:bCs/>
          <w:snapToGrid w:val="0"/>
          <w:sz w:val="28"/>
        </w:rPr>
        <w:t>元／次。</w:t>
      </w:r>
    </w:p>
    <w:p w14:paraId="46EA4C44"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五、安全生产教育制度</w:t>
      </w:r>
    </w:p>
    <w:p w14:paraId="257CAC8A"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安全是生产得以正常进行的前提，安全教育是安全管理的重要环节。安全教育的目的是提高全员的安全意识、安全管理水平和防止事故，实现安全生产。</w:t>
      </w:r>
    </w:p>
    <w:p w14:paraId="3AF3E9D3"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建筑施工作业环境差，生活条件差，参与施工的作业人员大都是农民工，安全意识淡薄，安全素质较差，为使他们掌握安全技术知识和安全操作技能，端正对安全生产的态度，结合实际工程实际情况，制定以下安全教育制度。</w:t>
      </w:r>
    </w:p>
    <w:p w14:paraId="3A5E064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1</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安全教育的程序及形式</w:t>
      </w:r>
    </w:p>
    <w:p w14:paraId="44232489"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新工人进场前，必须接受三级安全生产教育和现场防火安全教育，即：公司组织的安全生产基本知识、法规、法制教育；项目进行的现场规章制度和遵章守纪教育；班组进行的本工种岗位安全操作规程及班组安全制度，纪律教育；施工现场防火救火的基本知识。</w:t>
      </w:r>
    </w:p>
    <w:p w14:paraId="133D80B3"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项目进行的安全生产教育由劳资员组织，项目领导，工长，有关安全管</w:t>
      </w:r>
      <w:r>
        <w:rPr>
          <w:rFonts w:ascii="方正宋三简体" w:hint="eastAsia"/>
          <w:bCs/>
          <w:snapToGrid w:val="0"/>
          <w:sz w:val="28"/>
        </w:rPr>
        <w:lastRenderedPageBreak/>
        <w:t>理人员参加。班组安全教育则以班前安全活动为主要形式。</w:t>
      </w:r>
    </w:p>
    <w:p w14:paraId="397F203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2</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安全教育的内容</w:t>
      </w:r>
    </w:p>
    <w:p w14:paraId="5D03482D"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⑴　对项目管理人员</w:t>
      </w:r>
    </w:p>
    <w:p w14:paraId="61F4C5A8"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①　安全组织计划与安全职责；</w:t>
      </w:r>
    </w:p>
    <w:p w14:paraId="064F99AC"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②　国家与地方劳动保护法规、规章和制度；</w:t>
      </w:r>
    </w:p>
    <w:p w14:paraId="36C71495"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③　提供安全的施工条件，做好有针对性的安全交底工作；</w:t>
      </w:r>
    </w:p>
    <w:p w14:paraId="0E6D5B58" w14:textId="1CFDB680"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④　施工工艺标准和安全措施以及与安全管理有关的行为科学知识；</w:t>
      </w:r>
    </w:p>
    <w:p w14:paraId="1455EFD3"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⑵　对工人的安全教育</w:t>
      </w:r>
    </w:p>
    <w:p w14:paraId="3FDE359D"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①　本工程的特点和施工安全基本知识；</w:t>
      </w:r>
    </w:p>
    <w:p w14:paraId="4ABB9835"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②　本项目的安全生产制度、规定和注意事项；</w:t>
      </w:r>
    </w:p>
    <w:p w14:paraId="19CB10BC"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③　本工程的安全技术操作规程；</w:t>
      </w:r>
    </w:p>
    <w:p w14:paraId="1E4DA9DB"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④　个人防护用品的正确使用。</w:t>
      </w:r>
    </w:p>
    <w:p w14:paraId="2479FAD2"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⑤　建筑工地防火的基本要求；几种常用灭火器材的使用方法讲解。</w:t>
      </w:r>
    </w:p>
    <w:p w14:paraId="76980FF8"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⑥　现场消防水源的位置及管理办法。</w:t>
      </w:r>
    </w:p>
    <w:p w14:paraId="42A99A73"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⑦　发生电器火灾扑救应注意的问题：首先要切断电源，然后用干粉或二氧化碳灭火器扑救，切不可用水和泡沫灭火器。</w:t>
      </w:r>
    </w:p>
    <w:p w14:paraId="7F97034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3</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从事特种作业的人员必须经国家规定的有关部门进行安全教育和安全技术培训，并经考核合格，持证上岗。</w:t>
      </w:r>
    </w:p>
    <w:p w14:paraId="5F655192" w14:textId="77777777" w:rsidR="00BC2EC3" w:rsidRDefault="00BC2EC3">
      <w:pPr>
        <w:adjustRightInd w:val="0"/>
        <w:snapToGrid w:val="0"/>
        <w:spacing w:line="360" w:lineRule="auto"/>
        <w:ind w:firstLine="480"/>
        <w:rPr>
          <w:rFonts w:ascii="方正宋三简体"/>
          <w:bCs/>
          <w:snapToGrid w:val="0"/>
          <w:sz w:val="28"/>
        </w:rPr>
      </w:pPr>
    </w:p>
    <w:p w14:paraId="4CF73045" w14:textId="77777777" w:rsidR="00BC2EC3" w:rsidRDefault="00BC2EC3">
      <w:pPr>
        <w:adjustRightInd w:val="0"/>
        <w:snapToGrid w:val="0"/>
        <w:spacing w:line="360" w:lineRule="auto"/>
        <w:ind w:firstLine="480"/>
        <w:rPr>
          <w:rFonts w:ascii="方正宋三简体"/>
          <w:bCs/>
          <w:snapToGrid w:val="0"/>
          <w:sz w:val="28"/>
        </w:rPr>
      </w:pPr>
    </w:p>
    <w:p w14:paraId="4203A5ED" w14:textId="77777777" w:rsidR="00BC2EC3" w:rsidRDefault="00BC2EC3">
      <w:pPr>
        <w:adjustRightInd w:val="0"/>
        <w:snapToGrid w:val="0"/>
        <w:spacing w:line="360" w:lineRule="auto"/>
        <w:ind w:firstLine="480"/>
        <w:rPr>
          <w:rFonts w:ascii="方正宋三简体"/>
          <w:bCs/>
          <w:snapToGrid w:val="0"/>
          <w:sz w:val="28"/>
        </w:rPr>
      </w:pPr>
    </w:p>
    <w:p w14:paraId="21014D4A" w14:textId="77777777" w:rsidR="00BC2EC3" w:rsidRDefault="00BC2EC3">
      <w:pPr>
        <w:adjustRightInd w:val="0"/>
        <w:snapToGrid w:val="0"/>
        <w:spacing w:line="360" w:lineRule="auto"/>
        <w:ind w:firstLine="480"/>
        <w:rPr>
          <w:rFonts w:ascii="方正宋三简体"/>
          <w:bCs/>
          <w:snapToGrid w:val="0"/>
          <w:sz w:val="28"/>
        </w:rPr>
      </w:pPr>
    </w:p>
    <w:p w14:paraId="49FEE1B4" w14:textId="77777777" w:rsidR="00BC2EC3" w:rsidRDefault="00BC2EC3">
      <w:pPr>
        <w:adjustRightInd w:val="0"/>
        <w:snapToGrid w:val="0"/>
        <w:spacing w:line="360" w:lineRule="auto"/>
        <w:ind w:firstLine="480"/>
        <w:rPr>
          <w:rFonts w:ascii="方正宋三简体"/>
          <w:bCs/>
          <w:snapToGrid w:val="0"/>
          <w:sz w:val="28"/>
        </w:rPr>
      </w:pPr>
    </w:p>
    <w:p w14:paraId="52259DB7" w14:textId="77777777" w:rsidR="00BC2EC3" w:rsidRDefault="00BC2EC3">
      <w:pPr>
        <w:adjustRightInd w:val="0"/>
        <w:snapToGrid w:val="0"/>
        <w:spacing w:line="360" w:lineRule="auto"/>
        <w:ind w:firstLine="480"/>
        <w:rPr>
          <w:rFonts w:ascii="方正宋三简体"/>
          <w:bCs/>
          <w:snapToGrid w:val="0"/>
          <w:sz w:val="28"/>
        </w:rPr>
      </w:pPr>
    </w:p>
    <w:p w14:paraId="082061D5" w14:textId="77777777" w:rsidR="00BC2EC3" w:rsidRDefault="00BC2EC3">
      <w:pPr>
        <w:adjustRightInd w:val="0"/>
        <w:snapToGrid w:val="0"/>
        <w:spacing w:line="360" w:lineRule="auto"/>
        <w:ind w:firstLine="480"/>
        <w:rPr>
          <w:rFonts w:ascii="方正宋三简体"/>
          <w:bCs/>
          <w:snapToGrid w:val="0"/>
          <w:sz w:val="28"/>
        </w:rPr>
      </w:pPr>
    </w:p>
    <w:p w14:paraId="5D55CE84" w14:textId="77777777" w:rsidR="00BC2EC3" w:rsidRDefault="00BC2EC3">
      <w:pPr>
        <w:adjustRightInd w:val="0"/>
        <w:snapToGrid w:val="0"/>
        <w:spacing w:line="360" w:lineRule="auto"/>
        <w:ind w:firstLine="480"/>
        <w:rPr>
          <w:rFonts w:ascii="方正宋三简体"/>
          <w:bCs/>
          <w:snapToGrid w:val="0"/>
          <w:sz w:val="28"/>
        </w:rPr>
      </w:pPr>
    </w:p>
    <w:p w14:paraId="3FE08940" w14:textId="77777777" w:rsidR="00BC2EC3" w:rsidRDefault="00BC2EC3">
      <w:pPr>
        <w:adjustRightInd w:val="0"/>
        <w:snapToGrid w:val="0"/>
        <w:spacing w:line="360" w:lineRule="auto"/>
        <w:ind w:firstLine="480"/>
        <w:rPr>
          <w:rFonts w:ascii="方正宋三简体"/>
          <w:bCs/>
          <w:snapToGrid w:val="0"/>
          <w:sz w:val="28"/>
        </w:rPr>
      </w:pPr>
    </w:p>
    <w:p w14:paraId="23FE3A49" w14:textId="77777777" w:rsidR="00BC2EC3" w:rsidRDefault="00BC2EC3">
      <w:pPr>
        <w:adjustRightInd w:val="0"/>
        <w:snapToGrid w:val="0"/>
        <w:spacing w:line="360" w:lineRule="auto"/>
        <w:ind w:firstLine="480"/>
        <w:rPr>
          <w:rFonts w:ascii="方正宋三简体"/>
          <w:bCs/>
          <w:snapToGrid w:val="0"/>
          <w:sz w:val="28"/>
        </w:rPr>
      </w:pPr>
    </w:p>
    <w:p w14:paraId="6B0EDAC8" w14:textId="77777777" w:rsidR="00BC2EC3" w:rsidRDefault="00BC2EC3">
      <w:pPr>
        <w:adjustRightInd w:val="0"/>
        <w:snapToGrid w:val="0"/>
        <w:spacing w:line="360" w:lineRule="auto"/>
        <w:ind w:firstLine="480"/>
        <w:rPr>
          <w:rFonts w:ascii="方正宋三简体"/>
          <w:bCs/>
          <w:snapToGrid w:val="0"/>
          <w:sz w:val="28"/>
        </w:rPr>
      </w:pPr>
    </w:p>
    <w:p w14:paraId="33EC29D0" w14:textId="77777777" w:rsidR="00BC2EC3" w:rsidRDefault="00BC2EC3">
      <w:pPr>
        <w:adjustRightInd w:val="0"/>
        <w:snapToGrid w:val="0"/>
        <w:spacing w:line="360" w:lineRule="auto"/>
        <w:ind w:firstLine="480"/>
        <w:rPr>
          <w:rFonts w:ascii="方正宋三简体"/>
          <w:bCs/>
          <w:snapToGrid w:val="0"/>
          <w:sz w:val="28"/>
        </w:rPr>
      </w:pPr>
    </w:p>
    <w:p w14:paraId="060CCD7C" w14:textId="77777777" w:rsidR="00BC2EC3" w:rsidRDefault="00BC2EC3">
      <w:pPr>
        <w:adjustRightInd w:val="0"/>
        <w:snapToGrid w:val="0"/>
        <w:spacing w:line="360" w:lineRule="auto"/>
        <w:ind w:firstLine="480"/>
        <w:rPr>
          <w:rFonts w:ascii="方正宋三简体"/>
          <w:bCs/>
          <w:snapToGrid w:val="0"/>
          <w:sz w:val="28"/>
        </w:rPr>
      </w:pPr>
    </w:p>
    <w:p w14:paraId="3433B503" w14:textId="77777777" w:rsidR="00BC2EC3" w:rsidRDefault="00BC2EC3">
      <w:pPr>
        <w:adjustRightInd w:val="0"/>
        <w:snapToGrid w:val="0"/>
        <w:spacing w:line="360" w:lineRule="auto"/>
        <w:ind w:firstLine="480"/>
        <w:rPr>
          <w:rFonts w:ascii="方正宋三简体"/>
          <w:bCs/>
          <w:snapToGrid w:val="0"/>
          <w:sz w:val="28"/>
        </w:rPr>
      </w:pPr>
    </w:p>
    <w:p w14:paraId="3EB3F8F3" w14:textId="77777777" w:rsidR="00BC2EC3" w:rsidRDefault="00000000">
      <w:pPr>
        <w:pStyle w:val="2"/>
        <w:spacing w:before="0" w:after="0" w:line="360" w:lineRule="auto"/>
        <w:jc w:val="center"/>
        <w:rPr>
          <w:rFonts w:ascii="宋体" w:eastAsia="宋体" w:hAnsi="宋体"/>
          <w:b/>
          <w:bCs/>
          <w:snapToGrid w:val="0"/>
          <w:sz w:val="28"/>
        </w:rPr>
      </w:pPr>
      <w:bookmarkStart w:id="587" w:name="_Toc88444703"/>
      <w:bookmarkStart w:id="588" w:name="_Toc88444849"/>
      <w:bookmarkStart w:id="589" w:name="_Toc130438716"/>
      <w:r>
        <w:rPr>
          <w:rFonts w:ascii="宋体" w:eastAsia="宋体" w:hAnsi="宋体"/>
          <w:b/>
          <w:bCs/>
          <w:noProof/>
          <w:sz w:val="28"/>
        </w:rPr>
        <w:pict w14:anchorId="44A1551B">
          <v:shape id="_x0000_s11399" type="#_x0000_t75" style="position:absolute;left:0;text-align:left;margin-left:42pt;margin-top:36pt;width:95pt;height:30pt;z-index:-67">
            <v:imagedata r:id="rId8" o:title="88"/>
            <w10:anchorlock/>
          </v:shape>
        </w:pict>
      </w:r>
      <w:r w:rsidR="00BC2EC3">
        <w:rPr>
          <w:rFonts w:ascii="宋体" w:eastAsia="宋体" w:hAnsi="宋体" w:hint="eastAsia"/>
          <w:b/>
          <w:bCs/>
          <w:snapToGrid w:val="0"/>
          <w:sz w:val="28"/>
        </w:rPr>
        <w:t>第二节  文明施工措施</w:t>
      </w:r>
      <w:bookmarkEnd w:id="587"/>
      <w:bookmarkEnd w:id="588"/>
      <w:bookmarkEnd w:id="589"/>
    </w:p>
    <w:p w14:paraId="19625959"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文明施工是我企业形象最直接的反映。所以，在本工程施工过程中，我公司将充分借鉴在其它工程成功的文明施工管理及环保措施经验，严格执行</w:t>
      </w:r>
      <w:r w:rsidR="00956212">
        <w:rPr>
          <w:rFonts w:ascii="方正宋三简体" w:hint="eastAsia"/>
          <w:bCs/>
          <w:snapToGrid w:val="0"/>
          <w:sz w:val="28"/>
        </w:rPr>
        <w:t>湖南省</w:t>
      </w:r>
      <w:r>
        <w:rPr>
          <w:rFonts w:ascii="方正宋三简体" w:hint="eastAsia"/>
          <w:bCs/>
          <w:snapToGrid w:val="0"/>
          <w:sz w:val="28"/>
        </w:rPr>
        <w:t>《建设工程文明施工管理条例》及</w:t>
      </w:r>
      <w:r w:rsidR="003E6CA8">
        <w:rPr>
          <w:rFonts w:ascii="方正宋三简体" w:hint="eastAsia"/>
          <w:bCs/>
          <w:snapToGrid w:val="0"/>
          <w:sz w:val="28"/>
        </w:rPr>
        <w:t>衡阳市</w:t>
      </w:r>
      <w:r>
        <w:rPr>
          <w:rFonts w:ascii="方正宋三简体" w:hint="eastAsia"/>
          <w:bCs/>
          <w:snapToGrid w:val="0"/>
          <w:sz w:val="28"/>
        </w:rPr>
        <w:t>文明施工的有关规定，精心布置施工现场和精心组织施工，尽可能减少和消除对周围环境的影响。确保达到安全生产文明施工样板工地。</w:t>
      </w:r>
    </w:p>
    <w:p w14:paraId="6D0A615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一、施工总平面管理</w:t>
      </w:r>
    </w:p>
    <w:p w14:paraId="4245B879"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合理布局整个施工现场是做好文明施工的前提和关键，严格管理是搞好文明施工的保证，在总平面管理中，必须达到如下要求：</w:t>
      </w:r>
    </w:p>
    <w:p w14:paraId="07C2E0B0"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1</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施工平面管理中项目经理负责，由项目工长、材料部门、机械管理部门、后勤组织部门实施，按平面分片包干管理措施进行管理。</w:t>
      </w:r>
    </w:p>
    <w:p w14:paraId="5A327489"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2</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施工现场按照公司</w:t>
      </w:r>
      <w:r>
        <w:rPr>
          <w:rFonts w:ascii="方正宋三简体" w:hint="eastAsia"/>
          <w:bCs/>
          <w:snapToGrid w:val="0"/>
          <w:sz w:val="28"/>
        </w:rPr>
        <w:t>CI</w:t>
      </w:r>
      <w:r>
        <w:rPr>
          <w:rFonts w:ascii="方正宋三简体" w:hint="eastAsia"/>
          <w:bCs/>
          <w:snapToGrid w:val="0"/>
          <w:sz w:val="28"/>
        </w:rPr>
        <w:t>标准设置“五牌一图”。即公司质量方针、工程概况、施工进度计划、文明施工分片包干区、质量管理机构、安全生产责任制、施工总平面布置图。</w:t>
      </w:r>
    </w:p>
    <w:p w14:paraId="5CAD993D"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3</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按照总体规划要求作好平面布置，主要包括：现场办公临建布置，现场厕所布置，材料堆放场地布置，钢筋加工场地布置，现场排水、排污布置。详见施工平面布置图。</w:t>
      </w:r>
    </w:p>
    <w:p w14:paraId="0ADCA177"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4</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施工现场要加强场容管理，做到整齐、干净、节约、安全，力求均衡生产。</w:t>
      </w:r>
    </w:p>
    <w:p w14:paraId="4D2AFFB6"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lastRenderedPageBreak/>
        <w:t>5</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施工现场切实做到工完场清，施工垃圾要集中堆放，及时清运，以保持场容的整洁。</w:t>
      </w:r>
    </w:p>
    <w:p w14:paraId="05A0CCC7"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6</w:t>
      </w:r>
      <w:r>
        <w:rPr>
          <w:rFonts w:ascii="方正宋三简体" w:hint="eastAsia"/>
          <w:bCs/>
          <w:snapToGrid w:val="0"/>
          <w:sz w:val="28"/>
        </w:rPr>
        <w:t>、</w:t>
      </w:r>
      <w:r>
        <w:rPr>
          <w:rFonts w:ascii="方正宋三简体" w:hint="eastAsia"/>
          <w:bCs/>
          <w:snapToGrid w:val="0"/>
          <w:sz w:val="28"/>
        </w:rPr>
        <w:t xml:space="preserve"> </w:t>
      </w:r>
      <w:r>
        <w:rPr>
          <w:rFonts w:ascii="方正宋三简体" w:hint="eastAsia"/>
          <w:bCs/>
          <w:snapToGrid w:val="0"/>
          <w:sz w:val="28"/>
        </w:rPr>
        <w:t>施工围蔽按照招标文件要求采用</w:t>
      </w:r>
      <w:smartTag w:uri="urn:schemas-microsoft-com:office:smarttags" w:element="chmetcnv">
        <w:smartTagPr>
          <w:attr w:name="UnitName" w:val="米"/>
          <w:attr w:name="SourceValue" w:val="2.5"/>
          <w:attr w:name="HasSpace" w:val="False"/>
          <w:attr w:name="Negative" w:val="False"/>
          <w:attr w:name="NumberType" w:val="1"/>
          <w:attr w:name="TCSC" w:val="0"/>
        </w:smartTagPr>
        <w:r>
          <w:rPr>
            <w:rFonts w:ascii="方正宋三简体" w:hint="eastAsia"/>
            <w:bCs/>
            <w:snapToGrid w:val="0"/>
            <w:sz w:val="28"/>
          </w:rPr>
          <w:t>2.5</w:t>
        </w:r>
        <w:r>
          <w:rPr>
            <w:rFonts w:ascii="方正宋三简体" w:hint="eastAsia"/>
            <w:bCs/>
            <w:snapToGrid w:val="0"/>
            <w:sz w:val="28"/>
          </w:rPr>
          <w:t>米</w:t>
        </w:r>
      </w:smartTag>
      <w:r>
        <w:rPr>
          <w:rFonts w:ascii="方正宋三简体" w:hint="eastAsia"/>
          <w:bCs/>
          <w:snapToGrid w:val="0"/>
          <w:sz w:val="28"/>
        </w:rPr>
        <w:t>高砖砌围墙施工，施工围墙色彩整洁一致，立放整齐，顺直。设置专人每日巡夜，施工围蔽因施工原因临时拆除后要及时恢复，对破坏的施工围蔽要及时更换。</w:t>
      </w:r>
    </w:p>
    <w:p w14:paraId="04DC91BD" w14:textId="4C4F1A46"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7</w:t>
      </w:r>
      <w:r>
        <w:rPr>
          <w:rFonts w:ascii="方正宋三简体" w:hint="eastAsia"/>
          <w:bCs/>
          <w:snapToGrid w:val="0"/>
          <w:sz w:val="28"/>
        </w:rPr>
        <w:t>、施工办公室、宿舍采用组合式钢结构新型板房，选用同一厂家产品，配置整齐、干净。</w:t>
      </w:r>
    </w:p>
    <w:p w14:paraId="1CCFAFE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二、重点部位文明施工管理措施</w:t>
      </w:r>
    </w:p>
    <w:p w14:paraId="669C7CF2"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1、 临建办公区</w:t>
      </w:r>
    </w:p>
    <w:p w14:paraId="1C72410F"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⑴　办公区</w:t>
      </w:r>
    </w:p>
    <w:p w14:paraId="66369A90"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①　现场临时办公室、会议室全部按设计要求布置，并按公司</w:t>
      </w:r>
      <w:r>
        <w:rPr>
          <w:rFonts w:ascii="方正宋三简体" w:hint="eastAsia"/>
          <w:bCs/>
          <w:snapToGrid w:val="0"/>
          <w:sz w:val="28"/>
        </w:rPr>
        <w:t>CI</w:t>
      </w:r>
      <w:r>
        <w:rPr>
          <w:rFonts w:ascii="方正宋三简体" w:hint="eastAsia"/>
          <w:bCs/>
          <w:snapToGrid w:val="0"/>
          <w:sz w:val="28"/>
        </w:rPr>
        <w:t>标准进行油漆。</w:t>
      </w:r>
    </w:p>
    <w:p w14:paraId="57D47667"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②　临建区场地全部用</w:t>
      </w:r>
      <w:r>
        <w:rPr>
          <w:rFonts w:ascii="方正宋三简体" w:hint="eastAsia"/>
          <w:bCs/>
          <w:snapToGrid w:val="0"/>
          <w:sz w:val="28"/>
        </w:rPr>
        <w:t>C10</w:t>
      </w:r>
      <w:r>
        <w:rPr>
          <w:rFonts w:ascii="方正宋三简体" w:hint="eastAsia"/>
          <w:bCs/>
          <w:snapToGrid w:val="0"/>
          <w:sz w:val="28"/>
        </w:rPr>
        <w:t>砼进行硬化，并按要求设置明沟排水，在大门口处设置洗车槽。</w:t>
      </w:r>
    </w:p>
    <w:p w14:paraId="0CCF436F"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③　围墙设置高度不低于</w:t>
      </w:r>
      <w:smartTag w:uri="urn:schemas-microsoft-com:office:smarttags" w:element="chmetcnv">
        <w:smartTagPr>
          <w:attr w:name="UnitName" w:val="m"/>
          <w:attr w:name="SourceValue" w:val="2.2"/>
          <w:attr w:name="HasSpace" w:val="False"/>
          <w:attr w:name="Negative" w:val="False"/>
          <w:attr w:name="NumberType" w:val="1"/>
          <w:attr w:name="TCSC" w:val="0"/>
        </w:smartTagPr>
        <w:r>
          <w:rPr>
            <w:rFonts w:ascii="方正宋三简体" w:hint="eastAsia"/>
            <w:bCs/>
            <w:snapToGrid w:val="0"/>
            <w:sz w:val="28"/>
          </w:rPr>
          <w:t>2</w:t>
        </w:r>
        <w:r>
          <w:rPr>
            <w:rFonts w:ascii="方正宋三简体"/>
            <w:bCs/>
            <w:snapToGrid w:val="0"/>
            <w:sz w:val="28"/>
          </w:rPr>
          <w:t>.</w:t>
        </w:r>
        <w:r>
          <w:rPr>
            <w:rFonts w:ascii="方正宋三简体" w:hint="eastAsia"/>
            <w:bCs/>
            <w:snapToGrid w:val="0"/>
            <w:sz w:val="28"/>
          </w:rPr>
          <w:t>2</w:t>
        </w:r>
        <w:r>
          <w:rPr>
            <w:rFonts w:ascii="方正宋三简体"/>
            <w:bCs/>
            <w:snapToGrid w:val="0"/>
            <w:sz w:val="28"/>
          </w:rPr>
          <w:t>m</w:t>
        </w:r>
      </w:smartTag>
      <w:r>
        <w:rPr>
          <w:rFonts w:ascii="方正宋三简体" w:hint="eastAsia"/>
          <w:bCs/>
          <w:snapToGrid w:val="0"/>
          <w:sz w:val="28"/>
        </w:rPr>
        <w:t>，并按公司</w:t>
      </w:r>
      <w:r>
        <w:rPr>
          <w:rFonts w:ascii="方正宋三简体" w:hint="eastAsia"/>
          <w:bCs/>
          <w:snapToGrid w:val="0"/>
          <w:sz w:val="28"/>
        </w:rPr>
        <w:t>CI</w:t>
      </w:r>
      <w:r>
        <w:rPr>
          <w:rFonts w:ascii="方正宋三简体" w:hint="eastAsia"/>
          <w:bCs/>
          <w:snapToGrid w:val="0"/>
          <w:sz w:val="28"/>
        </w:rPr>
        <w:t>标准进行粉刷、油漆及做好广告语。</w:t>
      </w:r>
    </w:p>
    <w:p w14:paraId="065AB007"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④　大门整洁醒目，形象设计有特色，“六牌一图”齐全完整。充分利用场地，闲置地带全部设置绿地带。</w:t>
      </w:r>
    </w:p>
    <w:p w14:paraId="601FA095" w14:textId="77777777" w:rsidR="00BC2EC3" w:rsidRDefault="00BC2EC3">
      <w:pPr>
        <w:adjustRightInd w:val="0"/>
        <w:snapToGrid w:val="0"/>
        <w:spacing w:line="360" w:lineRule="auto"/>
        <w:ind w:firstLineChars="192" w:firstLine="504"/>
        <w:rPr>
          <w:rFonts w:ascii="方正宋三简体"/>
          <w:bCs/>
          <w:snapToGrid w:val="0"/>
          <w:sz w:val="28"/>
        </w:rPr>
      </w:pPr>
      <w:r>
        <w:rPr>
          <w:rFonts w:ascii="宋体" w:hAnsi="宋体" w:hint="eastAsia"/>
          <w:bCs/>
          <w:snapToGrid w:val="0"/>
          <w:sz w:val="28"/>
        </w:rPr>
        <w:t>⑤</w:t>
      </w:r>
      <w:r>
        <w:rPr>
          <w:rFonts w:ascii="方正宋三简体" w:hint="eastAsia"/>
          <w:bCs/>
          <w:snapToGrid w:val="0"/>
          <w:sz w:val="28"/>
        </w:rPr>
        <w:t>办公区公共清洁派专人打扫，各办公室设轮留清洁值班表，并定期检查。</w:t>
      </w:r>
    </w:p>
    <w:p w14:paraId="38605C21"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⑥　施工现场设立卫生医疗点，并设置一定数量的保温桶和开水供应点。</w:t>
      </w:r>
    </w:p>
    <w:p w14:paraId="63BB3C52" w14:textId="77777777" w:rsidR="00BC2EC3" w:rsidRDefault="00BC2EC3">
      <w:pPr>
        <w:adjustRightInd w:val="0"/>
        <w:snapToGrid w:val="0"/>
        <w:spacing w:line="360" w:lineRule="auto"/>
        <w:ind w:firstLine="400"/>
        <w:rPr>
          <w:rFonts w:ascii="方正宋三简体"/>
          <w:bCs/>
          <w:snapToGrid w:val="0"/>
          <w:sz w:val="28"/>
        </w:rPr>
      </w:pPr>
      <w:r>
        <w:rPr>
          <w:rFonts w:ascii="方正宋三简体" w:hint="eastAsia"/>
          <w:bCs/>
          <w:snapToGrid w:val="0"/>
          <w:sz w:val="28"/>
        </w:rPr>
        <w:t>⑵　厕所</w:t>
      </w:r>
    </w:p>
    <w:p w14:paraId="210609EE"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厕所内外要求清洁，墙面铺贴白瓷砖，地面铺贴防滑地砖，现场设水冲厕所，粪便化粪池处理后排入市政污水管道，并派专人打扫，以保证厕所卫生、清洁。</w:t>
      </w:r>
    </w:p>
    <w:p w14:paraId="7FB7B7C3"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2、 材料堆放场地</w:t>
      </w:r>
    </w:p>
    <w:p w14:paraId="4611BEE8"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lastRenderedPageBreak/>
        <w:t>⑴　施工及周转材料按施工进度计划分批进场，并依据材料性能分类堆放，标识清楚。做到分规格堆放整齐，稳固，做到一头齐、一条线。</w:t>
      </w:r>
    </w:p>
    <w:p w14:paraId="31D5A8EB"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⑵　施工现场材料保管，将依据材料的性质采取必要的防雨、防潮、防晒、防火、防爆、防损坏等措施。</w:t>
      </w:r>
    </w:p>
    <w:p w14:paraId="6CBE02A8"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⑶　贵重物品，易燃、易爆和有毒物品及时入库，专库专管，加设明显标志，并建立严格的领退料手续。</w:t>
      </w:r>
    </w:p>
    <w:p w14:paraId="5078C537" w14:textId="77777777" w:rsidR="00BC2EC3" w:rsidRDefault="00000000">
      <w:pPr>
        <w:adjustRightInd w:val="0"/>
        <w:snapToGrid w:val="0"/>
        <w:spacing w:line="360" w:lineRule="auto"/>
        <w:ind w:firstLine="480"/>
        <w:rPr>
          <w:rFonts w:ascii="方正宋三简体"/>
          <w:bCs/>
          <w:snapToGrid w:val="0"/>
          <w:sz w:val="28"/>
        </w:rPr>
      </w:pPr>
      <w:r>
        <w:rPr>
          <w:rFonts w:ascii="方正宋三简体"/>
          <w:bCs/>
          <w:noProof/>
          <w:sz w:val="28"/>
        </w:rPr>
        <w:pict w14:anchorId="5DDB8725">
          <v:shape id="_x0000_s11407" type="#_x0000_t75" style="position:absolute;left:0;text-align:left;margin-left:48pt;margin-top:121pt;width:108pt;height:16pt;z-index:-66">
            <v:imagedata r:id="rId10" o:title="108"/>
            <w10:anchorlock/>
          </v:shape>
        </w:pict>
      </w:r>
      <w:r w:rsidR="00BC2EC3">
        <w:rPr>
          <w:rFonts w:ascii="方正宋三简体" w:hint="eastAsia"/>
          <w:bCs/>
          <w:snapToGrid w:val="0"/>
          <w:sz w:val="28"/>
        </w:rPr>
        <w:t>⑷　材料堆放场地设置得力的消防措施，消防设施齐全有效，所有施工人员均会正确使用消防器材。</w:t>
      </w:r>
    </w:p>
    <w:p w14:paraId="4432B542"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⑸　施工现场临时存放的施工材料，须经有关部门批准，材料码放整齐，不得妨碍交通和影响市容。堆放散料时进行围挡，围挡高度不得低于</w:t>
      </w:r>
      <w:smartTag w:uri="urn:schemas-microsoft-com:office:smarttags" w:element="chmetcnv">
        <w:smartTagPr>
          <w:attr w:name="UnitName" w:val="m"/>
          <w:attr w:name="SourceValue" w:val="0.5"/>
          <w:attr w:name="HasSpace" w:val="False"/>
          <w:attr w:name="Negative" w:val="False"/>
          <w:attr w:name="NumberType" w:val="1"/>
          <w:attr w:name="TCSC" w:val="0"/>
        </w:smartTagPr>
        <w:r>
          <w:rPr>
            <w:rFonts w:ascii="方正宋三简体"/>
            <w:bCs/>
            <w:snapToGrid w:val="0"/>
            <w:sz w:val="28"/>
          </w:rPr>
          <w:t>0.5m</w:t>
        </w:r>
      </w:smartTag>
      <w:r>
        <w:rPr>
          <w:rFonts w:ascii="方正宋三简体" w:hint="eastAsia"/>
          <w:bCs/>
          <w:snapToGrid w:val="0"/>
          <w:sz w:val="28"/>
        </w:rPr>
        <w:t>。</w:t>
      </w:r>
    </w:p>
    <w:p w14:paraId="68607C7E"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3、 施工现场文明施工管理</w:t>
      </w:r>
    </w:p>
    <w:p w14:paraId="5894CD9B"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⑴　施工现场临时道路必须硬化处理，并按要求设置排水、排污明沟和暗沟、泥浆沉淀池，保证施工现场无污积水，泥浆有组织排放。</w:t>
      </w:r>
    </w:p>
    <w:p w14:paraId="5FA0995C"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⑵　加强施工现场用电管理，严禁乱拉乱接电线，并派专人对电器设备定期检查，对所有不合规范的操作限期整改。</w:t>
      </w:r>
    </w:p>
    <w:p w14:paraId="2F284766"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⑶　施工现场用水按平面规划要求设置管线及水笼头，并有通畅的排水措施。</w:t>
      </w:r>
    </w:p>
    <w:p w14:paraId="3747D9E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⑷　施工围蔽颜色一致，分段封密，并用钢管绑扎牢固，整体顺直，并设专业维护。对损坏的施工围蔽要及时更换。</w:t>
      </w:r>
    </w:p>
    <w:p w14:paraId="5A7EBE64"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⑸　土方外运车辆必须冲洗干净后方可上路。</w:t>
      </w:r>
    </w:p>
    <w:p w14:paraId="4B5AF5DE"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⑹　零散碎料和垃圾渣土等分类集中堆放，并及时组织车辆外运。</w:t>
      </w:r>
    </w:p>
    <w:p w14:paraId="7B9722EE"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⑺　工人操作做到活完料净脚下清。</w:t>
      </w:r>
    </w:p>
    <w:p w14:paraId="70240A21" w14:textId="77777777" w:rsidR="00BC2EC3" w:rsidRDefault="00BC2EC3">
      <w:pPr>
        <w:adjustRightInd w:val="0"/>
        <w:snapToGrid w:val="0"/>
        <w:spacing w:line="360" w:lineRule="auto"/>
        <w:ind w:firstLine="480"/>
        <w:rPr>
          <w:rFonts w:ascii="方正宋三简体"/>
          <w:bCs/>
          <w:snapToGrid w:val="0"/>
          <w:sz w:val="28"/>
        </w:rPr>
      </w:pPr>
      <w:r>
        <w:rPr>
          <w:rFonts w:ascii="方正宋三简体" w:hint="eastAsia"/>
          <w:bCs/>
          <w:snapToGrid w:val="0"/>
          <w:sz w:val="28"/>
        </w:rPr>
        <w:t>⑻　施工脚手架用密目安全网全封闭，未经许可，任何人员不得私自拆除和出入施工区。</w:t>
      </w:r>
    </w:p>
    <w:p w14:paraId="31A595FD" w14:textId="77777777" w:rsidR="00BC2EC3" w:rsidRDefault="00BC2EC3">
      <w:pPr>
        <w:adjustRightInd w:val="0"/>
        <w:snapToGrid w:val="0"/>
        <w:spacing w:line="360" w:lineRule="auto"/>
        <w:ind w:firstLine="480"/>
        <w:rPr>
          <w:rFonts w:ascii="方正宋三简体"/>
          <w:bCs/>
          <w:snapToGrid w:val="0"/>
          <w:sz w:val="28"/>
        </w:rPr>
      </w:pPr>
    </w:p>
    <w:p w14:paraId="3877EA72" w14:textId="77777777" w:rsidR="00BC2EC3" w:rsidRDefault="00BC2EC3">
      <w:pPr>
        <w:adjustRightInd w:val="0"/>
        <w:snapToGrid w:val="0"/>
        <w:spacing w:line="360" w:lineRule="auto"/>
        <w:ind w:firstLine="480"/>
        <w:rPr>
          <w:rFonts w:ascii="方正宋三简体"/>
          <w:bCs/>
          <w:snapToGrid w:val="0"/>
          <w:sz w:val="28"/>
        </w:rPr>
      </w:pPr>
    </w:p>
    <w:p w14:paraId="6B69E197" w14:textId="77777777" w:rsidR="00BC2EC3" w:rsidRDefault="00BC2EC3">
      <w:pPr>
        <w:adjustRightInd w:val="0"/>
        <w:snapToGrid w:val="0"/>
        <w:spacing w:line="360" w:lineRule="auto"/>
        <w:ind w:firstLine="480"/>
        <w:rPr>
          <w:rFonts w:ascii="方正宋三简体"/>
          <w:bCs/>
          <w:snapToGrid w:val="0"/>
          <w:sz w:val="28"/>
        </w:rPr>
      </w:pPr>
    </w:p>
    <w:p w14:paraId="58005750" w14:textId="77777777" w:rsidR="00BC2EC3" w:rsidRDefault="00BC2EC3">
      <w:pPr>
        <w:adjustRightInd w:val="0"/>
        <w:snapToGrid w:val="0"/>
        <w:spacing w:line="360" w:lineRule="auto"/>
        <w:ind w:firstLine="480"/>
        <w:rPr>
          <w:rFonts w:ascii="方正宋三简体"/>
          <w:bCs/>
          <w:snapToGrid w:val="0"/>
          <w:sz w:val="28"/>
        </w:rPr>
      </w:pPr>
    </w:p>
    <w:p w14:paraId="202282D6" w14:textId="77777777" w:rsidR="00BC2EC3" w:rsidRDefault="00BC2EC3">
      <w:pPr>
        <w:adjustRightInd w:val="0"/>
        <w:snapToGrid w:val="0"/>
        <w:spacing w:line="360" w:lineRule="auto"/>
        <w:ind w:firstLine="480"/>
        <w:rPr>
          <w:rFonts w:ascii="方正宋三简体"/>
          <w:bCs/>
          <w:snapToGrid w:val="0"/>
          <w:sz w:val="28"/>
        </w:rPr>
      </w:pPr>
    </w:p>
    <w:p w14:paraId="67021F5C" w14:textId="77777777" w:rsidR="00BC2EC3" w:rsidRDefault="00BC2EC3">
      <w:pPr>
        <w:adjustRightInd w:val="0"/>
        <w:snapToGrid w:val="0"/>
        <w:spacing w:line="360" w:lineRule="auto"/>
        <w:ind w:firstLine="480"/>
        <w:rPr>
          <w:rFonts w:ascii="方正宋三简体"/>
          <w:bCs/>
          <w:snapToGrid w:val="0"/>
          <w:sz w:val="28"/>
        </w:rPr>
      </w:pPr>
    </w:p>
    <w:p w14:paraId="577A0189" w14:textId="77777777" w:rsidR="00BC2EC3" w:rsidRDefault="00BC2EC3">
      <w:pPr>
        <w:adjustRightInd w:val="0"/>
        <w:snapToGrid w:val="0"/>
        <w:spacing w:line="360" w:lineRule="auto"/>
        <w:ind w:firstLine="480"/>
        <w:rPr>
          <w:rFonts w:ascii="方正宋三简体"/>
          <w:bCs/>
          <w:snapToGrid w:val="0"/>
          <w:sz w:val="28"/>
        </w:rPr>
      </w:pPr>
    </w:p>
    <w:p w14:paraId="7E99BAEF" w14:textId="77777777" w:rsidR="00BC2EC3" w:rsidRDefault="00BC2EC3">
      <w:pPr>
        <w:adjustRightInd w:val="0"/>
        <w:snapToGrid w:val="0"/>
        <w:spacing w:line="360" w:lineRule="auto"/>
        <w:ind w:firstLine="480"/>
        <w:rPr>
          <w:rFonts w:ascii="方正宋三简体"/>
          <w:bCs/>
          <w:snapToGrid w:val="0"/>
          <w:sz w:val="28"/>
        </w:rPr>
      </w:pPr>
    </w:p>
    <w:p w14:paraId="6AA55EAE" w14:textId="22E849CA" w:rsidR="00BC2EC3" w:rsidRDefault="00000000">
      <w:pPr>
        <w:pStyle w:val="2"/>
        <w:spacing w:before="0" w:after="0" w:line="360" w:lineRule="auto"/>
        <w:jc w:val="center"/>
        <w:rPr>
          <w:rFonts w:ascii="宋体" w:eastAsia="宋体" w:hAnsi="宋体"/>
          <w:b/>
          <w:bCs/>
          <w:snapToGrid w:val="0"/>
          <w:sz w:val="28"/>
        </w:rPr>
      </w:pPr>
      <w:bookmarkStart w:id="590" w:name="_Toc88444704"/>
      <w:bookmarkStart w:id="591" w:name="_Toc88444850"/>
      <w:bookmarkStart w:id="592" w:name="_Toc130438717"/>
      <w:r>
        <w:rPr>
          <w:rFonts w:ascii="宋体" w:eastAsia="宋体" w:hAnsi="宋体"/>
          <w:b/>
          <w:bCs/>
          <w:noProof/>
          <w:sz w:val="28"/>
        </w:rPr>
        <w:pict w14:anchorId="49DC7E5E">
          <v:shape id="_x0000_s11819" type="#_x0000_t136" style="position:absolute;left:0;text-align:left;margin-left:82pt;margin-top:135pt;width:306pt;height:41.25pt;z-index:135" filled="f" strokecolor="#e6e6e6" strokeweight=".1pt">
            <v:stroke dashstyle="dashDot"/>
            <v:shadow color="#868686"/>
            <v:textpath style="font-family:&quot;Arial Black&quot;;font-size:29pt;font-weight:bold;v-text-kern:t" trim="t" fitpath="t" string="www.zhulong.com"/>
          </v:shape>
        </w:pict>
      </w:r>
      <w:r>
        <w:rPr>
          <w:rFonts w:ascii="宋体" w:eastAsia="宋体" w:hAnsi="宋体"/>
          <w:b/>
          <w:bCs/>
          <w:noProof/>
          <w:sz w:val="28"/>
        </w:rPr>
        <w:pict w14:anchorId="2AE8B384">
          <v:shape id="_x0000_s11411" type="#_x0000_t75" style="position:absolute;left:0;text-align:left;margin-left:329pt;margin-top:772pt;width:41pt;height:39pt;z-index:-64">
            <v:imagedata r:id="rId7" o:title="38"/>
            <w10:anchorlock/>
          </v:shape>
        </w:pict>
      </w:r>
      <w:r>
        <w:rPr>
          <w:rFonts w:ascii="宋体" w:eastAsia="宋体" w:hAnsi="宋体"/>
          <w:b/>
          <w:bCs/>
          <w:noProof/>
          <w:sz w:val="28"/>
        </w:rPr>
        <w:pict w14:anchorId="56969320">
          <v:shape id="_x0000_s11409" type="#_x0000_t75" style="position:absolute;left:0;text-align:left;margin-left:167pt;margin-top:374pt;width:68pt;height:66pt;z-index:-65">
            <v:imagedata r:id="rId9" o:title="66"/>
            <w10:anchorlock/>
          </v:shape>
        </w:pict>
      </w:r>
      <w:r w:rsidR="00BC2EC3">
        <w:rPr>
          <w:rFonts w:ascii="宋体" w:eastAsia="宋体" w:hAnsi="宋体" w:hint="eastAsia"/>
          <w:b/>
          <w:bCs/>
          <w:snapToGrid w:val="0"/>
          <w:sz w:val="28"/>
        </w:rPr>
        <w:t>第三节  环境保护措施</w:t>
      </w:r>
      <w:bookmarkEnd w:id="590"/>
      <w:bookmarkEnd w:id="591"/>
      <w:bookmarkEnd w:id="592"/>
    </w:p>
    <w:p w14:paraId="652E1CC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一、环境保护措施</w:t>
      </w:r>
    </w:p>
    <w:p w14:paraId="35135A95"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1、 粉尘控制措施</w:t>
      </w:r>
    </w:p>
    <w:p w14:paraId="4286E0DE" w14:textId="77777777" w:rsidR="00BC2EC3" w:rsidRDefault="00BC2EC3">
      <w:pPr>
        <w:adjustRightInd w:val="0"/>
        <w:snapToGrid w:val="0"/>
        <w:spacing w:line="360" w:lineRule="auto"/>
        <w:ind w:firstLine="480"/>
        <w:rPr>
          <w:bCs/>
          <w:snapToGrid w:val="0"/>
          <w:sz w:val="28"/>
        </w:rPr>
      </w:pPr>
      <w:r>
        <w:rPr>
          <w:rFonts w:hint="eastAsia"/>
          <w:bCs/>
          <w:snapToGrid w:val="0"/>
          <w:sz w:val="28"/>
        </w:rPr>
        <w:t>⑴　施工现场场地硬化和绿化，经常洒水和浇水，减少粉尘污染。</w:t>
      </w:r>
    </w:p>
    <w:p w14:paraId="4B6D7D37" w14:textId="77777777" w:rsidR="00BC2EC3" w:rsidRDefault="00BC2EC3">
      <w:pPr>
        <w:adjustRightInd w:val="0"/>
        <w:snapToGrid w:val="0"/>
        <w:spacing w:line="360" w:lineRule="auto"/>
        <w:ind w:firstLine="480"/>
        <w:rPr>
          <w:bCs/>
          <w:snapToGrid w:val="0"/>
          <w:sz w:val="28"/>
        </w:rPr>
      </w:pPr>
      <w:r>
        <w:rPr>
          <w:rFonts w:hint="eastAsia"/>
          <w:bCs/>
          <w:snapToGrid w:val="0"/>
          <w:sz w:val="28"/>
        </w:rPr>
        <w:t>⑵　禁止在施工现场焚烧废旧材料，有毒、有害和有恶臭气味的物质。</w:t>
      </w:r>
    </w:p>
    <w:p w14:paraId="42697548" w14:textId="77777777" w:rsidR="00BC2EC3" w:rsidRDefault="00BC2EC3">
      <w:pPr>
        <w:adjustRightInd w:val="0"/>
        <w:snapToGrid w:val="0"/>
        <w:spacing w:line="360" w:lineRule="auto"/>
        <w:ind w:firstLine="480"/>
        <w:rPr>
          <w:bCs/>
          <w:snapToGrid w:val="0"/>
          <w:sz w:val="28"/>
        </w:rPr>
      </w:pPr>
      <w:r>
        <w:rPr>
          <w:rFonts w:hint="eastAsia"/>
          <w:bCs/>
          <w:snapToGrid w:val="0"/>
          <w:sz w:val="28"/>
        </w:rPr>
        <w:t>⑶　装卸有粉尘的材料时，应洒水湿润和在仓库内进行。</w:t>
      </w:r>
    </w:p>
    <w:p w14:paraId="62C51DE0" w14:textId="77777777" w:rsidR="00BC2EC3" w:rsidRDefault="00BC2EC3">
      <w:pPr>
        <w:adjustRightInd w:val="0"/>
        <w:snapToGrid w:val="0"/>
        <w:spacing w:line="360" w:lineRule="auto"/>
        <w:ind w:firstLine="480"/>
        <w:rPr>
          <w:bCs/>
          <w:snapToGrid w:val="0"/>
          <w:sz w:val="28"/>
        </w:rPr>
      </w:pPr>
      <w:r>
        <w:rPr>
          <w:rFonts w:hint="eastAsia"/>
          <w:bCs/>
          <w:snapToGrid w:val="0"/>
          <w:sz w:val="28"/>
        </w:rPr>
        <w:t>⑷　严禁向建筑物外抛掷垃圾，所有垃圾装袋运走。现场主出入口处设有洗车台位，运输车辆必须冲洗干净后方能离场上路行驶。在装运建筑物材料、土石方、建筑垃圾及工程渣土的车辆，派专人负责清扫附近道路及冲洗，保证施工运输途中不污染道路和环境。</w:t>
      </w:r>
    </w:p>
    <w:p w14:paraId="3F180898"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2、 噪音控制措施</w:t>
      </w:r>
    </w:p>
    <w:p w14:paraId="180E907A" w14:textId="77777777" w:rsidR="00BC2EC3" w:rsidRDefault="00BC2EC3">
      <w:pPr>
        <w:adjustRightInd w:val="0"/>
        <w:snapToGrid w:val="0"/>
        <w:spacing w:line="360" w:lineRule="auto"/>
        <w:ind w:firstLine="480"/>
        <w:rPr>
          <w:bCs/>
          <w:snapToGrid w:val="0"/>
          <w:sz w:val="28"/>
        </w:rPr>
      </w:pPr>
      <w:r>
        <w:rPr>
          <w:rFonts w:hint="eastAsia"/>
          <w:bCs/>
          <w:snapToGrid w:val="0"/>
          <w:sz w:val="28"/>
        </w:rPr>
        <w:t>⑴　施工中采用低噪音的工艺和施工方法。</w:t>
      </w:r>
    </w:p>
    <w:p w14:paraId="01C96952" w14:textId="77777777" w:rsidR="00BC2EC3" w:rsidRDefault="00BC2EC3">
      <w:pPr>
        <w:adjustRightInd w:val="0"/>
        <w:snapToGrid w:val="0"/>
        <w:spacing w:line="360" w:lineRule="auto"/>
        <w:ind w:firstLine="480"/>
        <w:rPr>
          <w:bCs/>
          <w:snapToGrid w:val="0"/>
          <w:sz w:val="28"/>
        </w:rPr>
      </w:pPr>
      <w:r>
        <w:rPr>
          <w:rFonts w:hint="eastAsia"/>
          <w:bCs/>
          <w:snapToGrid w:val="0"/>
          <w:sz w:val="28"/>
        </w:rPr>
        <w:t>⑵　建筑施工作业的噪音可能超过建筑施工现场的噪音限值时，在开工前向建设行政主管部门和环保部门申报，核准后方能施工。</w:t>
      </w:r>
    </w:p>
    <w:p w14:paraId="26DA2FD4" w14:textId="77777777" w:rsidR="00BC2EC3" w:rsidRDefault="00BC2EC3">
      <w:pPr>
        <w:adjustRightInd w:val="0"/>
        <w:snapToGrid w:val="0"/>
        <w:spacing w:line="360" w:lineRule="auto"/>
        <w:ind w:firstLine="480"/>
        <w:rPr>
          <w:bCs/>
          <w:snapToGrid w:val="0"/>
          <w:sz w:val="28"/>
        </w:rPr>
      </w:pPr>
      <w:r>
        <w:rPr>
          <w:rFonts w:hint="eastAsia"/>
          <w:bCs/>
          <w:snapToGrid w:val="0"/>
          <w:sz w:val="28"/>
        </w:rPr>
        <w:t>⑶　合理安排施工工序，由于施工中不能中断的技术原因和其特殊情况，确需中午或夜间连续施工作业的，在向建设行政主管部门和环保部门申请，取得相应的施工许可证后方可施工，并采用降噪音机具。</w:t>
      </w:r>
    </w:p>
    <w:p w14:paraId="1B69A4F9" w14:textId="77777777" w:rsidR="00BC2EC3" w:rsidRDefault="00BC2EC3">
      <w:pPr>
        <w:adjustRightInd w:val="0"/>
        <w:snapToGrid w:val="0"/>
        <w:spacing w:line="360" w:lineRule="auto"/>
        <w:ind w:firstLine="480"/>
        <w:rPr>
          <w:bCs/>
          <w:snapToGrid w:val="0"/>
          <w:sz w:val="28"/>
        </w:rPr>
      </w:pPr>
      <w:r>
        <w:rPr>
          <w:rFonts w:hint="eastAsia"/>
          <w:bCs/>
          <w:snapToGrid w:val="0"/>
          <w:sz w:val="28"/>
        </w:rPr>
        <w:t>⑷　所有机具投入使用前必须进行检修，检修合格后方可进场，严禁机械带病工作。</w:t>
      </w:r>
    </w:p>
    <w:p w14:paraId="3EEA9D7A" w14:textId="77777777" w:rsidR="00BC2EC3" w:rsidRDefault="00BC2EC3">
      <w:pPr>
        <w:adjustRightInd w:val="0"/>
        <w:snapToGrid w:val="0"/>
        <w:spacing w:line="360" w:lineRule="auto"/>
        <w:ind w:firstLine="480"/>
        <w:rPr>
          <w:bCs/>
          <w:snapToGrid w:val="0"/>
          <w:sz w:val="28"/>
        </w:rPr>
      </w:pPr>
      <w:r>
        <w:rPr>
          <w:rFonts w:hint="eastAsia"/>
          <w:bCs/>
          <w:snapToGrid w:val="0"/>
          <w:sz w:val="28"/>
        </w:rPr>
        <w:lastRenderedPageBreak/>
        <w:t>⑸　教育施工人员不准喧哗吵闹，违者严厉处罚。</w:t>
      </w:r>
    </w:p>
    <w:p w14:paraId="49A833ED"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3、 现场绿化</w:t>
      </w:r>
    </w:p>
    <w:p w14:paraId="54DCE66F" w14:textId="77777777" w:rsidR="00BC2EC3" w:rsidRDefault="00BC2EC3">
      <w:pPr>
        <w:adjustRightInd w:val="0"/>
        <w:snapToGrid w:val="0"/>
        <w:spacing w:line="360" w:lineRule="auto"/>
        <w:ind w:firstLine="480"/>
        <w:rPr>
          <w:bCs/>
          <w:snapToGrid w:val="0"/>
          <w:sz w:val="28"/>
        </w:rPr>
      </w:pPr>
      <w:r>
        <w:rPr>
          <w:rFonts w:hint="eastAsia"/>
          <w:bCs/>
          <w:snapToGrid w:val="0"/>
          <w:sz w:val="28"/>
        </w:rPr>
        <w:t>⑴　在现场未做硬化的空余场地进行规划，种植四季常绿花木，以美化施工环境。</w:t>
      </w:r>
    </w:p>
    <w:p w14:paraId="39811A46" w14:textId="77777777" w:rsidR="00BC2EC3" w:rsidRDefault="00BC2EC3">
      <w:pPr>
        <w:adjustRightInd w:val="0"/>
        <w:snapToGrid w:val="0"/>
        <w:spacing w:line="360" w:lineRule="auto"/>
        <w:ind w:firstLine="480"/>
        <w:rPr>
          <w:bCs/>
          <w:snapToGrid w:val="0"/>
          <w:sz w:val="28"/>
        </w:rPr>
      </w:pPr>
      <w:r>
        <w:rPr>
          <w:rFonts w:hint="eastAsia"/>
          <w:bCs/>
          <w:snapToGrid w:val="0"/>
          <w:sz w:val="28"/>
        </w:rPr>
        <w:t>⑵　对不在施工范围内的原有花草树木要爱护，天气干旱时，设专人定时淋水，确保植物的生长需要，要将植物保护好，竣工后要将树木完好无缺移交给业主。</w:t>
      </w:r>
    </w:p>
    <w:p w14:paraId="28D9C320" w14:textId="77777777" w:rsidR="00BC2EC3" w:rsidRDefault="00BC2EC3">
      <w:pPr>
        <w:adjustRightInd w:val="0"/>
        <w:snapToGrid w:val="0"/>
        <w:spacing w:line="360" w:lineRule="auto"/>
        <w:ind w:firstLine="480"/>
        <w:rPr>
          <w:rFonts w:ascii="方正小标宋简体" w:eastAsia="方正小标宋简体"/>
          <w:bCs/>
          <w:snapToGrid w:val="0"/>
          <w:sz w:val="28"/>
        </w:rPr>
      </w:pPr>
      <w:r>
        <w:rPr>
          <w:rFonts w:ascii="方正小标宋简体" w:eastAsia="方正小标宋简体" w:hint="eastAsia"/>
          <w:bCs/>
          <w:snapToGrid w:val="0"/>
          <w:sz w:val="28"/>
        </w:rPr>
        <w:t>4、 对原有管线、排水系统的保护</w:t>
      </w:r>
    </w:p>
    <w:p w14:paraId="451F7858" w14:textId="77777777" w:rsidR="00BC2EC3" w:rsidRDefault="00BC2EC3">
      <w:pPr>
        <w:adjustRightInd w:val="0"/>
        <w:snapToGrid w:val="0"/>
        <w:spacing w:line="360" w:lineRule="auto"/>
        <w:ind w:firstLine="480"/>
        <w:rPr>
          <w:bCs/>
          <w:snapToGrid w:val="0"/>
          <w:sz w:val="28"/>
        </w:rPr>
      </w:pPr>
      <w:r>
        <w:rPr>
          <w:rFonts w:hint="eastAsia"/>
          <w:bCs/>
          <w:snapToGrid w:val="0"/>
          <w:sz w:val="28"/>
        </w:rPr>
        <w:t>⑴　施工前应对施工范围内的排水管线了解清楚，避免开挖时破坏，造成对周围环境的影响。</w:t>
      </w:r>
    </w:p>
    <w:p w14:paraId="63589A03" w14:textId="77777777" w:rsidR="00BC2EC3" w:rsidRDefault="00BC2EC3">
      <w:pPr>
        <w:adjustRightInd w:val="0"/>
        <w:snapToGrid w:val="0"/>
        <w:spacing w:line="360" w:lineRule="auto"/>
        <w:ind w:firstLine="480"/>
        <w:rPr>
          <w:bCs/>
          <w:snapToGrid w:val="0"/>
          <w:sz w:val="28"/>
        </w:rPr>
      </w:pPr>
      <w:r>
        <w:rPr>
          <w:rFonts w:hint="eastAsia"/>
          <w:bCs/>
          <w:snapToGrid w:val="0"/>
          <w:sz w:val="28"/>
        </w:rPr>
        <w:t>⑵　所有施工用地排出需经沉淀后才能流入市政排水系统。</w:t>
      </w:r>
    </w:p>
    <w:p w14:paraId="59196152" w14:textId="77777777" w:rsidR="00BC2EC3" w:rsidRDefault="00BC2EC3">
      <w:pPr>
        <w:adjustRightInd w:val="0"/>
        <w:snapToGrid w:val="0"/>
        <w:spacing w:line="360" w:lineRule="auto"/>
        <w:ind w:firstLine="480"/>
        <w:rPr>
          <w:bCs/>
          <w:snapToGrid w:val="0"/>
          <w:sz w:val="28"/>
        </w:rPr>
      </w:pPr>
      <w:r>
        <w:rPr>
          <w:rFonts w:hint="eastAsia"/>
          <w:bCs/>
          <w:snapToGrid w:val="0"/>
          <w:sz w:val="28"/>
        </w:rPr>
        <w:t>⑶　施工过程如对原有管线、管道有影响时，必须先行对原有管线（道）进行改迁后才能进行施工，确保原有设施的正常使用。</w:t>
      </w:r>
    </w:p>
    <w:p w14:paraId="3DB766C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二、夜间施工措施</w:t>
      </w:r>
    </w:p>
    <w:p w14:paraId="3FEE878E" w14:textId="77777777" w:rsidR="00BC2EC3" w:rsidRDefault="00BC2EC3">
      <w:pPr>
        <w:adjustRightInd w:val="0"/>
        <w:snapToGrid w:val="0"/>
        <w:spacing w:line="360" w:lineRule="auto"/>
        <w:ind w:firstLine="480"/>
        <w:rPr>
          <w:bCs/>
          <w:snapToGrid w:val="0"/>
          <w:sz w:val="28"/>
        </w:rPr>
      </w:pPr>
      <w:r>
        <w:rPr>
          <w:rFonts w:hint="eastAsia"/>
          <w:bCs/>
          <w:snapToGrid w:val="0"/>
          <w:sz w:val="28"/>
        </w:rPr>
        <w:t>1</w:t>
      </w:r>
      <w:r>
        <w:rPr>
          <w:rFonts w:hint="eastAsia"/>
          <w:bCs/>
          <w:snapToGrid w:val="0"/>
          <w:sz w:val="28"/>
        </w:rPr>
        <w:t>、</w:t>
      </w:r>
      <w:r>
        <w:rPr>
          <w:rFonts w:hint="eastAsia"/>
          <w:bCs/>
          <w:snapToGrid w:val="0"/>
          <w:sz w:val="28"/>
        </w:rPr>
        <w:t xml:space="preserve"> </w:t>
      </w:r>
      <w:r>
        <w:rPr>
          <w:rFonts w:hint="eastAsia"/>
          <w:bCs/>
          <w:snapToGrid w:val="0"/>
          <w:sz w:val="28"/>
        </w:rPr>
        <w:t>合理安排施工工序，将施工噪音较大的工序安排到白天工作时间进行，如楼层混凝土的浇筑、模板的支设、砂浆的生产等。在夜间尽量少安排施工作业，以减少噪音产生。对小体积混凝土的施工，尽量争取在早上开始浇筑，当晚</w:t>
      </w:r>
      <w:r>
        <w:rPr>
          <w:rFonts w:hint="eastAsia"/>
          <w:bCs/>
          <w:snapToGrid w:val="0"/>
          <w:sz w:val="28"/>
        </w:rPr>
        <w:t>10</w:t>
      </w:r>
      <w:r>
        <w:rPr>
          <w:rFonts w:hint="eastAsia"/>
          <w:bCs/>
          <w:snapToGrid w:val="0"/>
          <w:sz w:val="28"/>
        </w:rPr>
        <w:t>时前施工完毕。</w:t>
      </w:r>
    </w:p>
    <w:p w14:paraId="3CD33352" w14:textId="77777777" w:rsidR="00BC2EC3" w:rsidRDefault="00BC2EC3">
      <w:pPr>
        <w:adjustRightInd w:val="0"/>
        <w:snapToGrid w:val="0"/>
        <w:spacing w:line="360" w:lineRule="auto"/>
        <w:ind w:firstLine="480"/>
        <w:rPr>
          <w:bCs/>
          <w:snapToGrid w:val="0"/>
          <w:sz w:val="28"/>
        </w:rPr>
      </w:pPr>
      <w:r>
        <w:rPr>
          <w:rFonts w:hint="eastAsia"/>
          <w:bCs/>
          <w:snapToGrid w:val="0"/>
          <w:sz w:val="28"/>
        </w:rPr>
        <w:t>2</w:t>
      </w:r>
      <w:r>
        <w:rPr>
          <w:rFonts w:hint="eastAsia"/>
          <w:bCs/>
          <w:snapToGrid w:val="0"/>
          <w:sz w:val="28"/>
        </w:rPr>
        <w:t>、</w:t>
      </w:r>
      <w:r>
        <w:rPr>
          <w:rFonts w:hint="eastAsia"/>
          <w:bCs/>
          <w:snapToGrid w:val="0"/>
          <w:sz w:val="28"/>
        </w:rPr>
        <w:t xml:space="preserve"> </w:t>
      </w:r>
      <w:r>
        <w:rPr>
          <w:rFonts w:hint="eastAsia"/>
          <w:bCs/>
          <w:snapToGrid w:val="0"/>
          <w:sz w:val="28"/>
        </w:rPr>
        <w:t>严格执行本节“噪音控制措施”。</w:t>
      </w:r>
    </w:p>
    <w:p w14:paraId="0D649760" w14:textId="77777777" w:rsidR="00BC2EC3" w:rsidRDefault="00BC2EC3">
      <w:pPr>
        <w:adjustRightInd w:val="0"/>
        <w:snapToGrid w:val="0"/>
        <w:spacing w:line="360" w:lineRule="auto"/>
        <w:ind w:firstLine="480"/>
        <w:rPr>
          <w:bCs/>
          <w:snapToGrid w:val="0"/>
          <w:sz w:val="28"/>
        </w:rPr>
      </w:pPr>
      <w:r>
        <w:rPr>
          <w:rFonts w:hint="eastAsia"/>
          <w:bCs/>
          <w:snapToGrid w:val="0"/>
          <w:sz w:val="28"/>
        </w:rPr>
        <w:t>3</w:t>
      </w:r>
      <w:r>
        <w:rPr>
          <w:rFonts w:hint="eastAsia"/>
          <w:bCs/>
          <w:snapToGrid w:val="0"/>
          <w:sz w:val="28"/>
        </w:rPr>
        <w:t>、</w:t>
      </w:r>
      <w:r>
        <w:rPr>
          <w:rFonts w:hint="eastAsia"/>
          <w:bCs/>
          <w:snapToGrid w:val="0"/>
          <w:sz w:val="28"/>
        </w:rPr>
        <w:t xml:space="preserve"> </w:t>
      </w:r>
      <w:r>
        <w:rPr>
          <w:rFonts w:hint="eastAsia"/>
          <w:bCs/>
          <w:snapToGrid w:val="0"/>
          <w:sz w:val="28"/>
        </w:rPr>
        <w:t>在施工场地外围进行噪音监测，对于一些产生噪音大的施工机械，应采取有效的措施以减少噪音，如金属和模板加工场地发电机等均搭设工棚以屏蔽噪音。</w:t>
      </w:r>
    </w:p>
    <w:p w14:paraId="670FF565" w14:textId="77777777" w:rsidR="00BC2EC3" w:rsidRDefault="00BC2EC3">
      <w:pPr>
        <w:adjustRightInd w:val="0"/>
        <w:snapToGrid w:val="0"/>
        <w:spacing w:line="360" w:lineRule="auto"/>
        <w:ind w:firstLine="480"/>
        <w:rPr>
          <w:bCs/>
          <w:snapToGrid w:val="0"/>
          <w:sz w:val="28"/>
        </w:rPr>
      </w:pPr>
      <w:r>
        <w:rPr>
          <w:rFonts w:hint="eastAsia"/>
          <w:bCs/>
          <w:snapToGrid w:val="0"/>
          <w:sz w:val="28"/>
        </w:rPr>
        <w:t>4</w:t>
      </w:r>
      <w:r>
        <w:rPr>
          <w:rFonts w:hint="eastAsia"/>
          <w:bCs/>
          <w:snapToGrid w:val="0"/>
          <w:sz w:val="28"/>
        </w:rPr>
        <w:t>、</w:t>
      </w:r>
      <w:r>
        <w:rPr>
          <w:rFonts w:hint="eastAsia"/>
          <w:bCs/>
          <w:snapToGrid w:val="0"/>
          <w:sz w:val="28"/>
        </w:rPr>
        <w:t xml:space="preserve"> </w:t>
      </w:r>
      <w:r>
        <w:rPr>
          <w:rFonts w:hint="eastAsia"/>
          <w:bCs/>
          <w:snapToGrid w:val="0"/>
          <w:sz w:val="28"/>
        </w:rPr>
        <w:t>注意夜间照明灯光的投射，在施工区内进行作业封闭，不得直附近道路或建筑物尽量降低光污染。减少施工对附近的影响。</w:t>
      </w:r>
    </w:p>
    <w:p w14:paraId="6A461462" w14:textId="77777777" w:rsidR="00BC2EC3" w:rsidRDefault="00BC2EC3">
      <w:pPr>
        <w:adjustRightInd w:val="0"/>
        <w:snapToGrid w:val="0"/>
        <w:spacing w:line="360" w:lineRule="auto"/>
        <w:ind w:firstLine="480"/>
        <w:rPr>
          <w:bCs/>
          <w:snapToGrid w:val="0"/>
          <w:sz w:val="28"/>
        </w:rPr>
      </w:pPr>
      <w:r>
        <w:rPr>
          <w:rFonts w:hint="eastAsia"/>
          <w:bCs/>
          <w:snapToGrid w:val="0"/>
          <w:sz w:val="28"/>
        </w:rPr>
        <w:t>5</w:t>
      </w:r>
      <w:r>
        <w:rPr>
          <w:rFonts w:hint="eastAsia"/>
          <w:bCs/>
          <w:snapToGrid w:val="0"/>
          <w:sz w:val="28"/>
        </w:rPr>
        <w:t>、</w:t>
      </w:r>
      <w:r>
        <w:rPr>
          <w:rFonts w:hint="eastAsia"/>
          <w:bCs/>
          <w:snapToGrid w:val="0"/>
          <w:sz w:val="28"/>
        </w:rPr>
        <w:t xml:space="preserve"> </w:t>
      </w:r>
      <w:r>
        <w:rPr>
          <w:rFonts w:hint="eastAsia"/>
          <w:bCs/>
          <w:snapToGrid w:val="0"/>
          <w:sz w:val="28"/>
        </w:rPr>
        <w:t>若必须进行夜间作业时，必须按规定手续办理。</w:t>
      </w:r>
    </w:p>
    <w:p w14:paraId="1D88D4A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三、环境保护管理制度</w:t>
      </w:r>
    </w:p>
    <w:p w14:paraId="25522D4F"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根据现场实际情况，核实、确定环境敏感点、环境保护目标和对应的环保法规定及其它要求。</w:t>
      </w:r>
    </w:p>
    <w:p w14:paraId="5CA0FD19"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对工程施工全过程中各施工阶段的环境因素进行分析与预测，找出影响环境的重大因素，并制定可行的环保工作方案，在施工过程中，若因工程内容、环境要求发生变化，则要相应调整环保方案。</w:t>
      </w:r>
    </w:p>
    <w:p w14:paraId="271A9A46" w14:textId="446382A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根据环保工作方案和施工内容，制定本工程的环保培训计划，对相关人员进行环保培训，每月对相关人员的有关环境知识进行考核，考核的成绩作为相关人员业绩考核的一个组成部分。</w:t>
      </w:r>
    </w:p>
    <w:p w14:paraId="429D4260"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施工现场设环保负责人，负责日常的环境保护管理工作。环保负责人组织每周对施工现场的环保工作进行一次检查并填写环保周报，对检查中发现问题及时通知有关部门整改，重大问题报告项目经理。环保周报定期在现场公告栏公布，并开展文明施工、环保施工劳动竞赛，建立奖罚制度，用经济手段推动施工期环境管理的深入开展。</w:t>
      </w:r>
    </w:p>
    <w:p w14:paraId="260839A3"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施工过程中若发生污染事故，应视情况立即采取有效措施减少或消除污染影响，同时向业主如实汇报。</w:t>
      </w:r>
    </w:p>
    <w:p w14:paraId="2497F71C"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建立施工环境档案，将环保日常管理工作的自查记录和各主管部门的检查、审核记录一并归档，工程完工后作为竣工环境审核的资料移交给甲方。</w:t>
      </w:r>
    </w:p>
    <w:p w14:paraId="74EFBF4A"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对分项分部工程衔接处的环保工作要明确分工，不同施工单位间的环保工作分工和交接要有记录，每个工序（作业）结束后由环保负责人进行评定，相应资料应归档管理。</w:t>
      </w:r>
    </w:p>
    <w:p w14:paraId="2C8A7D15"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在工地门口设置公众投诉信箱，并公布投诉电话，主动接受群众的监督，对群众投诉要及时处理并在三天内给予答复。</w:t>
      </w:r>
    </w:p>
    <w:p w14:paraId="57ED6A91" w14:textId="77777777" w:rsidR="00BC2EC3" w:rsidRDefault="00BC2EC3">
      <w:pPr>
        <w:tabs>
          <w:tab w:val="num" w:pos="1260"/>
        </w:tabs>
        <w:adjustRightInd w:val="0"/>
        <w:snapToGrid w:val="0"/>
        <w:spacing w:line="360" w:lineRule="auto"/>
        <w:ind w:firstLine="480"/>
        <w:rPr>
          <w:bCs/>
          <w:snapToGrid w:val="0"/>
          <w:kern w:val="0"/>
          <w:sz w:val="28"/>
        </w:rPr>
      </w:pPr>
      <w:r>
        <w:rPr>
          <w:rFonts w:hint="eastAsia"/>
          <w:bCs/>
          <w:snapToGrid w:val="0"/>
          <w:kern w:val="0"/>
          <w:sz w:val="28"/>
        </w:rPr>
        <w:t>工程完成后在合同规定的时限内清理好场地，恢复设施和绿化，并对环保工作进行全面总结和资料整理。</w:t>
      </w:r>
    </w:p>
    <w:p w14:paraId="4A1E11A5" w14:textId="77777777" w:rsidR="00BC2EC3" w:rsidRDefault="00BC2EC3">
      <w:pPr>
        <w:tabs>
          <w:tab w:val="num" w:pos="1260"/>
        </w:tabs>
        <w:adjustRightInd w:val="0"/>
        <w:snapToGrid w:val="0"/>
        <w:spacing w:line="360" w:lineRule="auto"/>
        <w:ind w:firstLine="480"/>
        <w:rPr>
          <w:bCs/>
          <w:snapToGrid w:val="0"/>
          <w:kern w:val="0"/>
          <w:sz w:val="28"/>
        </w:rPr>
      </w:pPr>
    </w:p>
    <w:p w14:paraId="7E97C007" w14:textId="77777777" w:rsidR="00BC2EC3" w:rsidRDefault="00BC2EC3">
      <w:pPr>
        <w:tabs>
          <w:tab w:val="num" w:pos="1260"/>
        </w:tabs>
        <w:adjustRightInd w:val="0"/>
        <w:snapToGrid w:val="0"/>
        <w:spacing w:line="360" w:lineRule="auto"/>
        <w:ind w:firstLine="480"/>
        <w:rPr>
          <w:bCs/>
          <w:snapToGrid w:val="0"/>
          <w:kern w:val="0"/>
          <w:sz w:val="28"/>
        </w:rPr>
      </w:pPr>
    </w:p>
    <w:p w14:paraId="1EAECBA0" w14:textId="77777777" w:rsidR="00BC2EC3" w:rsidRDefault="00BC2EC3">
      <w:pPr>
        <w:tabs>
          <w:tab w:val="num" w:pos="1260"/>
        </w:tabs>
        <w:adjustRightInd w:val="0"/>
        <w:snapToGrid w:val="0"/>
        <w:spacing w:line="360" w:lineRule="auto"/>
        <w:ind w:firstLine="480"/>
        <w:rPr>
          <w:bCs/>
          <w:snapToGrid w:val="0"/>
          <w:kern w:val="0"/>
          <w:sz w:val="28"/>
        </w:rPr>
      </w:pPr>
    </w:p>
    <w:p w14:paraId="32C66F00" w14:textId="77777777" w:rsidR="00BC2EC3" w:rsidRDefault="00BC2EC3">
      <w:pPr>
        <w:tabs>
          <w:tab w:val="num" w:pos="1260"/>
        </w:tabs>
        <w:adjustRightInd w:val="0"/>
        <w:snapToGrid w:val="0"/>
        <w:spacing w:line="360" w:lineRule="auto"/>
        <w:ind w:firstLine="480"/>
        <w:rPr>
          <w:bCs/>
          <w:snapToGrid w:val="0"/>
          <w:kern w:val="0"/>
          <w:sz w:val="28"/>
        </w:rPr>
      </w:pPr>
    </w:p>
    <w:p w14:paraId="019D1D7C" w14:textId="77777777" w:rsidR="00BC2EC3" w:rsidRDefault="00BC2EC3">
      <w:pPr>
        <w:tabs>
          <w:tab w:val="num" w:pos="1260"/>
        </w:tabs>
        <w:adjustRightInd w:val="0"/>
        <w:snapToGrid w:val="0"/>
        <w:spacing w:line="360" w:lineRule="auto"/>
        <w:ind w:firstLine="480"/>
        <w:rPr>
          <w:bCs/>
          <w:snapToGrid w:val="0"/>
          <w:kern w:val="0"/>
          <w:sz w:val="28"/>
        </w:rPr>
      </w:pPr>
    </w:p>
    <w:p w14:paraId="0380C04B" w14:textId="77777777" w:rsidR="00BC2EC3" w:rsidRDefault="00BC2EC3">
      <w:pPr>
        <w:tabs>
          <w:tab w:val="num" w:pos="1260"/>
        </w:tabs>
        <w:adjustRightInd w:val="0"/>
        <w:snapToGrid w:val="0"/>
        <w:spacing w:line="360" w:lineRule="auto"/>
        <w:ind w:firstLine="480"/>
        <w:rPr>
          <w:bCs/>
          <w:snapToGrid w:val="0"/>
          <w:kern w:val="0"/>
          <w:sz w:val="28"/>
        </w:rPr>
      </w:pPr>
    </w:p>
    <w:p w14:paraId="7D5DB118" w14:textId="77777777" w:rsidR="00BC2EC3" w:rsidRDefault="00BC2EC3">
      <w:pPr>
        <w:tabs>
          <w:tab w:val="num" w:pos="1260"/>
        </w:tabs>
        <w:adjustRightInd w:val="0"/>
        <w:snapToGrid w:val="0"/>
        <w:spacing w:line="360" w:lineRule="auto"/>
        <w:ind w:firstLine="480"/>
        <w:rPr>
          <w:bCs/>
          <w:snapToGrid w:val="0"/>
          <w:kern w:val="0"/>
          <w:sz w:val="28"/>
        </w:rPr>
      </w:pPr>
    </w:p>
    <w:p w14:paraId="0E5FE5BB" w14:textId="77777777" w:rsidR="00BC2EC3" w:rsidRDefault="00BC2EC3">
      <w:pPr>
        <w:tabs>
          <w:tab w:val="num" w:pos="1260"/>
        </w:tabs>
        <w:adjustRightInd w:val="0"/>
        <w:snapToGrid w:val="0"/>
        <w:spacing w:line="360" w:lineRule="auto"/>
        <w:ind w:firstLine="480"/>
        <w:rPr>
          <w:bCs/>
          <w:snapToGrid w:val="0"/>
          <w:kern w:val="0"/>
          <w:sz w:val="28"/>
        </w:rPr>
      </w:pPr>
    </w:p>
    <w:p w14:paraId="0FFD02D7" w14:textId="77777777" w:rsidR="00BC2EC3" w:rsidRDefault="00BC2EC3">
      <w:pPr>
        <w:tabs>
          <w:tab w:val="num" w:pos="1260"/>
        </w:tabs>
        <w:adjustRightInd w:val="0"/>
        <w:snapToGrid w:val="0"/>
        <w:spacing w:line="360" w:lineRule="auto"/>
        <w:ind w:firstLine="480"/>
        <w:rPr>
          <w:bCs/>
          <w:snapToGrid w:val="0"/>
          <w:kern w:val="0"/>
          <w:sz w:val="28"/>
        </w:rPr>
      </w:pPr>
    </w:p>
    <w:p w14:paraId="7862A5A7" w14:textId="38982A51" w:rsidR="00BC2EC3" w:rsidRDefault="00000000">
      <w:pPr>
        <w:pStyle w:val="2"/>
        <w:spacing w:before="0" w:after="0" w:line="360" w:lineRule="auto"/>
        <w:jc w:val="center"/>
        <w:rPr>
          <w:rFonts w:ascii="宋体" w:eastAsia="宋体" w:hAnsi="宋体"/>
          <w:b/>
          <w:bCs/>
          <w:snapToGrid w:val="0"/>
          <w:sz w:val="28"/>
        </w:rPr>
      </w:pPr>
      <w:bookmarkStart w:id="593" w:name="_Toc130438718"/>
      <w:r>
        <w:rPr>
          <w:rFonts w:ascii="宋体" w:eastAsia="宋体" w:hAnsi="宋体"/>
          <w:b/>
          <w:bCs/>
          <w:noProof/>
          <w:sz w:val="28"/>
        </w:rPr>
        <w:pict w14:anchorId="3B2E98DB">
          <v:shape id="_x0000_s11414" type="#_x0000_t75" style="position:absolute;left:0;text-align:left;margin-left:26pt;margin-top:5pt;width:93pt;height:29pt;z-index:-63">
            <v:imagedata r:id="rId8" o:title="88"/>
            <w10:anchorlock/>
          </v:shape>
        </w:pict>
      </w:r>
      <w:r w:rsidR="00BC2EC3">
        <w:rPr>
          <w:rFonts w:ascii="宋体" w:eastAsia="宋体" w:hAnsi="宋体" w:hint="eastAsia"/>
          <w:b/>
          <w:bCs/>
          <w:snapToGrid w:val="0"/>
          <w:sz w:val="28"/>
        </w:rPr>
        <w:t>第四节  保护现有建筑物、道路、绿化、居民及市政管道的措施</w:t>
      </w:r>
      <w:bookmarkEnd w:id="593"/>
    </w:p>
    <w:p w14:paraId="7B79F6AB"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594" w:name="_Toc89775234"/>
      <w:bookmarkStart w:id="595" w:name="_Toc89828699"/>
      <w:bookmarkStart w:id="596" w:name="_Toc89828921"/>
      <w:bookmarkStart w:id="597" w:name="_Toc90526634"/>
      <w:r>
        <w:rPr>
          <w:rFonts w:ascii="楷体_GB2312" w:eastAsia="楷体_GB2312" w:hAnsi="宋体" w:hint="eastAsia"/>
          <w:bCs/>
          <w:snapToGrid w:val="0"/>
        </w:rPr>
        <w:t>一、周边建筑物及管线保护措施</w:t>
      </w:r>
      <w:bookmarkEnd w:id="594"/>
      <w:bookmarkEnd w:id="595"/>
      <w:bookmarkEnd w:id="596"/>
      <w:bookmarkEnd w:id="597"/>
    </w:p>
    <w:p w14:paraId="10F8F9D5"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本工程管线周围有较多的其它管线，包括给水、排水、电信、电力、煤气等等，所有管线都关系到民生生活，部分排污管道的施工涉及到当地居民的建筑物，部分离建筑物较近。因此，在施工开挖过程必须非常小心谨慎，而且要采取强有力措施保证工程的顺利进行。</w:t>
      </w:r>
    </w:p>
    <w:p w14:paraId="3A950FA9"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1、取得业主、其他管线业主和政府管理部门的支持，了解所有施工场地周围的管线的图纸，并组织技术人员研究施工图纸，清楚施工场地周边管线的位置、深度、大小及其它技术参数，以保证截污管道的顺利施工。</w:t>
      </w:r>
    </w:p>
    <w:p w14:paraId="0386917A" w14:textId="77777777" w:rsidR="00BC2EC3" w:rsidRDefault="00192340">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2</w:t>
      </w:r>
      <w:r w:rsidR="00BC2EC3">
        <w:rPr>
          <w:rFonts w:ascii="宋体" w:hAnsi="宋体" w:hint="eastAsia"/>
          <w:snapToGrid w:val="0"/>
          <w:sz w:val="28"/>
        </w:rPr>
        <w:t>、在施工方案审批后，项目技术负责人 组织技术人员、现场施工班组、挖掘机司机(或操作员)进行技术交底，明确周边管线、建筑物位置等技术参数及采取的施工措施。</w:t>
      </w:r>
    </w:p>
    <w:p w14:paraId="5C87A8F2" w14:textId="77777777" w:rsidR="00BC2EC3" w:rsidRDefault="00192340">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3</w:t>
      </w:r>
      <w:r w:rsidR="00BC2EC3">
        <w:rPr>
          <w:rFonts w:ascii="宋体" w:hAnsi="宋体" w:hint="eastAsia"/>
          <w:snapToGrid w:val="0"/>
          <w:sz w:val="28"/>
        </w:rPr>
        <w:t>、在施工过程中，测量人员和施工工长标明临近管线位置、深度等，在现场监督机械操作人员施工。</w:t>
      </w:r>
    </w:p>
    <w:p w14:paraId="5B692B8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二、道路保护措施</w:t>
      </w:r>
    </w:p>
    <w:p w14:paraId="6CB784D3"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1、在施工场地进出口设置洗车槽和大门，进出的车辆（尤其是运泥车辆）必须清洗轮胎和车身，保证进出车辆不会造成路面污染。</w:t>
      </w:r>
    </w:p>
    <w:p w14:paraId="576F87FD"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2、进出车辆车速应控制在</w:t>
      </w:r>
      <w:smartTag w:uri="urn:schemas-microsoft-com:office:smarttags" w:element="chmetcnv">
        <w:smartTagPr>
          <w:attr w:name="UnitName" w:val="km/h"/>
          <w:attr w:name="SourceValue" w:val="5"/>
          <w:attr w:name="HasSpace" w:val="False"/>
          <w:attr w:name="Negative" w:val="False"/>
          <w:attr w:name="NumberType" w:val="1"/>
          <w:attr w:name="TCSC" w:val="0"/>
        </w:smartTagPr>
        <w:r>
          <w:rPr>
            <w:rFonts w:ascii="宋体" w:hAnsi="宋体" w:hint="eastAsia"/>
            <w:snapToGrid w:val="0"/>
            <w:sz w:val="28"/>
          </w:rPr>
          <w:t>5km/h</w:t>
        </w:r>
      </w:smartTag>
      <w:r>
        <w:rPr>
          <w:rFonts w:ascii="宋体" w:hAnsi="宋体" w:hint="eastAsia"/>
          <w:snapToGrid w:val="0"/>
          <w:sz w:val="28"/>
        </w:rPr>
        <w:t>以内，载重汽车不能超载，避免对路</w:t>
      </w:r>
      <w:r>
        <w:rPr>
          <w:rFonts w:ascii="宋体" w:hAnsi="宋体" w:hint="eastAsia"/>
          <w:snapToGrid w:val="0"/>
          <w:sz w:val="28"/>
        </w:rPr>
        <w:lastRenderedPageBreak/>
        <w:t>面造成伤害。</w:t>
      </w:r>
    </w:p>
    <w:p w14:paraId="6CC0E021" w14:textId="77777777"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pict w14:anchorId="05AAE3B4">
          <v:shape id="_x0000_s11418" type="#_x0000_t75" style="position:absolute;left:0;text-align:left;margin-left:5pt;margin-top:156pt;width:114pt;height:16pt;z-index:-62">
            <v:imagedata r:id="rId10" o:title="108"/>
            <w10:anchorlock/>
          </v:shape>
        </w:pict>
      </w:r>
      <w:r w:rsidR="00BC2EC3">
        <w:rPr>
          <w:rFonts w:ascii="楷体_GB2312" w:eastAsia="楷体_GB2312" w:hAnsi="宋体" w:hint="eastAsia"/>
          <w:bCs/>
          <w:snapToGrid w:val="0"/>
        </w:rPr>
        <w:t>三、减少嘈音及防止扰民的措施</w:t>
      </w:r>
    </w:p>
    <w:p w14:paraId="3E634F6B"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1、在工期允许范围内，所有机械化施工应控制在8：00-19:00时间范围之间进行。对于旁边有学校的，避免在上课时间(特别是考试期间)进行。在晚上居民休息时间禁止挖掘机、搅拌桩机施工。</w:t>
      </w:r>
    </w:p>
    <w:p w14:paraId="02EA9869"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2、严格按照《中华人民共和国噪声标准》有关噪声的要求、规定执行。必须采取各种措施，限制和降低施工过程中的噪声。</w:t>
      </w:r>
    </w:p>
    <w:p w14:paraId="7CE5B42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四、绿化保护措施</w:t>
      </w:r>
    </w:p>
    <w:p w14:paraId="133C5AD7" w14:textId="77777777" w:rsidR="00BC2EC3" w:rsidRDefault="00BC2EC3">
      <w:pPr>
        <w:adjustRightInd w:val="0"/>
        <w:snapToGrid w:val="0"/>
        <w:spacing w:line="360" w:lineRule="auto"/>
        <w:ind w:firstLineChars="200" w:firstLine="525"/>
        <w:rPr>
          <w:rFonts w:ascii="宋体" w:hAnsi="宋体"/>
          <w:snapToGrid w:val="0"/>
          <w:sz w:val="28"/>
        </w:rPr>
      </w:pPr>
      <w:r>
        <w:rPr>
          <w:rFonts w:ascii="宋体" w:hAnsi="宋体" w:hint="eastAsia"/>
          <w:snapToGrid w:val="0"/>
          <w:sz w:val="28"/>
        </w:rPr>
        <w:t>对于现场绿化工程，采用钢管搭设置围拦进行保护，并在围拦上设置标志牌，提醒路人和施工人员保护绿化，对于发现破坏绿化的施工人员采用重罚款手段。</w:t>
      </w:r>
    </w:p>
    <w:p w14:paraId="0D75B676" w14:textId="77777777" w:rsidR="00BC2EC3" w:rsidRDefault="00BC2EC3">
      <w:pPr>
        <w:tabs>
          <w:tab w:val="num" w:pos="1260"/>
        </w:tabs>
        <w:adjustRightInd w:val="0"/>
        <w:snapToGrid w:val="0"/>
        <w:spacing w:line="360" w:lineRule="auto"/>
        <w:ind w:firstLine="480"/>
        <w:rPr>
          <w:snapToGrid w:val="0"/>
          <w:sz w:val="28"/>
        </w:rPr>
      </w:pPr>
    </w:p>
    <w:p w14:paraId="77E583DD" w14:textId="77777777" w:rsidR="00BC2EC3" w:rsidRDefault="00BC2EC3">
      <w:pPr>
        <w:tabs>
          <w:tab w:val="num" w:pos="1260"/>
        </w:tabs>
        <w:adjustRightInd w:val="0"/>
        <w:snapToGrid w:val="0"/>
        <w:spacing w:line="360" w:lineRule="auto"/>
        <w:ind w:firstLine="480"/>
        <w:rPr>
          <w:snapToGrid w:val="0"/>
          <w:sz w:val="28"/>
        </w:rPr>
      </w:pPr>
    </w:p>
    <w:p w14:paraId="3B009B90" w14:textId="77777777" w:rsidR="00BC2EC3" w:rsidRDefault="00BC2EC3">
      <w:pPr>
        <w:tabs>
          <w:tab w:val="num" w:pos="1260"/>
        </w:tabs>
        <w:adjustRightInd w:val="0"/>
        <w:snapToGrid w:val="0"/>
        <w:spacing w:line="360" w:lineRule="auto"/>
        <w:ind w:firstLine="480"/>
        <w:rPr>
          <w:snapToGrid w:val="0"/>
          <w:sz w:val="28"/>
        </w:rPr>
      </w:pPr>
    </w:p>
    <w:p w14:paraId="215CBAE8" w14:textId="77777777" w:rsidR="00BC2EC3" w:rsidRDefault="00BC2EC3">
      <w:pPr>
        <w:tabs>
          <w:tab w:val="num" w:pos="1260"/>
        </w:tabs>
        <w:adjustRightInd w:val="0"/>
        <w:snapToGrid w:val="0"/>
        <w:spacing w:line="360" w:lineRule="auto"/>
        <w:ind w:firstLine="480"/>
        <w:rPr>
          <w:snapToGrid w:val="0"/>
          <w:sz w:val="28"/>
        </w:rPr>
      </w:pPr>
    </w:p>
    <w:p w14:paraId="7D7B16B7" w14:textId="77777777" w:rsidR="00BC2EC3" w:rsidRDefault="00BC2EC3">
      <w:pPr>
        <w:tabs>
          <w:tab w:val="num" w:pos="1260"/>
        </w:tabs>
        <w:adjustRightInd w:val="0"/>
        <w:snapToGrid w:val="0"/>
        <w:spacing w:line="360" w:lineRule="auto"/>
        <w:ind w:firstLine="480"/>
        <w:rPr>
          <w:snapToGrid w:val="0"/>
          <w:sz w:val="28"/>
        </w:rPr>
      </w:pPr>
    </w:p>
    <w:p w14:paraId="762372C6" w14:textId="77777777" w:rsidR="00BC2EC3" w:rsidRDefault="00BC2EC3">
      <w:pPr>
        <w:tabs>
          <w:tab w:val="num" w:pos="1260"/>
        </w:tabs>
        <w:adjustRightInd w:val="0"/>
        <w:snapToGrid w:val="0"/>
        <w:spacing w:line="360" w:lineRule="auto"/>
        <w:ind w:firstLine="480"/>
        <w:rPr>
          <w:snapToGrid w:val="0"/>
          <w:sz w:val="28"/>
        </w:rPr>
      </w:pPr>
    </w:p>
    <w:p w14:paraId="48F6FF5B" w14:textId="77777777" w:rsidR="00BC2EC3" w:rsidRDefault="00BC2EC3">
      <w:pPr>
        <w:tabs>
          <w:tab w:val="num" w:pos="1260"/>
        </w:tabs>
        <w:adjustRightInd w:val="0"/>
        <w:snapToGrid w:val="0"/>
        <w:spacing w:line="360" w:lineRule="auto"/>
        <w:ind w:firstLine="480"/>
        <w:rPr>
          <w:snapToGrid w:val="0"/>
          <w:sz w:val="28"/>
        </w:rPr>
      </w:pPr>
    </w:p>
    <w:p w14:paraId="46AF0F6A" w14:textId="77777777" w:rsidR="00BC2EC3" w:rsidRDefault="00BC2EC3">
      <w:pPr>
        <w:tabs>
          <w:tab w:val="num" w:pos="1260"/>
        </w:tabs>
        <w:adjustRightInd w:val="0"/>
        <w:snapToGrid w:val="0"/>
        <w:spacing w:line="360" w:lineRule="auto"/>
        <w:ind w:firstLine="480"/>
        <w:rPr>
          <w:snapToGrid w:val="0"/>
          <w:sz w:val="28"/>
        </w:rPr>
      </w:pPr>
    </w:p>
    <w:p w14:paraId="44EF28AE" w14:textId="77777777" w:rsidR="00BC2EC3" w:rsidRDefault="00BC2EC3">
      <w:pPr>
        <w:tabs>
          <w:tab w:val="num" w:pos="1260"/>
        </w:tabs>
        <w:adjustRightInd w:val="0"/>
        <w:snapToGrid w:val="0"/>
        <w:spacing w:line="360" w:lineRule="auto"/>
        <w:ind w:firstLine="480"/>
        <w:rPr>
          <w:snapToGrid w:val="0"/>
          <w:sz w:val="28"/>
        </w:rPr>
      </w:pPr>
    </w:p>
    <w:p w14:paraId="25F86684" w14:textId="77777777" w:rsidR="00BC2EC3" w:rsidRDefault="00BC2EC3">
      <w:pPr>
        <w:tabs>
          <w:tab w:val="num" w:pos="1260"/>
        </w:tabs>
        <w:adjustRightInd w:val="0"/>
        <w:snapToGrid w:val="0"/>
        <w:spacing w:line="360" w:lineRule="auto"/>
        <w:ind w:firstLine="480"/>
        <w:rPr>
          <w:snapToGrid w:val="0"/>
          <w:sz w:val="28"/>
        </w:rPr>
      </w:pPr>
    </w:p>
    <w:p w14:paraId="45819E7C" w14:textId="77777777" w:rsidR="00BC2EC3" w:rsidRDefault="00BC2EC3">
      <w:pPr>
        <w:tabs>
          <w:tab w:val="num" w:pos="1260"/>
        </w:tabs>
        <w:adjustRightInd w:val="0"/>
        <w:snapToGrid w:val="0"/>
        <w:spacing w:line="360" w:lineRule="auto"/>
        <w:ind w:firstLine="480"/>
        <w:rPr>
          <w:snapToGrid w:val="0"/>
          <w:sz w:val="28"/>
        </w:rPr>
      </w:pPr>
    </w:p>
    <w:p w14:paraId="18A9CE4C" w14:textId="77777777" w:rsidR="00BC2EC3" w:rsidRDefault="00BC2EC3">
      <w:pPr>
        <w:tabs>
          <w:tab w:val="num" w:pos="1260"/>
        </w:tabs>
        <w:adjustRightInd w:val="0"/>
        <w:snapToGrid w:val="0"/>
        <w:spacing w:line="360" w:lineRule="auto"/>
        <w:ind w:firstLine="480"/>
        <w:rPr>
          <w:snapToGrid w:val="0"/>
          <w:sz w:val="28"/>
        </w:rPr>
      </w:pPr>
    </w:p>
    <w:p w14:paraId="455BE584" w14:textId="77777777" w:rsidR="00BC2EC3" w:rsidRDefault="00BC2EC3">
      <w:pPr>
        <w:tabs>
          <w:tab w:val="num" w:pos="1260"/>
        </w:tabs>
        <w:adjustRightInd w:val="0"/>
        <w:snapToGrid w:val="0"/>
        <w:spacing w:line="360" w:lineRule="auto"/>
        <w:ind w:firstLine="480"/>
        <w:rPr>
          <w:snapToGrid w:val="0"/>
          <w:sz w:val="28"/>
        </w:rPr>
      </w:pPr>
    </w:p>
    <w:p w14:paraId="7180E3B9" w14:textId="77777777" w:rsidR="00BC2EC3" w:rsidRDefault="00BC2EC3">
      <w:pPr>
        <w:tabs>
          <w:tab w:val="num" w:pos="1260"/>
        </w:tabs>
        <w:adjustRightInd w:val="0"/>
        <w:snapToGrid w:val="0"/>
        <w:spacing w:line="360" w:lineRule="auto"/>
        <w:ind w:firstLine="480"/>
        <w:rPr>
          <w:snapToGrid w:val="0"/>
          <w:sz w:val="28"/>
        </w:rPr>
      </w:pPr>
    </w:p>
    <w:p w14:paraId="78AD2A30" w14:textId="77777777" w:rsidR="00BC2EC3" w:rsidRDefault="00BC2EC3">
      <w:pPr>
        <w:tabs>
          <w:tab w:val="num" w:pos="1260"/>
        </w:tabs>
        <w:adjustRightInd w:val="0"/>
        <w:snapToGrid w:val="0"/>
        <w:spacing w:line="360" w:lineRule="auto"/>
        <w:ind w:firstLine="480"/>
        <w:rPr>
          <w:snapToGrid w:val="0"/>
          <w:sz w:val="28"/>
        </w:rPr>
      </w:pPr>
    </w:p>
    <w:p w14:paraId="2638688D" w14:textId="77777777" w:rsidR="00BC2EC3" w:rsidRDefault="00BC2EC3">
      <w:pPr>
        <w:tabs>
          <w:tab w:val="num" w:pos="1260"/>
        </w:tabs>
        <w:adjustRightInd w:val="0"/>
        <w:snapToGrid w:val="0"/>
        <w:spacing w:line="360" w:lineRule="auto"/>
        <w:ind w:firstLine="480"/>
        <w:rPr>
          <w:snapToGrid w:val="0"/>
          <w:sz w:val="28"/>
        </w:rPr>
      </w:pPr>
    </w:p>
    <w:p w14:paraId="5D0FBF77" w14:textId="77777777" w:rsidR="00BC2EC3" w:rsidRDefault="00BC2EC3">
      <w:pPr>
        <w:tabs>
          <w:tab w:val="num" w:pos="1260"/>
        </w:tabs>
        <w:adjustRightInd w:val="0"/>
        <w:snapToGrid w:val="0"/>
        <w:spacing w:line="360" w:lineRule="auto"/>
        <w:ind w:firstLine="480"/>
        <w:rPr>
          <w:snapToGrid w:val="0"/>
          <w:sz w:val="28"/>
        </w:rPr>
      </w:pPr>
    </w:p>
    <w:p w14:paraId="403114B1" w14:textId="77777777" w:rsidR="005D51F7" w:rsidRDefault="005D51F7">
      <w:pPr>
        <w:tabs>
          <w:tab w:val="num" w:pos="1260"/>
        </w:tabs>
        <w:adjustRightInd w:val="0"/>
        <w:snapToGrid w:val="0"/>
        <w:spacing w:line="360" w:lineRule="auto"/>
        <w:ind w:firstLine="480"/>
        <w:rPr>
          <w:snapToGrid w:val="0"/>
          <w:sz w:val="28"/>
        </w:rPr>
      </w:pPr>
    </w:p>
    <w:p w14:paraId="35F3A9AF" w14:textId="77777777" w:rsidR="005D51F7" w:rsidRDefault="005D51F7">
      <w:pPr>
        <w:tabs>
          <w:tab w:val="num" w:pos="1260"/>
        </w:tabs>
        <w:adjustRightInd w:val="0"/>
        <w:snapToGrid w:val="0"/>
        <w:spacing w:line="360" w:lineRule="auto"/>
        <w:ind w:firstLine="480"/>
        <w:rPr>
          <w:snapToGrid w:val="0"/>
          <w:sz w:val="28"/>
        </w:rPr>
      </w:pPr>
    </w:p>
    <w:p w14:paraId="5FC1812E" w14:textId="77777777" w:rsidR="005D51F7" w:rsidRDefault="005D51F7">
      <w:pPr>
        <w:tabs>
          <w:tab w:val="num" w:pos="1260"/>
        </w:tabs>
        <w:adjustRightInd w:val="0"/>
        <w:snapToGrid w:val="0"/>
        <w:spacing w:line="360" w:lineRule="auto"/>
        <w:ind w:firstLine="480"/>
        <w:rPr>
          <w:snapToGrid w:val="0"/>
          <w:sz w:val="28"/>
        </w:rPr>
      </w:pPr>
    </w:p>
    <w:p w14:paraId="1D859D0D" w14:textId="77777777" w:rsidR="005D51F7" w:rsidRDefault="005D51F7">
      <w:pPr>
        <w:tabs>
          <w:tab w:val="num" w:pos="1260"/>
        </w:tabs>
        <w:adjustRightInd w:val="0"/>
        <w:snapToGrid w:val="0"/>
        <w:spacing w:line="360" w:lineRule="auto"/>
        <w:ind w:firstLine="480"/>
        <w:rPr>
          <w:snapToGrid w:val="0"/>
          <w:sz w:val="28"/>
        </w:rPr>
      </w:pPr>
    </w:p>
    <w:p w14:paraId="29E6BF4F" w14:textId="77777777" w:rsidR="005D51F7" w:rsidRDefault="005D51F7">
      <w:pPr>
        <w:tabs>
          <w:tab w:val="num" w:pos="1260"/>
        </w:tabs>
        <w:adjustRightInd w:val="0"/>
        <w:snapToGrid w:val="0"/>
        <w:spacing w:line="360" w:lineRule="auto"/>
        <w:ind w:firstLine="480"/>
        <w:rPr>
          <w:snapToGrid w:val="0"/>
          <w:sz w:val="28"/>
        </w:rPr>
      </w:pPr>
    </w:p>
    <w:p w14:paraId="14460D66" w14:textId="77777777" w:rsidR="00BC2EC3" w:rsidRDefault="00BC2EC3">
      <w:pPr>
        <w:tabs>
          <w:tab w:val="num" w:pos="1260"/>
        </w:tabs>
        <w:adjustRightInd w:val="0"/>
        <w:snapToGrid w:val="0"/>
        <w:spacing w:line="360" w:lineRule="auto"/>
        <w:ind w:firstLine="480"/>
        <w:rPr>
          <w:snapToGrid w:val="0"/>
          <w:sz w:val="28"/>
        </w:rPr>
      </w:pPr>
    </w:p>
    <w:p w14:paraId="5E7CB168" w14:textId="409C439C" w:rsidR="00BC2EC3" w:rsidRDefault="00000000">
      <w:pPr>
        <w:pStyle w:val="1"/>
        <w:adjustRightInd w:val="0"/>
        <w:snapToGrid w:val="0"/>
        <w:spacing w:before="240" w:after="0" w:line="360" w:lineRule="auto"/>
        <w:rPr>
          <w:rFonts w:eastAsia="黑体"/>
          <w:b/>
          <w:bCs/>
          <w:snapToGrid w:val="0"/>
          <w:sz w:val="30"/>
        </w:rPr>
      </w:pPr>
      <w:bookmarkStart w:id="598" w:name="_Toc88444705"/>
      <w:bookmarkStart w:id="599" w:name="_Toc88444851"/>
      <w:bookmarkStart w:id="600" w:name="_Toc130438719"/>
      <w:r>
        <w:rPr>
          <w:rFonts w:eastAsia="黑体"/>
          <w:b/>
          <w:bCs/>
          <w:noProof/>
          <w:sz w:val="30"/>
        </w:rPr>
        <w:pict w14:anchorId="07EE1137">
          <v:shape id="_x0000_s11422" type="#_x0000_t75" style="position:absolute;left:0;text-align:left;margin-left:368pt;margin-top:794pt;width:67pt;height:65pt;z-index:-61">
            <v:imagedata r:id="rId9" o:title="66"/>
            <w10:anchorlock/>
          </v:shape>
        </w:pict>
      </w:r>
      <w:r w:rsidR="00BC2EC3">
        <w:rPr>
          <w:rFonts w:eastAsia="黑体" w:hint="eastAsia"/>
          <w:b/>
          <w:bCs/>
          <w:snapToGrid w:val="0"/>
          <w:sz w:val="30"/>
        </w:rPr>
        <w:t>第</w:t>
      </w:r>
      <w:r w:rsidR="005D51F7">
        <w:rPr>
          <w:rFonts w:eastAsia="黑体" w:hint="eastAsia"/>
          <w:b/>
          <w:bCs/>
          <w:snapToGrid w:val="0"/>
          <w:sz w:val="30"/>
        </w:rPr>
        <w:t>八</w:t>
      </w:r>
      <w:r w:rsidR="00BC2EC3">
        <w:rPr>
          <w:rFonts w:eastAsia="黑体" w:hint="eastAsia"/>
          <w:b/>
          <w:bCs/>
          <w:snapToGrid w:val="0"/>
          <w:sz w:val="30"/>
        </w:rPr>
        <w:t>章、质量保证措施及承诺</w:t>
      </w:r>
      <w:bookmarkEnd w:id="598"/>
      <w:bookmarkEnd w:id="599"/>
      <w:bookmarkEnd w:id="600"/>
    </w:p>
    <w:p w14:paraId="70AEDB30"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质量是“产品、过程或服务、满足规定或潜在要求（或需要）的特征的总和”，而工程质量对施工方、业主方、设计方、监理方而言，产品就是经过几方合作完成的建筑物；过程就是从无到有的施工建造；服务就是为业主着想多快好省地完成施工任务使业主满意；规定指对工程质量满足国家所制定的验收规范及标准；而潜在要求只是指在施工中尽量按业主的或设计的要求实施，使工程达到业主最满意的程度。</w:t>
      </w:r>
    </w:p>
    <w:p w14:paraId="7F1BBCAA"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若我单位有幸中标，我单位将在本工程的施工过程中，严格质量管理，将“</w:t>
      </w:r>
      <w:r>
        <w:rPr>
          <w:rFonts w:hint="eastAsia"/>
          <w:b/>
          <w:bCs/>
          <w:snapToGrid w:val="0"/>
          <w:sz w:val="28"/>
          <w:u w:val="single"/>
        </w:rPr>
        <w:t>确保达到合格的质量标准</w:t>
      </w:r>
      <w:r>
        <w:rPr>
          <w:rFonts w:hint="eastAsia"/>
          <w:snapToGrid w:val="0"/>
          <w:sz w:val="28"/>
        </w:rPr>
        <w:t>”质量要求作为工程施工过程中定性的质量目标，力求为社会奉献一流的建筑安装产品。</w:t>
      </w:r>
    </w:p>
    <w:p w14:paraId="6621CC41" w14:textId="77777777" w:rsidR="00BC2EC3" w:rsidRDefault="00BC2EC3">
      <w:pPr>
        <w:pStyle w:val="2"/>
        <w:adjustRightInd w:val="0"/>
        <w:snapToGrid w:val="0"/>
        <w:spacing w:before="0" w:after="0" w:line="360" w:lineRule="auto"/>
        <w:jc w:val="center"/>
        <w:rPr>
          <w:rFonts w:ascii="宋体" w:eastAsia="宋体" w:hAnsi="宋体"/>
          <w:b/>
          <w:bCs/>
          <w:snapToGrid w:val="0"/>
          <w:sz w:val="28"/>
        </w:rPr>
      </w:pPr>
      <w:bookmarkStart w:id="601" w:name="_Toc88444706"/>
      <w:bookmarkStart w:id="602" w:name="_Toc88444852"/>
      <w:bookmarkStart w:id="603" w:name="_Toc130438720"/>
      <w:r>
        <w:rPr>
          <w:rFonts w:ascii="宋体" w:eastAsia="宋体" w:hAnsi="宋体" w:hint="eastAsia"/>
          <w:b/>
          <w:bCs/>
          <w:snapToGrid w:val="0"/>
          <w:sz w:val="28"/>
        </w:rPr>
        <w:t>第一节  创优目标</w:t>
      </w:r>
      <w:bookmarkEnd w:id="601"/>
      <w:bookmarkEnd w:id="602"/>
      <w:bookmarkEnd w:id="603"/>
    </w:p>
    <w:p w14:paraId="39A5B540"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工程的质量目标确定为：</w:t>
      </w:r>
      <w:r w:rsidR="00554206" w:rsidRPr="00554206">
        <w:rPr>
          <w:rFonts w:hint="eastAsia"/>
          <w:b/>
          <w:bCs/>
          <w:snapToGrid w:val="0"/>
          <w:sz w:val="28"/>
          <w:u w:val="single"/>
        </w:rPr>
        <w:t>一次验收合格，达到</w:t>
      </w:r>
      <w:r w:rsidR="0061518F">
        <w:rPr>
          <w:rFonts w:hint="eastAsia"/>
          <w:b/>
          <w:bCs/>
          <w:snapToGrid w:val="0"/>
          <w:sz w:val="28"/>
          <w:u w:val="single"/>
        </w:rPr>
        <w:t>合格</w:t>
      </w:r>
      <w:r w:rsidR="00554206" w:rsidRPr="00554206">
        <w:rPr>
          <w:rFonts w:hint="eastAsia"/>
          <w:b/>
          <w:bCs/>
          <w:snapToGrid w:val="0"/>
          <w:sz w:val="28"/>
          <w:u w:val="single"/>
        </w:rPr>
        <w:t>标准。</w:t>
      </w:r>
      <w:r>
        <w:rPr>
          <w:rFonts w:hint="eastAsia"/>
          <w:snapToGrid w:val="0"/>
          <w:sz w:val="28"/>
        </w:rPr>
        <w:t>。</w:t>
      </w:r>
    </w:p>
    <w:p w14:paraId="252737B6"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根据工程的质量目标，将单位工程进行质量目标分解，根据质量目标进行重控，以分项保分部，以分部保单位工程，实行过程目标控制，实现工程质量一次成优。</w:t>
      </w:r>
    </w:p>
    <w:p w14:paraId="6C910453" w14:textId="77777777" w:rsidR="00BC2EC3" w:rsidRDefault="00BC2EC3">
      <w:pPr>
        <w:tabs>
          <w:tab w:val="num" w:pos="1260"/>
        </w:tabs>
        <w:adjustRightInd w:val="0"/>
        <w:snapToGrid w:val="0"/>
        <w:spacing w:line="360" w:lineRule="auto"/>
        <w:ind w:firstLine="480"/>
        <w:rPr>
          <w:snapToGrid w:val="0"/>
          <w:sz w:val="28"/>
        </w:rPr>
      </w:pPr>
    </w:p>
    <w:p w14:paraId="125FE1BC" w14:textId="77777777" w:rsidR="00BC2EC3" w:rsidRDefault="00BC2EC3">
      <w:pPr>
        <w:tabs>
          <w:tab w:val="num" w:pos="1260"/>
        </w:tabs>
        <w:adjustRightInd w:val="0"/>
        <w:snapToGrid w:val="0"/>
        <w:spacing w:line="360" w:lineRule="auto"/>
        <w:ind w:firstLine="480"/>
        <w:rPr>
          <w:snapToGrid w:val="0"/>
          <w:sz w:val="28"/>
        </w:rPr>
      </w:pPr>
    </w:p>
    <w:p w14:paraId="0363AD43" w14:textId="77777777" w:rsidR="00BC2EC3" w:rsidRDefault="00BC2EC3">
      <w:pPr>
        <w:tabs>
          <w:tab w:val="num" w:pos="1260"/>
        </w:tabs>
        <w:adjustRightInd w:val="0"/>
        <w:snapToGrid w:val="0"/>
        <w:spacing w:line="360" w:lineRule="auto"/>
        <w:ind w:firstLine="480"/>
        <w:rPr>
          <w:snapToGrid w:val="0"/>
          <w:sz w:val="28"/>
        </w:rPr>
      </w:pPr>
    </w:p>
    <w:p w14:paraId="21FA8D27" w14:textId="77777777" w:rsidR="00BC2EC3" w:rsidRDefault="00BC2EC3">
      <w:pPr>
        <w:tabs>
          <w:tab w:val="num" w:pos="1260"/>
        </w:tabs>
        <w:adjustRightInd w:val="0"/>
        <w:snapToGrid w:val="0"/>
        <w:spacing w:line="360" w:lineRule="auto"/>
        <w:ind w:firstLine="480"/>
        <w:rPr>
          <w:snapToGrid w:val="0"/>
          <w:sz w:val="28"/>
        </w:rPr>
      </w:pPr>
    </w:p>
    <w:p w14:paraId="2405D248" w14:textId="77777777" w:rsidR="00BC2EC3" w:rsidRDefault="00BC2EC3">
      <w:pPr>
        <w:tabs>
          <w:tab w:val="num" w:pos="1260"/>
        </w:tabs>
        <w:adjustRightInd w:val="0"/>
        <w:snapToGrid w:val="0"/>
        <w:spacing w:line="360" w:lineRule="auto"/>
        <w:ind w:firstLine="480"/>
        <w:rPr>
          <w:snapToGrid w:val="0"/>
          <w:sz w:val="28"/>
        </w:rPr>
      </w:pPr>
    </w:p>
    <w:p w14:paraId="0E60E814" w14:textId="77777777" w:rsidR="00BC2EC3" w:rsidRDefault="00BC2EC3">
      <w:pPr>
        <w:tabs>
          <w:tab w:val="num" w:pos="1260"/>
        </w:tabs>
        <w:adjustRightInd w:val="0"/>
        <w:snapToGrid w:val="0"/>
        <w:spacing w:line="360" w:lineRule="auto"/>
        <w:ind w:firstLine="480"/>
        <w:rPr>
          <w:snapToGrid w:val="0"/>
          <w:sz w:val="28"/>
        </w:rPr>
      </w:pPr>
    </w:p>
    <w:p w14:paraId="36B40B87" w14:textId="77777777" w:rsidR="00BC2EC3" w:rsidRDefault="00BC2EC3">
      <w:pPr>
        <w:tabs>
          <w:tab w:val="num" w:pos="1260"/>
        </w:tabs>
        <w:adjustRightInd w:val="0"/>
        <w:snapToGrid w:val="0"/>
        <w:spacing w:line="360" w:lineRule="auto"/>
        <w:ind w:firstLine="480"/>
        <w:rPr>
          <w:snapToGrid w:val="0"/>
          <w:sz w:val="28"/>
        </w:rPr>
      </w:pPr>
    </w:p>
    <w:p w14:paraId="342AFFBA" w14:textId="77777777" w:rsidR="00BC2EC3" w:rsidRDefault="00BC2EC3">
      <w:pPr>
        <w:tabs>
          <w:tab w:val="num" w:pos="1260"/>
        </w:tabs>
        <w:adjustRightInd w:val="0"/>
        <w:snapToGrid w:val="0"/>
        <w:spacing w:line="360" w:lineRule="auto"/>
        <w:ind w:firstLine="480"/>
        <w:rPr>
          <w:snapToGrid w:val="0"/>
          <w:sz w:val="28"/>
        </w:rPr>
      </w:pPr>
    </w:p>
    <w:p w14:paraId="70A1598F" w14:textId="77777777" w:rsidR="00BC2EC3" w:rsidRDefault="00BC2EC3">
      <w:pPr>
        <w:tabs>
          <w:tab w:val="num" w:pos="1260"/>
        </w:tabs>
        <w:adjustRightInd w:val="0"/>
        <w:snapToGrid w:val="0"/>
        <w:spacing w:line="360" w:lineRule="auto"/>
        <w:ind w:firstLine="480"/>
        <w:rPr>
          <w:snapToGrid w:val="0"/>
          <w:sz w:val="28"/>
        </w:rPr>
      </w:pPr>
    </w:p>
    <w:p w14:paraId="78F5BEBA" w14:textId="77777777" w:rsidR="00BC2EC3" w:rsidRDefault="00BC2EC3">
      <w:pPr>
        <w:tabs>
          <w:tab w:val="num" w:pos="1260"/>
        </w:tabs>
        <w:adjustRightInd w:val="0"/>
        <w:snapToGrid w:val="0"/>
        <w:spacing w:line="360" w:lineRule="auto"/>
        <w:ind w:firstLine="480"/>
        <w:rPr>
          <w:snapToGrid w:val="0"/>
          <w:sz w:val="28"/>
        </w:rPr>
      </w:pPr>
    </w:p>
    <w:p w14:paraId="06A2E879" w14:textId="77777777" w:rsidR="00BC2EC3" w:rsidRDefault="00BC2EC3">
      <w:pPr>
        <w:tabs>
          <w:tab w:val="num" w:pos="1260"/>
        </w:tabs>
        <w:adjustRightInd w:val="0"/>
        <w:snapToGrid w:val="0"/>
        <w:spacing w:line="360" w:lineRule="auto"/>
        <w:ind w:firstLine="480"/>
        <w:rPr>
          <w:snapToGrid w:val="0"/>
          <w:sz w:val="28"/>
        </w:rPr>
      </w:pPr>
    </w:p>
    <w:p w14:paraId="32BD2A06" w14:textId="77777777" w:rsidR="00BC2EC3" w:rsidRDefault="00BC2EC3">
      <w:pPr>
        <w:tabs>
          <w:tab w:val="num" w:pos="1260"/>
        </w:tabs>
        <w:adjustRightInd w:val="0"/>
        <w:snapToGrid w:val="0"/>
        <w:spacing w:line="360" w:lineRule="auto"/>
        <w:ind w:firstLine="480"/>
        <w:rPr>
          <w:snapToGrid w:val="0"/>
          <w:sz w:val="28"/>
        </w:rPr>
      </w:pPr>
    </w:p>
    <w:p w14:paraId="1E01E746" w14:textId="45DA9DE0" w:rsidR="00BC2EC3" w:rsidRDefault="00000000">
      <w:pPr>
        <w:pStyle w:val="2"/>
        <w:spacing w:before="0" w:after="0" w:line="360" w:lineRule="auto"/>
        <w:jc w:val="center"/>
        <w:rPr>
          <w:rFonts w:ascii="宋体" w:eastAsia="宋体" w:hAnsi="宋体"/>
          <w:b/>
          <w:bCs/>
          <w:snapToGrid w:val="0"/>
          <w:sz w:val="28"/>
        </w:rPr>
      </w:pPr>
      <w:bookmarkStart w:id="604" w:name="_Toc88444707"/>
      <w:bookmarkStart w:id="605" w:name="_Toc88444853"/>
      <w:bookmarkStart w:id="606" w:name="_Toc130438721"/>
      <w:r>
        <w:rPr>
          <w:rFonts w:ascii="宋体" w:eastAsia="宋体" w:hAnsi="宋体"/>
          <w:b/>
          <w:bCs/>
          <w:noProof/>
          <w:sz w:val="28"/>
        </w:rPr>
        <w:pict w14:anchorId="366E9D68">
          <v:shape id="_x0000_s11425" type="#_x0000_t75" style="position:absolute;left:0;text-align:left;margin-left:244pt;margin-top:429pt;width:73pt;height:71pt;z-index:-60">
            <v:imagedata r:id="rId9" o:title="66"/>
            <w10:anchorlock/>
          </v:shape>
        </w:pict>
      </w:r>
      <w:r w:rsidR="00BC2EC3">
        <w:rPr>
          <w:rFonts w:ascii="宋体" w:eastAsia="宋体" w:hAnsi="宋体" w:hint="eastAsia"/>
          <w:b/>
          <w:bCs/>
          <w:snapToGrid w:val="0"/>
          <w:sz w:val="28"/>
        </w:rPr>
        <w:t>第二节  质量保证体系的组成</w:t>
      </w:r>
      <w:bookmarkEnd w:id="604"/>
      <w:bookmarkEnd w:id="605"/>
      <w:bookmarkEnd w:id="606"/>
    </w:p>
    <w:p w14:paraId="4A1219A8"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质量保证体系是实现工程质量目标的保证，其主要包括质量管理体系和施工质量控制体系。体系的设置及运转均要围绕质量管理职责、质量控制来进行的。本工程在管理过程中，将从这两个方面着手，严格进行质量的控制。</w:t>
      </w:r>
    </w:p>
    <w:p w14:paraId="336F28D5"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为保证工程管理体系的顺利实施，我单位将成立项目经理部，并将依据本工程的具体情况，严格按照</w:t>
      </w:r>
      <w:r>
        <w:rPr>
          <w:rFonts w:hint="eastAsia"/>
          <w:snapToGrid w:val="0"/>
          <w:sz w:val="28"/>
        </w:rPr>
        <w:t>ISO9001</w:t>
      </w:r>
      <w:r>
        <w:rPr>
          <w:rFonts w:hint="eastAsia"/>
          <w:snapToGrid w:val="0"/>
          <w:sz w:val="28"/>
        </w:rPr>
        <w:t>国际质量管理体系进行质量管理。保证现场质量管理中，责任明确，分工明确。其质量保证体系具体设置情况如下：</w:t>
      </w:r>
    </w:p>
    <w:p w14:paraId="4A7E554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一、工程质量保证体系</w:t>
      </w:r>
    </w:p>
    <w:p w14:paraId="6B9BA10C" w14:textId="77777777" w:rsidR="00BC2EC3" w:rsidRDefault="00BC2EC3">
      <w:pPr>
        <w:tabs>
          <w:tab w:val="num" w:pos="1260"/>
        </w:tabs>
        <w:adjustRightInd w:val="0"/>
        <w:snapToGrid w:val="0"/>
        <w:spacing w:line="360" w:lineRule="auto"/>
        <w:ind w:firstLine="480"/>
        <w:rPr>
          <w:snapToGrid w:val="0"/>
          <w:sz w:val="28"/>
        </w:rPr>
      </w:pPr>
      <w:r>
        <w:rPr>
          <w:snapToGrid w:val="0"/>
          <w:sz w:val="28"/>
        </w:rPr>
        <w:t>施工质量保证体系是实现工程质量</w:t>
      </w:r>
      <w:r>
        <w:rPr>
          <w:rFonts w:hint="eastAsia"/>
          <w:snapToGrid w:val="0"/>
          <w:sz w:val="28"/>
        </w:rPr>
        <w:t>达到合格工程</w:t>
      </w:r>
      <w:r>
        <w:rPr>
          <w:snapToGrid w:val="0"/>
          <w:sz w:val="28"/>
        </w:rPr>
        <w:t>的保证，其主要包括质量管理体系和施工质量控制体系。体系的设置及运转均要围绕质量管理职责、质量控制来进行的。本工程在管理过程中，将从这两个方面着手，严格进行质量的控制。</w:t>
      </w:r>
    </w:p>
    <w:p w14:paraId="4C7E3209" w14:textId="77777777" w:rsidR="00BC2EC3" w:rsidRDefault="00BC2EC3">
      <w:pPr>
        <w:tabs>
          <w:tab w:val="num" w:pos="1260"/>
        </w:tabs>
        <w:adjustRightInd w:val="0"/>
        <w:snapToGrid w:val="0"/>
        <w:spacing w:line="360" w:lineRule="auto"/>
        <w:ind w:firstLine="480"/>
        <w:rPr>
          <w:snapToGrid w:val="0"/>
          <w:sz w:val="28"/>
        </w:rPr>
      </w:pPr>
      <w:r>
        <w:rPr>
          <w:snapToGrid w:val="0"/>
          <w:sz w:val="28"/>
        </w:rPr>
        <w:t>为保证工程管理体系的顺利实施，我单位将成立总承包项目经理部，并将依据本工程的具体情况，严格按照</w:t>
      </w:r>
      <w:r>
        <w:rPr>
          <w:snapToGrid w:val="0"/>
          <w:sz w:val="28"/>
        </w:rPr>
        <w:t>ISO900</w:t>
      </w:r>
      <w:r>
        <w:rPr>
          <w:rFonts w:hint="eastAsia"/>
          <w:snapToGrid w:val="0"/>
          <w:sz w:val="28"/>
        </w:rPr>
        <w:t>1</w:t>
      </w:r>
      <w:r>
        <w:rPr>
          <w:snapToGrid w:val="0"/>
          <w:sz w:val="28"/>
        </w:rPr>
        <w:t>标准建立健全完善的工程质量保证体系，完善管理制度，建立质量控制流程，工程质量保证体系见下图，工程质量管理体系见下图。</w:t>
      </w:r>
    </w:p>
    <w:p w14:paraId="205253AB" w14:textId="77777777" w:rsidR="00BC2EC3" w:rsidRDefault="00BC2EC3">
      <w:pPr>
        <w:tabs>
          <w:tab w:val="num" w:pos="1260"/>
        </w:tabs>
        <w:adjustRightInd w:val="0"/>
        <w:snapToGrid w:val="0"/>
        <w:spacing w:line="360" w:lineRule="auto"/>
        <w:ind w:firstLine="480"/>
        <w:rPr>
          <w:snapToGrid w:val="0"/>
          <w:sz w:val="28"/>
        </w:rPr>
        <w:sectPr w:rsidR="00BC2EC3" w:rsidSect="00716B48">
          <w:footerReference w:type="even" r:id="rId14"/>
          <w:footerReference w:type="default" r:id="rId15"/>
          <w:pgSz w:w="11906" w:h="16838" w:code="9"/>
          <w:pgMar w:top="1361" w:right="1134" w:bottom="1247" w:left="1588" w:header="851" w:footer="907" w:gutter="0"/>
          <w:pgNumType w:start="1"/>
          <w:cols w:space="425"/>
          <w:docGrid w:type="linesAndChars" w:linePitch="536" w:charSpace="-3612"/>
        </w:sectPr>
      </w:pPr>
    </w:p>
    <w:p w14:paraId="11609D24" w14:textId="77777777" w:rsidR="00BC2EC3" w:rsidRDefault="00000000">
      <w:pPr>
        <w:rPr>
          <w:bCs/>
          <w:snapToGrid w:val="0"/>
        </w:rPr>
      </w:pPr>
      <w:r>
        <w:rPr>
          <w:bCs/>
          <w:noProof/>
          <w:snapToGrid w:val="0"/>
        </w:rPr>
        <w:lastRenderedPageBreak/>
        <w:pict w14:anchorId="327C6E10">
          <v:group id="_x0000_s10392" style="position:absolute;left:0;text-align:left;margin-left:-15.1pt;margin-top:0;width:739.9pt;height:473.4pt;z-index:11" coordorigin="1002,1588" coordsize="14798,9468">
            <v:shape id="_x0000_s10393" type="#_x0000_t202" style="position:absolute;left:7481;top:1588;width:1826;height:454" filled="f">
              <v:textbox style="mso-next-textbox:#_x0000_s10393" inset="0,0,0,0">
                <w:txbxContent>
                  <w:p w14:paraId="19E1B535" w14:textId="77777777" w:rsidR="00FC2894" w:rsidRDefault="00FC2894">
                    <w:pPr>
                      <w:pStyle w:val="Char"/>
                      <w:rPr>
                        <w:rFonts w:eastAsia="华文中宋"/>
                        <w:kern w:val="28"/>
                        <w:sz w:val="28"/>
                        <w:szCs w:val="20"/>
                      </w:rPr>
                    </w:pPr>
                    <w:r>
                      <w:rPr>
                        <w:rFonts w:eastAsia="华文中宋" w:hint="eastAsia"/>
                        <w:kern w:val="28"/>
                        <w:sz w:val="28"/>
                        <w:szCs w:val="20"/>
                      </w:rPr>
                      <w:t>质量保证体系</w:t>
                    </w:r>
                  </w:p>
                </w:txbxContent>
              </v:textbox>
            </v:shape>
            <v:line id="_x0000_s10394" style="position:absolute" from="8394,2070" to="8394,2382"/>
            <v:shape id="_x0000_s10395" type="#_x0000_t202" style="position:absolute;left:6324;top:2702;width:1462;height:454" filled="f">
              <v:textbox style="mso-next-textbox:#_x0000_s10395" inset="0,0,0,0">
                <w:txbxContent>
                  <w:p w14:paraId="021AA5A3" w14:textId="77777777" w:rsidR="00FC2894" w:rsidRDefault="00FC2894">
                    <w:pPr>
                      <w:pStyle w:val="Char"/>
                    </w:pPr>
                    <w:r>
                      <w:rPr>
                        <w:rFonts w:eastAsia="华文中宋" w:hint="eastAsia"/>
                        <w:kern w:val="28"/>
                        <w:sz w:val="28"/>
                        <w:szCs w:val="20"/>
                      </w:rPr>
                      <w:t>标准保证</w:t>
                    </w:r>
                  </w:p>
                </w:txbxContent>
              </v:textbox>
            </v:shape>
            <v:line id="_x0000_s10396" style="position:absolute" from="7055,3167" to="7055,3479"/>
            <v:shape id="_x0000_s10397" type="#_x0000_t202" style="position:absolute;left:10867;top:2702;width:1462;height:454" filled="f">
              <v:textbox style="mso-next-textbox:#_x0000_s10397" inset="0,0,0,0">
                <w:txbxContent>
                  <w:p w14:paraId="655A9BEA" w14:textId="77777777" w:rsidR="00FC2894" w:rsidRDefault="00FC2894">
                    <w:pPr>
                      <w:pStyle w:val="Char"/>
                    </w:pPr>
                    <w:r>
                      <w:rPr>
                        <w:rFonts w:eastAsia="华文中宋" w:hint="eastAsia"/>
                        <w:kern w:val="28"/>
                        <w:sz w:val="28"/>
                        <w:szCs w:val="20"/>
                      </w:rPr>
                      <w:t>技术保证</w:t>
                    </w:r>
                  </w:p>
                </w:txbxContent>
              </v:textbox>
            </v:shape>
            <v:line id="_x0000_s10398" style="position:absolute" from="11598,3167" to="11599,3479"/>
            <v:shape id="_x0000_s10399" type="#_x0000_t202" style="position:absolute;left:2829;top:2702;width:1461;height:454" filled="f">
              <v:textbox style="mso-next-textbox:#_x0000_s10399" inset="0,0,0,0">
                <w:txbxContent>
                  <w:p w14:paraId="366285D0" w14:textId="77777777" w:rsidR="00FC2894" w:rsidRDefault="00FC2894">
                    <w:pPr>
                      <w:pStyle w:val="Char"/>
                    </w:pPr>
                    <w:r>
                      <w:rPr>
                        <w:rFonts w:eastAsia="华文中宋" w:hint="eastAsia"/>
                        <w:kern w:val="28"/>
                        <w:sz w:val="28"/>
                        <w:szCs w:val="20"/>
                      </w:rPr>
                      <w:t>组织保证</w:t>
                    </w:r>
                  </w:p>
                </w:txbxContent>
              </v:textbox>
            </v:shape>
            <v:line id="_x0000_s10400" style="position:absolute" from="3560,3167" to="3560,3479"/>
            <v:shape id="_x0000_s10401" type="#_x0000_t202" style="position:absolute;left:1002;top:2729;width:1462;height:454" filled="f">
              <v:textbox style="mso-next-textbox:#_x0000_s10401" inset="0,0,0,0">
                <w:txbxContent>
                  <w:p w14:paraId="2EE4ADC3" w14:textId="77777777" w:rsidR="00FC2894" w:rsidRDefault="00FC2894">
                    <w:pPr>
                      <w:pStyle w:val="Char"/>
                    </w:pPr>
                    <w:r>
                      <w:rPr>
                        <w:rFonts w:eastAsia="华文中宋" w:hint="eastAsia"/>
                        <w:kern w:val="28"/>
                        <w:sz w:val="28"/>
                        <w:szCs w:val="20"/>
                      </w:rPr>
                      <w:t>思想保证</w:t>
                    </w:r>
                  </w:p>
                </w:txbxContent>
              </v:textbox>
            </v:shape>
            <v:line id="_x0000_s10402" style="position:absolute" from="1353,3194" to="1353,3506"/>
            <v:shape id="_x0000_s10403" type="#_x0000_t202" style="position:absolute;left:13082;top:2702;width:1462;height:454" filled="f">
              <v:textbox style="mso-next-textbox:#_x0000_s10403" inset="0,0,0,0">
                <w:txbxContent>
                  <w:p w14:paraId="6E0A5EC8" w14:textId="77777777" w:rsidR="00FC2894" w:rsidRDefault="00FC2894">
                    <w:pPr>
                      <w:pStyle w:val="Char"/>
                    </w:pPr>
                    <w:r>
                      <w:rPr>
                        <w:rFonts w:eastAsia="华文中宋" w:hint="eastAsia"/>
                        <w:kern w:val="28"/>
                        <w:sz w:val="28"/>
                        <w:szCs w:val="20"/>
                      </w:rPr>
                      <w:t>方法保证</w:t>
                    </w:r>
                  </w:p>
                </w:txbxContent>
              </v:textbox>
            </v:shape>
            <v:line id="_x0000_s10404" style="position:absolute" from="13813,3167" to="13813,3479"/>
            <v:shape id="_x0000_s10405" type="#_x0000_t202" style="position:absolute;left:8580;top:2702;width:1461;height:454" filled="f">
              <v:textbox style="mso-next-textbox:#_x0000_s10405" inset="0,0,0,0">
                <w:txbxContent>
                  <w:p w14:paraId="064C9BE7" w14:textId="77777777" w:rsidR="00FC2894" w:rsidRDefault="00FC2894">
                    <w:pPr>
                      <w:pStyle w:val="Char"/>
                    </w:pPr>
                    <w:r>
                      <w:rPr>
                        <w:rFonts w:eastAsia="华文中宋" w:hint="eastAsia"/>
                        <w:kern w:val="28"/>
                        <w:sz w:val="28"/>
                        <w:szCs w:val="20"/>
                      </w:rPr>
                      <w:t>制度保证</w:t>
                    </w:r>
                  </w:p>
                </w:txbxContent>
              </v:textbox>
            </v:shape>
            <v:line id="_x0000_s10406" style="position:absolute" from="9311,3167" to="9312,3479"/>
            <v:line id="_x0000_s10407" style="position:absolute" from="1733,2390" to="13837,2392"/>
            <v:line id="_x0000_s10408" style="position:absolute" from="7055,2390" to="7055,2702"/>
            <v:line id="_x0000_s10409" style="position:absolute" from="11598,2390" to="11599,2702"/>
            <v:line id="_x0000_s10410" style="position:absolute" from="3560,2390" to="3560,2702"/>
            <v:line id="_x0000_s10411" style="position:absolute" from="1733,2417" to="1733,2729"/>
            <v:line id="_x0000_s10412" style="position:absolute" from="13837,2390" to="13837,2702"/>
            <v:line id="_x0000_s10413" style="position:absolute" from="9311,2390" to="9312,2702"/>
            <v:shape id="_x0000_s10414" type="#_x0000_t202" style="position:absolute;left:1005;top:3482;width:530;height:4992" filled="f">
              <v:textbox style="layout-flow:vertical-ideographic;mso-next-textbox:#_x0000_s10414" inset="0,0,0,0">
                <w:txbxContent>
                  <w:p w14:paraId="265FFA72" w14:textId="77777777" w:rsidR="00FC2894" w:rsidRDefault="00FC2894">
                    <w:pPr>
                      <w:pStyle w:val="Char"/>
                      <w:rPr>
                        <w:rFonts w:eastAsia="华文中宋"/>
                        <w:kern w:val="28"/>
                        <w:sz w:val="28"/>
                        <w:szCs w:val="20"/>
                      </w:rPr>
                    </w:pPr>
                    <w:r>
                      <w:rPr>
                        <w:rFonts w:eastAsia="华文中宋" w:hint="eastAsia"/>
                        <w:kern w:val="28"/>
                        <w:sz w:val="28"/>
                        <w:szCs w:val="20"/>
                      </w:rPr>
                      <w:t>质量意识教育</w:t>
                    </w:r>
                  </w:p>
                </w:txbxContent>
              </v:textbox>
            </v:shape>
            <v:line id="_x0000_s10415" style="position:absolute" from="1535,4002" to="1708,4002"/>
            <v:line id="_x0000_s10416" style="position:absolute" from="1535,4796" to="1708,4796"/>
            <v:line id="_x0000_s10417" style="position:absolute" from="1535,5576" to="1708,5576"/>
            <v:line id="_x0000_s10418" style="position:absolute" from="1535,6342" to="1708,6342"/>
            <v:line id="_x0000_s10419" style="position:absolute" from="1535,7136" to="1708,7136"/>
            <v:line id="_x0000_s10420" style="position:absolute" from="1535,7916" to="1708,7916"/>
            <v:line id="_x0000_s10421" style="position:absolute" from="1353,8474" to="1353,8786"/>
            <v:shape id="_x0000_s10422" type="#_x0000_t202" style="position:absolute;left:3254;top:3482;width:534;height:4992" filled="f">
              <v:textbox style="layout-flow:vertical-ideographic;mso-next-textbox:#_x0000_s10422" inset="0,0,0,0">
                <w:txbxContent>
                  <w:p w14:paraId="63D48C0A" w14:textId="77777777" w:rsidR="00FC2894" w:rsidRDefault="00FC2894">
                    <w:pPr>
                      <w:pStyle w:val="Char"/>
                      <w:rPr>
                        <w:spacing w:val="160"/>
                      </w:rPr>
                    </w:pPr>
                    <w:r>
                      <w:rPr>
                        <w:rFonts w:eastAsia="华文中宋" w:hint="eastAsia"/>
                        <w:kern w:val="28"/>
                        <w:sz w:val="28"/>
                        <w:szCs w:val="20"/>
                      </w:rPr>
                      <w:t>健全机构专</w:t>
                    </w:r>
                    <w:r>
                      <w:rPr>
                        <w:rFonts w:eastAsia="华文中宋" w:hint="eastAsia"/>
                        <w:kern w:val="28"/>
                        <w:sz w:val="28"/>
                        <w:szCs w:val="20"/>
                      </w:rPr>
                      <w:t xml:space="preserve"> </w:t>
                    </w:r>
                    <w:r>
                      <w:rPr>
                        <w:rFonts w:eastAsia="华文中宋" w:hint="eastAsia"/>
                        <w:kern w:val="28"/>
                        <w:sz w:val="28"/>
                        <w:szCs w:val="20"/>
                      </w:rPr>
                      <w:t>人</w:t>
                    </w:r>
                    <w:r>
                      <w:rPr>
                        <w:rFonts w:eastAsia="华文中宋" w:hint="eastAsia"/>
                        <w:kern w:val="28"/>
                        <w:sz w:val="28"/>
                        <w:szCs w:val="20"/>
                      </w:rPr>
                      <w:t xml:space="preserve"> </w:t>
                    </w:r>
                    <w:r>
                      <w:rPr>
                        <w:rFonts w:eastAsia="华文中宋" w:hint="eastAsia"/>
                        <w:kern w:val="28"/>
                        <w:sz w:val="28"/>
                        <w:szCs w:val="20"/>
                      </w:rPr>
                      <w:t>负责</w:t>
                    </w:r>
                  </w:p>
                </w:txbxContent>
              </v:textbox>
            </v:shape>
            <v:line id="_x0000_s10423" style="position:absolute" from="3788,3846" to="3961,3846"/>
            <v:line id="_x0000_s10424" style="position:absolute" from="3788,4470" to="3961,4470"/>
            <v:line id="_x0000_s10425" style="position:absolute" from="3788,5094" to="3961,5094"/>
            <v:line id="_x0000_s10426" style="position:absolute" from="3788,5718" to="3961,5718"/>
            <v:line id="_x0000_s10427" style="position:absolute" from="3788,6342" to="3961,6342"/>
            <v:line id="_x0000_s10428" style="position:absolute" from="3788,6966" to="3961,6966"/>
            <v:line id="_x0000_s10429" style="position:absolute" from="3605,8474" to="3605,8786"/>
            <v:shape id="_x0000_s10430" type="#_x0000_t202" style="position:absolute;left:6704;top:3482;width:534;height:4992" filled="f">
              <v:textbox style="layout-flow:vertical-ideographic;mso-next-textbox:#_x0000_s10430" inset="0,0,0,0">
                <w:txbxContent>
                  <w:p w14:paraId="573B55E8" w14:textId="77777777" w:rsidR="00FC2894" w:rsidRDefault="00FC2894">
                    <w:pPr>
                      <w:pStyle w:val="Char"/>
                      <w:rPr>
                        <w:rFonts w:eastAsia="华文中宋"/>
                        <w:kern w:val="28"/>
                        <w:sz w:val="28"/>
                        <w:szCs w:val="20"/>
                      </w:rPr>
                    </w:pPr>
                    <w:r>
                      <w:rPr>
                        <w:rFonts w:eastAsia="华文中宋" w:hint="eastAsia"/>
                        <w:kern w:val="28"/>
                        <w:sz w:val="28"/>
                        <w:szCs w:val="20"/>
                      </w:rPr>
                      <w:t>质量控制标准</w:t>
                    </w:r>
                  </w:p>
                </w:txbxContent>
              </v:textbox>
            </v:shape>
            <v:line id="_x0000_s10431" style="position:absolute" from="7238,4052" to="7410,4052"/>
            <v:line id="_x0000_s10432" style="position:absolute" from="7238,4682" to="7410,4682"/>
            <v:line id="_x0000_s10433" style="position:absolute" from="7238,5340" to="7410,5340"/>
            <v:line id="_x0000_s10434" style="position:absolute" from="7238,6518" to="7410,6518"/>
            <v:line id="_x0000_s10435" style="position:absolute" from="7238,7236" to="7410,7236"/>
            <v:line id="_x0000_s10436" style="position:absolute" from="7238,8072" to="7410,8072"/>
            <v:line id="_x0000_s10437" style="position:absolute" from="7055,8474" to="7055,8786"/>
            <v:shape id="_x0000_s10438" type="#_x0000_t202" style="position:absolute;left:9005;top:3482;width:534;height:4992" filled="f">
              <v:textbox style="layout-flow:vertical-ideographic;mso-next-textbox:#_x0000_s10438" inset="0,0,0,0">
                <w:txbxContent>
                  <w:p w14:paraId="4287A12D" w14:textId="77777777" w:rsidR="00FC2894" w:rsidRDefault="00FC2894">
                    <w:pPr>
                      <w:pStyle w:val="Char"/>
                      <w:rPr>
                        <w:rFonts w:eastAsia="华文中宋"/>
                        <w:kern w:val="28"/>
                        <w:sz w:val="28"/>
                        <w:szCs w:val="20"/>
                      </w:rPr>
                    </w:pPr>
                    <w:r>
                      <w:rPr>
                        <w:rFonts w:eastAsia="华文中宋" w:hint="eastAsia"/>
                        <w:kern w:val="28"/>
                        <w:sz w:val="28"/>
                        <w:szCs w:val="20"/>
                      </w:rPr>
                      <w:t>质量管理制度</w:t>
                    </w:r>
                  </w:p>
                </w:txbxContent>
              </v:textbox>
            </v:shape>
            <v:line id="_x0000_s10439" style="position:absolute" from="9539,4002" to="9712,4002"/>
            <v:line id="_x0000_s10440" style="position:absolute" from="9539,5492" to="9712,5492"/>
            <v:line id="_x0000_s10441" style="position:absolute" from="9539,6434" to="9712,6434"/>
            <v:line id="_x0000_s10442" style="position:absolute" from="9539,6970" to="9712,6970"/>
            <v:line id="_x0000_s10443" style="position:absolute" from="9539,7506" to="9712,7506"/>
            <v:line id="_x0000_s10444" style="position:absolute" from="9539,8156" to="9712,8156"/>
            <v:line id="_x0000_s10445" style="position:absolute" from="9356,8474" to="9356,8786"/>
            <v:shape id="_x0000_s10446" type="#_x0000_t202" style="position:absolute;left:11247;top:3482;width:534;height:4992" filled="f">
              <v:textbox style="layout-flow:vertical-ideographic;mso-next-textbox:#_x0000_s10446" inset="0,0,0,0">
                <w:txbxContent>
                  <w:p w14:paraId="572263D9" w14:textId="77777777" w:rsidR="00FC2894" w:rsidRDefault="00FC2894">
                    <w:pPr>
                      <w:pStyle w:val="Char"/>
                      <w:rPr>
                        <w:rFonts w:eastAsia="华文中宋"/>
                        <w:kern w:val="28"/>
                        <w:sz w:val="28"/>
                        <w:szCs w:val="20"/>
                      </w:rPr>
                    </w:pPr>
                    <w:r>
                      <w:rPr>
                        <w:rFonts w:eastAsia="华文中宋" w:hint="eastAsia"/>
                        <w:kern w:val="28"/>
                        <w:sz w:val="28"/>
                        <w:szCs w:val="20"/>
                      </w:rPr>
                      <w:t>施工过程控制</w:t>
                    </w:r>
                  </w:p>
                </w:txbxContent>
              </v:textbox>
            </v:shape>
            <v:line id="_x0000_s10447" style="position:absolute" from="11781,3846" to="11953,3846"/>
            <v:line id="_x0000_s10448" style="position:absolute" from="11781,4626" to="11953,4626"/>
            <v:line id="_x0000_s10449" style="position:absolute" from="11781,5264" to="11953,5264"/>
            <v:line id="_x0000_s10450" style="position:absolute" from="11781,6030" to="11953,6030"/>
            <v:line id="_x0000_s10451" style="position:absolute" from="11781,6668" to="11953,6668"/>
            <v:line id="_x0000_s10452" style="position:absolute" from="11781,7434" to="11953,7434"/>
            <v:line id="_x0000_s10453" style="position:absolute" from="11598,8474" to="11598,8786"/>
            <v:shape id="_x0000_s10454" type="#_x0000_t202" style="position:absolute;left:13507;top:3482;width:534;height:4992" filled="f">
              <v:textbox style="layout-flow:vertical-ideographic;mso-next-textbox:#_x0000_s10454" inset="0,0,0,0">
                <w:txbxContent>
                  <w:p w14:paraId="651EC5F1" w14:textId="77777777" w:rsidR="00FC2894" w:rsidRDefault="00FC2894">
                    <w:pPr>
                      <w:jc w:val="center"/>
                      <w:rPr>
                        <w:spacing w:val="160"/>
                      </w:rPr>
                    </w:pPr>
                    <w:r>
                      <w:rPr>
                        <w:rFonts w:hint="eastAsia"/>
                        <w:spacing w:val="160"/>
                      </w:rPr>
                      <w:t>不合格品控制</w:t>
                    </w:r>
                  </w:p>
                </w:txbxContent>
              </v:textbox>
            </v:shape>
            <v:line id="_x0000_s10455" style="position:absolute" from="14041,4002" to="14214,4002"/>
            <v:line id="_x0000_s10456" style="position:absolute" from="14041,5072" to="14214,5072"/>
            <v:line id="_x0000_s10457" style="position:absolute" from="14041,5888" to="14214,5888"/>
            <v:line id="_x0000_s10458" style="position:absolute" from="14041,6810" to="14214,6810"/>
            <v:line id="_x0000_s10459" style="position:absolute" from="14041,7760" to="14214,7760"/>
            <v:line id="_x0000_s10460" style="position:absolute" from="13859,8474" to="13859,8786"/>
            <v:line id="_x0000_s10461" style="position:absolute" from="3788,7590" to="3961,7590"/>
            <v:line id="_x0000_s10462" style="position:absolute" from="3788,8214" to="3961,8214"/>
            <v:line id="_x0000_s10463" style="position:absolute" from="11781,8072" to="11953,8072"/>
            <v:shape id="_x0000_s10464" type="#_x0000_t202" style="position:absolute;left:1718;top:3794;width:1398;height:454" filled="f">
              <v:textbox style="mso-next-textbox:#_x0000_s10464" inset="0,0,0,0">
                <w:txbxContent>
                  <w:p w14:paraId="5ABE5841" w14:textId="77777777" w:rsidR="00FC2894" w:rsidRDefault="00FC2894">
                    <w:pPr>
                      <w:pStyle w:val="Char"/>
                      <w:rPr>
                        <w:rFonts w:eastAsia="华文中宋"/>
                        <w:kern w:val="28"/>
                        <w:sz w:val="28"/>
                        <w:szCs w:val="20"/>
                      </w:rPr>
                    </w:pPr>
                    <w:r>
                      <w:rPr>
                        <w:rFonts w:eastAsia="华文中宋" w:hint="eastAsia"/>
                        <w:kern w:val="28"/>
                        <w:sz w:val="28"/>
                        <w:szCs w:val="20"/>
                      </w:rPr>
                      <w:t>质量方针</w:t>
                    </w:r>
                  </w:p>
                </w:txbxContent>
              </v:textbox>
            </v:shape>
            <v:shape id="_x0000_s10465" type="#_x0000_t202" style="position:absolute;left:1718;top:4588;width:1398;height:454" filled="f">
              <v:textbox style="mso-next-textbox:#_x0000_s10465" inset="0,0,0,0">
                <w:txbxContent>
                  <w:p w14:paraId="3CC61431" w14:textId="77777777" w:rsidR="00FC2894" w:rsidRDefault="00FC2894">
                    <w:pPr>
                      <w:pStyle w:val="Char"/>
                    </w:pPr>
                    <w:r>
                      <w:rPr>
                        <w:rFonts w:eastAsia="华文中宋" w:hint="eastAsia"/>
                        <w:kern w:val="28"/>
                        <w:sz w:val="28"/>
                        <w:szCs w:val="20"/>
                      </w:rPr>
                      <w:t>质量目标</w:t>
                    </w:r>
                  </w:p>
                </w:txbxContent>
              </v:textbox>
            </v:shape>
            <v:shape id="_x0000_s10466" type="#_x0000_t202" style="position:absolute;left:1718;top:5368;width:1398;height:454" filled="f">
              <v:textbox style="mso-next-textbox:#_x0000_s10466" inset="0,0,0,0">
                <w:txbxContent>
                  <w:p w14:paraId="4E47C610" w14:textId="77777777" w:rsidR="00FC2894" w:rsidRDefault="00FC2894">
                    <w:pPr>
                      <w:pStyle w:val="Char"/>
                      <w:rPr>
                        <w:rFonts w:eastAsia="华文中宋"/>
                        <w:kern w:val="28"/>
                        <w:sz w:val="28"/>
                        <w:szCs w:val="20"/>
                      </w:rPr>
                    </w:pPr>
                    <w:r>
                      <w:rPr>
                        <w:rFonts w:eastAsia="华文中宋" w:hint="eastAsia"/>
                        <w:kern w:val="28"/>
                        <w:sz w:val="28"/>
                        <w:szCs w:val="20"/>
                      </w:rPr>
                      <w:t>创优计划</w:t>
                    </w:r>
                  </w:p>
                </w:txbxContent>
              </v:textbox>
            </v:shape>
            <v:shape id="_x0000_s10467" type="#_x0000_t202" style="position:absolute;left:1718;top:6134;width:1398;height:454" filled="f">
              <v:textbox style="mso-next-textbox:#_x0000_s10467" inset="0,0,0,0">
                <w:txbxContent>
                  <w:p w14:paraId="62F395EC" w14:textId="77777777" w:rsidR="00FC2894" w:rsidRDefault="00FC2894">
                    <w:pPr>
                      <w:pStyle w:val="Char"/>
                    </w:pPr>
                    <w:r>
                      <w:rPr>
                        <w:rFonts w:eastAsia="华文中宋" w:hint="eastAsia"/>
                        <w:kern w:val="28"/>
                        <w:sz w:val="28"/>
                        <w:szCs w:val="20"/>
                      </w:rPr>
                      <w:t>创优措施</w:t>
                    </w:r>
                  </w:p>
                </w:txbxContent>
              </v:textbox>
            </v:shape>
            <v:shape id="_x0000_s10468" type="#_x0000_t202" style="position:absolute;left:1718;top:6928;width:1398;height:454" filled="f">
              <v:textbox style="mso-next-textbox:#_x0000_s10468" inset="0,0,0,0">
                <w:txbxContent>
                  <w:p w14:paraId="564E02D9" w14:textId="77777777" w:rsidR="00FC2894" w:rsidRDefault="00FC2894">
                    <w:pPr>
                      <w:pStyle w:val="Char"/>
                    </w:pPr>
                    <w:r>
                      <w:rPr>
                        <w:rFonts w:eastAsia="华文中宋" w:hint="eastAsia"/>
                        <w:kern w:val="28"/>
                        <w:sz w:val="28"/>
                        <w:szCs w:val="20"/>
                      </w:rPr>
                      <w:t>贯标宣传</w:t>
                    </w:r>
                  </w:p>
                </w:txbxContent>
              </v:textbox>
            </v:shape>
            <v:shape id="_x0000_s10469" type="#_x0000_t202" style="position:absolute;left:1718;top:7708;width:1398;height:454" filled="f">
              <v:textbox style="mso-next-textbox:#_x0000_s10469" inset="0,0,0,0">
                <w:txbxContent>
                  <w:p w14:paraId="104C44C7" w14:textId="77777777" w:rsidR="00FC2894" w:rsidRDefault="00FC2894">
                    <w:pPr>
                      <w:pStyle w:val="Char"/>
                      <w:rPr>
                        <w:rFonts w:eastAsia="华文中宋"/>
                        <w:kern w:val="28"/>
                        <w:sz w:val="28"/>
                        <w:szCs w:val="20"/>
                      </w:rPr>
                    </w:pPr>
                    <w:r>
                      <w:rPr>
                        <w:rFonts w:eastAsia="华文中宋" w:hint="eastAsia"/>
                        <w:kern w:val="28"/>
                        <w:sz w:val="28"/>
                        <w:szCs w:val="20"/>
                      </w:rPr>
                      <w:t>质量法规</w:t>
                    </w:r>
                  </w:p>
                </w:txbxContent>
              </v:textbox>
            </v:shape>
            <v:shape id="_x0000_s10470" type="#_x0000_t202" style="position:absolute;left:3971;top:3638;width:2618;height:454" filled="f">
              <v:textbox style="mso-next-textbox:#_x0000_s10470" inset="0,0,0,0">
                <w:txbxContent>
                  <w:p w14:paraId="2283A8CE" w14:textId="77777777" w:rsidR="00FC2894" w:rsidRDefault="00FC2894">
                    <w:pPr>
                      <w:pStyle w:val="Char"/>
                    </w:pPr>
                    <w:r>
                      <w:rPr>
                        <w:rFonts w:eastAsia="华文中宋" w:hint="eastAsia"/>
                        <w:kern w:val="28"/>
                        <w:sz w:val="28"/>
                        <w:szCs w:val="20"/>
                      </w:rPr>
                      <w:t>质量管理领导小组</w:t>
                    </w:r>
                  </w:p>
                </w:txbxContent>
              </v:textbox>
            </v:shape>
            <v:shape id="_x0000_s10471" type="#_x0000_t202" style="position:absolute;left:3971;top:4262;width:2618;height:454" filled="f">
              <v:textbox style="mso-next-textbox:#_x0000_s10471" inset="0,0,0,0">
                <w:txbxContent>
                  <w:p w14:paraId="19301C02" w14:textId="77777777" w:rsidR="00FC2894" w:rsidRDefault="00FC2894">
                    <w:pPr>
                      <w:pStyle w:val="Char"/>
                      <w:rPr>
                        <w:rFonts w:eastAsia="华文中宋"/>
                        <w:kern w:val="28"/>
                        <w:sz w:val="28"/>
                        <w:szCs w:val="20"/>
                      </w:rPr>
                    </w:pPr>
                    <w:r>
                      <w:rPr>
                        <w:rFonts w:eastAsia="华文中宋" w:hint="eastAsia"/>
                        <w:kern w:val="28"/>
                        <w:sz w:val="28"/>
                        <w:szCs w:val="20"/>
                      </w:rPr>
                      <w:t>安全质量部</w:t>
                    </w:r>
                  </w:p>
                </w:txbxContent>
              </v:textbox>
            </v:shape>
            <v:shape id="_x0000_s10472" type="#_x0000_t202" style="position:absolute;left:3971;top:4886;width:2618;height:454" filled="f">
              <v:textbox style="mso-next-textbox:#_x0000_s10472" inset="0,0,0,0">
                <w:txbxContent>
                  <w:p w14:paraId="0F02B8C0" w14:textId="77777777" w:rsidR="00FC2894" w:rsidRDefault="00FC2894">
                    <w:pPr>
                      <w:pStyle w:val="Char"/>
                    </w:pPr>
                    <w:r>
                      <w:rPr>
                        <w:rFonts w:eastAsia="华文中宋" w:hint="eastAsia"/>
                        <w:kern w:val="28"/>
                        <w:sz w:val="28"/>
                        <w:szCs w:val="20"/>
                      </w:rPr>
                      <w:t>工程、试验、设物</w:t>
                    </w:r>
                  </w:p>
                </w:txbxContent>
              </v:textbox>
            </v:shape>
            <v:shape id="_x0000_s10473" type="#_x0000_t202" style="position:absolute;left:3971;top:5510;width:2618;height:454" filled="f">
              <v:textbox style="mso-next-textbox:#_x0000_s10473" inset="0,0,0,0">
                <w:txbxContent>
                  <w:p w14:paraId="3752CA7F" w14:textId="77777777" w:rsidR="00FC2894" w:rsidRDefault="00FC2894">
                    <w:pPr>
                      <w:pStyle w:val="Char"/>
                    </w:pPr>
                    <w:r>
                      <w:rPr>
                        <w:rFonts w:eastAsia="华文中宋" w:hint="eastAsia"/>
                        <w:kern w:val="28"/>
                        <w:sz w:val="28"/>
                        <w:szCs w:val="20"/>
                      </w:rPr>
                      <w:t>队技术室、</w:t>
                    </w:r>
                    <w:r>
                      <w:rPr>
                        <w:rFonts w:eastAsia="华文中宋" w:hint="eastAsia"/>
                        <w:kern w:val="28"/>
                        <w:sz w:val="28"/>
                        <w:szCs w:val="20"/>
                      </w:rPr>
                      <w:t>QC</w:t>
                    </w:r>
                    <w:r>
                      <w:rPr>
                        <w:rFonts w:eastAsia="华文中宋" w:hint="eastAsia"/>
                        <w:kern w:val="28"/>
                        <w:sz w:val="28"/>
                        <w:szCs w:val="20"/>
                      </w:rPr>
                      <w:t>小组</w:t>
                    </w:r>
                  </w:p>
                </w:txbxContent>
              </v:textbox>
            </v:shape>
            <v:shape id="_x0000_s10474" type="#_x0000_t202" style="position:absolute;left:3971;top:6134;width:2618;height:454" filled="f">
              <v:textbox style="mso-next-textbox:#_x0000_s10474" inset="0,0,0,0">
                <w:txbxContent>
                  <w:p w14:paraId="76A01BDE" w14:textId="77777777" w:rsidR="00FC2894" w:rsidRDefault="00FC2894">
                    <w:pPr>
                      <w:pStyle w:val="Char"/>
                      <w:rPr>
                        <w:rFonts w:eastAsia="华文中宋"/>
                        <w:kern w:val="28"/>
                        <w:sz w:val="28"/>
                        <w:szCs w:val="20"/>
                      </w:rPr>
                    </w:pPr>
                    <w:r>
                      <w:rPr>
                        <w:rFonts w:eastAsia="华文中宋" w:hint="eastAsia"/>
                        <w:kern w:val="28"/>
                        <w:sz w:val="28"/>
                        <w:szCs w:val="20"/>
                      </w:rPr>
                      <w:t>项目技术负责人</w:t>
                    </w:r>
                  </w:p>
                </w:txbxContent>
              </v:textbox>
            </v:shape>
            <v:shape id="_x0000_s10475" type="#_x0000_t202" style="position:absolute;left:3971;top:6758;width:2618;height:454" filled="f">
              <v:textbox style="mso-next-textbox:#_x0000_s10475" inset="0,0,0,0">
                <w:txbxContent>
                  <w:p w14:paraId="55A164FA" w14:textId="77777777" w:rsidR="00FC2894" w:rsidRDefault="00FC2894">
                    <w:pPr>
                      <w:pStyle w:val="Char"/>
                    </w:pPr>
                    <w:r>
                      <w:rPr>
                        <w:rFonts w:eastAsia="华文中宋" w:hint="eastAsia"/>
                        <w:kern w:val="28"/>
                        <w:sz w:val="28"/>
                        <w:szCs w:val="20"/>
                      </w:rPr>
                      <w:t>各施工队长</w:t>
                    </w:r>
                  </w:p>
                </w:txbxContent>
              </v:textbox>
            </v:shape>
            <v:shape id="_x0000_s10476" type="#_x0000_t202" style="position:absolute;left:7420;top:3464;width:1434;height:998" filled="f">
              <v:textbox style="mso-next-textbox:#_x0000_s10476" inset="0,0,0,0">
                <w:txbxContent>
                  <w:p w14:paraId="7306B6FF" w14:textId="77777777" w:rsidR="00FC2894" w:rsidRDefault="00FC2894">
                    <w:pPr>
                      <w:pStyle w:val="Char"/>
                    </w:pPr>
                    <w:r>
                      <w:rPr>
                        <w:rFonts w:eastAsia="华文中宋" w:hint="eastAsia"/>
                        <w:kern w:val="28"/>
                        <w:sz w:val="28"/>
                        <w:szCs w:val="20"/>
                      </w:rPr>
                      <w:t>ISO9001</w:t>
                    </w:r>
                    <w:r>
                      <w:rPr>
                        <w:rFonts w:eastAsia="华文中宋" w:hint="eastAsia"/>
                        <w:kern w:val="28"/>
                        <w:sz w:val="28"/>
                        <w:szCs w:val="20"/>
                      </w:rPr>
                      <w:t>质量标准</w:t>
                    </w:r>
                  </w:p>
                </w:txbxContent>
              </v:textbox>
            </v:shape>
            <v:shape id="_x0000_s10477" type="#_x0000_t202" style="position:absolute;left:7420;top:4456;width:1434;height:454" filled="f">
              <v:textbox style="mso-next-textbox:#_x0000_s10477" inset="0,0,0,0">
                <w:txbxContent>
                  <w:p w14:paraId="213B7E39" w14:textId="77777777" w:rsidR="00FC2894" w:rsidRDefault="00FC2894">
                    <w:pPr>
                      <w:pStyle w:val="Char"/>
                      <w:rPr>
                        <w:rFonts w:eastAsia="华文中宋"/>
                        <w:kern w:val="28"/>
                        <w:sz w:val="28"/>
                        <w:szCs w:val="20"/>
                      </w:rPr>
                    </w:pPr>
                    <w:r>
                      <w:rPr>
                        <w:rFonts w:eastAsia="华文中宋" w:hint="eastAsia"/>
                        <w:kern w:val="28"/>
                        <w:sz w:val="28"/>
                        <w:szCs w:val="20"/>
                      </w:rPr>
                      <w:t>质量手册</w:t>
                    </w:r>
                  </w:p>
                </w:txbxContent>
              </v:textbox>
            </v:shape>
            <v:shape id="_x0000_s10478" type="#_x0000_t202" style="position:absolute;left:7420;top:4920;width:1434;height:1044" filled="f">
              <v:textbox style="mso-next-textbox:#_x0000_s10478" inset="0,0,0,0">
                <w:txbxContent>
                  <w:p w14:paraId="20B819DC" w14:textId="77777777" w:rsidR="00FC2894" w:rsidRDefault="00FC2894">
                    <w:pPr>
                      <w:pStyle w:val="Char"/>
                    </w:pPr>
                    <w:r>
                      <w:rPr>
                        <w:rFonts w:eastAsia="华文中宋" w:hint="eastAsia"/>
                        <w:kern w:val="28"/>
                        <w:sz w:val="28"/>
                        <w:szCs w:val="20"/>
                      </w:rPr>
                      <w:t>质量体系程序文件</w:t>
                    </w:r>
                  </w:p>
                </w:txbxContent>
              </v:textbox>
            </v:shape>
            <v:shape id="_x0000_s10479" type="#_x0000_t202" style="position:absolute;left:7420;top:5964;width:1434;height:1047" filled="f">
              <v:textbox style="mso-next-textbox:#_x0000_s10479" inset="0,0,0,0">
                <w:txbxContent>
                  <w:p w14:paraId="03F0936A" w14:textId="77777777" w:rsidR="00FC2894" w:rsidRDefault="00FC2894">
                    <w:pPr>
                      <w:pStyle w:val="Char"/>
                      <w:rPr>
                        <w:rFonts w:eastAsia="华文中宋"/>
                        <w:kern w:val="28"/>
                        <w:sz w:val="28"/>
                        <w:szCs w:val="20"/>
                      </w:rPr>
                    </w:pPr>
                    <w:r>
                      <w:rPr>
                        <w:rFonts w:eastAsia="华文中宋" w:hint="eastAsia"/>
                        <w:kern w:val="28"/>
                        <w:sz w:val="28"/>
                        <w:szCs w:val="20"/>
                      </w:rPr>
                      <w:t>作业</w:t>
                    </w:r>
                  </w:p>
                  <w:p w14:paraId="3F5402AE" w14:textId="77777777" w:rsidR="00FC2894" w:rsidRDefault="00FC2894">
                    <w:pPr>
                      <w:pStyle w:val="Char"/>
                    </w:pPr>
                    <w:r>
                      <w:rPr>
                        <w:rFonts w:eastAsia="华文中宋" w:hint="eastAsia"/>
                        <w:kern w:val="28"/>
                        <w:sz w:val="28"/>
                        <w:szCs w:val="20"/>
                      </w:rPr>
                      <w:t>指导书</w:t>
                    </w:r>
                  </w:p>
                </w:txbxContent>
              </v:textbox>
            </v:shape>
            <v:shape id="_x0000_s10480" type="#_x0000_t202" style="position:absolute;left:7420;top:7010;width:1434;height:454" filled="f">
              <v:textbox style="mso-next-textbox:#_x0000_s10480" inset="0,0,0,0">
                <w:txbxContent>
                  <w:p w14:paraId="7977AA6C" w14:textId="77777777" w:rsidR="00FC2894" w:rsidRDefault="00FC2894">
                    <w:pPr>
                      <w:pStyle w:val="Char"/>
                    </w:pPr>
                    <w:r>
                      <w:rPr>
                        <w:rFonts w:eastAsia="华文中宋" w:hint="eastAsia"/>
                        <w:kern w:val="28"/>
                        <w:sz w:val="28"/>
                        <w:szCs w:val="20"/>
                      </w:rPr>
                      <w:t>质量记录</w:t>
                    </w:r>
                  </w:p>
                </w:txbxContent>
              </v:textbox>
            </v:shape>
            <v:shape id="_x0000_s10481" type="#_x0000_t202" style="position:absolute;left:7420;top:7456;width:1434;height:1044" filled="f">
              <v:textbox style="mso-next-textbox:#_x0000_s10481" inset="0,0,0,0">
                <w:txbxContent>
                  <w:p w14:paraId="53EF2C7A" w14:textId="77777777" w:rsidR="00FC2894" w:rsidRDefault="00FC2894">
                    <w:pPr>
                      <w:pStyle w:val="Char"/>
                    </w:pPr>
                    <w:r>
                      <w:rPr>
                        <w:rFonts w:eastAsia="华文中宋" w:hint="eastAsia"/>
                        <w:kern w:val="28"/>
                        <w:sz w:val="28"/>
                        <w:szCs w:val="20"/>
                      </w:rPr>
                      <w:t>施工规范验收标准</w:t>
                    </w:r>
                  </w:p>
                </w:txbxContent>
              </v:textbox>
            </v:shape>
            <v:shape id="_x0000_s10482" type="#_x0000_t202" style="position:absolute;left:9722;top:3582;width:1397;height:1076" filled="f">
              <v:textbox style="mso-next-textbox:#_x0000_s10482" inset="0,0,0,0">
                <w:txbxContent>
                  <w:p w14:paraId="61AB6876" w14:textId="77777777" w:rsidR="00FC2894" w:rsidRDefault="00FC2894">
                    <w:pPr>
                      <w:pStyle w:val="Char"/>
                    </w:pPr>
                    <w:r>
                      <w:rPr>
                        <w:rFonts w:eastAsia="华文中宋" w:hint="eastAsia"/>
                        <w:kern w:val="28"/>
                        <w:sz w:val="28"/>
                        <w:szCs w:val="20"/>
                      </w:rPr>
                      <w:t>质量责任制及保证金</w:t>
                    </w:r>
                  </w:p>
                </w:txbxContent>
              </v:textbox>
            </v:shape>
            <v:shape id="_x0000_s10483" type="#_x0000_t202" style="position:absolute;left:9722;top:4804;width:1397;height:1072" filled="f">
              <v:textbox style="mso-next-textbox:#_x0000_s10483" inset="0,0,0,0">
                <w:txbxContent>
                  <w:p w14:paraId="55CE07BF" w14:textId="77777777" w:rsidR="00FC2894" w:rsidRDefault="00FC2894">
                    <w:pPr>
                      <w:pStyle w:val="Char"/>
                    </w:pPr>
                    <w:r>
                      <w:rPr>
                        <w:rFonts w:eastAsia="华文中宋" w:hint="eastAsia"/>
                        <w:kern w:val="28"/>
                        <w:sz w:val="28"/>
                        <w:szCs w:val="20"/>
                      </w:rPr>
                      <w:t>开工报告审批制</w:t>
                    </w:r>
                  </w:p>
                </w:txbxContent>
              </v:textbox>
            </v:shape>
            <v:shape id="_x0000_s10484" type="#_x0000_t202" style="position:absolute;left:9722;top:6226;width:1397;height:454" filled="f">
              <v:textbox style="mso-next-textbox:#_x0000_s10484" inset="0,0,0,0">
                <w:txbxContent>
                  <w:p w14:paraId="547DF191" w14:textId="77777777" w:rsidR="00FC2894" w:rsidRDefault="00FC2894">
                    <w:pPr>
                      <w:pStyle w:val="Char"/>
                    </w:pPr>
                    <w:r>
                      <w:rPr>
                        <w:rFonts w:eastAsia="华文中宋" w:hint="eastAsia"/>
                        <w:kern w:val="28"/>
                        <w:sz w:val="28"/>
                        <w:szCs w:val="20"/>
                      </w:rPr>
                      <w:t>质量方针</w:t>
                    </w:r>
                  </w:p>
                </w:txbxContent>
              </v:textbox>
            </v:shape>
            <v:shape id="_x0000_s10485" type="#_x0000_t202" style="position:absolute;left:9722;top:6762;width:1397;height:454" filled="f">
              <v:textbox style="mso-next-textbox:#_x0000_s10485" inset="0,0,0,0">
                <w:txbxContent>
                  <w:p w14:paraId="3D7128D8" w14:textId="77777777" w:rsidR="00FC2894" w:rsidRDefault="00FC2894">
                    <w:pPr>
                      <w:pStyle w:val="Char"/>
                    </w:pPr>
                    <w:r>
                      <w:rPr>
                        <w:rFonts w:eastAsia="华文中宋" w:hint="eastAsia"/>
                        <w:kern w:val="28"/>
                        <w:sz w:val="28"/>
                        <w:szCs w:val="20"/>
                      </w:rPr>
                      <w:t>质量方针</w:t>
                    </w:r>
                  </w:p>
                </w:txbxContent>
              </v:textbox>
            </v:shape>
            <v:shape id="_x0000_s10486" type="#_x0000_t202" style="position:absolute;left:9722;top:7298;width:1397;height:454" filled="f">
              <v:textbox style="mso-next-textbox:#_x0000_s10486" inset="0,0,0,0">
                <w:txbxContent>
                  <w:p w14:paraId="50FCEAF5" w14:textId="77777777" w:rsidR="00FC2894" w:rsidRDefault="00FC2894">
                    <w:pPr>
                      <w:pStyle w:val="Char"/>
                    </w:pPr>
                    <w:r>
                      <w:rPr>
                        <w:rFonts w:eastAsia="华文中宋" w:hint="eastAsia"/>
                        <w:kern w:val="28"/>
                        <w:sz w:val="28"/>
                        <w:szCs w:val="20"/>
                      </w:rPr>
                      <w:t>质量方针</w:t>
                    </w:r>
                  </w:p>
                </w:txbxContent>
              </v:textbox>
            </v:shape>
            <v:shape id="_x0000_s10487" type="#_x0000_t202" style="position:absolute;left:9722;top:7948;width:1397;height:454" filled="f">
              <v:textbox style="mso-next-textbox:#_x0000_s10487" inset="0,0,0,0">
                <w:txbxContent>
                  <w:p w14:paraId="3DAD7117" w14:textId="77777777" w:rsidR="00FC2894" w:rsidRPr="00F65129" w:rsidRDefault="00FC2894">
                    <w:pPr>
                      <w:pStyle w:val="Char"/>
                      <w:rPr>
                        <w:rFonts w:eastAsia="华文中宋"/>
                        <w:kern w:val="28"/>
                        <w:sz w:val="28"/>
                        <w:szCs w:val="20"/>
                      </w:rPr>
                    </w:pPr>
                    <w:r>
                      <w:rPr>
                        <w:rFonts w:eastAsia="华文中宋" w:hint="eastAsia"/>
                        <w:kern w:val="28"/>
                        <w:sz w:val="28"/>
                        <w:szCs w:val="20"/>
                      </w:rPr>
                      <w:t>质量方</w:t>
                    </w:r>
                    <w:r w:rsidRPr="00F65129">
                      <w:rPr>
                        <w:rFonts w:eastAsia="华文中宋" w:hint="eastAsia"/>
                        <w:kern w:val="28"/>
                        <w:sz w:val="28"/>
                        <w:szCs w:val="20"/>
                      </w:rPr>
                      <w:t>针</w:t>
                    </w:r>
                  </w:p>
                </w:txbxContent>
              </v:textbox>
            </v:shape>
            <v:shape id="_x0000_s10488" type="#_x0000_t202" style="position:absolute;left:11963;top:3638;width:1421;height:454" filled="f">
              <v:textbox style="mso-next-textbox:#_x0000_s10488" inset="0,0,0,0">
                <w:txbxContent>
                  <w:p w14:paraId="20D4C804" w14:textId="77777777" w:rsidR="00FC2894" w:rsidRDefault="00FC2894">
                    <w:pPr>
                      <w:pStyle w:val="Char"/>
                    </w:pPr>
                    <w:r>
                      <w:rPr>
                        <w:rFonts w:eastAsia="华文中宋" w:hint="eastAsia"/>
                        <w:kern w:val="28"/>
                        <w:sz w:val="28"/>
                        <w:szCs w:val="20"/>
                      </w:rPr>
                      <w:t>技术培训</w:t>
                    </w:r>
                  </w:p>
                </w:txbxContent>
              </v:textbox>
            </v:shape>
            <v:shape id="_x0000_s10489" type="#_x0000_t202" style="position:absolute;left:11963;top:4418;width:1421;height:454" filled="f">
              <v:textbox style="mso-next-textbox:#_x0000_s10489" inset="0,0,0,0">
                <w:txbxContent>
                  <w:p w14:paraId="0036D26E" w14:textId="77777777" w:rsidR="00FC2894" w:rsidRDefault="00FC2894">
                    <w:pPr>
                      <w:pStyle w:val="Char"/>
                    </w:pPr>
                    <w:r>
                      <w:rPr>
                        <w:rFonts w:eastAsia="华文中宋" w:hint="eastAsia"/>
                        <w:kern w:val="28"/>
                        <w:sz w:val="28"/>
                        <w:szCs w:val="20"/>
                      </w:rPr>
                      <w:t>施工规划</w:t>
                    </w:r>
                  </w:p>
                </w:txbxContent>
              </v:textbox>
            </v:shape>
            <v:shape id="_x0000_s10490" type="#_x0000_t202" style="position:absolute;left:11963;top:5056;width:1421;height:454" filled="f">
              <v:textbox style="mso-next-textbox:#_x0000_s10490" inset="0,0,0,0">
                <w:txbxContent>
                  <w:p w14:paraId="197C29BF" w14:textId="77777777" w:rsidR="00FC2894" w:rsidRDefault="00FC2894">
                    <w:pPr>
                      <w:pStyle w:val="Char"/>
                    </w:pPr>
                    <w:r>
                      <w:rPr>
                        <w:rFonts w:eastAsia="华文中宋" w:hint="eastAsia"/>
                        <w:kern w:val="28"/>
                        <w:sz w:val="28"/>
                        <w:szCs w:val="20"/>
                      </w:rPr>
                      <w:t>技术交底</w:t>
                    </w:r>
                  </w:p>
                </w:txbxContent>
              </v:textbox>
            </v:shape>
            <v:shape id="_x0000_s10491" type="#_x0000_t202" style="position:absolute;left:11963;top:5822;width:1421;height:454" filled="f">
              <v:textbox style="mso-next-textbox:#_x0000_s10491" inset="0,0,0,0">
                <w:txbxContent>
                  <w:p w14:paraId="60B61897" w14:textId="77777777" w:rsidR="00FC2894" w:rsidRDefault="00FC2894">
                    <w:pPr>
                      <w:pStyle w:val="Char"/>
                    </w:pPr>
                    <w:r>
                      <w:rPr>
                        <w:rFonts w:eastAsia="华文中宋" w:hint="eastAsia"/>
                        <w:kern w:val="28"/>
                        <w:sz w:val="28"/>
                        <w:szCs w:val="20"/>
                      </w:rPr>
                      <w:t>资料控制</w:t>
                    </w:r>
                  </w:p>
                </w:txbxContent>
              </v:textbox>
            </v:shape>
            <v:shape id="_x0000_s10492" type="#_x0000_t202" style="position:absolute;left:11963;top:6460;width:1421;height:454" filled="f">
              <v:textbox style="mso-next-textbox:#_x0000_s10492" inset="0,0,0,0">
                <w:txbxContent>
                  <w:p w14:paraId="061077B7" w14:textId="77777777" w:rsidR="00FC2894" w:rsidRDefault="00FC2894">
                    <w:pPr>
                      <w:pStyle w:val="Char"/>
                    </w:pPr>
                    <w:r>
                      <w:rPr>
                        <w:rFonts w:eastAsia="华文中宋" w:hint="eastAsia"/>
                        <w:kern w:val="28"/>
                        <w:sz w:val="28"/>
                        <w:szCs w:val="20"/>
                      </w:rPr>
                      <w:t>质量监理</w:t>
                    </w:r>
                  </w:p>
                </w:txbxContent>
              </v:textbox>
            </v:shape>
            <v:shape id="_x0000_s10493" type="#_x0000_t202" style="position:absolute;left:11963;top:7226;width:1421;height:454" filled="f">
              <v:textbox style="mso-next-textbox:#_x0000_s10493" inset="0,0,0,0">
                <w:txbxContent>
                  <w:p w14:paraId="1ED71552" w14:textId="77777777" w:rsidR="00FC2894" w:rsidRDefault="00FC2894">
                    <w:pPr>
                      <w:pStyle w:val="Char"/>
                      <w:rPr>
                        <w:rFonts w:eastAsia="华文中宋"/>
                        <w:kern w:val="28"/>
                        <w:sz w:val="28"/>
                        <w:szCs w:val="20"/>
                      </w:rPr>
                    </w:pPr>
                    <w:r>
                      <w:rPr>
                        <w:rFonts w:eastAsia="华文中宋" w:hint="eastAsia"/>
                        <w:kern w:val="28"/>
                        <w:sz w:val="28"/>
                        <w:szCs w:val="20"/>
                      </w:rPr>
                      <w:t>工艺控制</w:t>
                    </w:r>
                  </w:p>
                </w:txbxContent>
              </v:textbox>
            </v:shape>
            <v:shape id="_x0000_s10494" type="#_x0000_t202" style="position:absolute;left:14224;top:3464;width:1511;height:1022" filled="f">
              <v:textbox style="mso-next-textbox:#_x0000_s10494" inset="0,0,0,0">
                <w:txbxContent>
                  <w:p w14:paraId="55C5E09D" w14:textId="77777777" w:rsidR="00FC2894" w:rsidRDefault="00FC2894">
                    <w:pPr>
                      <w:pStyle w:val="Char"/>
                    </w:pPr>
                    <w:r>
                      <w:rPr>
                        <w:rFonts w:eastAsia="华文中宋" w:hint="eastAsia"/>
                        <w:kern w:val="28"/>
                        <w:sz w:val="28"/>
                        <w:szCs w:val="20"/>
                      </w:rPr>
                      <w:t>建筑材料进货检验</w:t>
                    </w:r>
                  </w:p>
                </w:txbxContent>
              </v:textbox>
            </v:shape>
            <v:shape id="_x0000_s10495" type="#_x0000_t202" style="position:absolute;left:14224;top:4484;width:1511;height:1022" filled="f">
              <v:textbox style="mso-next-textbox:#_x0000_s10495" inset="0,0,0,0">
                <w:txbxContent>
                  <w:p w14:paraId="6F813F17" w14:textId="77777777" w:rsidR="00FC2894" w:rsidRDefault="00FC2894">
                    <w:pPr>
                      <w:pStyle w:val="Char"/>
                      <w:rPr>
                        <w:rFonts w:eastAsia="华文中宋"/>
                        <w:kern w:val="28"/>
                        <w:sz w:val="28"/>
                        <w:szCs w:val="20"/>
                      </w:rPr>
                    </w:pPr>
                    <w:r>
                      <w:rPr>
                        <w:rFonts w:eastAsia="华文中宋" w:hint="eastAsia"/>
                        <w:kern w:val="28"/>
                        <w:sz w:val="28"/>
                        <w:szCs w:val="20"/>
                      </w:rPr>
                      <w:t>自检互检、交接检</w:t>
                    </w:r>
                  </w:p>
                </w:txbxContent>
              </v:textbox>
            </v:shape>
            <v:shape id="_x0000_s10496" type="#_x0000_t202" style="position:absolute;left:14224;top:5497;width:1511;height:1022" filled="f">
              <v:textbox style="mso-next-textbox:#_x0000_s10496" inset="0,0,0,0">
                <w:txbxContent>
                  <w:p w14:paraId="5ABD186B" w14:textId="77777777" w:rsidR="00FC2894" w:rsidRDefault="00FC2894">
                    <w:pPr>
                      <w:pStyle w:val="Char"/>
                    </w:pPr>
                    <w:r>
                      <w:rPr>
                        <w:rFonts w:eastAsia="华文中宋" w:hint="eastAsia"/>
                        <w:kern w:val="28"/>
                        <w:sz w:val="28"/>
                        <w:szCs w:val="20"/>
                      </w:rPr>
                      <w:t>施工过程抽样检查</w:t>
                    </w:r>
                  </w:p>
                </w:txbxContent>
              </v:textbox>
            </v:shape>
            <v:shape id="_x0000_s10497" type="#_x0000_t202" style="position:absolute;left:14224;top:6509;width:1511;height:1022" filled="f">
              <v:textbox style="mso-next-textbox:#_x0000_s10497" inset="0,0,0,0">
                <w:txbxContent>
                  <w:p w14:paraId="01141644" w14:textId="77777777" w:rsidR="00FC2894" w:rsidRDefault="00FC2894">
                    <w:pPr>
                      <w:pStyle w:val="Char"/>
                    </w:pPr>
                    <w:r>
                      <w:rPr>
                        <w:rFonts w:eastAsia="华文中宋" w:hint="eastAsia"/>
                        <w:kern w:val="28"/>
                        <w:sz w:val="28"/>
                        <w:szCs w:val="20"/>
                      </w:rPr>
                      <w:t>关键工序工程预检</w:t>
                    </w:r>
                  </w:p>
                </w:txbxContent>
              </v:textbox>
            </v:shape>
            <v:shape id="_x0000_s10498" type="#_x0000_t202" style="position:absolute;left:14224;top:7531;width:1511;height:1022" filled="f">
              <v:textbox style="mso-next-textbox:#_x0000_s10498" inset="0,0,0,0">
                <w:txbxContent>
                  <w:p w14:paraId="6DE9BFC5" w14:textId="77777777" w:rsidR="00FC2894" w:rsidRDefault="00FC2894">
                    <w:pPr>
                      <w:pStyle w:val="Char"/>
                    </w:pPr>
                    <w:r>
                      <w:rPr>
                        <w:rFonts w:eastAsia="华文中宋" w:hint="eastAsia"/>
                        <w:kern w:val="28"/>
                        <w:sz w:val="28"/>
                        <w:szCs w:val="20"/>
                      </w:rPr>
                      <w:t>定期（月、旬）检查</w:t>
                    </w:r>
                  </w:p>
                </w:txbxContent>
              </v:textbox>
            </v:shape>
            <v:shape id="_x0000_s10499" type="#_x0000_t202" style="position:absolute;left:3971;top:7382;width:2618;height:454" filled="f">
              <v:textbox style="mso-next-textbox:#_x0000_s10499" inset="0,0,0,0">
                <w:txbxContent>
                  <w:p w14:paraId="2951DA67" w14:textId="77777777" w:rsidR="00FC2894" w:rsidRDefault="00FC2894">
                    <w:pPr>
                      <w:pStyle w:val="Char"/>
                      <w:rPr>
                        <w:rFonts w:eastAsia="华文中宋"/>
                        <w:kern w:val="28"/>
                        <w:sz w:val="28"/>
                        <w:szCs w:val="20"/>
                      </w:rPr>
                    </w:pPr>
                    <w:r>
                      <w:rPr>
                        <w:rFonts w:eastAsia="华文中宋" w:hint="eastAsia"/>
                        <w:kern w:val="28"/>
                        <w:sz w:val="28"/>
                        <w:szCs w:val="20"/>
                      </w:rPr>
                      <w:t>质量工程师</w:t>
                    </w:r>
                  </w:p>
                </w:txbxContent>
              </v:textbox>
            </v:shape>
            <v:shape id="_x0000_s10500" type="#_x0000_t202" style="position:absolute;left:3971;top:8006;width:2618;height:454" filled="f">
              <v:textbox style="mso-next-textbox:#_x0000_s10500" inset="0,0,0,0">
                <w:txbxContent>
                  <w:p w14:paraId="272B010C" w14:textId="77777777" w:rsidR="00FC2894" w:rsidRDefault="00FC2894">
                    <w:pPr>
                      <w:pStyle w:val="Char"/>
                      <w:rPr>
                        <w:rFonts w:eastAsia="华文中宋"/>
                        <w:kern w:val="28"/>
                        <w:sz w:val="28"/>
                        <w:szCs w:val="20"/>
                      </w:rPr>
                    </w:pPr>
                    <w:r>
                      <w:rPr>
                        <w:rFonts w:eastAsia="华文中宋" w:hint="eastAsia"/>
                        <w:kern w:val="28"/>
                        <w:sz w:val="28"/>
                        <w:szCs w:val="20"/>
                      </w:rPr>
                      <w:t>专（兼）</w:t>
                    </w:r>
                    <w:proofErr w:type="gramStart"/>
                    <w:r>
                      <w:rPr>
                        <w:rFonts w:eastAsia="华文中宋" w:hint="eastAsia"/>
                        <w:kern w:val="28"/>
                        <w:sz w:val="28"/>
                        <w:szCs w:val="20"/>
                      </w:rPr>
                      <w:t>职质量员</w:t>
                    </w:r>
                    <w:proofErr w:type="gramEnd"/>
                  </w:p>
                </w:txbxContent>
              </v:textbox>
            </v:shape>
            <v:shape id="_x0000_s10501" type="#_x0000_t202" style="position:absolute;left:11963;top:7864;width:1421;height:454" filled="f">
              <v:textbox style="mso-next-textbox:#_x0000_s10501" inset="0,0,0,0">
                <w:txbxContent>
                  <w:p w14:paraId="56AEE532" w14:textId="77777777" w:rsidR="00FC2894" w:rsidRDefault="00FC2894">
                    <w:pPr>
                      <w:pStyle w:val="Char"/>
                      <w:rPr>
                        <w:rFonts w:eastAsia="华文中宋"/>
                        <w:kern w:val="28"/>
                        <w:sz w:val="28"/>
                        <w:szCs w:val="20"/>
                      </w:rPr>
                    </w:pPr>
                    <w:r>
                      <w:rPr>
                        <w:rFonts w:eastAsia="华文中宋" w:hint="eastAsia"/>
                        <w:kern w:val="28"/>
                        <w:sz w:val="28"/>
                        <w:szCs w:val="20"/>
                      </w:rPr>
                      <w:t>操作控制</w:t>
                    </w:r>
                  </w:p>
                </w:txbxContent>
              </v:textbox>
            </v:shape>
            <v:shape id="_x0000_s10502" type="#_x0000_t202" style="position:absolute;left:1153;top:8786;width:14647;height:1646" filled="f">
              <v:textbox style="mso-next-textbox:#_x0000_s10502" inset="0,0,0,0">
                <w:txbxContent>
                  <w:p w14:paraId="02C67BCD" w14:textId="77777777" w:rsidR="00FC2894" w:rsidRDefault="00FC2894">
                    <w:pPr>
                      <w:pStyle w:val="Char"/>
                      <w:rPr>
                        <w:rFonts w:eastAsia="华文中宋"/>
                        <w:kern w:val="28"/>
                        <w:sz w:val="28"/>
                        <w:szCs w:val="20"/>
                      </w:rPr>
                    </w:pPr>
                    <w:r>
                      <w:rPr>
                        <w:rFonts w:eastAsia="华文中宋" w:hint="eastAsia"/>
                        <w:kern w:val="28"/>
                        <w:sz w:val="28"/>
                        <w:szCs w:val="20"/>
                      </w:rPr>
                      <w:t>实现质量目标：</w:t>
                    </w:r>
                  </w:p>
                  <w:p w14:paraId="13882990" w14:textId="77777777" w:rsidR="00FC2894" w:rsidRDefault="00FC2894">
                    <w:pPr>
                      <w:pStyle w:val="Char"/>
                      <w:rPr>
                        <w:rFonts w:eastAsia="华文中宋"/>
                        <w:kern w:val="28"/>
                        <w:sz w:val="28"/>
                        <w:szCs w:val="20"/>
                      </w:rPr>
                    </w:pPr>
                    <w:r>
                      <w:rPr>
                        <w:rFonts w:eastAsia="华文中宋" w:hint="eastAsia"/>
                        <w:kern w:val="28"/>
                        <w:sz w:val="28"/>
                        <w:szCs w:val="20"/>
                      </w:rPr>
                      <w:t>确保达到合格的质量标准</w:t>
                    </w:r>
                  </w:p>
                </w:txbxContent>
              </v:textbox>
            </v:shape>
            <v:shape id="_x0000_s10503" type="#_x0000_t202" style="position:absolute;left:6257;top:10432;width:4385;height:624" filled="f" stroked="f">
              <v:textbox style="mso-next-textbox:#_x0000_s10503" inset="0,0,0,0">
                <w:txbxContent>
                  <w:p w14:paraId="0186DC5A" w14:textId="77777777" w:rsidR="00FC2894" w:rsidRDefault="00FC2894">
                    <w:pPr>
                      <w:jc w:val="center"/>
                    </w:pPr>
                    <w:r>
                      <w:rPr>
                        <w:rFonts w:hint="eastAsia"/>
                      </w:rPr>
                      <w:t>工程质量保证体系框图</w:t>
                    </w:r>
                  </w:p>
                </w:txbxContent>
              </v:textbox>
            </v:shape>
          </v:group>
        </w:pict>
      </w:r>
    </w:p>
    <w:p w14:paraId="427935A3" w14:textId="77777777" w:rsidR="00BC2EC3" w:rsidRDefault="00BC2EC3">
      <w:pPr>
        <w:rPr>
          <w:bCs/>
          <w:snapToGrid w:val="0"/>
        </w:rPr>
      </w:pPr>
    </w:p>
    <w:p w14:paraId="3F0B7399" w14:textId="77777777" w:rsidR="00BC2EC3" w:rsidRDefault="00BC2EC3">
      <w:pPr>
        <w:rPr>
          <w:bCs/>
          <w:snapToGrid w:val="0"/>
        </w:rPr>
      </w:pPr>
    </w:p>
    <w:p w14:paraId="355E9611" w14:textId="77777777" w:rsidR="00BC2EC3" w:rsidRDefault="00BC2EC3">
      <w:pPr>
        <w:rPr>
          <w:bCs/>
          <w:snapToGrid w:val="0"/>
        </w:rPr>
      </w:pPr>
    </w:p>
    <w:p w14:paraId="08AFC9B8" w14:textId="77777777" w:rsidR="00BC2EC3" w:rsidRDefault="00BC2EC3">
      <w:pPr>
        <w:rPr>
          <w:bCs/>
          <w:snapToGrid w:val="0"/>
        </w:rPr>
      </w:pPr>
    </w:p>
    <w:p w14:paraId="5ADA4C84" w14:textId="77777777" w:rsidR="00BC2EC3" w:rsidRDefault="00BC2EC3">
      <w:pPr>
        <w:rPr>
          <w:bCs/>
          <w:snapToGrid w:val="0"/>
        </w:rPr>
      </w:pPr>
    </w:p>
    <w:p w14:paraId="03B65865" w14:textId="77777777" w:rsidR="00BC2EC3" w:rsidRDefault="00BC2EC3">
      <w:pPr>
        <w:rPr>
          <w:bCs/>
          <w:snapToGrid w:val="0"/>
        </w:rPr>
      </w:pPr>
    </w:p>
    <w:p w14:paraId="0569D883" w14:textId="77777777" w:rsidR="00BC2EC3" w:rsidRDefault="00BC2EC3">
      <w:pPr>
        <w:rPr>
          <w:bCs/>
          <w:snapToGrid w:val="0"/>
        </w:rPr>
      </w:pPr>
    </w:p>
    <w:p w14:paraId="48A3C772" w14:textId="77777777" w:rsidR="00BC2EC3" w:rsidRDefault="00BC2EC3">
      <w:pPr>
        <w:rPr>
          <w:bCs/>
          <w:snapToGrid w:val="0"/>
        </w:rPr>
      </w:pPr>
    </w:p>
    <w:p w14:paraId="4E27408C" w14:textId="77777777" w:rsidR="00BC2EC3" w:rsidRDefault="00BC2EC3">
      <w:pPr>
        <w:rPr>
          <w:bCs/>
          <w:snapToGrid w:val="0"/>
        </w:rPr>
      </w:pPr>
    </w:p>
    <w:p w14:paraId="52E4166C" w14:textId="77777777" w:rsidR="00BC2EC3" w:rsidRDefault="00BC2EC3">
      <w:pPr>
        <w:rPr>
          <w:bCs/>
          <w:snapToGrid w:val="0"/>
        </w:rPr>
      </w:pPr>
    </w:p>
    <w:p w14:paraId="133D05BA" w14:textId="77777777" w:rsidR="00BC2EC3" w:rsidRDefault="00BC2EC3">
      <w:pPr>
        <w:rPr>
          <w:bCs/>
          <w:snapToGrid w:val="0"/>
        </w:rPr>
      </w:pPr>
    </w:p>
    <w:p w14:paraId="271177E7" w14:textId="77777777" w:rsidR="00BC2EC3" w:rsidRDefault="00BC2EC3">
      <w:pPr>
        <w:pStyle w:val="Char"/>
        <w:rPr>
          <w:bCs/>
          <w:snapToGrid w:val="0"/>
        </w:rPr>
      </w:pPr>
    </w:p>
    <w:p w14:paraId="6431AFC2" w14:textId="77777777" w:rsidR="00BC2EC3" w:rsidRDefault="00BC2EC3">
      <w:pPr>
        <w:rPr>
          <w:bCs/>
          <w:snapToGrid w:val="0"/>
        </w:rPr>
      </w:pPr>
    </w:p>
    <w:p w14:paraId="61309352" w14:textId="77777777" w:rsidR="00BC2EC3" w:rsidRDefault="00BC2EC3">
      <w:pPr>
        <w:rPr>
          <w:bCs/>
          <w:snapToGrid w:val="0"/>
        </w:rPr>
      </w:pPr>
    </w:p>
    <w:p w14:paraId="1F909592" w14:textId="77777777" w:rsidR="00BC2EC3" w:rsidRDefault="00BC2EC3">
      <w:pPr>
        <w:rPr>
          <w:bCs/>
          <w:snapToGrid w:val="0"/>
        </w:rPr>
      </w:pPr>
    </w:p>
    <w:p w14:paraId="08C6C148" w14:textId="77777777" w:rsidR="00BC2EC3" w:rsidRDefault="00BC2EC3">
      <w:pPr>
        <w:rPr>
          <w:bCs/>
          <w:snapToGrid w:val="0"/>
        </w:rPr>
      </w:pPr>
    </w:p>
    <w:p w14:paraId="4BF1A652" w14:textId="6EE76AEC" w:rsidR="00BC2EC3" w:rsidRDefault="00BC2EC3">
      <w:pPr>
        <w:rPr>
          <w:bCs/>
          <w:snapToGrid w:val="0"/>
        </w:rPr>
      </w:pPr>
    </w:p>
    <w:p w14:paraId="1086765A" w14:textId="77777777" w:rsidR="00BC2EC3" w:rsidRDefault="00BC2EC3">
      <w:pPr>
        <w:rPr>
          <w:bCs/>
          <w:snapToGrid w:val="0"/>
        </w:rPr>
      </w:pPr>
    </w:p>
    <w:p w14:paraId="11771704" w14:textId="77777777" w:rsidR="00BC2EC3" w:rsidRDefault="00BC2EC3">
      <w:pPr>
        <w:rPr>
          <w:bCs/>
          <w:snapToGrid w:val="0"/>
        </w:rPr>
      </w:pPr>
    </w:p>
    <w:p w14:paraId="20BAB066" w14:textId="77777777" w:rsidR="00BC2EC3" w:rsidRDefault="00BC2EC3">
      <w:pPr>
        <w:rPr>
          <w:bCs/>
          <w:snapToGrid w:val="0"/>
        </w:rPr>
      </w:pPr>
    </w:p>
    <w:p w14:paraId="350DF885" w14:textId="77777777" w:rsidR="00BC2EC3" w:rsidRDefault="00BC2EC3">
      <w:pPr>
        <w:rPr>
          <w:bCs/>
          <w:snapToGrid w:val="0"/>
        </w:rPr>
      </w:pPr>
    </w:p>
    <w:p w14:paraId="7403DA62" w14:textId="77777777" w:rsidR="00BC2EC3" w:rsidRDefault="00BC2EC3">
      <w:pPr>
        <w:pStyle w:val="af2"/>
        <w:rPr>
          <w:bCs/>
          <w:snapToGrid w:val="0"/>
          <w:kern w:val="21"/>
          <w:szCs w:val="32"/>
        </w:rPr>
      </w:pPr>
    </w:p>
    <w:p w14:paraId="52DDDA29" w14:textId="77777777" w:rsidR="00BC2EC3" w:rsidRDefault="00BC2EC3">
      <w:pPr>
        <w:rPr>
          <w:bCs/>
          <w:snapToGrid w:val="0"/>
        </w:rPr>
      </w:pPr>
    </w:p>
    <w:p w14:paraId="24073AC7" w14:textId="77777777" w:rsidR="00BC2EC3" w:rsidRDefault="00BC2EC3">
      <w:pPr>
        <w:rPr>
          <w:bCs/>
          <w:snapToGrid w:val="0"/>
        </w:rPr>
      </w:pPr>
    </w:p>
    <w:p w14:paraId="44669CA4" w14:textId="77777777" w:rsidR="00BC2EC3" w:rsidRDefault="00BC2EC3">
      <w:pPr>
        <w:rPr>
          <w:bCs/>
          <w:snapToGrid w:val="0"/>
        </w:rPr>
      </w:pPr>
    </w:p>
    <w:p w14:paraId="2F9409D5" w14:textId="77777777" w:rsidR="00BC2EC3" w:rsidRDefault="00BC2EC3">
      <w:pPr>
        <w:rPr>
          <w:bCs/>
          <w:snapToGrid w:val="0"/>
        </w:rPr>
      </w:pPr>
    </w:p>
    <w:p w14:paraId="5D4A0A71" w14:textId="77777777" w:rsidR="00BC2EC3" w:rsidRDefault="00BC2EC3">
      <w:pPr>
        <w:rPr>
          <w:bCs/>
          <w:snapToGrid w:val="0"/>
        </w:rPr>
      </w:pPr>
    </w:p>
    <w:p w14:paraId="7C7F77A0" w14:textId="77777777" w:rsidR="00BC2EC3" w:rsidRDefault="00BC2EC3">
      <w:pPr>
        <w:rPr>
          <w:bCs/>
          <w:snapToGrid w:val="0"/>
        </w:rPr>
      </w:pPr>
    </w:p>
    <w:p w14:paraId="411D2884" w14:textId="77777777" w:rsidR="00BC2EC3" w:rsidRDefault="00BC2EC3">
      <w:pPr>
        <w:rPr>
          <w:bCs/>
          <w:snapToGrid w:val="0"/>
        </w:rPr>
      </w:pPr>
    </w:p>
    <w:p w14:paraId="16A81F4E" w14:textId="77777777" w:rsidR="00BC2EC3" w:rsidRDefault="00BC2EC3">
      <w:pPr>
        <w:rPr>
          <w:bCs/>
          <w:snapToGrid w:val="0"/>
        </w:rPr>
      </w:pPr>
    </w:p>
    <w:p w14:paraId="4AC5B486" w14:textId="77777777" w:rsidR="00BC2EC3" w:rsidRDefault="00BC2EC3">
      <w:pPr>
        <w:rPr>
          <w:bCs/>
          <w:snapToGrid w:val="0"/>
        </w:rPr>
      </w:pPr>
    </w:p>
    <w:p w14:paraId="1DAB5392" w14:textId="77777777" w:rsidR="00BC2EC3" w:rsidRDefault="00BC2EC3">
      <w:pPr>
        <w:rPr>
          <w:bCs/>
          <w:snapToGrid w:val="0"/>
        </w:rPr>
      </w:pPr>
    </w:p>
    <w:p w14:paraId="50B1C82D" w14:textId="77777777" w:rsidR="00BC2EC3" w:rsidRDefault="00BC2EC3">
      <w:pPr>
        <w:pStyle w:val="Char"/>
        <w:rPr>
          <w:rFonts w:eastAsia="华文中宋"/>
          <w:snapToGrid w:val="0"/>
          <w:kern w:val="28"/>
          <w:sz w:val="28"/>
          <w:szCs w:val="24"/>
          <w:u w:val="single"/>
        </w:rPr>
      </w:pPr>
      <w:r>
        <w:rPr>
          <w:rFonts w:eastAsia="华文中宋"/>
          <w:snapToGrid w:val="0"/>
          <w:kern w:val="28"/>
          <w:sz w:val="28"/>
          <w:szCs w:val="24"/>
          <w:u w:val="single"/>
        </w:rPr>
        <w:t>工程质量管理体系框架</w:t>
      </w:r>
    </w:p>
    <w:p w14:paraId="4F5952C5" w14:textId="77777777" w:rsidR="00BC2EC3" w:rsidRDefault="00BC2EC3">
      <w:pPr>
        <w:pStyle w:val="Char"/>
        <w:rPr>
          <w:snapToGrid w:val="0"/>
        </w:rPr>
        <w:sectPr w:rsidR="00BC2EC3">
          <w:pgSz w:w="16838" w:h="11906" w:orient="landscape" w:code="9"/>
          <w:pgMar w:top="1588" w:right="1247" w:bottom="1021" w:left="1304" w:header="851" w:footer="907" w:gutter="0"/>
          <w:cols w:space="425"/>
          <w:docGrid w:type="linesAndChars" w:linePitch="536" w:charSpace="-3612"/>
        </w:sectPr>
      </w:pPr>
    </w:p>
    <w:p w14:paraId="30C9230A" w14:textId="77777777"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lastRenderedPageBreak/>
        <w:pict w14:anchorId="784B6EC3">
          <v:shape id="_x0000_s11431" type="#_x0000_t75" style="position:absolute;left:0;text-align:left;margin-left:68pt;margin-top:56pt;width:112pt;height:16pt;z-index:-59">
            <v:imagedata r:id="rId10" o:title="108"/>
            <w10:anchorlock/>
          </v:shape>
        </w:pict>
      </w:r>
      <w:r w:rsidR="00BC2EC3">
        <w:rPr>
          <w:rFonts w:ascii="楷体_GB2312" w:eastAsia="楷体_GB2312" w:hAnsi="宋体" w:hint="eastAsia"/>
          <w:bCs/>
          <w:snapToGrid w:val="0"/>
        </w:rPr>
        <w:t>二、施工质量管理组织机构</w:t>
      </w:r>
    </w:p>
    <w:p w14:paraId="2F51F772" w14:textId="7E75A589"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施工质量的管理组织是确保工程质量的保证，其设置的合理、完善与否将直接关系到整个质量保证体系能否顺利地运转及操作，在本工程中，我司将以以下的组织机构来全面地进行质量的管理及控制。</w:t>
      </w:r>
    </w:p>
    <w:p w14:paraId="768EAED2" w14:textId="77777777" w:rsidR="00BC2EC3" w:rsidRDefault="00BC2EC3">
      <w:pPr>
        <w:spacing w:before="100" w:line="360" w:lineRule="auto"/>
        <w:ind w:firstLine="480"/>
        <w:rPr>
          <w:rFonts w:ascii="方正宋三简体" w:hAnsi="华文中宋"/>
          <w:b/>
          <w:snapToGrid w:val="0"/>
          <w:kern w:val="0"/>
        </w:rPr>
      </w:pPr>
    </w:p>
    <w:p w14:paraId="5AD5A965" w14:textId="77777777" w:rsidR="00BC2EC3" w:rsidRDefault="00BC2EC3">
      <w:pPr>
        <w:spacing w:before="100" w:line="360" w:lineRule="auto"/>
        <w:ind w:firstLine="400"/>
        <w:rPr>
          <w:rFonts w:ascii="方正宋三简体" w:hAnsi="华文中宋"/>
          <w:b/>
          <w:snapToGrid w:val="0"/>
          <w:kern w:val="0"/>
        </w:rPr>
      </w:pPr>
    </w:p>
    <w:p w14:paraId="51D07250" w14:textId="77777777" w:rsidR="00BC2EC3" w:rsidRDefault="00BC2EC3">
      <w:pPr>
        <w:spacing w:before="100" w:line="360" w:lineRule="auto"/>
        <w:ind w:firstLine="480"/>
        <w:rPr>
          <w:rFonts w:ascii="方正宋三简体" w:hAnsi="华文中宋"/>
          <w:b/>
          <w:snapToGrid w:val="0"/>
          <w:kern w:val="0"/>
        </w:rPr>
      </w:pPr>
    </w:p>
    <w:p w14:paraId="44BE531C" w14:textId="77777777" w:rsidR="00BC2EC3" w:rsidRDefault="00BC2EC3">
      <w:pPr>
        <w:spacing w:before="100" w:line="360" w:lineRule="auto"/>
        <w:ind w:firstLine="480"/>
        <w:rPr>
          <w:rFonts w:ascii="方正宋三简体" w:hAnsi="华文中宋"/>
          <w:b/>
          <w:snapToGrid w:val="0"/>
          <w:kern w:val="0"/>
        </w:rPr>
      </w:pPr>
    </w:p>
    <w:p w14:paraId="5487302A" w14:textId="77777777" w:rsidR="00BC2EC3" w:rsidRDefault="00BC2EC3">
      <w:pPr>
        <w:spacing w:before="100" w:line="360" w:lineRule="auto"/>
        <w:ind w:firstLine="480"/>
        <w:rPr>
          <w:rFonts w:ascii="方正宋三简体" w:hAnsi="华文中宋"/>
          <w:b/>
          <w:snapToGrid w:val="0"/>
          <w:kern w:val="0"/>
        </w:rPr>
      </w:pPr>
    </w:p>
    <w:p w14:paraId="614F90AD" w14:textId="77777777" w:rsidR="00BC2EC3" w:rsidRDefault="00BC2EC3">
      <w:pPr>
        <w:spacing w:before="100" w:line="360" w:lineRule="auto"/>
        <w:ind w:firstLine="480"/>
        <w:rPr>
          <w:rFonts w:ascii="方正宋三简体" w:hAnsi="华文中宋"/>
          <w:b/>
          <w:snapToGrid w:val="0"/>
          <w:kern w:val="0"/>
        </w:rPr>
      </w:pPr>
    </w:p>
    <w:p w14:paraId="446E1962" w14:textId="77777777" w:rsidR="00BC2EC3" w:rsidRDefault="00BC2EC3">
      <w:pPr>
        <w:spacing w:before="100" w:line="360" w:lineRule="auto"/>
        <w:ind w:firstLine="480"/>
        <w:rPr>
          <w:rFonts w:ascii="方正宋三简体" w:hAnsi="华文中宋"/>
          <w:b/>
          <w:snapToGrid w:val="0"/>
          <w:kern w:val="0"/>
        </w:rPr>
      </w:pPr>
    </w:p>
    <w:p w14:paraId="4ED0AAF4" w14:textId="77777777" w:rsidR="00BC2EC3" w:rsidRDefault="00BC2EC3">
      <w:pPr>
        <w:spacing w:before="100" w:line="360" w:lineRule="auto"/>
        <w:ind w:firstLine="480"/>
        <w:rPr>
          <w:rFonts w:ascii="方正宋三简体" w:hAnsi="华文中宋"/>
          <w:b/>
          <w:snapToGrid w:val="0"/>
          <w:kern w:val="0"/>
        </w:rPr>
      </w:pPr>
    </w:p>
    <w:p w14:paraId="363B3120" w14:textId="77777777" w:rsidR="00BC2EC3" w:rsidRDefault="00BC2EC3">
      <w:pPr>
        <w:spacing w:before="100" w:line="360" w:lineRule="auto"/>
        <w:ind w:firstLine="480"/>
        <w:rPr>
          <w:rFonts w:ascii="方正宋三简体" w:hAnsi="华文中宋"/>
          <w:b/>
          <w:snapToGrid w:val="0"/>
          <w:kern w:val="0"/>
        </w:rPr>
      </w:pPr>
    </w:p>
    <w:p w14:paraId="17D87457" w14:textId="77777777" w:rsidR="00BC2EC3" w:rsidRDefault="00BC2EC3">
      <w:pPr>
        <w:spacing w:before="100" w:line="360" w:lineRule="auto"/>
        <w:ind w:firstLine="480"/>
        <w:rPr>
          <w:rFonts w:ascii="方正宋三简体" w:hAnsi="华文中宋"/>
          <w:b/>
          <w:snapToGrid w:val="0"/>
          <w:kern w:val="0"/>
        </w:rPr>
      </w:pPr>
    </w:p>
    <w:p w14:paraId="65F3EDAB" w14:textId="77777777" w:rsidR="00BC2EC3" w:rsidRDefault="00BC2EC3">
      <w:pPr>
        <w:spacing w:before="100" w:line="360" w:lineRule="auto"/>
        <w:ind w:firstLine="480"/>
        <w:rPr>
          <w:rFonts w:ascii="方正宋三简体" w:hAnsi="华文中宋"/>
          <w:b/>
          <w:snapToGrid w:val="0"/>
          <w:kern w:val="0"/>
        </w:rPr>
      </w:pPr>
    </w:p>
    <w:p w14:paraId="59F19E93" w14:textId="77777777" w:rsidR="00BC2EC3" w:rsidRDefault="00BC2EC3">
      <w:pPr>
        <w:spacing w:before="100" w:line="360" w:lineRule="auto"/>
        <w:ind w:firstLine="480"/>
        <w:rPr>
          <w:rFonts w:ascii="方正宋三简体" w:hAnsi="华文中宋"/>
          <w:b/>
          <w:snapToGrid w:val="0"/>
          <w:kern w:val="0"/>
        </w:rPr>
      </w:pPr>
    </w:p>
    <w:p w14:paraId="255D44F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三、质量管理职责</w:t>
      </w:r>
    </w:p>
    <w:p w14:paraId="062CAB14"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质量管理组织体系中最重要的是质量管理职责。职责明确，是落实责任到位、有效管理的首要条件。施工质量管理组织机构作为我单位在本工程施工现场质量控制的直接实施者，在此，我单位对施工现场管理人员的质量职责予以明确：</w:t>
      </w:r>
    </w:p>
    <w:p w14:paraId="7AABD9D5"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1</w:t>
      </w:r>
      <w:r>
        <w:rPr>
          <w:rFonts w:hint="eastAsia"/>
          <w:snapToGrid w:val="0"/>
          <w:sz w:val="28"/>
        </w:rPr>
        <w:t>、</w:t>
      </w:r>
      <w:r>
        <w:rPr>
          <w:rFonts w:hint="eastAsia"/>
          <w:snapToGrid w:val="0"/>
          <w:sz w:val="28"/>
        </w:rPr>
        <w:t xml:space="preserve"> </w:t>
      </w:r>
      <w:r>
        <w:rPr>
          <w:rFonts w:hint="eastAsia"/>
          <w:snapToGrid w:val="0"/>
          <w:sz w:val="28"/>
        </w:rPr>
        <w:t>项目经理的质量职责：</w:t>
      </w:r>
    </w:p>
    <w:p w14:paraId="2DD0A9BB" w14:textId="28491CC4" w:rsidR="00BC2EC3" w:rsidRDefault="00BC2EC3">
      <w:pPr>
        <w:tabs>
          <w:tab w:val="num" w:pos="1260"/>
        </w:tabs>
        <w:adjustRightInd w:val="0"/>
        <w:snapToGrid w:val="0"/>
        <w:spacing w:line="360" w:lineRule="auto"/>
        <w:ind w:firstLine="480"/>
        <w:rPr>
          <w:snapToGrid w:val="0"/>
          <w:sz w:val="28"/>
        </w:rPr>
      </w:pPr>
      <w:r>
        <w:rPr>
          <w:rFonts w:hint="eastAsia"/>
          <w:snapToGrid w:val="0"/>
          <w:sz w:val="28"/>
        </w:rPr>
        <w:t>项目经理作为项目的最高领导者，对整个工程的质量全面负责，在保证质量的前提下，平衡进度计划，经济效益等各项指标的完成，并督促项目所</w:t>
      </w:r>
      <w:r w:rsidR="00000000">
        <w:rPr>
          <w:noProof/>
          <w:sz w:val="28"/>
        </w:rPr>
        <w:lastRenderedPageBreak/>
        <w:pict w14:anchorId="063FE81C">
          <v:shape id="_x0000_s11436" type="#_x0000_t75" style="position:absolute;left:0;text-align:left;margin-left:173pt;margin-top:396pt;width:110pt;height:16pt;z-index:-58;mso-position-horizontal-relative:text;mso-position-vertical-relative:text">
            <v:imagedata r:id="rId10" o:title="108"/>
            <w10:anchorlock/>
          </v:shape>
        </w:pict>
      </w:r>
      <w:r>
        <w:rPr>
          <w:rFonts w:hint="eastAsia"/>
          <w:snapToGrid w:val="0"/>
          <w:sz w:val="28"/>
        </w:rPr>
        <w:t>有管理人员树立质量第一的观念，确保《质量保证计划》的实施与落实。</w:t>
      </w:r>
    </w:p>
    <w:p w14:paraId="390C2D65"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2</w:t>
      </w:r>
      <w:r>
        <w:rPr>
          <w:rFonts w:hint="eastAsia"/>
          <w:snapToGrid w:val="0"/>
          <w:sz w:val="28"/>
        </w:rPr>
        <w:t>、</w:t>
      </w:r>
      <w:r>
        <w:rPr>
          <w:rFonts w:hint="eastAsia"/>
          <w:snapToGrid w:val="0"/>
          <w:sz w:val="28"/>
        </w:rPr>
        <w:t xml:space="preserve"> </w:t>
      </w:r>
      <w:r>
        <w:rPr>
          <w:rFonts w:hint="eastAsia"/>
          <w:snapToGrid w:val="0"/>
          <w:sz w:val="28"/>
        </w:rPr>
        <w:t>项目技术负责人的质量职责：</w:t>
      </w:r>
    </w:p>
    <w:p w14:paraId="233659F4"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项目技术负责人作为项目的质量控制及管理的执行者，应对整个工程的质量工作全面管理，从质保计划的编制到质保体系的设置、运转等，均由项目技术负责人负责。同样，作为项目技术负责人应组织编写样各种方案，作业指导书，施工组织设计，审核分包商所提供的施工方案等，主持质量分析会，监督各施工管理人员质量职责的落实。</w:t>
      </w:r>
    </w:p>
    <w:p w14:paraId="7725AC72"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项目技术负责人亦是项目的质保经理。</w:t>
      </w:r>
    </w:p>
    <w:p w14:paraId="7B558433"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3</w:t>
      </w:r>
      <w:r>
        <w:rPr>
          <w:rFonts w:hint="eastAsia"/>
          <w:snapToGrid w:val="0"/>
          <w:sz w:val="28"/>
        </w:rPr>
        <w:t>、</w:t>
      </w:r>
      <w:r>
        <w:rPr>
          <w:rFonts w:hint="eastAsia"/>
          <w:snapToGrid w:val="0"/>
          <w:sz w:val="28"/>
        </w:rPr>
        <w:t xml:space="preserve"> </w:t>
      </w:r>
      <w:r>
        <w:rPr>
          <w:rFonts w:hint="eastAsia"/>
          <w:snapToGrid w:val="0"/>
          <w:sz w:val="28"/>
        </w:rPr>
        <w:t>项目副经理的质量职责：</w:t>
      </w:r>
    </w:p>
    <w:p w14:paraId="1ABDA339"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项目副经理作为负责生产的项目主管领导，应把抓工程质量作为首要任务，在布置工作任务时，充分考虑施工难度对施工质量带来的影响，在检查正常生产工作时，严格按方案、作业指导书等进行操作检查，按规范、标准组织自检、互检、交接检等的内部验收。</w:t>
      </w:r>
    </w:p>
    <w:p w14:paraId="782B7D92"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4</w:t>
      </w:r>
      <w:r>
        <w:rPr>
          <w:rFonts w:hint="eastAsia"/>
          <w:snapToGrid w:val="0"/>
          <w:sz w:val="28"/>
        </w:rPr>
        <w:t>、</w:t>
      </w:r>
      <w:r>
        <w:rPr>
          <w:rFonts w:hint="eastAsia"/>
          <w:snapToGrid w:val="0"/>
          <w:sz w:val="28"/>
        </w:rPr>
        <w:t xml:space="preserve"> </w:t>
      </w:r>
      <w:r>
        <w:rPr>
          <w:rFonts w:hint="eastAsia"/>
          <w:snapToGrid w:val="0"/>
          <w:sz w:val="28"/>
        </w:rPr>
        <w:t>质检人员的质量职责：</w:t>
      </w:r>
    </w:p>
    <w:p w14:paraId="377D4F43"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质检人员作为项目对工程质量进行全面检查的主要人员应有相当的施工经验和吃苦耐劳的精神，并对发现的质量问题有独立的处理能力，在质量检查过程中有相当的预见性，提供准确而齐备的检查数据，对出现的质量隐患及时发出整改通知单，并监督整改以达到相应的质量要求。</w:t>
      </w:r>
    </w:p>
    <w:p w14:paraId="5D5695AE"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5</w:t>
      </w:r>
      <w:r>
        <w:rPr>
          <w:rFonts w:hint="eastAsia"/>
          <w:snapToGrid w:val="0"/>
          <w:sz w:val="28"/>
        </w:rPr>
        <w:t>、</w:t>
      </w:r>
      <w:r>
        <w:rPr>
          <w:rFonts w:hint="eastAsia"/>
          <w:snapToGrid w:val="0"/>
          <w:sz w:val="28"/>
        </w:rPr>
        <w:t xml:space="preserve"> </w:t>
      </w:r>
      <w:r>
        <w:rPr>
          <w:rFonts w:hint="eastAsia"/>
          <w:snapToGrid w:val="0"/>
          <w:sz w:val="28"/>
        </w:rPr>
        <w:t>施工工长的质量职责：</w:t>
      </w:r>
    </w:p>
    <w:p w14:paraId="5DB913F8"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工长作为施工现场的直接指挥者，首先其自身应树立质量第一的观念，并在施工过程中随时对作业班组进行质量检查随时指出作业班组的不规范操作，质量达不到要求的施工内容，并督促整改。施工工长亦是各分项施工方案，作业指导书的主要编制者，并应做好技术交底工作。</w:t>
      </w:r>
    </w:p>
    <w:p w14:paraId="203FF02E" w14:textId="77777777" w:rsidR="00BC2EC3" w:rsidRDefault="00000000">
      <w:pPr>
        <w:pStyle w:val="2"/>
        <w:spacing w:before="0" w:after="0" w:line="360" w:lineRule="auto"/>
        <w:jc w:val="center"/>
        <w:rPr>
          <w:rFonts w:ascii="宋体" w:eastAsia="宋体" w:hAnsi="宋体"/>
          <w:b/>
          <w:bCs/>
          <w:snapToGrid w:val="0"/>
          <w:sz w:val="28"/>
        </w:rPr>
      </w:pPr>
      <w:bookmarkStart w:id="607" w:name="_Toc88444708"/>
      <w:bookmarkStart w:id="608" w:name="_Toc88444854"/>
      <w:bookmarkStart w:id="609" w:name="_Toc130438722"/>
      <w:r>
        <w:rPr>
          <w:rFonts w:ascii="宋体" w:eastAsia="宋体" w:hAnsi="宋体"/>
          <w:b/>
          <w:bCs/>
          <w:noProof/>
          <w:sz w:val="28"/>
        </w:rPr>
        <w:lastRenderedPageBreak/>
        <w:pict w14:anchorId="1F409C0D">
          <v:shape id="_x0000_s11439" type="#_x0000_t75" style="position:absolute;left:0;text-align:left;margin-left:75pt;margin-top:11pt;width:116pt;height:17pt;z-index:-57">
            <v:imagedata r:id="rId10" o:title="108"/>
            <w10:anchorlock/>
          </v:shape>
        </w:pict>
      </w:r>
      <w:r w:rsidR="00BC2EC3">
        <w:rPr>
          <w:rFonts w:ascii="宋体" w:eastAsia="宋体" w:hAnsi="宋体" w:hint="eastAsia"/>
          <w:b/>
          <w:bCs/>
          <w:snapToGrid w:val="0"/>
          <w:sz w:val="28"/>
        </w:rPr>
        <w:t>第三节  施工过程质量保证措施</w:t>
      </w:r>
      <w:bookmarkEnd w:id="607"/>
      <w:bookmarkEnd w:id="608"/>
      <w:bookmarkEnd w:id="609"/>
    </w:p>
    <w:p w14:paraId="4FEDDB7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一、施工过程中的全面质量管理</w:t>
      </w:r>
    </w:p>
    <w:p w14:paraId="730869DF"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全面质量管理是运用科学的管理模式，以质量为中心所制定的保证质量达到要求的循环系统，其设置可使施工过程有据可依，但关键是在运转正常，只有正常运转的质保体系，才能真正达到控制质量的目的。而质量保证体系的正常运作必须以全面质量管理控制体系来予以实现。</w:t>
      </w:r>
    </w:p>
    <w:p w14:paraId="24D27877"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1</w:t>
      </w:r>
      <w:r>
        <w:rPr>
          <w:rFonts w:hint="eastAsia"/>
          <w:snapToGrid w:val="0"/>
          <w:sz w:val="28"/>
        </w:rPr>
        <w:t>、</w:t>
      </w:r>
      <w:r>
        <w:rPr>
          <w:rFonts w:hint="eastAsia"/>
          <w:snapToGrid w:val="0"/>
          <w:sz w:val="28"/>
        </w:rPr>
        <w:t xml:space="preserve"> </w:t>
      </w:r>
      <w:r>
        <w:rPr>
          <w:rFonts w:hint="eastAsia"/>
          <w:snapToGrid w:val="0"/>
          <w:sz w:val="28"/>
        </w:rPr>
        <w:t>施工过程全面质量管理控制体系的设置</w:t>
      </w:r>
    </w:p>
    <w:p w14:paraId="396428CD"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施工质量控制体系是按科学的程序运转，其运转的基本方式是</w:t>
      </w:r>
      <w:r>
        <w:rPr>
          <w:rFonts w:hint="eastAsia"/>
          <w:snapToGrid w:val="0"/>
          <w:sz w:val="28"/>
        </w:rPr>
        <w:t>PDCA</w:t>
      </w:r>
      <w:r>
        <w:rPr>
          <w:rFonts w:hint="eastAsia"/>
          <w:snapToGrid w:val="0"/>
          <w:sz w:val="28"/>
        </w:rPr>
        <w:t>的循环管理活动，通过</w:t>
      </w:r>
      <w:r>
        <w:rPr>
          <w:rFonts w:hint="eastAsia"/>
          <w:b/>
          <w:bCs/>
          <w:snapToGrid w:val="0"/>
          <w:sz w:val="28"/>
          <w:u w:val="single"/>
        </w:rPr>
        <w:t>计划、执行、检查、总结</w:t>
      </w:r>
      <w:r>
        <w:rPr>
          <w:rFonts w:hint="eastAsia"/>
          <w:snapToGrid w:val="0"/>
          <w:sz w:val="28"/>
        </w:rPr>
        <w:t>四个阶段把经营和生产过程的质量有机地联系起来，形成一个高效的体系，来保证施工质量。</w:t>
      </w:r>
    </w:p>
    <w:p w14:paraId="527E0375"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⑴　设置各阶段工作任务</w:t>
      </w:r>
    </w:p>
    <w:p w14:paraId="4757882E"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首先，以我们提出的质量目标为依据，编制相应的分项工程质量目标计划，这个分目标计划应使项目参与管理的全体人员均熟悉了解，做到心中有数。</w:t>
      </w:r>
    </w:p>
    <w:p w14:paraId="04101D0A"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其次，在目标计划制定后，各施工现场管理人员应编制相应的工作标准并对施工班组交底实施，在实施过程中进行方式、方法的调整，以使工作标准完善。</w:t>
      </w:r>
    </w:p>
    <w:p w14:paraId="7936B151"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再次，在实施过程中，无论是施工工长还是质检人员均要加强检查，在检查中发现问题并及时解决，以使所有质量问题解决于施工之中，并同时对这些问题进行汇总，形成书面材料，以保证在今后或下次施工时不出现类似问题。</w:t>
      </w:r>
    </w:p>
    <w:p w14:paraId="423D6278"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最后，在实施完成后，对成型的建筑产品或分部工程分次成型产品进行全面检查，以发现问题、追查原因，对不同产生原因进行不同的处理方式，从人、物、方法、工艺、工序等方面进行讨论，并形成改进意见，再根据这些改进意见而使施工工序进入下次循环。</w:t>
      </w:r>
    </w:p>
    <w:p w14:paraId="47F75AC1" w14:textId="3C10D2A0" w:rsidR="00BC2EC3" w:rsidRDefault="00000000">
      <w:pPr>
        <w:tabs>
          <w:tab w:val="num" w:pos="1260"/>
        </w:tabs>
        <w:adjustRightInd w:val="0"/>
        <w:snapToGrid w:val="0"/>
        <w:spacing w:line="360" w:lineRule="auto"/>
        <w:ind w:firstLine="480"/>
        <w:rPr>
          <w:snapToGrid w:val="0"/>
          <w:sz w:val="28"/>
        </w:rPr>
      </w:pPr>
      <w:r>
        <w:rPr>
          <w:noProof/>
          <w:sz w:val="28"/>
        </w:rPr>
        <w:lastRenderedPageBreak/>
        <w:pict w14:anchorId="0CAF58A5">
          <v:shape id="_x0000_s11445" type="#_x0000_t75" style="position:absolute;left:0;text-align:left;margin-left:337pt;margin-top:669pt;width:109pt;height:16pt;z-index:-55">
            <v:imagedata r:id="rId10" o:title="108"/>
            <w10:anchorlock/>
          </v:shape>
        </w:pict>
      </w:r>
      <w:r>
        <w:rPr>
          <w:noProof/>
          <w:sz w:val="28"/>
        </w:rPr>
        <w:pict w14:anchorId="19E05084">
          <v:shape id="_x0000_s11443" type="#_x0000_t75" style="position:absolute;left:0;text-align:left;margin-left:131pt;margin-top:267pt;width:108pt;height:16pt;z-index:-56">
            <v:imagedata r:id="rId10" o:title="108"/>
            <w10:anchorlock/>
          </v:shape>
        </w:pict>
      </w:r>
      <w:r w:rsidR="00BC2EC3">
        <w:rPr>
          <w:rFonts w:hint="eastAsia"/>
          <w:snapToGrid w:val="0"/>
          <w:sz w:val="28"/>
        </w:rPr>
        <w:t>⑵　体系的运作方式</w:t>
      </w:r>
    </w:p>
    <w:p w14:paraId="77616AB0"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在本工程的施工过程中，我单位将开展全面质量管理小组活动（即</w:t>
      </w:r>
      <w:r>
        <w:rPr>
          <w:rFonts w:hint="eastAsia"/>
          <w:snapToGrid w:val="0"/>
          <w:sz w:val="28"/>
        </w:rPr>
        <w:t>TQM</w:t>
      </w:r>
      <w:r>
        <w:rPr>
          <w:rFonts w:hint="eastAsia"/>
          <w:snapToGrid w:val="0"/>
          <w:sz w:val="28"/>
        </w:rPr>
        <w:t>活动），对工程质量进行全面管理，并对重点和难点部位进行重点攻关，确保本工程质量达到创市优质量标准。</w:t>
      </w:r>
    </w:p>
    <w:p w14:paraId="6F46D433"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2</w:t>
      </w:r>
      <w:r>
        <w:rPr>
          <w:rFonts w:hint="eastAsia"/>
          <w:snapToGrid w:val="0"/>
          <w:sz w:val="28"/>
        </w:rPr>
        <w:t>、</w:t>
      </w:r>
      <w:r>
        <w:rPr>
          <w:rFonts w:hint="eastAsia"/>
          <w:snapToGrid w:val="0"/>
          <w:sz w:val="28"/>
        </w:rPr>
        <w:t xml:space="preserve"> </w:t>
      </w:r>
      <w:r>
        <w:rPr>
          <w:rFonts w:hint="eastAsia"/>
          <w:snapToGrid w:val="0"/>
          <w:sz w:val="28"/>
        </w:rPr>
        <w:t>全面质量控制体系运转的保证</w:t>
      </w:r>
    </w:p>
    <w:p w14:paraId="0B47A8E2"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⑴</w:t>
      </w:r>
      <w:r>
        <w:rPr>
          <w:rFonts w:hint="eastAsia"/>
          <w:snapToGrid w:val="0"/>
          <w:sz w:val="28"/>
        </w:rPr>
        <w:t xml:space="preserve">  </w:t>
      </w:r>
      <w:r>
        <w:rPr>
          <w:rFonts w:hint="eastAsia"/>
          <w:snapToGrid w:val="0"/>
          <w:sz w:val="28"/>
        </w:rPr>
        <w:t>项目领导班子成员应充分重视施工质量控制体系的运转的正常，支持有关人员开展的围绕质保体系的各项活动。</w:t>
      </w:r>
    </w:p>
    <w:p w14:paraId="57269F6C"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⑵</w:t>
      </w:r>
      <w:r>
        <w:rPr>
          <w:rFonts w:hint="eastAsia"/>
          <w:snapToGrid w:val="0"/>
          <w:sz w:val="28"/>
        </w:rPr>
        <w:t xml:space="preserve">  </w:t>
      </w:r>
      <w:r>
        <w:rPr>
          <w:rFonts w:hint="eastAsia"/>
          <w:snapToGrid w:val="0"/>
          <w:sz w:val="28"/>
        </w:rPr>
        <w:t>配备强有力的质量检查管理人员，作为质保体系中的中坚力量。</w:t>
      </w:r>
    </w:p>
    <w:p w14:paraId="7FBECA59"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⑶</w:t>
      </w:r>
      <w:r>
        <w:rPr>
          <w:rFonts w:hint="eastAsia"/>
          <w:snapToGrid w:val="0"/>
          <w:sz w:val="28"/>
        </w:rPr>
        <w:t xml:space="preserve">  </w:t>
      </w:r>
      <w:r>
        <w:rPr>
          <w:rFonts w:hint="eastAsia"/>
          <w:snapToGrid w:val="0"/>
          <w:sz w:val="28"/>
        </w:rPr>
        <w:t>提供必要的资金，添置必要的设备，以确保体系运转的物质基础。</w:t>
      </w:r>
    </w:p>
    <w:p w14:paraId="5565A98C"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⑷</w:t>
      </w:r>
      <w:r>
        <w:rPr>
          <w:rFonts w:hint="eastAsia"/>
          <w:snapToGrid w:val="0"/>
          <w:sz w:val="28"/>
        </w:rPr>
        <w:t xml:space="preserve">  </w:t>
      </w:r>
      <w:r>
        <w:rPr>
          <w:rFonts w:hint="eastAsia"/>
          <w:snapToGrid w:val="0"/>
          <w:sz w:val="28"/>
        </w:rPr>
        <w:t>制定强有力的措施、制度，以保证质保体系的运转。</w:t>
      </w:r>
    </w:p>
    <w:p w14:paraId="38264B62"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⑸　每周召开一次质量分析会，对在质保体系运转过程中发现的问题进行处理和解决。</w:t>
      </w:r>
    </w:p>
    <w:p w14:paraId="3026BB2E"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⑹　开展全面质量管理活动，使本工程的施工质量达到一个新的高度。</w:t>
      </w:r>
    </w:p>
    <w:p w14:paraId="58E79F9D"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3</w:t>
      </w:r>
      <w:r>
        <w:rPr>
          <w:rFonts w:hint="eastAsia"/>
          <w:snapToGrid w:val="0"/>
          <w:sz w:val="28"/>
        </w:rPr>
        <w:t>、</w:t>
      </w:r>
      <w:r>
        <w:rPr>
          <w:rFonts w:hint="eastAsia"/>
          <w:snapToGrid w:val="0"/>
          <w:sz w:val="28"/>
        </w:rPr>
        <w:t xml:space="preserve"> </w:t>
      </w:r>
      <w:r>
        <w:rPr>
          <w:rFonts w:hint="eastAsia"/>
          <w:snapToGrid w:val="0"/>
          <w:sz w:val="28"/>
        </w:rPr>
        <w:t>全面质量控制体系的落实</w:t>
      </w:r>
    </w:p>
    <w:p w14:paraId="48E323F3"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质量控制体系主要是围绕“人、机、物、环、法”五大要素进行的，任何一个环节出了差错，则势必使施工的质量达不到相应的要求，故在质量保证计划中，对这施工过程中的五大要素的质量保证措施必须予以明确地落实。</w:t>
      </w:r>
    </w:p>
    <w:p w14:paraId="4CE6F9EB"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⑴</w:t>
      </w:r>
      <w:r>
        <w:rPr>
          <w:rFonts w:hint="eastAsia"/>
          <w:snapToGrid w:val="0"/>
          <w:sz w:val="28"/>
        </w:rPr>
        <w:t xml:space="preserve">  </w:t>
      </w:r>
      <w:r>
        <w:rPr>
          <w:rFonts w:hint="eastAsia"/>
          <w:snapToGrid w:val="0"/>
          <w:sz w:val="28"/>
        </w:rPr>
        <w:t>“人”的因素</w:t>
      </w:r>
    </w:p>
    <w:p w14:paraId="540E81A3"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施工中人的因素是关键，无论是从管理层到劳务层，其素质责任心等的好坏将直接影响到本工程的施工质量。故对于“人”的因素的质量保证措施主要从：人员培训、人员管理、人员评定来保证人员的素质。</w:t>
      </w:r>
    </w:p>
    <w:p w14:paraId="4B903F2D"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在进场前，我们将对所有的施工管理人员及施工劳务人员进行备种必要的培训，关键的岗位必须持有效的上岗证书才能上岗。在管理层积极推广计算机的广泛应用，加强现代信息化的推广；在劳务层，对一些重要岗位，必须进行再培训，以达到更高的要求。</w:t>
      </w:r>
    </w:p>
    <w:p w14:paraId="77D48FF0" w14:textId="32A1AD34" w:rsidR="00BC2EC3" w:rsidRDefault="00000000">
      <w:pPr>
        <w:tabs>
          <w:tab w:val="num" w:pos="1260"/>
        </w:tabs>
        <w:adjustRightInd w:val="0"/>
        <w:snapToGrid w:val="0"/>
        <w:spacing w:line="360" w:lineRule="auto"/>
        <w:ind w:firstLine="480"/>
        <w:rPr>
          <w:snapToGrid w:val="0"/>
          <w:sz w:val="28"/>
        </w:rPr>
      </w:pPr>
      <w:r>
        <w:rPr>
          <w:noProof/>
          <w:sz w:val="28"/>
        </w:rPr>
        <w:lastRenderedPageBreak/>
        <w:pict w14:anchorId="000CFC2D">
          <v:shape id="_x0000_s11447" type="#_x0000_t75" style="position:absolute;left:0;text-align:left;margin-left:189pt;margin-top:371pt;width:39pt;height:37pt;z-index:-54">
            <v:imagedata r:id="rId7" o:title="38"/>
            <w10:anchorlock/>
          </v:shape>
        </w:pict>
      </w:r>
      <w:r w:rsidR="00BC2EC3">
        <w:rPr>
          <w:rFonts w:hint="eastAsia"/>
          <w:snapToGrid w:val="0"/>
          <w:sz w:val="28"/>
        </w:rPr>
        <w:t>在施工中，我们既要加强人员的管理工作，又要加强人员的评定工作，人员的管理及评定工作应是对项目的全体管理层及劳务层，实施层层管理、层层评定的方式进行。进行这两项工作其目的在于使进驻现场的任何人员在任何时候均能保持最佳状态，以确保本工程能顺利完成。</w:t>
      </w:r>
    </w:p>
    <w:p w14:paraId="30A2EE4A"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⑵</w:t>
      </w:r>
      <w:r>
        <w:rPr>
          <w:rFonts w:hint="eastAsia"/>
          <w:snapToGrid w:val="0"/>
          <w:sz w:val="28"/>
        </w:rPr>
        <w:t xml:space="preserve">  </w:t>
      </w:r>
      <w:r>
        <w:rPr>
          <w:rFonts w:hint="eastAsia"/>
          <w:snapToGrid w:val="0"/>
          <w:sz w:val="28"/>
        </w:rPr>
        <w:t>“机”的因素</w:t>
      </w:r>
    </w:p>
    <w:p w14:paraId="759C4959"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进入现代的施工管理，机械化程度的提高为工程更快、更好地完成创造了有利条件。但机械对施工质量的影响亦越来越大，故必须确保机械处于最佳状态，在施工机械进场前必须对进场机械进行一次全面的保养，使施工机械在投入使用前就已达到最佳状态，而在施工中，要使施工机械处于最佳状态就必须对其进行良好的养护、检修。在施工过程中我们将制定机械维护计划表，以保证在施工过程中所有的施工机械在任何施工阶段均能处于最佳状态。</w:t>
      </w:r>
    </w:p>
    <w:p w14:paraId="07B6CB94"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⑶</w:t>
      </w:r>
      <w:r>
        <w:rPr>
          <w:rFonts w:hint="eastAsia"/>
          <w:snapToGrid w:val="0"/>
          <w:sz w:val="28"/>
        </w:rPr>
        <w:t xml:space="preserve">  </w:t>
      </w:r>
      <w:r>
        <w:rPr>
          <w:rFonts w:hint="eastAsia"/>
          <w:snapToGrid w:val="0"/>
          <w:sz w:val="28"/>
        </w:rPr>
        <w:t>“物”的因素</w:t>
      </w:r>
    </w:p>
    <w:p w14:paraId="0AACA424"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材料是组成本工程的最基本的单位，亦是保证外观质量的最基本的单应，故材料采用的优劣将直接影响本工程的内在及外观质量。“物”的因素是最基本的因素。为确保“物”的质量，我们必须从施工用材、周转用材进行综合地落实。</w:t>
      </w:r>
    </w:p>
    <w:p w14:paraId="1C21B579" w14:textId="77777777" w:rsidR="00BC2EC3" w:rsidRDefault="00BC2EC3">
      <w:pPr>
        <w:tabs>
          <w:tab w:val="num" w:pos="1260"/>
        </w:tabs>
        <w:adjustRightInd w:val="0"/>
        <w:snapToGrid w:val="0"/>
        <w:spacing w:line="360" w:lineRule="auto"/>
        <w:ind w:firstLine="480"/>
        <w:rPr>
          <w:snapToGrid w:val="0"/>
          <w:sz w:val="28"/>
        </w:rPr>
      </w:pPr>
      <w:r>
        <w:rPr>
          <w:rFonts w:hint="eastAsia"/>
          <w:snapToGrid w:val="0"/>
          <w:sz w:val="28"/>
        </w:rPr>
        <w:t>⑷</w:t>
      </w:r>
      <w:r>
        <w:rPr>
          <w:rFonts w:hint="eastAsia"/>
          <w:snapToGrid w:val="0"/>
          <w:sz w:val="28"/>
        </w:rPr>
        <w:t xml:space="preserve">  </w:t>
      </w:r>
      <w:r>
        <w:rPr>
          <w:rFonts w:hint="eastAsia"/>
          <w:snapToGrid w:val="0"/>
          <w:sz w:val="28"/>
        </w:rPr>
        <w:t>“环”与“法”的因素</w:t>
      </w:r>
      <w:r>
        <w:rPr>
          <w:rFonts w:hint="eastAsia"/>
          <w:snapToGrid w:val="0"/>
          <w:sz w:val="28"/>
        </w:rPr>
        <w:cr/>
        <w:t xml:space="preserve">    </w:t>
      </w:r>
      <w:r>
        <w:rPr>
          <w:rFonts w:hint="eastAsia"/>
          <w:snapToGrid w:val="0"/>
          <w:sz w:val="28"/>
        </w:rPr>
        <w:t>“环”是指施工工序流程，而“法”则是指施工的方法，在本工程的施工建设中，必须利用合理的施工流程，先进的施工方法，才能更好、更快地完成本工程的建设任务。在本《施工组织设计》中，我们已对施工流程及施工方法作了介绍，其具有先进性、科学性和合理性，但在施工过程中能否按《施工组织设计》中的有关内容进行全面地落实才是确保本工程施工质量的关键。只有建立良好的实施体系、监督体系才能按既定设想目标完成本工程的施工任务。</w:t>
      </w:r>
    </w:p>
    <w:p w14:paraId="543BA5DE"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二、施工阶段性的质量保证措施</w:t>
      </w:r>
    </w:p>
    <w:p w14:paraId="0F57175C" w14:textId="77777777" w:rsidR="00BC2EC3" w:rsidRDefault="00BC2EC3">
      <w:pPr>
        <w:adjustRightInd w:val="0"/>
        <w:snapToGrid w:val="0"/>
        <w:spacing w:line="360" w:lineRule="auto"/>
        <w:ind w:firstLine="482"/>
        <w:rPr>
          <w:snapToGrid w:val="0"/>
          <w:sz w:val="28"/>
        </w:rPr>
      </w:pPr>
      <w:r>
        <w:rPr>
          <w:rFonts w:hint="eastAsia"/>
          <w:snapToGrid w:val="0"/>
          <w:sz w:val="28"/>
        </w:rPr>
        <w:t>施工阶段主要分为</w:t>
      </w:r>
      <w:r>
        <w:rPr>
          <w:rFonts w:hint="eastAsia"/>
          <w:b/>
          <w:bCs/>
          <w:snapToGrid w:val="0"/>
          <w:sz w:val="28"/>
          <w:u w:val="single"/>
        </w:rPr>
        <w:t>事前、事中、事后</w:t>
      </w:r>
      <w:r>
        <w:rPr>
          <w:rFonts w:hint="eastAsia"/>
          <w:snapToGrid w:val="0"/>
          <w:sz w:val="28"/>
        </w:rPr>
        <w:t>三个阶段。按照这三个不同阶段的特点，必须针对性地采取阶段性的质量保证措施来，对本工程各分部分项工程的施工进行有效的质量控制。</w:t>
      </w:r>
    </w:p>
    <w:p w14:paraId="1B27D281"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事前控制阶段</w:t>
      </w:r>
    </w:p>
    <w:p w14:paraId="61C36D89"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事前控制是在正式施工活动开始前进行的质量控制，事前控制是先导。</w:t>
      </w:r>
    </w:p>
    <w:p w14:paraId="214E1656"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⑴　建立质量管理组织机构、明确分工、权责；</w:t>
      </w:r>
    </w:p>
    <w:p w14:paraId="4BBB947E"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⑵　建立完善的质量保证体系和质量管理体系，编制《质量保证计划》；</w:t>
      </w:r>
    </w:p>
    <w:p w14:paraId="763C88E7"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⑶　根据《项目管理手册》规定、要求建立项目的管理制度体系；</w:t>
      </w:r>
    </w:p>
    <w:p w14:paraId="0B5CEBAD"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⑷　建立完善的计量及质量检测器具、技术和手段；</w:t>
      </w:r>
    </w:p>
    <w:p w14:paraId="06C9F2BD"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⑸　对工程项目施工所需的原材料、半成品、构配件进行质量检查和控制，并编制相应的检验计划；</w:t>
      </w:r>
    </w:p>
    <w:p w14:paraId="0C71FA8E"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⑹　进行设计交底，图纸会审等工作；</w:t>
      </w:r>
    </w:p>
    <w:p w14:paraId="0BA5CE6A"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⑺　根据本工程特点确定施工流程、工艺及方法；对本工程将要采用的新技术、新结构、新工艺、新材料均要审核其技术审定书及运用范围。</w:t>
      </w:r>
    </w:p>
    <w:p w14:paraId="72EC6E27"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⑻　检查现场的测量标桩，建筑物的定位线及高程水准点等。</w:t>
      </w:r>
    </w:p>
    <w:p w14:paraId="734AD077"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2、 事中控制阶段</w:t>
      </w:r>
    </w:p>
    <w:p w14:paraId="182C60A4"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事中控制是指在施工过程中进行的质量控制，是关键。</w:t>
      </w:r>
    </w:p>
    <w:p w14:paraId="79842D58"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⑴　完善工序质量控制，把影响工序质量的因素都纳入管理范围。</w:t>
      </w:r>
    </w:p>
    <w:p w14:paraId="5ECC8AE5"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⑵　及时检查和审核质量统计分析资料和质量控制图表，抓住影响质量的关键问题进行处理和解决。</w:t>
      </w:r>
    </w:p>
    <w:p w14:paraId="67F94BD4"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⑶　严格工序间交接检查，作好各项隐蔽验收工作，加强受检制度的落实，对达不到质量要求的前道工序决不交给下道工序施工，直至质量符合要求为止。</w:t>
      </w:r>
    </w:p>
    <w:p w14:paraId="61DEFFA5"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⑷　对完成的分部分项工程，按相应的质量评定标准和办法进行检查、验收。</w:t>
      </w:r>
    </w:p>
    <w:p w14:paraId="430251E8" w14:textId="77777777" w:rsidR="00BC2EC3" w:rsidRDefault="00000000">
      <w:pPr>
        <w:adjustRightInd w:val="0"/>
        <w:snapToGrid w:val="0"/>
        <w:spacing w:line="360" w:lineRule="auto"/>
        <w:ind w:firstLine="482"/>
        <w:rPr>
          <w:rFonts w:ascii="宋体" w:hAnsi="宋体"/>
          <w:snapToGrid w:val="0"/>
          <w:sz w:val="28"/>
        </w:rPr>
      </w:pPr>
      <w:r>
        <w:rPr>
          <w:rFonts w:ascii="宋体" w:hAnsi="宋体"/>
          <w:noProof/>
          <w:sz w:val="28"/>
        </w:rPr>
        <w:lastRenderedPageBreak/>
        <w:pict w14:anchorId="7A73BFF9">
          <v:shape id="_x0000_s11451" type="#_x0000_t75" style="position:absolute;left:0;text-align:left;margin-left:73pt;margin-top:163pt;width:113pt;height:16pt;z-index:-53">
            <v:imagedata r:id="rId10" o:title="108"/>
            <w10:anchorlock/>
          </v:shape>
        </w:pict>
      </w:r>
      <w:r w:rsidR="00BC2EC3">
        <w:rPr>
          <w:rFonts w:ascii="宋体" w:hAnsi="宋体" w:hint="eastAsia"/>
          <w:snapToGrid w:val="0"/>
          <w:sz w:val="28"/>
        </w:rPr>
        <w:t>⑸　审核设计变更和图纸修改。</w:t>
      </w:r>
    </w:p>
    <w:p w14:paraId="4B0CF983"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⑹　同时，如施工中出现特殊情况，隐蔽工程未经验收而擅自封闭，掩盖或使用无合格证的工程材料，或擅自变更替换工程材料等，项目技术负责人有权向项目经理建议下达停工令。</w:t>
      </w:r>
    </w:p>
    <w:p w14:paraId="4BCCF453"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3、 事后控制阶段</w:t>
      </w:r>
    </w:p>
    <w:p w14:paraId="10C5F6E9"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事后控制是指对施工过的产品进行质量控制，是祢补。</w:t>
      </w:r>
    </w:p>
    <w:p w14:paraId="159E0B8F"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⑴　保证成品保护工作迅速开展，检查成品保护的有效性、全面性。</w:t>
      </w:r>
    </w:p>
    <w:p w14:paraId="6B2E284A"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⑵　按规定的质量评定标准和办法，对完成的单位工程，单项工程进行检查验收。</w:t>
      </w:r>
    </w:p>
    <w:p w14:paraId="64CC99B0"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⑶　核查、整理所有的技术资料，并编目、建档。</w:t>
      </w:r>
    </w:p>
    <w:p w14:paraId="1830EA0E"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⑷　在保修阶段，对本工程进行回访维修，增补、修订已有的预防纠正措施。</w:t>
      </w:r>
    </w:p>
    <w:p w14:paraId="278FCAE4" w14:textId="77777777" w:rsidR="00BC2EC3" w:rsidRDefault="00BC2EC3">
      <w:pPr>
        <w:adjustRightInd w:val="0"/>
        <w:snapToGrid w:val="0"/>
        <w:spacing w:line="360" w:lineRule="auto"/>
        <w:ind w:firstLine="482"/>
        <w:rPr>
          <w:rFonts w:ascii="宋体" w:hAnsi="宋体"/>
          <w:snapToGrid w:val="0"/>
          <w:sz w:val="28"/>
        </w:rPr>
      </w:pPr>
    </w:p>
    <w:p w14:paraId="52676252" w14:textId="77777777" w:rsidR="00BC2EC3" w:rsidRDefault="00BC2EC3">
      <w:pPr>
        <w:adjustRightInd w:val="0"/>
        <w:snapToGrid w:val="0"/>
        <w:spacing w:line="360" w:lineRule="auto"/>
        <w:ind w:firstLine="482"/>
        <w:rPr>
          <w:rFonts w:ascii="宋体" w:hAnsi="宋体"/>
          <w:snapToGrid w:val="0"/>
          <w:sz w:val="28"/>
        </w:rPr>
      </w:pPr>
    </w:p>
    <w:p w14:paraId="6333C74B" w14:textId="77777777" w:rsidR="00BC2EC3" w:rsidRDefault="00BC2EC3">
      <w:pPr>
        <w:adjustRightInd w:val="0"/>
        <w:snapToGrid w:val="0"/>
        <w:spacing w:line="360" w:lineRule="auto"/>
        <w:ind w:firstLine="482"/>
        <w:rPr>
          <w:rFonts w:ascii="宋体" w:hAnsi="宋体"/>
          <w:snapToGrid w:val="0"/>
          <w:sz w:val="28"/>
        </w:rPr>
      </w:pPr>
    </w:p>
    <w:p w14:paraId="54716A7A" w14:textId="77777777" w:rsidR="00BC2EC3" w:rsidRDefault="00BC2EC3">
      <w:pPr>
        <w:adjustRightInd w:val="0"/>
        <w:snapToGrid w:val="0"/>
        <w:spacing w:line="360" w:lineRule="auto"/>
        <w:ind w:firstLine="482"/>
        <w:rPr>
          <w:rFonts w:ascii="宋体" w:hAnsi="宋体"/>
          <w:snapToGrid w:val="0"/>
          <w:sz w:val="28"/>
        </w:rPr>
      </w:pPr>
    </w:p>
    <w:p w14:paraId="1E0EA92F" w14:textId="77777777" w:rsidR="00BC2EC3" w:rsidRDefault="00BC2EC3">
      <w:pPr>
        <w:adjustRightInd w:val="0"/>
        <w:snapToGrid w:val="0"/>
        <w:spacing w:line="360" w:lineRule="auto"/>
        <w:ind w:firstLine="482"/>
        <w:rPr>
          <w:rFonts w:ascii="宋体" w:hAnsi="宋体"/>
          <w:snapToGrid w:val="0"/>
          <w:sz w:val="28"/>
        </w:rPr>
      </w:pPr>
    </w:p>
    <w:p w14:paraId="337D21E7" w14:textId="77777777" w:rsidR="00BC2EC3" w:rsidRDefault="00BC2EC3">
      <w:pPr>
        <w:adjustRightInd w:val="0"/>
        <w:snapToGrid w:val="0"/>
        <w:spacing w:line="360" w:lineRule="auto"/>
        <w:ind w:firstLine="482"/>
        <w:rPr>
          <w:rFonts w:ascii="宋体" w:hAnsi="宋体"/>
          <w:snapToGrid w:val="0"/>
          <w:sz w:val="28"/>
        </w:rPr>
      </w:pPr>
    </w:p>
    <w:p w14:paraId="628A6CBD" w14:textId="77777777" w:rsidR="00BC2EC3" w:rsidRDefault="00BC2EC3">
      <w:pPr>
        <w:adjustRightInd w:val="0"/>
        <w:snapToGrid w:val="0"/>
        <w:spacing w:line="360" w:lineRule="auto"/>
        <w:ind w:firstLine="482"/>
        <w:rPr>
          <w:rFonts w:ascii="宋体" w:hAnsi="宋体"/>
          <w:snapToGrid w:val="0"/>
          <w:sz w:val="28"/>
        </w:rPr>
      </w:pPr>
    </w:p>
    <w:p w14:paraId="737A75FC" w14:textId="77777777" w:rsidR="00BC2EC3" w:rsidRDefault="00BC2EC3">
      <w:pPr>
        <w:adjustRightInd w:val="0"/>
        <w:snapToGrid w:val="0"/>
        <w:spacing w:line="360" w:lineRule="auto"/>
        <w:ind w:firstLine="482"/>
        <w:rPr>
          <w:rFonts w:ascii="宋体" w:hAnsi="宋体"/>
          <w:snapToGrid w:val="0"/>
          <w:sz w:val="28"/>
        </w:rPr>
      </w:pPr>
    </w:p>
    <w:p w14:paraId="3C0D30E5" w14:textId="77777777" w:rsidR="00BC2EC3" w:rsidRDefault="00BC2EC3">
      <w:pPr>
        <w:adjustRightInd w:val="0"/>
        <w:snapToGrid w:val="0"/>
        <w:spacing w:line="360" w:lineRule="auto"/>
        <w:ind w:firstLine="482"/>
        <w:rPr>
          <w:rFonts w:ascii="宋体" w:hAnsi="宋体"/>
          <w:snapToGrid w:val="0"/>
          <w:sz w:val="28"/>
        </w:rPr>
      </w:pPr>
    </w:p>
    <w:p w14:paraId="61198DD7" w14:textId="77777777" w:rsidR="00BC2EC3" w:rsidRDefault="00BC2EC3">
      <w:pPr>
        <w:adjustRightInd w:val="0"/>
        <w:snapToGrid w:val="0"/>
        <w:spacing w:line="360" w:lineRule="auto"/>
        <w:ind w:firstLine="482"/>
        <w:rPr>
          <w:rFonts w:ascii="宋体" w:hAnsi="宋体"/>
          <w:snapToGrid w:val="0"/>
          <w:sz w:val="28"/>
        </w:rPr>
      </w:pPr>
    </w:p>
    <w:p w14:paraId="2C636A57" w14:textId="77777777" w:rsidR="00BC2EC3" w:rsidRDefault="00BC2EC3">
      <w:pPr>
        <w:adjustRightInd w:val="0"/>
        <w:snapToGrid w:val="0"/>
        <w:spacing w:line="360" w:lineRule="auto"/>
        <w:ind w:firstLine="482"/>
        <w:rPr>
          <w:rFonts w:ascii="宋体" w:hAnsi="宋体"/>
          <w:snapToGrid w:val="0"/>
          <w:sz w:val="28"/>
        </w:rPr>
      </w:pPr>
    </w:p>
    <w:p w14:paraId="7CF36165" w14:textId="77777777" w:rsidR="00BC2EC3" w:rsidRDefault="00BC2EC3">
      <w:pPr>
        <w:adjustRightInd w:val="0"/>
        <w:snapToGrid w:val="0"/>
        <w:spacing w:line="360" w:lineRule="auto"/>
        <w:ind w:firstLine="482"/>
        <w:rPr>
          <w:rFonts w:ascii="宋体" w:hAnsi="宋体"/>
          <w:snapToGrid w:val="0"/>
          <w:sz w:val="28"/>
        </w:rPr>
      </w:pPr>
    </w:p>
    <w:p w14:paraId="1FEC5F12" w14:textId="77777777" w:rsidR="00BC2EC3" w:rsidRDefault="00BC2EC3">
      <w:pPr>
        <w:adjustRightInd w:val="0"/>
        <w:snapToGrid w:val="0"/>
        <w:spacing w:line="360" w:lineRule="auto"/>
        <w:ind w:firstLine="482"/>
        <w:rPr>
          <w:rFonts w:ascii="宋体" w:hAnsi="宋体"/>
          <w:snapToGrid w:val="0"/>
          <w:sz w:val="28"/>
        </w:rPr>
      </w:pPr>
    </w:p>
    <w:p w14:paraId="4A080749" w14:textId="77777777" w:rsidR="00BC2EC3" w:rsidRDefault="00BC2EC3">
      <w:pPr>
        <w:adjustRightInd w:val="0"/>
        <w:snapToGrid w:val="0"/>
        <w:spacing w:line="360" w:lineRule="auto"/>
        <w:ind w:firstLine="482"/>
        <w:rPr>
          <w:rFonts w:ascii="宋体" w:hAnsi="宋体"/>
          <w:snapToGrid w:val="0"/>
          <w:sz w:val="28"/>
        </w:rPr>
      </w:pPr>
    </w:p>
    <w:p w14:paraId="310C5BE1" w14:textId="77777777" w:rsidR="00BC2EC3" w:rsidRDefault="00BC2EC3">
      <w:pPr>
        <w:pStyle w:val="2"/>
        <w:spacing w:before="0" w:after="0" w:line="360" w:lineRule="auto"/>
        <w:jc w:val="center"/>
        <w:rPr>
          <w:rFonts w:ascii="宋体" w:eastAsia="宋体" w:hAnsi="宋体"/>
          <w:b/>
          <w:bCs/>
          <w:snapToGrid w:val="0"/>
          <w:sz w:val="28"/>
        </w:rPr>
      </w:pPr>
      <w:bookmarkStart w:id="610" w:name="_Toc88444709"/>
      <w:bookmarkStart w:id="611" w:name="_Toc88444855"/>
      <w:bookmarkStart w:id="612" w:name="_Toc130438723"/>
      <w:r>
        <w:rPr>
          <w:rFonts w:ascii="宋体" w:eastAsia="宋体" w:hAnsi="宋体" w:hint="eastAsia"/>
          <w:b/>
          <w:bCs/>
          <w:snapToGrid w:val="0"/>
          <w:sz w:val="28"/>
        </w:rPr>
        <w:lastRenderedPageBreak/>
        <w:t>第四节  工程创优体系及保证措施</w:t>
      </w:r>
      <w:bookmarkEnd w:id="610"/>
      <w:bookmarkEnd w:id="611"/>
      <w:bookmarkEnd w:id="612"/>
    </w:p>
    <w:p w14:paraId="422D90D8"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一、工程创优质量总控制图</w:t>
      </w:r>
    </w:p>
    <w:p w14:paraId="691A7A98" w14:textId="07F9C403" w:rsidR="00BC2EC3" w:rsidRDefault="00BC2EC3">
      <w:pPr>
        <w:adjustRightInd w:val="0"/>
        <w:snapToGrid w:val="0"/>
        <w:spacing w:line="360" w:lineRule="auto"/>
        <w:ind w:firstLine="482"/>
        <w:rPr>
          <w:rFonts w:ascii="宋体" w:hAnsi="宋体"/>
          <w:snapToGrid w:val="0"/>
          <w:sz w:val="28"/>
        </w:rPr>
      </w:pPr>
    </w:p>
    <w:p w14:paraId="37DE080A" w14:textId="77777777" w:rsidR="00BC2EC3" w:rsidRDefault="00BC2EC3">
      <w:pPr>
        <w:adjustRightInd w:val="0"/>
        <w:snapToGrid w:val="0"/>
        <w:spacing w:line="360" w:lineRule="auto"/>
        <w:ind w:firstLine="482"/>
        <w:rPr>
          <w:rFonts w:ascii="宋体" w:hAnsi="宋体"/>
          <w:snapToGrid w:val="0"/>
          <w:sz w:val="28"/>
        </w:rPr>
      </w:pPr>
    </w:p>
    <w:p w14:paraId="5BE733E9" w14:textId="77777777" w:rsidR="00BC2EC3" w:rsidRDefault="00BC2EC3">
      <w:pPr>
        <w:adjustRightInd w:val="0"/>
        <w:snapToGrid w:val="0"/>
        <w:spacing w:line="360" w:lineRule="auto"/>
        <w:ind w:firstLine="482"/>
        <w:rPr>
          <w:rFonts w:ascii="宋体" w:hAnsi="宋体"/>
          <w:snapToGrid w:val="0"/>
          <w:sz w:val="28"/>
        </w:rPr>
      </w:pPr>
    </w:p>
    <w:p w14:paraId="4FBF4809" w14:textId="77777777" w:rsidR="00BC2EC3" w:rsidRDefault="00BC2EC3">
      <w:pPr>
        <w:adjustRightInd w:val="0"/>
        <w:snapToGrid w:val="0"/>
        <w:spacing w:line="360" w:lineRule="auto"/>
        <w:ind w:firstLine="482"/>
        <w:rPr>
          <w:rFonts w:ascii="宋体" w:hAnsi="宋体"/>
          <w:snapToGrid w:val="0"/>
          <w:sz w:val="28"/>
        </w:rPr>
      </w:pPr>
    </w:p>
    <w:p w14:paraId="783B6BAA" w14:textId="77777777" w:rsidR="00BC2EC3" w:rsidRDefault="00BC2EC3">
      <w:pPr>
        <w:adjustRightInd w:val="0"/>
        <w:snapToGrid w:val="0"/>
        <w:spacing w:line="360" w:lineRule="auto"/>
        <w:ind w:firstLine="482"/>
        <w:rPr>
          <w:rFonts w:ascii="宋体" w:hAnsi="宋体"/>
          <w:snapToGrid w:val="0"/>
          <w:sz w:val="28"/>
        </w:rPr>
      </w:pPr>
    </w:p>
    <w:p w14:paraId="1A9E5644" w14:textId="77777777" w:rsidR="00BC2EC3" w:rsidRDefault="00BC2EC3">
      <w:pPr>
        <w:adjustRightInd w:val="0"/>
        <w:snapToGrid w:val="0"/>
        <w:spacing w:line="360" w:lineRule="auto"/>
        <w:ind w:firstLine="482"/>
        <w:rPr>
          <w:rFonts w:ascii="宋体" w:hAnsi="宋体"/>
          <w:snapToGrid w:val="0"/>
          <w:sz w:val="28"/>
        </w:rPr>
      </w:pPr>
    </w:p>
    <w:p w14:paraId="47602BC5" w14:textId="77777777" w:rsidR="00BC2EC3" w:rsidRDefault="00BC2EC3">
      <w:pPr>
        <w:adjustRightInd w:val="0"/>
        <w:snapToGrid w:val="0"/>
        <w:spacing w:line="360" w:lineRule="auto"/>
        <w:ind w:firstLine="482"/>
        <w:rPr>
          <w:rFonts w:ascii="宋体" w:hAnsi="宋体"/>
          <w:snapToGrid w:val="0"/>
          <w:sz w:val="28"/>
        </w:rPr>
      </w:pPr>
    </w:p>
    <w:p w14:paraId="4F7BFFD4" w14:textId="77777777" w:rsidR="00BC2EC3" w:rsidRDefault="00BC2EC3">
      <w:pPr>
        <w:adjustRightInd w:val="0"/>
        <w:snapToGrid w:val="0"/>
        <w:spacing w:line="360" w:lineRule="auto"/>
        <w:ind w:firstLine="482"/>
        <w:rPr>
          <w:rFonts w:ascii="宋体" w:hAnsi="宋体"/>
          <w:snapToGrid w:val="0"/>
          <w:sz w:val="28"/>
        </w:rPr>
      </w:pPr>
    </w:p>
    <w:p w14:paraId="63124AFE" w14:textId="77777777" w:rsidR="00BC2EC3" w:rsidRDefault="00BC2EC3">
      <w:pPr>
        <w:adjustRightInd w:val="0"/>
        <w:snapToGrid w:val="0"/>
        <w:spacing w:line="360" w:lineRule="auto"/>
        <w:ind w:firstLine="482"/>
        <w:rPr>
          <w:rFonts w:ascii="宋体" w:hAnsi="宋体"/>
          <w:snapToGrid w:val="0"/>
          <w:sz w:val="28"/>
        </w:rPr>
      </w:pPr>
    </w:p>
    <w:p w14:paraId="4FD3F074" w14:textId="77777777" w:rsidR="00BC2EC3" w:rsidRDefault="00BC2EC3">
      <w:pPr>
        <w:adjustRightInd w:val="0"/>
        <w:snapToGrid w:val="0"/>
        <w:spacing w:line="360" w:lineRule="auto"/>
        <w:ind w:firstLine="482"/>
        <w:rPr>
          <w:rFonts w:ascii="宋体" w:hAnsi="宋体"/>
          <w:snapToGrid w:val="0"/>
          <w:sz w:val="28"/>
        </w:rPr>
      </w:pPr>
    </w:p>
    <w:p w14:paraId="10BC677D" w14:textId="77777777" w:rsidR="00BC2EC3" w:rsidRDefault="00BC2EC3">
      <w:pPr>
        <w:adjustRightInd w:val="0"/>
        <w:snapToGrid w:val="0"/>
        <w:spacing w:line="360" w:lineRule="auto"/>
        <w:ind w:firstLine="482"/>
        <w:rPr>
          <w:rFonts w:ascii="宋体" w:hAnsi="宋体"/>
          <w:snapToGrid w:val="0"/>
          <w:sz w:val="28"/>
        </w:rPr>
      </w:pPr>
    </w:p>
    <w:p w14:paraId="26DAD59E" w14:textId="77777777" w:rsidR="00BC2EC3" w:rsidRDefault="00BC2EC3">
      <w:pPr>
        <w:adjustRightInd w:val="0"/>
        <w:snapToGrid w:val="0"/>
        <w:spacing w:line="360" w:lineRule="auto"/>
        <w:ind w:firstLine="482"/>
        <w:rPr>
          <w:rFonts w:ascii="宋体" w:hAnsi="宋体"/>
          <w:snapToGrid w:val="0"/>
          <w:sz w:val="28"/>
        </w:rPr>
      </w:pPr>
    </w:p>
    <w:p w14:paraId="3441D282" w14:textId="77777777" w:rsidR="00BC2EC3" w:rsidRDefault="00BC2EC3">
      <w:pPr>
        <w:adjustRightInd w:val="0"/>
        <w:snapToGrid w:val="0"/>
        <w:spacing w:line="360" w:lineRule="auto"/>
        <w:ind w:firstLine="482"/>
        <w:rPr>
          <w:rFonts w:ascii="宋体" w:hAnsi="宋体"/>
          <w:snapToGrid w:val="0"/>
          <w:sz w:val="28"/>
        </w:rPr>
      </w:pPr>
    </w:p>
    <w:p w14:paraId="5C35A356" w14:textId="77777777" w:rsidR="00BC2EC3" w:rsidRDefault="00BC2EC3">
      <w:pPr>
        <w:adjustRightInd w:val="0"/>
        <w:snapToGrid w:val="0"/>
        <w:spacing w:line="360" w:lineRule="auto"/>
        <w:ind w:firstLine="482"/>
        <w:rPr>
          <w:rFonts w:ascii="宋体" w:hAnsi="宋体"/>
          <w:snapToGrid w:val="0"/>
          <w:sz w:val="28"/>
        </w:rPr>
      </w:pPr>
    </w:p>
    <w:p w14:paraId="10C7F97B" w14:textId="77777777" w:rsidR="00BC2EC3" w:rsidRDefault="00BC2EC3">
      <w:pPr>
        <w:adjustRightInd w:val="0"/>
        <w:snapToGrid w:val="0"/>
        <w:spacing w:line="360" w:lineRule="auto"/>
        <w:ind w:firstLine="482"/>
        <w:rPr>
          <w:rFonts w:ascii="宋体" w:hAnsi="宋体"/>
          <w:snapToGrid w:val="0"/>
          <w:sz w:val="28"/>
        </w:rPr>
      </w:pPr>
    </w:p>
    <w:p w14:paraId="62BA91FD" w14:textId="77777777" w:rsidR="00BC2EC3" w:rsidRDefault="00BC2EC3">
      <w:pPr>
        <w:adjustRightInd w:val="0"/>
        <w:snapToGrid w:val="0"/>
        <w:spacing w:line="360" w:lineRule="auto"/>
        <w:ind w:firstLine="482"/>
        <w:rPr>
          <w:rFonts w:ascii="宋体" w:hAnsi="宋体"/>
          <w:snapToGrid w:val="0"/>
          <w:sz w:val="28"/>
        </w:rPr>
      </w:pPr>
    </w:p>
    <w:p w14:paraId="2A7F7A7E" w14:textId="77777777" w:rsidR="00BC2EC3" w:rsidRDefault="00BC2EC3">
      <w:pPr>
        <w:adjustRightInd w:val="0"/>
        <w:snapToGrid w:val="0"/>
        <w:spacing w:line="360" w:lineRule="auto"/>
        <w:ind w:firstLine="482"/>
        <w:rPr>
          <w:rFonts w:ascii="宋体" w:hAnsi="宋体"/>
          <w:snapToGrid w:val="0"/>
          <w:sz w:val="28"/>
        </w:rPr>
      </w:pPr>
    </w:p>
    <w:p w14:paraId="778AF69B" w14:textId="77777777" w:rsidR="00BC2EC3" w:rsidRDefault="00BC2EC3">
      <w:pPr>
        <w:adjustRightInd w:val="0"/>
        <w:snapToGrid w:val="0"/>
        <w:spacing w:line="360" w:lineRule="auto"/>
        <w:ind w:firstLine="482"/>
        <w:rPr>
          <w:rFonts w:ascii="宋体" w:hAnsi="宋体"/>
          <w:snapToGrid w:val="0"/>
          <w:sz w:val="28"/>
        </w:rPr>
      </w:pPr>
    </w:p>
    <w:p w14:paraId="29239969" w14:textId="77777777" w:rsidR="00BC2EC3" w:rsidRDefault="00BC2EC3">
      <w:pPr>
        <w:adjustRightInd w:val="0"/>
        <w:snapToGrid w:val="0"/>
        <w:spacing w:line="360" w:lineRule="auto"/>
        <w:ind w:firstLine="482"/>
        <w:rPr>
          <w:rFonts w:ascii="宋体" w:hAnsi="宋体"/>
          <w:snapToGrid w:val="0"/>
          <w:sz w:val="28"/>
        </w:rPr>
      </w:pPr>
    </w:p>
    <w:p w14:paraId="55C129C9"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二、施工计划的质量控制</w:t>
      </w:r>
    </w:p>
    <w:p w14:paraId="6E6CD949" w14:textId="7F7E7256"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在编制施工总进度计划、阶段性进度计划、</w:t>
      </w:r>
      <w:proofErr w:type="gramStart"/>
      <w:r>
        <w:rPr>
          <w:rFonts w:ascii="宋体" w:hAnsi="宋体" w:hint="eastAsia"/>
          <w:snapToGrid w:val="0"/>
          <w:sz w:val="28"/>
        </w:rPr>
        <w:t>月施工</w:t>
      </w:r>
      <w:proofErr w:type="gramEnd"/>
      <w:r>
        <w:rPr>
          <w:rFonts w:ascii="宋体" w:hAnsi="宋体" w:hint="eastAsia"/>
          <w:snapToGrid w:val="0"/>
          <w:sz w:val="28"/>
        </w:rPr>
        <w:t>进度计划等控制计划时，应充分考虑人、财、物及任务量的平衡，合理安排施工工序和施工计划，合理配备各施工段上的操作人员，合理调拨原材料及各周转材料、施</w:t>
      </w:r>
      <w:r>
        <w:rPr>
          <w:rFonts w:ascii="宋体" w:hAnsi="宋体" w:hint="eastAsia"/>
          <w:snapToGrid w:val="0"/>
          <w:sz w:val="28"/>
        </w:rPr>
        <w:lastRenderedPageBreak/>
        <w:t>工机械，合理安排各工序的轮流作息时间，在确保工程安全及质量的前提下，充分发挥人的主观能动性，把</w:t>
      </w:r>
      <w:proofErr w:type="gramStart"/>
      <w:r>
        <w:rPr>
          <w:rFonts w:ascii="宋体" w:hAnsi="宋体" w:hint="eastAsia"/>
          <w:snapToGrid w:val="0"/>
          <w:sz w:val="28"/>
        </w:rPr>
        <w:t>工期抓</w:t>
      </w:r>
      <w:proofErr w:type="gramEnd"/>
      <w:r>
        <w:rPr>
          <w:rFonts w:ascii="宋体" w:hAnsi="宋体" w:hint="eastAsia"/>
          <w:snapToGrid w:val="0"/>
          <w:sz w:val="28"/>
        </w:rPr>
        <w:t>上去。</w:t>
      </w:r>
    </w:p>
    <w:p w14:paraId="60D8BA7B"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2、 鉴于本工程工程量大工期紧，故在施工中应树立起“</w:t>
      </w:r>
      <w:r>
        <w:rPr>
          <w:rFonts w:ascii="宋体" w:hAnsi="宋体" w:hint="eastAsia"/>
          <w:b/>
          <w:bCs/>
          <w:snapToGrid w:val="0"/>
          <w:sz w:val="28"/>
          <w:u w:val="single"/>
        </w:rPr>
        <w:t>确保合格的质量标准</w:t>
      </w:r>
      <w:r>
        <w:rPr>
          <w:rFonts w:ascii="宋体" w:hAnsi="宋体" w:hint="eastAsia"/>
          <w:snapToGrid w:val="0"/>
          <w:sz w:val="28"/>
        </w:rPr>
        <w:t>”为本工程的最高宗旨。如果工期和质量两者发生矛盾，则应把质量放在首位，工期必须服从质量，没有质量的保证也就没有工期的保证。</w:t>
      </w:r>
    </w:p>
    <w:p w14:paraId="7576EF5A"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3、 综上所述，无论何时都必须在项目经理部树立起安全质量放首位的概念，但工期的紧迫，就要求项目部内的全体管理人员在施工前做好充分的准备工作，熟悉施工工艺，了解施工流程，编制科学、简便、经济的作业指导书，在保证安全与质量的前提下，编制每周、每月直至整个总进度计划的各大小节点的施工计划，并确保其保质、保量地完成。</w:t>
      </w:r>
    </w:p>
    <w:p w14:paraId="6EC9346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三、技术制度、技术策划执行质量的保证</w:t>
      </w:r>
    </w:p>
    <w:p w14:paraId="37EC0BB1"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1、 图纸会审：</w:t>
      </w:r>
    </w:p>
    <w:p w14:paraId="758948A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施工技术的先进性、科学性、合理性决定了施工质量的优劣。发放图纸后，内业技术人员会同施工工长先对图纸进行深化、熟悉、了解，提出施工图纸的疑点、难点、错误，在图纸会审及设计交底时予以解决。</w:t>
      </w:r>
    </w:p>
    <w:p w14:paraId="2EB5608D"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2、 关键工序、特殊工序的策划：</w:t>
      </w:r>
    </w:p>
    <w:p w14:paraId="7F45BD1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根据设计图纸的要求，在施工前，项目技术负责人明确本工程的“特殊工序”、“关键工序”，即施工过程中，质量难以控制，或要采取相应的技术措施、新的施工工艺才能达到保证质量目的的工序。</w:t>
      </w:r>
    </w:p>
    <w:p w14:paraId="3173FA3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项目技术负责人组织内业技术员、工长、质检人员等人员进行深入研究，编制相应的作业指导书，从而在技术上对此类问题进行周密保证，并分实施过程中予以改进。</w:t>
      </w:r>
    </w:p>
    <w:p w14:paraId="4952E85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3、 技术交底</w:t>
      </w:r>
    </w:p>
    <w:p w14:paraId="0CA7718D"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在本工程施工过程中将采用三级交底模式进行技术交底。</w:t>
      </w:r>
    </w:p>
    <w:p w14:paraId="0EBBE6F2" w14:textId="30F55444"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第一级为项目技术负责人根据经审批后的施工组织设计、施工方案、作业指导书，对本工程的施工流程、进度安排、质量要求以及主要施工工艺等</w:t>
      </w:r>
      <w:r w:rsidR="00000000">
        <w:rPr>
          <w:rFonts w:ascii="宋体" w:hAnsi="宋体"/>
          <w:noProof/>
          <w:sz w:val="28"/>
        </w:rPr>
        <w:lastRenderedPageBreak/>
        <w:pict w14:anchorId="6BC03BA1">
          <v:shape id="_x0000_s11463" type="#_x0000_t75" style="position:absolute;left:0;text-align:left;margin-left:338pt;margin-top:800pt;width:71pt;height:69pt;z-index:-51;mso-position-horizontal-relative:text;mso-position-vertical-relative:text">
            <v:imagedata r:id="rId9" o:title="66"/>
            <w10:anchorlock/>
          </v:shape>
        </w:pict>
      </w:r>
      <w:r w:rsidR="00000000">
        <w:rPr>
          <w:rFonts w:ascii="宋体" w:hAnsi="宋体"/>
          <w:noProof/>
          <w:sz w:val="28"/>
        </w:rPr>
        <w:pict w14:anchorId="00523F8F">
          <v:shape id="_x0000_s11460" type="#_x0000_t75" style="position:absolute;left:0;text-align:left;margin-left:38pt;margin-top:103pt;width:47pt;height:45pt;z-index:-52;mso-position-horizontal-relative:text;mso-position-vertical-relative:text">
            <v:imagedata r:id="rId7" o:title="38"/>
            <w10:anchorlock/>
          </v:shape>
        </w:pict>
      </w:r>
      <w:r>
        <w:rPr>
          <w:rFonts w:ascii="宋体" w:hAnsi="宋体" w:hint="eastAsia"/>
          <w:snapToGrid w:val="0"/>
          <w:sz w:val="28"/>
        </w:rPr>
        <w:t>向项目全体施工管理人员，特别是施工工长、质检人员进行交底；</w:t>
      </w:r>
    </w:p>
    <w:p w14:paraId="599798A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第二级为施工工长向班组进行分项专业工种的技术交底。</w:t>
      </w:r>
    </w:p>
    <w:p w14:paraId="27C7DDC4"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第三级为施工班组长向现场操作人员进行交底。</w:t>
      </w:r>
    </w:p>
    <w:p w14:paraId="39936A4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施工工长在熟悉图纸、施工方案或作业指导书的前提下，合理地安排施工工序、劳动力，并向操作人员作好相应的技术交底工作，落实质量保证计划、质量目标计划，特别是对一些施工难点、特殊点，更应落实至班组每一个人，而且应让他们了解本次交底的施工流程、施工进度、图纸要求、质量控制标准，以便操作人员心里有数，从而保证操作中按要求施工，杜绝质量问题的出现。</w:t>
      </w:r>
    </w:p>
    <w:p w14:paraId="67617AA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4、 工序质量控制</w:t>
      </w:r>
    </w:p>
    <w:p w14:paraId="21ABA72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　施工中严格按照有关标准、规程、规范进行作业，运用我单位先进的工法，提高工序质量。</w:t>
      </w:r>
    </w:p>
    <w:p w14:paraId="51390D8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⑵　加强工程施工全过程的质量管理，严格按《过程控制程序》实行监控，尤其是被列入关键工序和特殊过程的工序要从材料采购、进场检验、施工过程检查、重点难点技术攻关、特殊工种持证上岗、所用机械设备的能力检定、工序验收等各个环节予以全过程控制，保证工程质量。</w:t>
      </w:r>
    </w:p>
    <w:p w14:paraId="14C936B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⑶　实行样板引路制度，推行“</w:t>
      </w:r>
      <w:r>
        <w:rPr>
          <w:rFonts w:ascii="宋体" w:hAnsi="宋体" w:hint="eastAsia"/>
          <w:b/>
          <w:bCs/>
          <w:snapToGrid w:val="0"/>
          <w:sz w:val="28"/>
        </w:rPr>
        <w:t>样板墙、样板间、样板层</w:t>
      </w:r>
      <w:r>
        <w:rPr>
          <w:rFonts w:ascii="宋体" w:hAnsi="宋体" w:hint="eastAsia"/>
          <w:snapToGrid w:val="0"/>
          <w:sz w:val="28"/>
        </w:rPr>
        <w:t>”制度，明确标准，增强可操作性，便于检查监督，暴露问题，把问题解决在大面积施工之前，样板做好后，经业主代表、监理验收合格后方可进入大面积施工。</w:t>
      </w:r>
    </w:p>
    <w:p w14:paraId="064493DA"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⑷　在施工中实行“工序操作挂牌制”，各工序要坚持“自检、专业检、交接检”制度。在整个施工过程中，做到工前有交底，过程有检查，工后有验收的 “一条龙”操作管理方式，以确保工程质量。避免返工，同时也提高自我控制的意识和能力。</w:t>
      </w:r>
    </w:p>
    <w:p w14:paraId="0FE8BA5C"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⑸　严格执行工长、质检旁站制度</w:t>
      </w:r>
    </w:p>
    <w:p w14:paraId="6E421CA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5、 在本工程中重点控制的技术保证项目：</w:t>
      </w:r>
    </w:p>
    <w:p w14:paraId="7953476D"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⑴　施工前各种翻样图、翻样单；</w:t>
      </w:r>
    </w:p>
    <w:p w14:paraId="0AE8297F" w14:textId="4EAE74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lastRenderedPageBreak/>
        <w:t>⑵　原材料的材质证明、合格证、复试报告：</w:t>
      </w:r>
    </w:p>
    <w:p w14:paraId="078C9B39"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⑶　各种试验分析报告；</w:t>
      </w:r>
    </w:p>
    <w:p w14:paraId="382B8205"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⑷　基准线、控制轴线、高程标高的控制；</w:t>
      </w:r>
    </w:p>
    <w:p w14:paraId="7827C903"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⑸　沉降观测；</w:t>
      </w:r>
    </w:p>
    <w:p w14:paraId="29577812"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⑹　人工挖孔桩施工；</w:t>
      </w:r>
    </w:p>
    <w:p w14:paraId="1BA6074F"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⑺　混凝土、砂浆配合比的试配及强度报告；</w:t>
      </w:r>
    </w:p>
    <w:p w14:paraId="4B732117"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⑻　防水施工质量控制；</w:t>
      </w:r>
    </w:p>
    <w:p w14:paraId="1AC93C76" w14:textId="77777777" w:rsidR="00BC2EC3" w:rsidRDefault="00BC2EC3">
      <w:pPr>
        <w:adjustRightInd w:val="0"/>
        <w:snapToGrid w:val="0"/>
        <w:spacing w:line="360" w:lineRule="auto"/>
        <w:ind w:firstLine="567"/>
        <w:rPr>
          <w:rFonts w:ascii="宋体" w:hAnsi="宋体"/>
          <w:snapToGrid w:val="0"/>
          <w:sz w:val="28"/>
        </w:rPr>
      </w:pPr>
      <w:r>
        <w:rPr>
          <w:rFonts w:ascii="宋体" w:hAnsi="宋体" w:hint="eastAsia"/>
          <w:snapToGrid w:val="0"/>
          <w:sz w:val="28"/>
        </w:rPr>
        <w:t>⑼　超高支模架施工质量控制。</w:t>
      </w:r>
    </w:p>
    <w:p w14:paraId="35212AD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四、工程档案质量的保证</w:t>
      </w:r>
    </w:p>
    <w:p w14:paraId="54749DB8"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工程资料是整个工程全面反映，为确保本工程资料的及时性、真实性和完整性，确保整个工程资料的可追溯性。我司将在本项目设立一名专职资料员，对工程档案质量进行保证，为创“</w:t>
      </w:r>
      <w:r>
        <w:rPr>
          <w:rFonts w:ascii="宋体" w:hAnsi="宋体" w:hint="eastAsia"/>
          <w:b/>
          <w:bCs/>
          <w:snapToGrid w:val="0"/>
          <w:sz w:val="28"/>
          <w:u w:val="single"/>
        </w:rPr>
        <w:t>合格以上的质量标准</w:t>
      </w:r>
      <w:r>
        <w:rPr>
          <w:rFonts w:ascii="宋体" w:hAnsi="宋体" w:hint="eastAsia"/>
          <w:snapToGrid w:val="0"/>
          <w:sz w:val="28"/>
        </w:rPr>
        <w:t>”获得可靠的凭证。其主要保证职责如下：</w:t>
      </w:r>
    </w:p>
    <w:p w14:paraId="18D3771C"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保证本工程所采用标准、规范、规程、标准图集配备的全面性、准确性；</w:t>
      </w:r>
    </w:p>
    <w:p w14:paraId="038D29CB"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2、 施工图纸、设计变更、技术核定合理；</w:t>
      </w:r>
    </w:p>
    <w:p w14:paraId="59890233"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3、 来往函件的收发、管理；</w:t>
      </w:r>
    </w:p>
    <w:p w14:paraId="782633DE"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4、 根据优质工程要求，负责工程质量保证资料的收集、整理和归档；</w:t>
      </w:r>
    </w:p>
    <w:p w14:paraId="6CA0C794"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5、 根据优质工程要求，负责工程竣工资料的收集、整理和归档；</w:t>
      </w:r>
    </w:p>
    <w:p w14:paraId="6F156363"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6、 制订工程声像资料的拍摄计划，在生产过程中全面、及时、准确地实施拍摄工作；</w:t>
      </w:r>
    </w:p>
    <w:p w14:paraId="2292B917"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五、材料质量的保证</w:t>
      </w:r>
    </w:p>
    <w:p w14:paraId="71D35F06" w14:textId="15B6E92D"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所有甲、乙双方采购的材料设备，都要满足设计和规范的要求，并提供产品合格证明及检验材料。故在各种材料进场时，－定要求供应商随货提供产品的合格证或质保书；同时对钢材、水泥等及时做复试和分析报告，只有当复试报告、分析报告等全部合格方能允许用于施工无论是</w:t>
      </w:r>
      <w:proofErr w:type="gramStart"/>
      <w:r>
        <w:rPr>
          <w:rFonts w:ascii="宋体" w:hAnsi="宋体" w:hint="eastAsia"/>
          <w:snapToGrid w:val="0"/>
          <w:sz w:val="28"/>
        </w:rPr>
        <w:t>甲供还是</w:t>
      </w:r>
      <w:proofErr w:type="gramEnd"/>
      <w:r>
        <w:rPr>
          <w:rFonts w:ascii="宋体" w:hAnsi="宋体" w:hint="eastAsia"/>
          <w:snapToGrid w:val="0"/>
          <w:sz w:val="28"/>
        </w:rPr>
        <w:t>自</w:t>
      </w:r>
      <w:r w:rsidR="00000000">
        <w:rPr>
          <w:rFonts w:ascii="宋体" w:hAnsi="宋体"/>
          <w:noProof/>
          <w:sz w:val="28"/>
        </w:rPr>
        <w:lastRenderedPageBreak/>
        <w:pict w14:anchorId="46ECA40E">
          <v:shape id="_x0000_s11465" type="#_x0000_t75" style="position:absolute;left:0;text-align:left;margin-left:86pt;margin-top:198pt;width:75pt;height:73pt;z-index:-50;mso-position-horizontal-relative:text;mso-position-vertical-relative:text">
            <v:imagedata r:id="rId9" o:title="66"/>
            <w10:anchorlock/>
          </v:shape>
        </w:pict>
      </w:r>
      <w:r>
        <w:rPr>
          <w:rFonts w:ascii="宋体" w:hAnsi="宋体" w:hint="eastAsia"/>
          <w:snapToGrid w:val="0"/>
          <w:sz w:val="28"/>
        </w:rPr>
        <w:t>购材料，如不合格，坚决退货，不得在施工现场出现。</w:t>
      </w:r>
    </w:p>
    <w:p w14:paraId="54F167CF"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2、 为保证材料质量，要求材料管理部门严格按照市建委文件《关于加强建设工程领域建材产品进场质量管理的通知》及我单位有关文件、规定及相关质量体系文件进行操作及管理。对采购的原材料构（配）件半成品等，均要建立完善的验收及送检制度，杜绝不合格材料进入现场，更不允许不合格材料用于施工。</w:t>
      </w:r>
    </w:p>
    <w:p w14:paraId="4C284924"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3、 进场的原材料、半成品、预制构件及各种设备的采购供应，严格执行《顾客提供产品控制程序》、《产品标识和可追溯性程序》、《进货检验和试验程序》、《采购程序》；实行材料供应“四验”（即验规格、验品种、验质量、验数量）“三把关”（材料人员把关、技术人员把关、施工操作者把关）制度；确保只有检验合格的原材料才能进入下一道工序，给提高工程质量打下一个良好的基础。</w:t>
      </w:r>
    </w:p>
    <w:p w14:paraId="408AB4DB"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4、 建立有监理见证抽检试验制度。所有材料的检验和试验必须有监理见证，严把材料的质量关。</w:t>
      </w:r>
    </w:p>
    <w:p w14:paraId="24491A0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六、施工班组操作质量的保证</w:t>
      </w:r>
    </w:p>
    <w:p w14:paraId="2378BB5D"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施工操作人员是工程质量的直接责任者，故从施工操作人员自身的素质以及对他们的管理均要有严格的要求，对操作人员加强质量意识的同时，加强管理，以确保操作过程中的质量要求。</w:t>
      </w:r>
    </w:p>
    <w:p w14:paraId="69B8AE6F"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对每个进入本项目施工的人员，均要求达到一定的技术等级，具有相应的操作技能，特殊工种必须持证上岗。对每个进场的劳动力进行考核，同时，在施工中进行考察，对不合格的施工人员坚决退场，以保证操作者本身具有合格的技术素质。</w:t>
      </w:r>
    </w:p>
    <w:p w14:paraId="6D08B562"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2、 施工队伍进场严格执行入场教育制度。安检、质检人员和施工技术人员必须对他们分别进行安全管理制度教育、质量意识教育和操作技能的教育，提高他们的质量意识，自觉按操作规程进行操作，在质量控制上加强其自觉性。</w:t>
      </w:r>
    </w:p>
    <w:p w14:paraId="0223615F" w14:textId="77777777" w:rsidR="00BC2EC3" w:rsidRDefault="00000000">
      <w:pPr>
        <w:adjustRightInd w:val="0"/>
        <w:snapToGrid w:val="0"/>
        <w:spacing w:line="360" w:lineRule="auto"/>
        <w:ind w:firstLine="482"/>
        <w:rPr>
          <w:rFonts w:ascii="宋体" w:hAnsi="宋体"/>
          <w:snapToGrid w:val="0"/>
          <w:sz w:val="28"/>
        </w:rPr>
      </w:pPr>
      <w:r>
        <w:rPr>
          <w:rFonts w:ascii="宋体" w:hAnsi="宋体"/>
          <w:noProof/>
          <w:sz w:val="28"/>
        </w:rPr>
        <w:lastRenderedPageBreak/>
        <w:pict w14:anchorId="7F5E7A43">
          <v:shape id="_x0000_s11469" type="#_x0000_t75" style="position:absolute;left:0;text-align:left;margin-left:75pt;margin-top:131pt;width:94pt;height:29pt;z-index:-49">
            <v:imagedata r:id="rId8" o:title="88"/>
            <w10:anchorlock/>
          </v:shape>
        </w:pict>
      </w:r>
      <w:r w:rsidR="00BC2EC3">
        <w:rPr>
          <w:rFonts w:ascii="宋体" w:hAnsi="宋体" w:hint="eastAsia"/>
          <w:snapToGrid w:val="0"/>
          <w:sz w:val="28"/>
        </w:rPr>
        <w:t>3、 施工管理人员，特别是工长及质检人员，应随时对操作人员所施工的内容、过程进行检查，在现场为他们解决施工难点，进行质量标准的测试，随时指出达不到质量要求及标准的部位，要求操作者整改。</w:t>
      </w:r>
    </w:p>
    <w:p w14:paraId="225B3B3A"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4、 加强岗位培训。对一些高、难、新技术的岗位施工人员由熟练工人带培，进行岗位技术训练。</w:t>
      </w:r>
    </w:p>
    <w:p w14:paraId="20FBDF04"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5、 指定专人管理，随施工，随检查，随指导，发现问题及时纠正。</w:t>
      </w:r>
    </w:p>
    <w:p w14:paraId="79A756BF"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6、 保持队伍相对稳定，从生活上关心帮助，解决他们的后顾之忧。</w:t>
      </w:r>
    </w:p>
    <w:p w14:paraId="23B7C35E"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7、 实行优质优价，调动他们创优质树名牌的积极性，促进工程质量的提高。</w:t>
      </w:r>
    </w:p>
    <w:p w14:paraId="5BCEA8DD"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七、计量管理的保证</w:t>
      </w:r>
    </w:p>
    <w:p w14:paraId="22311D93"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计量工作在整个质量控制中是一个重要的措施，在计量工作中，我们将加强各种计量设备的检测工作，并在</w:t>
      </w:r>
      <w:r w:rsidR="003E6CA8">
        <w:rPr>
          <w:rFonts w:ascii="宋体" w:hAnsi="宋体" w:hint="eastAsia"/>
          <w:snapToGrid w:val="0"/>
          <w:sz w:val="28"/>
        </w:rPr>
        <w:t>衡阳市</w:t>
      </w:r>
      <w:r>
        <w:rPr>
          <w:rFonts w:ascii="宋体" w:hAnsi="宋体" w:hint="eastAsia"/>
          <w:snapToGrid w:val="0"/>
          <w:sz w:val="28"/>
        </w:rPr>
        <w:t>指定权威的计量工具检测机构（经业主及监理同意），按我单位的计量管理文件进行周检管理。同时，按要求对各操作程序绘制相应的计量网络图，使整个计量工作符合国家的计量规定的要求，使整个计量工作完全受控，从而确保工程的施工质量。</w:t>
      </w:r>
    </w:p>
    <w:p w14:paraId="51484A79"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八、工序产品成品保护</w:t>
      </w:r>
    </w:p>
    <w:p w14:paraId="5D5DD507"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在项目部的统一组织下，建立成品保护工作相关的奖罚制度。如“贵重设备进场交接制度”，“允许进场施工交接制度”，“持证进场制度”。</w:t>
      </w:r>
    </w:p>
    <w:p w14:paraId="73C25BE9"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2、 成立专职成品保护队伍，24小时轮流值班，杜绝成品交叉污染、破坏等现象。</w:t>
      </w:r>
    </w:p>
    <w:p w14:paraId="024CE8D8" w14:textId="77777777" w:rsidR="00BC2EC3" w:rsidRDefault="00BC2EC3">
      <w:pPr>
        <w:adjustRightInd w:val="0"/>
        <w:snapToGrid w:val="0"/>
        <w:spacing w:line="360" w:lineRule="auto"/>
        <w:ind w:firstLine="482"/>
        <w:rPr>
          <w:rFonts w:ascii="宋体" w:hAnsi="宋体"/>
          <w:snapToGrid w:val="0"/>
          <w:sz w:val="28"/>
        </w:rPr>
      </w:pPr>
    </w:p>
    <w:p w14:paraId="5B8D48DC" w14:textId="77777777" w:rsidR="00BC2EC3" w:rsidRDefault="00BC2EC3">
      <w:pPr>
        <w:adjustRightInd w:val="0"/>
        <w:snapToGrid w:val="0"/>
        <w:spacing w:line="360" w:lineRule="auto"/>
        <w:ind w:firstLine="482"/>
        <w:rPr>
          <w:rFonts w:ascii="宋体" w:hAnsi="宋体"/>
          <w:snapToGrid w:val="0"/>
          <w:sz w:val="28"/>
        </w:rPr>
      </w:pPr>
    </w:p>
    <w:p w14:paraId="56310813" w14:textId="77777777" w:rsidR="00BC2EC3" w:rsidRDefault="00BC2EC3">
      <w:pPr>
        <w:adjustRightInd w:val="0"/>
        <w:snapToGrid w:val="0"/>
        <w:spacing w:line="360" w:lineRule="auto"/>
        <w:ind w:firstLine="482"/>
        <w:rPr>
          <w:rFonts w:ascii="宋体" w:hAnsi="宋体"/>
          <w:snapToGrid w:val="0"/>
          <w:sz w:val="28"/>
        </w:rPr>
      </w:pPr>
    </w:p>
    <w:p w14:paraId="320F9DD1" w14:textId="77777777" w:rsidR="00BC2EC3" w:rsidRDefault="00BC2EC3">
      <w:pPr>
        <w:adjustRightInd w:val="0"/>
        <w:snapToGrid w:val="0"/>
        <w:spacing w:line="360" w:lineRule="auto"/>
        <w:ind w:firstLine="482"/>
        <w:rPr>
          <w:rFonts w:ascii="宋体" w:hAnsi="宋体"/>
          <w:snapToGrid w:val="0"/>
          <w:sz w:val="28"/>
        </w:rPr>
      </w:pPr>
    </w:p>
    <w:p w14:paraId="1C261765" w14:textId="77777777" w:rsidR="00BC2EC3" w:rsidRDefault="00BC2EC3">
      <w:pPr>
        <w:adjustRightInd w:val="0"/>
        <w:snapToGrid w:val="0"/>
        <w:spacing w:line="360" w:lineRule="auto"/>
        <w:ind w:firstLine="482"/>
        <w:rPr>
          <w:rFonts w:ascii="宋体" w:hAnsi="宋体"/>
          <w:snapToGrid w:val="0"/>
          <w:sz w:val="28"/>
        </w:rPr>
      </w:pPr>
    </w:p>
    <w:p w14:paraId="7C5C4791" w14:textId="77777777" w:rsidR="00BC2EC3" w:rsidRDefault="00BC2EC3">
      <w:pPr>
        <w:adjustRightInd w:val="0"/>
        <w:snapToGrid w:val="0"/>
        <w:spacing w:line="360" w:lineRule="auto"/>
        <w:ind w:firstLine="482"/>
        <w:rPr>
          <w:rFonts w:ascii="宋体" w:hAnsi="宋体"/>
          <w:snapToGrid w:val="0"/>
          <w:sz w:val="28"/>
        </w:rPr>
      </w:pPr>
    </w:p>
    <w:p w14:paraId="7B32899F" w14:textId="251C2510" w:rsidR="00BC2EC3" w:rsidRDefault="00BC2EC3">
      <w:pPr>
        <w:pStyle w:val="2"/>
        <w:spacing w:before="0" w:after="0" w:line="360" w:lineRule="auto"/>
        <w:jc w:val="center"/>
        <w:rPr>
          <w:rFonts w:ascii="宋体" w:eastAsia="宋体" w:hAnsi="宋体"/>
          <w:b/>
          <w:bCs/>
          <w:snapToGrid w:val="0"/>
          <w:sz w:val="28"/>
        </w:rPr>
      </w:pPr>
      <w:bookmarkStart w:id="613" w:name="_Toc88444710"/>
      <w:bookmarkStart w:id="614" w:name="_Toc88444856"/>
      <w:bookmarkStart w:id="615" w:name="_Toc130438724"/>
      <w:r>
        <w:rPr>
          <w:rFonts w:ascii="宋体" w:eastAsia="宋体" w:hAnsi="宋体" w:hint="eastAsia"/>
          <w:b/>
          <w:bCs/>
          <w:snapToGrid w:val="0"/>
          <w:sz w:val="28"/>
        </w:rPr>
        <w:lastRenderedPageBreak/>
        <w:t>第五节  关键工序质量控制措施</w:t>
      </w:r>
      <w:bookmarkEnd w:id="613"/>
      <w:bookmarkEnd w:id="614"/>
      <w:bookmarkEnd w:id="615"/>
    </w:p>
    <w:p w14:paraId="5CD69404" w14:textId="77777777"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根据创优规划，从施工准备到竣工验收，所有单项施工工艺都要进行有效控制，使所有参建人员明确创优计划，创优目标，达到一次成优的目标。各分项工程的程序质量控制如下：</w:t>
      </w:r>
    </w:p>
    <w:p w14:paraId="2EF95604"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一、模板工程质量保证技术措施</w:t>
      </w:r>
    </w:p>
    <w:p w14:paraId="2E6594E5" w14:textId="45179879" w:rsidR="00BC2EC3" w:rsidRDefault="00BC2EC3">
      <w:pPr>
        <w:adjustRightInd w:val="0"/>
        <w:snapToGrid w:val="0"/>
        <w:spacing w:line="360" w:lineRule="auto"/>
        <w:ind w:firstLine="482"/>
        <w:rPr>
          <w:rFonts w:ascii="宋体" w:hAnsi="宋体"/>
          <w:snapToGrid w:val="0"/>
          <w:sz w:val="28"/>
        </w:rPr>
      </w:pPr>
      <w:r>
        <w:rPr>
          <w:rFonts w:ascii="宋体" w:hAnsi="宋体" w:hint="eastAsia"/>
          <w:snapToGrid w:val="0"/>
          <w:sz w:val="28"/>
        </w:rPr>
        <w:t>1、 模板工程质量程序控制</w:t>
      </w:r>
    </w:p>
    <w:p w14:paraId="0A0DECF0" w14:textId="77777777" w:rsidR="00BC2EC3" w:rsidRDefault="00BC2EC3">
      <w:pPr>
        <w:rPr>
          <w:snapToGrid w:val="0"/>
          <w:sz w:val="28"/>
        </w:rPr>
      </w:pPr>
    </w:p>
    <w:p w14:paraId="53475B33" w14:textId="77777777" w:rsidR="00BC2EC3" w:rsidRDefault="00BC2EC3">
      <w:pPr>
        <w:rPr>
          <w:snapToGrid w:val="0"/>
          <w:sz w:val="28"/>
        </w:rPr>
      </w:pPr>
    </w:p>
    <w:p w14:paraId="73828D37" w14:textId="77777777" w:rsidR="00BC2EC3" w:rsidRDefault="00BC2EC3">
      <w:pPr>
        <w:rPr>
          <w:snapToGrid w:val="0"/>
          <w:sz w:val="28"/>
        </w:rPr>
      </w:pPr>
    </w:p>
    <w:p w14:paraId="72706114" w14:textId="77777777" w:rsidR="00BC2EC3" w:rsidRDefault="00BC2EC3">
      <w:pPr>
        <w:rPr>
          <w:snapToGrid w:val="0"/>
          <w:sz w:val="28"/>
        </w:rPr>
      </w:pPr>
    </w:p>
    <w:p w14:paraId="5C491DE5" w14:textId="77777777" w:rsidR="00BC2EC3" w:rsidRDefault="00BC2EC3">
      <w:pPr>
        <w:rPr>
          <w:snapToGrid w:val="0"/>
          <w:sz w:val="28"/>
        </w:rPr>
      </w:pPr>
    </w:p>
    <w:p w14:paraId="7C0CCE1A" w14:textId="77777777" w:rsidR="00BC2EC3" w:rsidRDefault="00BC2EC3">
      <w:pPr>
        <w:rPr>
          <w:snapToGrid w:val="0"/>
          <w:sz w:val="28"/>
        </w:rPr>
      </w:pPr>
    </w:p>
    <w:p w14:paraId="124BBB93" w14:textId="77777777" w:rsidR="00BC2EC3" w:rsidRDefault="00BC2EC3">
      <w:pPr>
        <w:rPr>
          <w:snapToGrid w:val="0"/>
          <w:sz w:val="28"/>
        </w:rPr>
      </w:pPr>
    </w:p>
    <w:p w14:paraId="7E67C141" w14:textId="77777777" w:rsidR="00BC2EC3" w:rsidRDefault="00BC2EC3">
      <w:pPr>
        <w:rPr>
          <w:snapToGrid w:val="0"/>
          <w:sz w:val="28"/>
        </w:rPr>
      </w:pPr>
    </w:p>
    <w:p w14:paraId="6D6DC60F" w14:textId="77777777" w:rsidR="00BC2EC3" w:rsidRDefault="00BC2EC3">
      <w:pPr>
        <w:rPr>
          <w:snapToGrid w:val="0"/>
          <w:sz w:val="28"/>
        </w:rPr>
      </w:pPr>
    </w:p>
    <w:p w14:paraId="27541993" w14:textId="77777777" w:rsidR="00BC2EC3" w:rsidRDefault="00BC2EC3">
      <w:pPr>
        <w:rPr>
          <w:snapToGrid w:val="0"/>
          <w:sz w:val="28"/>
        </w:rPr>
      </w:pPr>
    </w:p>
    <w:p w14:paraId="6065D413" w14:textId="77777777" w:rsidR="00BC2EC3" w:rsidRDefault="00BC2EC3">
      <w:pPr>
        <w:rPr>
          <w:snapToGrid w:val="0"/>
          <w:sz w:val="28"/>
        </w:rPr>
      </w:pPr>
    </w:p>
    <w:p w14:paraId="3D85B52B" w14:textId="77777777" w:rsidR="00BC2EC3" w:rsidRDefault="00BC2EC3">
      <w:pPr>
        <w:rPr>
          <w:snapToGrid w:val="0"/>
          <w:sz w:val="28"/>
        </w:rPr>
      </w:pPr>
    </w:p>
    <w:p w14:paraId="4D840B69" w14:textId="77777777" w:rsidR="00BC2EC3" w:rsidRDefault="00BC2EC3">
      <w:pPr>
        <w:rPr>
          <w:snapToGrid w:val="0"/>
          <w:sz w:val="28"/>
        </w:rPr>
      </w:pPr>
    </w:p>
    <w:p w14:paraId="5DB69E59" w14:textId="77777777" w:rsidR="00BC2EC3" w:rsidRDefault="00BC2EC3">
      <w:pPr>
        <w:rPr>
          <w:snapToGrid w:val="0"/>
          <w:sz w:val="28"/>
        </w:rPr>
      </w:pPr>
    </w:p>
    <w:p w14:paraId="41E5A90E" w14:textId="77777777" w:rsidR="00BC2EC3" w:rsidRDefault="00BC2EC3">
      <w:pPr>
        <w:rPr>
          <w:snapToGrid w:val="0"/>
          <w:sz w:val="28"/>
        </w:rPr>
      </w:pPr>
    </w:p>
    <w:p w14:paraId="22934711" w14:textId="77777777" w:rsidR="00BC2EC3" w:rsidRDefault="00BC2EC3">
      <w:pPr>
        <w:rPr>
          <w:snapToGrid w:val="0"/>
          <w:sz w:val="28"/>
        </w:rPr>
      </w:pPr>
    </w:p>
    <w:p w14:paraId="071A2DDF" w14:textId="77777777" w:rsidR="00BC2EC3" w:rsidRDefault="00BC2EC3">
      <w:pPr>
        <w:rPr>
          <w:snapToGrid w:val="0"/>
          <w:sz w:val="28"/>
        </w:rPr>
      </w:pPr>
    </w:p>
    <w:p w14:paraId="125E7D8F" w14:textId="77777777" w:rsidR="00BC2EC3" w:rsidRDefault="00BC2EC3">
      <w:pPr>
        <w:rPr>
          <w:snapToGrid w:val="0"/>
          <w:sz w:val="28"/>
        </w:rPr>
      </w:pPr>
    </w:p>
    <w:p w14:paraId="4E039D9B" w14:textId="77777777" w:rsidR="00BC2EC3" w:rsidRDefault="00BC2EC3">
      <w:pPr>
        <w:rPr>
          <w:snapToGrid w:val="0"/>
          <w:sz w:val="28"/>
        </w:rPr>
      </w:pPr>
    </w:p>
    <w:p w14:paraId="7BC22829" w14:textId="77777777" w:rsidR="00BC2EC3" w:rsidRDefault="00BC2EC3">
      <w:pPr>
        <w:rPr>
          <w:rFonts w:ascii="方正小标宋简体" w:eastAsia="方正小标宋简体"/>
          <w:snapToGrid w:val="0"/>
          <w:sz w:val="28"/>
        </w:rPr>
      </w:pPr>
    </w:p>
    <w:p w14:paraId="628B9977" w14:textId="77777777" w:rsidR="00BC2EC3" w:rsidRDefault="00BC2EC3">
      <w:pPr>
        <w:rPr>
          <w:rFonts w:ascii="方正小标宋简体" w:eastAsia="方正小标宋简体"/>
          <w:snapToGrid w:val="0"/>
          <w:sz w:val="28"/>
        </w:rPr>
      </w:pPr>
    </w:p>
    <w:p w14:paraId="208B4BB7" w14:textId="77777777" w:rsidR="00BC2EC3" w:rsidRDefault="00BC2EC3">
      <w:pPr>
        <w:rPr>
          <w:rFonts w:ascii="方正小标宋简体" w:eastAsia="方正小标宋简体"/>
          <w:snapToGrid w:val="0"/>
          <w:sz w:val="28"/>
        </w:rPr>
      </w:pPr>
    </w:p>
    <w:p w14:paraId="1AE46B06" w14:textId="77777777" w:rsidR="00BC2EC3" w:rsidRDefault="00BC2EC3">
      <w:pPr>
        <w:rPr>
          <w:rFonts w:ascii="方正小标宋简体" w:eastAsia="方正小标宋简体"/>
          <w:snapToGrid w:val="0"/>
          <w:sz w:val="28"/>
        </w:rPr>
      </w:pPr>
    </w:p>
    <w:p w14:paraId="47EA79DB" w14:textId="77777777" w:rsidR="00BC2EC3" w:rsidRDefault="00BC2EC3">
      <w:pPr>
        <w:rPr>
          <w:rFonts w:ascii="方正小标宋简体" w:eastAsia="方正小标宋简体"/>
          <w:snapToGrid w:val="0"/>
          <w:sz w:val="28"/>
        </w:rPr>
      </w:pPr>
    </w:p>
    <w:p w14:paraId="095194A3" w14:textId="77777777" w:rsidR="00BC2EC3" w:rsidRDefault="00000000">
      <w:pPr>
        <w:adjustRightInd w:val="0"/>
        <w:snapToGrid w:val="0"/>
        <w:spacing w:line="360" w:lineRule="auto"/>
        <w:ind w:firstLine="482"/>
        <w:rPr>
          <w:rFonts w:ascii="宋体" w:hAnsi="宋体"/>
          <w:noProof/>
          <w:sz w:val="28"/>
        </w:rPr>
      </w:pPr>
      <w:r>
        <w:rPr>
          <w:rFonts w:ascii="宋体" w:hAnsi="宋体"/>
          <w:noProof/>
          <w:sz w:val="28"/>
        </w:rPr>
        <w:lastRenderedPageBreak/>
        <w:pict w14:anchorId="05375ED8">
          <v:shape id="_x0000_s11480" type="#_x0000_t75" style="position:absolute;left:0;text-align:left;margin-left:302pt;margin-top:791pt;width:44pt;height:42pt;z-index:-48">
            <v:imagedata r:id="rId7" o:title="38"/>
            <w10:anchorlock/>
          </v:shape>
        </w:pict>
      </w:r>
      <w:r w:rsidR="00BC2EC3">
        <w:rPr>
          <w:rFonts w:ascii="宋体" w:hAnsi="宋体" w:hint="eastAsia"/>
          <w:noProof/>
          <w:sz w:val="28"/>
        </w:rPr>
        <w:t>2、 模板安装与拆除质量点设置</w:t>
      </w: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656"/>
        <w:gridCol w:w="695"/>
        <w:gridCol w:w="668"/>
        <w:gridCol w:w="1541"/>
        <w:gridCol w:w="680"/>
        <w:gridCol w:w="680"/>
        <w:gridCol w:w="680"/>
        <w:gridCol w:w="2615"/>
        <w:gridCol w:w="1433"/>
      </w:tblGrid>
      <w:tr w:rsidR="00BC2EC3" w14:paraId="7AC6D148" w14:textId="77777777">
        <w:trPr>
          <w:cantSplit/>
          <w:trHeight w:val="360"/>
          <w:jc w:val="center"/>
        </w:trPr>
        <w:tc>
          <w:tcPr>
            <w:tcW w:w="656" w:type="dxa"/>
            <w:vMerge w:val="restart"/>
            <w:tcBorders>
              <w:top w:val="thickThinLargeGap" w:sz="12" w:space="0" w:color="008000"/>
              <w:left w:val="thickThinLargeGap" w:sz="12" w:space="0" w:color="008000"/>
              <w:bottom w:val="single" w:sz="4" w:space="0" w:color="auto"/>
            </w:tcBorders>
            <w:vAlign w:val="center"/>
          </w:tcPr>
          <w:p w14:paraId="19BFEF09" w14:textId="77777777" w:rsidR="00BC2EC3" w:rsidRDefault="00BC2EC3">
            <w:pPr>
              <w:spacing w:before="100" w:line="300" w:lineRule="auto"/>
              <w:jc w:val="center"/>
              <w:rPr>
                <w:rFonts w:ascii="楷体_GB2312"/>
                <w:snapToGrid w:val="0"/>
                <w:sz w:val="24"/>
              </w:rPr>
            </w:pPr>
            <w:r>
              <w:rPr>
                <w:rFonts w:ascii="楷体_GB2312" w:hint="eastAsia"/>
                <w:snapToGrid w:val="0"/>
                <w:sz w:val="24"/>
              </w:rPr>
              <w:t>工程项目</w:t>
            </w:r>
          </w:p>
        </w:tc>
        <w:tc>
          <w:tcPr>
            <w:tcW w:w="695" w:type="dxa"/>
            <w:vMerge w:val="restart"/>
            <w:tcBorders>
              <w:top w:val="thickThinLargeGap" w:sz="12" w:space="0" w:color="008000"/>
              <w:bottom w:val="single" w:sz="4" w:space="0" w:color="auto"/>
            </w:tcBorders>
            <w:vAlign w:val="center"/>
          </w:tcPr>
          <w:p w14:paraId="7341DA1F" w14:textId="77777777" w:rsidR="00BC2EC3" w:rsidRDefault="00BC2EC3">
            <w:pPr>
              <w:spacing w:before="100" w:line="300" w:lineRule="auto"/>
              <w:jc w:val="center"/>
              <w:rPr>
                <w:rFonts w:ascii="楷体_GB2312"/>
                <w:snapToGrid w:val="0"/>
                <w:sz w:val="24"/>
              </w:rPr>
            </w:pPr>
            <w:r>
              <w:rPr>
                <w:rFonts w:ascii="楷体_GB2312" w:hint="eastAsia"/>
                <w:snapToGrid w:val="0"/>
                <w:sz w:val="24"/>
              </w:rPr>
              <w:t>班组</w:t>
            </w:r>
          </w:p>
          <w:p w14:paraId="4059DDC2" w14:textId="77777777" w:rsidR="00BC2EC3" w:rsidRDefault="00BC2EC3">
            <w:pPr>
              <w:spacing w:before="100" w:line="300" w:lineRule="auto"/>
              <w:jc w:val="center"/>
              <w:rPr>
                <w:rFonts w:ascii="楷体_GB2312"/>
                <w:snapToGrid w:val="0"/>
                <w:sz w:val="24"/>
              </w:rPr>
            </w:pPr>
            <w:r>
              <w:rPr>
                <w:rFonts w:ascii="楷体_GB2312" w:hint="eastAsia"/>
                <w:snapToGrid w:val="0"/>
                <w:sz w:val="24"/>
              </w:rPr>
              <w:t>目标</w:t>
            </w:r>
          </w:p>
        </w:tc>
        <w:tc>
          <w:tcPr>
            <w:tcW w:w="668" w:type="dxa"/>
            <w:vMerge w:val="restart"/>
            <w:tcBorders>
              <w:top w:val="thickThinLargeGap" w:sz="12" w:space="0" w:color="008000"/>
              <w:bottom w:val="single" w:sz="4" w:space="0" w:color="auto"/>
            </w:tcBorders>
            <w:vAlign w:val="center"/>
          </w:tcPr>
          <w:p w14:paraId="529D371D" w14:textId="77777777" w:rsidR="00BC2EC3" w:rsidRDefault="00BC2EC3">
            <w:pPr>
              <w:spacing w:before="100" w:line="300" w:lineRule="auto"/>
              <w:jc w:val="center"/>
              <w:rPr>
                <w:rFonts w:ascii="楷体_GB2312"/>
                <w:snapToGrid w:val="0"/>
                <w:sz w:val="24"/>
              </w:rPr>
            </w:pPr>
            <w:r>
              <w:rPr>
                <w:rFonts w:ascii="楷体_GB2312" w:hint="eastAsia"/>
                <w:snapToGrid w:val="0"/>
                <w:sz w:val="24"/>
              </w:rPr>
              <w:t>分项</w:t>
            </w:r>
          </w:p>
          <w:p w14:paraId="745832FE" w14:textId="77777777" w:rsidR="00BC2EC3" w:rsidRDefault="00BC2EC3">
            <w:pPr>
              <w:spacing w:before="100" w:line="300" w:lineRule="auto"/>
              <w:jc w:val="center"/>
              <w:rPr>
                <w:rFonts w:ascii="楷体_GB2312"/>
                <w:snapToGrid w:val="0"/>
                <w:sz w:val="24"/>
              </w:rPr>
            </w:pPr>
            <w:r>
              <w:rPr>
                <w:rFonts w:ascii="楷体_GB2312" w:hint="eastAsia"/>
                <w:snapToGrid w:val="0"/>
                <w:sz w:val="24"/>
              </w:rPr>
              <w:t>项目</w:t>
            </w:r>
          </w:p>
        </w:tc>
        <w:tc>
          <w:tcPr>
            <w:tcW w:w="1541" w:type="dxa"/>
            <w:vMerge w:val="restart"/>
            <w:tcBorders>
              <w:top w:val="thickThinLargeGap" w:sz="12" w:space="0" w:color="008000"/>
              <w:bottom w:val="single" w:sz="4" w:space="0" w:color="auto"/>
            </w:tcBorders>
            <w:vAlign w:val="center"/>
          </w:tcPr>
          <w:p w14:paraId="76A923D8" w14:textId="77777777" w:rsidR="00BC2EC3" w:rsidRDefault="00BC2EC3">
            <w:pPr>
              <w:spacing w:before="100" w:line="300" w:lineRule="auto"/>
              <w:jc w:val="center"/>
              <w:rPr>
                <w:rFonts w:ascii="楷体_GB2312"/>
                <w:snapToGrid w:val="0"/>
                <w:sz w:val="24"/>
              </w:rPr>
            </w:pPr>
            <w:r>
              <w:rPr>
                <w:rFonts w:ascii="楷体_GB2312" w:hint="eastAsia"/>
                <w:snapToGrid w:val="0"/>
                <w:sz w:val="24"/>
              </w:rPr>
              <w:t>管理点</w:t>
            </w:r>
          </w:p>
          <w:p w14:paraId="51D1131F" w14:textId="77777777" w:rsidR="00BC2EC3" w:rsidRDefault="00BC2EC3">
            <w:pPr>
              <w:spacing w:before="100" w:line="300" w:lineRule="auto"/>
              <w:jc w:val="center"/>
              <w:rPr>
                <w:rFonts w:ascii="楷体_GB2312"/>
                <w:snapToGrid w:val="0"/>
                <w:sz w:val="24"/>
              </w:rPr>
            </w:pPr>
            <w:r>
              <w:rPr>
                <w:rFonts w:ascii="楷体_GB2312" w:hint="eastAsia"/>
                <w:snapToGrid w:val="0"/>
                <w:sz w:val="24"/>
              </w:rPr>
              <w:t>设置</w:t>
            </w:r>
          </w:p>
        </w:tc>
        <w:tc>
          <w:tcPr>
            <w:tcW w:w="2040" w:type="dxa"/>
            <w:gridSpan w:val="3"/>
            <w:tcBorders>
              <w:top w:val="thickThinLargeGap" w:sz="12" w:space="0" w:color="008000"/>
              <w:bottom w:val="single" w:sz="4" w:space="0" w:color="auto"/>
            </w:tcBorders>
            <w:vAlign w:val="center"/>
          </w:tcPr>
          <w:p w14:paraId="5CD77DA0" w14:textId="77777777" w:rsidR="00BC2EC3" w:rsidRDefault="00BC2EC3">
            <w:pPr>
              <w:spacing w:before="100" w:line="300" w:lineRule="auto"/>
              <w:jc w:val="center"/>
              <w:rPr>
                <w:rFonts w:ascii="楷体_GB2312"/>
                <w:snapToGrid w:val="0"/>
                <w:sz w:val="24"/>
              </w:rPr>
            </w:pPr>
            <w:r>
              <w:rPr>
                <w:rFonts w:ascii="楷体_GB2312" w:hint="eastAsia"/>
                <w:snapToGrid w:val="0"/>
                <w:sz w:val="24"/>
              </w:rPr>
              <w:t>工艺标准</w:t>
            </w:r>
          </w:p>
          <w:p w14:paraId="51FB5C82" w14:textId="77777777" w:rsidR="00BC2EC3" w:rsidRDefault="00BC2EC3">
            <w:pPr>
              <w:spacing w:before="100" w:line="300" w:lineRule="auto"/>
              <w:jc w:val="center"/>
              <w:rPr>
                <w:rFonts w:ascii="楷体_GB2312"/>
                <w:snapToGrid w:val="0"/>
                <w:sz w:val="24"/>
              </w:rPr>
            </w:pPr>
            <w:r>
              <w:rPr>
                <w:rFonts w:ascii="楷体_GB2312" w:hint="eastAsia"/>
                <w:snapToGrid w:val="0"/>
                <w:sz w:val="24"/>
              </w:rPr>
              <w:t>允许偏差（</w:t>
            </w:r>
            <w:r>
              <w:rPr>
                <w:rFonts w:ascii="楷体_GB2312" w:hint="eastAsia"/>
                <w:snapToGrid w:val="0"/>
                <w:sz w:val="24"/>
              </w:rPr>
              <w:t>mm</w:t>
            </w:r>
            <w:r>
              <w:rPr>
                <w:rFonts w:ascii="楷体_GB2312" w:hint="eastAsia"/>
                <w:snapToGrid w:val="0"/>
                <w:sz w:val="24"/>
              </w:rPr>
              <w:t>）</w:t>
            </w:r>
          </w:p>
        </w:tc>
        <w:tc>
          <w:tcPr>
            <w:tcW w:w="2615" w:type="dxa"/>
            <w:vMerge w:val="restart"/>
            <w:tcBorders>
              <w:top w:val="thickThinLargeGap" w:sz="12" w:space="0" w:color="008000"/>
              <w:bottom w:val="single" w:sz="4" w:space="0" w:color="auto"/>
            </w:tcBorders>
            <w:vAlign w:val="center"/>
          </w:tcPr>
          <w:p w14:paraId="3318CAF5" w14:textId="77777777" w:rsidR="00BC2EC3" w:rsidRDefault="00BC2EC3">
            <w:pPr>
              <w:spacing w:before="100" w:line="300" w:lineRule="auto"/>
              <w:jc w:val="center"/>
              <w:rPr>
                <w:rFonts w:ascii="楷体_GB2312"/>
                <w:snapToGrid w:val="0"/>
                <w:sz w:val="24"/>
              </w:rPr>
            </w:pPr>
            <w:r>
              <w:rPr>
                <w:rFonts w:ascii="楷体_GB2312" w:hint="eastAsia"/>
                <w:snapToGrid w:val="0"/>
                <w:sz w:val="24"/>
              </w:rPr>
              <w:t>对策措施</w:t>
            </w:r>
          </w:p>
        </w:tc>
        <w:tc>
          <w:tcPr>
            <w:tcW w:w="1433" w:type="dxa"/>
            <w:vMerge w:val="restart"/>
            <w:tcBorders>
              <w:top w:val="thickThinLargeGap" w:sz="12" w:space="0" w:color="008000"/>
              <w:bottom w:val="single" w:sz="4" w:space="0" w:color="auto"/>
              <w:right w:val="thinThickLargeGap" w:sz="12" w:space="0" w:color="008000"/>
            </w:tcBorders>
            <w:vAlign w:val="center"/>
          </w:tcPr>
          <w:p w14:paraId="592EE9C7" w14:textId="77777777" w:rsidR="00BC2EC3" w:rsidRDefault="00BC2EC3">
            <w:pPr>
              <w:spacing w:before="100" w:line="300" w:lineRule="auto"/>
              <w:jc w:val="center"/>
              <w:rPr>
                <w:rFonts w:ascii="楷体_GB2312"/>
                <w:snapToGrid w:val="0"/>
                <w:sz w:val="24"/>
              </w:rPr>
            </w:pPr>
            <w:r>
              <w:rPr>
                <w:rFonts w:ascii="楷体_GB2312" w:hint="eastAsia"/>
                <w:snapToGrid w:val="0"/>
                <w:sz w:val="24"/>
              </w:rPr>
              <w:t>检查工具</w:t>
            </w:r>
          </w:p>
          <w:p w14:paraId="77CB49C9" w14:textId="77777777" w:rsidR="00BC2EC3" w:rsidRDefault="00BC2EC3">
            <w:pPr>
              <w:spacing w:before="100" w:line="300" w:lineRule="auto"/>
              <w:jc w:val="center"/>
              <w:rPr>
                <w:rFonts w:ascii="楷体_GB2312"/>
                <w:snapToGrid w:val="0"/>
                <w:sz w:val="24"/>
              </w:rPr>
            </w:pPr>
            <w:r>
              <w:rPr>
                <w:rFonts w:ascii="楷体_GB2312" w:hint="eastAsia"/>
                <w:snapToGrid w:val="0"/>
                <w:sz w:val="24"/>
              </w:rPr>
              <w:t>及</w:t>
            </w:r>
          </w:p>
          <w:p w14:paraId="4CDAA3B2" w14:textId="77777777" w:rsidR="00BC2EC3" w:rsidRDefault="00BC2EC3">
            <w:pPr>
              <w:spacing w:before="100" w:line="300" w:lineRule="auto"/>
              <w:jc w:val="center"/>
              <w:rPr>
                <w:rFonts w:ascii="楷体_GB2312"/>
                <w:snapToGrid w:val="0"/>
                <w:sz w:val="24"/>
              </w:rPr>
            </w:pPr>
            <w:r>
              <w:rPr>
                <w:rFonts w:ascii="楷体_GB2312" w:hint="eastAsia"/>
                <w:snapToGrid w:val="0"/>
                <w:sz w:val="24"/>
              </w:rPr>
              <w:t>检查方法</w:t>
            </w:r>
          </w:p>
        </w:tc>
      </w:tr>
      <w:tr w:rsidR="00BC2EC3" w14:paraId="374E0CF7" w14:textId="77777777">
        <w:trPr>
          <w:cantSplit/>
          <w:trHeight w:val="360"/>
          <w:jc w:val="center"/>
        </w:trPr>
        <w:tc>
          <w:tcPr>
            <w:tcW w:w="656" w:type="dxa"/>
            <w:vMerge/>
            <w:tcBorders>
              <w:top w:val="single" w:sz="4" w:space="0" w:color="auto"/>
              <w:left w:val="thickThinLargeGap" w:sz="12" w:space="0" w:color="008000"/>
              <w:bottom w:val="single" w:sz="4" w:space="0" w:color="auto"/>
            </w:tcBorders>
            <w:vAlign w:val="center"/>
          </w:tcPr>
          <w:p w14:paraId="3857AD65" w14:textId="77777777" w:rsidR="00BC2EC3" w:rsidRDefault="00BC2EC3">
            <w:pPr>
              <w:spacing w:before="100" w:line="300" w:lineRule="auto"/>
              <w:jc w:val="center"/>
              <w:rPr>
                <w:rFonts w:ascii="楷体_GB2312"/>
                <w:snapToGrid w:val="0"/>
                <w:sz w:val="24"/>
              </w:rPr>
            </w:pPr>
          </w:p>
        </w:tc>
        <w:tc>
          <w:tcPr>
            <w:tcW w:w="695" w:type="dxa"/>
            <w:vMerge/>
            <w:tcBorders>
              <w:top w:val="single" w:sz="4" w:space="0" w:color="auto"/>
              <w:bottom w:val="single" w:sz="4" w:space="0" w:color="auto"/>
            </w:tcBorders>
            <w:vAlign w:val="center"/>
          </w:tcPr>
          <w:p w14:paraId="16A3C772" w14:textId="77777777" w:rsidR="00BC2EC3" w:rsidRDefault="00BC2EC3">
            <w:pPr>
              <w:spacing w:before="100" w:line="300" w:lineRule="auto"/>
              <w:rPr>
                <w:rFonts w:ascii="楷体_GB2312"/>
                <w:snapToGrid w:val="0"/>
                <w:sz w:val="24"/>
              </w:rPr>
            </w:pPr>
          </w:p>
        </w:tc>
        <w:tc>
          <w:tcPr>
            <w:tcW w:w="668" w:type="dxa"/>
            <w:vMerge/>
            <w:tcBorders>
              <w:top w:val="single" w:sz="4" w:space="0" w:color="auto"/>
              <w:bottom w:val="single" w:sz="4" w:space="0" w:color="auto"/>
            </w:tcBorders>
            <w:vAlign w:val="center"/>
          </w:tcPr>
          <w:p w14:paraId="24272C65" w14:textId="77777777" w:rsidR="00BC2EC3" w:rsidRDefault="00BC2EC3">
            <w:pPr>
              <w:spacing w:before="100" w:line="300" w:lineRule="auto"/>
              <w:jc w:val="center"/>
              <w:rPr>
                <w:rFonts w:ascii="楷体_GB2312"/>
                <w:snapToGrid w:val="0"/>
                <w:sz w:val="24"/>
              </w:rPr>
            </w:pPr>
          </w:p>
        </w:tc>
        <w:tc>
          <w:tcPr>
            <w:tcW w:w="1541" w:type="dxa"/>
            <w:vMerge/>
            <w:tcBorders>
              <w:top w:val="single" w:sz="4" w:space="0" w:color="auto"/>
              <w:bottom w:val="single" w:sz="4" w:space="0" w:color="auto"/>
            </w:tcBorders>
            <w:vAlign w:val="center"/>
          </w:tcPr>
          <w:p w14:paraId="0DDED937" w14:textId="77777777" w:rsidR="00BC2EC3" w:rsidRDefault="00BC2EC3">
            <w:pPr>
              <w:spacing w:before="100" w:line="300" w:lineRule="auto"/>
              <w:rPr>
                <w:rFonts w:ascii="楷体_GB2312"/>
                <w:snapToGrid w:val="0"/>
                <w:sz w:val="24"/>
              </w:rPr>
            </w:pPr>
          </w:p>
        </w:tc>
        <w:tc>
          <w:tcPr>
            <w:tcW w:w="680" w:type="dxa"/>
            <w:tcBorders>
              <w:top w:val="single" w:sz="4" w:space="0" w:color="auto"/>
              <w:bottom w:val="single" w:sz="4" w:space="0" w:color="auto"/>
            </w:tcBorders>
            <w:vAlign w:val="center"/>
          </w:tcPr>
          <w:p w14:paraId="393FC123" w14:textId="77777777" w:rsidR="00BC2EC3" w:rsidRDefault="00BC2EC3">
            <w:pPr>
              <w:spacing w:before="100" w:line="300" w:lineRule="auto"/>
              <w:jc w:val="center"/>
              <w:rPr>
                <w:rFonts w:ascii="楷体_GB2312"/>
                <w:snapToGrid w:val="0"/>
                <w:sz w:val="24"/>
              </w:rPr>
            </w:pPr>
            <w:r>
              <w:rPr>
                <w:rFonts w:ascii="楷体_GB2312" w:hint="eastAsia"/>
                <w:snapToGrid w:val="0"/>
                <w:sz w:val="24"/>
              </w:rPr>
              <w:t>多层</w:t>
            </w:r>
          </w:p>
        </w:tc>
        <w:tc>
          <w:tcPr>
            <w:tcW w:w="680" w:type="dxa"/>
            <w:tcBorders>
              <w:top w:val="single" w:sz="4" w:space="0" w:color="auto"/>
              <w:bottom w:val="single" w:sz="4" w:space="0" w:color="auto"/>
            </w:tcBorders>
            <w:vAlign w:val="center"/>
          </w:tcPr>
          <w:p w14:paraId="5DE1315B" w14:textId="77777777" w:rsidR="00BC2EC3" w:rsidRDefault="00BC2EC3">
            <w:pPr>
              <w:spacing w:before="100" w:line="300" w:lineRule="auto"/>
              <w:jc w:val="center"/>
              <w:rPr>
                <w:rFonts w:ascii="楷体_GB2312"/>
                <w:snapToGrid w:val="0"/>
                <w:sz w:val="24"/>
              </w:rPr>
            </w:pPr>
            <w:r>
              <w:rPr>
                <w:rFonts w:ascii="楷体_GB2312" w:hint="eastAsia"/>
                <w:snapToGrid w:val="0"/>
                <w:sz w:val="24"/>
              </w:rPr>
              <w:t>高层</w:t>
            </w:r>
          </w:p>
        </w:tc>
        <w:tc>
          <w:tcPr>
            <w:tcW w:w="680" w:type="dxa"/>
            <w:tcBorders>
              <w:top w:val="single" w:sz="4" w:space="0" w:color="auto"/>
              <w:bottom w:val="single" w:sz="4" w:space="0" w:color="auto"/>
            </w:tcBorders>
            <w:vAlign w:val="center"/>
          </w:tcPr>
          <w:p w14:paraId="232F6181" w14:textId="77777777" w:rsidR="00BC2EC3" w:rsidRDefault="00BC2EC3">
            <w:pPr>
              <w:spacing w:before="100" w:line="300" w:lineRule="auto"/>
              <w:jc w:val="center"/>
              <w:rPr>
                <w:rFonts w:ascii="楷体_GB2312"/>
                <w:snapToGrid w:val="0"/>
                <w:sz w:val="24"/>
              </w:rPr>
            </w:pPr>
            <w:r>
              <w:rPr>
                <w:rFonts w:ascii="楷体_GB2312" w:hint="eastAsia"/>
                <w:snapToGrid w:val="0"/>
                <w:sz w:val="24"/>
              </w:rPr>
              <w:t>大模</w:t>
            </w:r>
          </w:p>
        </w:tc>
        <w:tc>
          <w:tcPr>
            <w:tcW w:w="2615" w:type="dxa"/>
            <w:vMerge/>
            <w:tcBorders>
              <w:top w:val="single" w:sz="4" w:space="0" w:color="auto"/>
              <w:bottom w:val="single" w:sz="4" w:space="0" w:color="auto"/>
            </w:tcBorders>
            <w:vAlign w:val="center"/>
          </w:tcPr>
          <w:p w14:paraId="6BBC457D" w14:textId="77777777" w:rsidR="00BC2EC3" w:rsidRDefault="00BC2EC3">
            <w:pPr>
              <w:spacing w:before="100" w:line="300" w:lineRule="auto"/>
              <w:rPr>
                <w:rFonts w:ascii="楷体_GB2312"/>
                <w:snapToGrid w:val="0"/>
                <w:sz w:val="24"/>
              </w:rPr>
            </w:pPr>
          </w:p>
        </w:tc>
        <w:tc>
          <w:tcPr>
            <w:tcW w:w="1433" w:type="dxa"/>
            <w:vMerge/>
            <w:tcBorders>
              <w:top w:val="single" w:sz="4" w:space="0" w:color="auto"/>
              <w:bottom w:val="single" w:sz="4" w:space="0" w:color="auto"/>
              <w:right w:val="thinThickLargeGap" w:sz="12" w:space="0" w:color="008000"/>
            </w:tcBorders>
            <w:vAlign w:val="center"/>
          </w:tcPr>
          <w:p w14:paraId="30C2AC05" w14:textId="77777777" w:rsidR="00BC2EC3" w:rsidRDefault="00BC2EC3">
            <w:pPr>
              <w:spacing w:before="100" w:line="300" w:lineRule="auto"/>
              <w:rPr>
                <w:rFonts w:ascii="楷体_GB2312"/>
                <w:snapToGrid w:val="0"/>
                <w:sz w:val="24"/>
              </w:rPr>
            </w:pPr>
          </w:p>
        </w:tc>
      </w:tr>
      <w:tr w:rsidR="00BC2EC3" w14:paraId="7DECED3A" w14:textId="77777777">
        <w:trPr>
          <w:cantSplit/>
          <w:jc w:val="center"/>
        </w:trPr>
        <w:tc>
          <w:tcPr>
            <w:tcW w:w="656" w:type="dxa"/>
            <w:vMerge w:val="restart"/>
            <w:tcBorders>
              <w:top w:val="single" w:sz="4" w:space="0" w:color="auto"/>
              <w:left w:val="thickThinLargeGap" w:sz="12" w:space="0" w:color="008000"/>
              <w:bottom w:val="single" w:sz="4" w:space="0" w:color="auto"/>
            </w:tcBorders>
            <w:vAlign w:val="center"/>
          </w:tcPr>
          <w:p w14:paraId="48542EB4" w14:textId="77777777" w:rsidR="00BC2EC3" w:rsidRDefault="00BC2EC3">
            <w:pPr>
              <w:spacing w:before="100" w:line="300" w:lineRule="auto"/>
              <w:jc w:val="center"/>
              <w:rPr>
                <w:rFonts w:ascii="楷体_GB2312"/>
                <w:snapToGrid w:val="0"/>
                <w:sz w:val="24"/>
              </w:rPr>
            </w:pPr>
            <w:r>
              <w:rPr>
                <w:rFonts w:ascii="楷体_GB2312" w:hint="eastAsia"/>
                <w:snapToGrid w:val="0"/>
                <w:sz w:val="24"/>
              </w:rPr>
              <w:t>模</w:t>
            </w:r>
          </w:p>
          <w:p w14:paraId="60909A76" w14:textId="77777777" w:rsidR="00BC2EC3" w:rsidRDefault="00BC2EC3">
            <w:pPr>
              <w:spacing w:before="100" w:line="300" w:lineRule="auto"/>
              <w:jc w:val="center"/>
              <w:rPr>
                <w:rFonts w:ascii="楷体_GB2312"/>
                <w:snapToGrid w:val="0"/>
                <w:sz w:val="24"/>
              </w:rPr>
            </w:pPr>
            <w:r>
              <w:rPr>
                <w:rFonts w:ascii="楷体_GB2312" w:hint="eastAsia"/>
                <w:snapToGrid w:val="0"/>
                <w:sz w:val="24"/>
              </w:rPr>
              <w:t>板</w:t>
            </w:r>
          </w:p>
          <w:p w14:paraId="2682905D" w14:textId="77777777" w:rsidR="00BC2EC3" w:rsidRDefault="00BC2EC3">
            <w:pPr>
              <w:spacing w:before="100" w:line="300" w:lineRule="auto"/>
              <w:jc w:val="center"/>
              <w:rPr>
                <w:rFonts w:ascii="楷体_GB2312"/>
                <w:snapToGrid w:val="0"/>
                <w:sz w:val="24"/>
              </w:rPr>
            </w:pPr>
            <w:r>
              <w:rPr>
                <w:rFonts w:ascii="楷体_GB2312" w:hint="eastAsia"/>
                <w:snapToGrid w:val="0"/>
                <w:sz w:val="24"/>
              </w:rPr>
              <w:t>安</w:t>
            </w:r>
          </w:p>
          <w:p w14:paraId="79E8FE0C" w14:textId="77777777" w:rsidR="00BC2EC3" w:rsidRDefault="00BC2EC3">
            <w:pPr>
              <w:spacing w:before="100" w:line="300" w:lineRule="auto"/>
              <w:jc w:val="center"/>
              <w:rPr>
                <w:rFonts w:ascii="楷体_GB2312"/>
                <w:snapToGrid w:val="0"/>
                <w:sz w:val="24"/>
              </w:rPr>
            </w:pPr>
            <w:r>
              <w:rPr>
                <w:rFonts w:ascii="楷体_GB2312" w:hint="eastAsia"/>
                <w:snapToGrid w:val="0"/>
                <w:sz w:val="24"/>
              </w:rPr>
              <w:t>装</w:t>
            </w:r>
          </w:p>
          <w:p w14:paraId="7A671063" w14:textId="77777777" w:rsidR="00BC2EC3" w:rsidRDefault="00BC2EC3">
            <w:pPr>
              <w:spacing w:before="100" w:line="300" w:lineRule="auto"/>
              <w:jc w:val="center"/>
              <w:rPr>
                <w:rFonts w:ascii="楷体_GB2312"/>
                <w:snapToGrid w:val="0"/>
                <w:sz w:val="24"/>
              </w:rPr>
            </w:pPr>
            <w:r>
              <w:rPr>
                <w:rFonts w:ascii="楷体_GB2312" w:hint="eastAsia"/>
                <w:snapToGrid w:val="0"/>
                <w:sz w:val="24"/>
              </w:rPr>
              <w:t>与</w:t>
            </w:r>
          </w:p>
          <w:p w14:paraId="5EEC93E2" w14:textId="77777777" w:rsidR="00BC2EC3" w:rsidRDefault="00BC2EC3">
            <w:pPr>
              <w:spacing w:before="100" w:line="300" w:lineRule="auto"/>
              <w:jc w:val="center"/>
              <w:rPr>
                <w:rFonts w:ascii="楷体_GB2312"/>
                <w:snapToGrid w:val="0"/>
                <w:sz w:val="24"/>
              </w:rPr>
            </w:pPr>
            <w:r>
              <w:rPr>
                <w:rFonts w:ascii="楷体_GB2312" w:hint="eastAsia"/>
                <w:snapToGrid w:val="0"/>
                <w:sz w:val="24"/>
              </w:rPr>
              <w:t>拆</w:t>
            </w:r>
          </w:p>
          <w:p w14:paraId="34F230ED" w14:textId="77777777" w:rsidR="00BC2EC3" w:rsidRDefault="00BC2EC3">
            <w:pPr>
              <w:spacing w:before="100" w:line="300" w:lineRule="auto"/>
              <w:jc w:val="center"/>
              <w:rPr>
                <w:rFonts w:ascii="楷体_GB2312"/>
                <w:snapToGrid w:val="0"/>
                <w:sz w:val="24"/>
              </w:rPr>
            </w:pPr>
            <w:r>
              <w:rPr>
                <w:rFonts w:ascii="楷体_GB2312" w:hint="eastAsia"/>
                <w:snapToGrid w:val="0"/>
                <w:sz w:val="24"/>
              </w:rPr>
              <w:t>除</w:t>
            </w:r>
          </w:p>
        </w:tc>
        <w:tc>
          <w:tcPr>
            <w:tcW w:w="695" w:type="dxa"/>
            <w:vMerge w:val="restart"/>
            <w:tcBorders>
              <w:top w:val="single" w:sz="4" w:space="0" w:color="auto"/>
              <w:bottom w:val="single" w:sz="4" w:space="0" w:color="auto"/>
            </w:tcBorders>
            <w:vAlign w:val="center"/>
          </w:tcPr>
          <w:p w14:paraId="4A4BB62F" w14:textId="77777777" w:rsidR="00BC2EC3" w:rsidRDefault="00BC2EC3">
            <w:pPr>
              <w:spacing w:before="100" w:line="300" w:lineRule="auto"/>
              <w:rPr>
                <w:rFonts w:ascii="楷体_GB2312"/>
                <w:snapToGrid w:val="0"/>
                <w:sz w:val="24"/>
              </w:rPr>
            </w:pPr>
            <w:r>
              <w:rPr>
                <w:rFonts w:ascii="楷体_GB2312" w:hint="eastAsia"/>
                <w:snapToGrid w:val="0"/>
                <w:sz w:val="24"/>
              </w:rPr>
              <w:t>表面平整、垂直度良好、截面准确、标高无误</w:t>
            </w:r>
          </w:p>
        </w:tc>
        <w:tc>
          <w:tcPr>
            <w:tcW w:w="668" w:type="dxa"/>
            <w:tcBorders>
              <w:top w:val="single" w:sz="4" w:space="0" w:color="auto"/>
              <w:bottom w:val="single" w:sz="4" w:space="0" w:color="auto"/>
            </w:tcBorders>
            <w:vAlign w:val="center"/>
          </w:tcPr>
          <w:p w14:paraId="55990ADB" w14:textId="77777777" w:rsidR="00BC2EC3" w:rsidRDefault="00BC2EC3">
            <w:pPr>
              <w:spacing w:before="100" w:line="300" w:lineRule="auto"/>
              <w:jc w:val="center"/>
              <w:rPr>
                <w:rFonts w:ascii="楷体_GB2312"/>
                <w:snapToGrid w:val="0"/>
                <w:sz w:val="24"/>
              </w:rPr>
            </w:pPr>
            <w:r>
              <w:rPr>
                <w:rFonts w:ascii="楷体_GB2312" w:hint="eastAsia"/>
                <w:snapToGrid w:val="0"/>
                <w:sz w:val="24"/>
              </w:rPr>
              <w:t>轴线位移</w:t>
            </w:r>
          </w:p>
        </w:tc>
        <w:tc>
          <w:tcPr>
            <w:tcW w:w="1541" w:type="dxa"/>
            <w:tcBorders>
              <w:top w:val="single" w:sz="4" w:space="0" w:color="auto"/>
              <w:bottom w:val="single" w:sz="4" w:space="0" w:color="auto"/>
            </w:tcBorders>
            <w:vAlign w:val="center"/>
          </w:tcPr>
          <w:p w14:paraId="6B424EF8" w14:textId="77777777" w:rsidR="00BC2EC3" w:rsidRDefault="00BC2EC3">
            <w:pPr>
              <w:spacing w:before="100" w:line="300" w:lineRule="auto"/>
              <w:rPr>
                <w:rFonts w:ascii="楷体_GB2312"/>
                <w:snapToGrid w:val="0"/>
                <w:sz w:val="24"/>
              </w:rPr>
            </w:pPr>
            <w:r>
              <w:rPr>
                <w:rFonts w:ascii="楷体_GB2312" w:hint="eastAsia"/>
                <w:snapToGrid w:val="0"/>
                <w:sz w:val="24"/>
              </w:rPr>
              <w:t>模板底口偏移</w:t>
            </w:r>
          </w:p>
        </w:tc>
        <w:tc>
          <w:tcPr>
            <w:tcW w:w="680" w:type="dxa"/>
            <w:tcBorders>
              <w:top w:val="single" w:sz="4" w:space="0" w:color="auto"/>
              <w:bottom w:val="single" w:sz="4" w:space="0" w:color="auto"/>
            </w:tcBorders>
            <w:vAlign w:val="center"/>
          </w:tcPr>
          <w:p w14:paraId="69DC7102" w14:textId="77777777" w:rsidR="00BC2EC3" w:rsidRDefault="00BC2EC3">
            <w:pPr>
              <w:spacing w:before="100" w:line="300" w:lineRule="auto"/>
              <w:jc w:val="center"/>
              <w:rPr>
                <w:rFonts w:ascii="楷体_GB2312"/>
                <w:snapToGrid w:val="0"/>
                <w:sz w:val="24"/>
              </w:rPr>
            </w:pPr>
            <w:r>
              <w:rPr>
                <w:rFonts w:ascii="楷体_GB2312" w:hint="eastAsia"/>
                <w:snapToGrid w:val="0"/>
                <w:sz w:val="24"/>
              </w:rPr>
              <w:t>5</w:t>
            </w:r>
          </w:p>
        </w:tc>
        <w:tc>
          <w:tcPr>
            <w:tcW w:w="680" w:type="dxa"/>
            <w:tcBorders>
              <w:top w:val="single" w:sz="4" w:space="0" w:color="auto"/>
              <w:bottom w:val="single" w:sz="4" w:space="0" w:color="auto"/>
            </w:tcBorders>
            <w:vAlign w:val="center"/>
          </w:tcPr>
          <w:p w14:paraId="48E84FBD" w14:textId="77777777" w:rsidR="00BC2EC3" w:rsidRDefault="00BC2EC3">
            <w:pPr>
              <w:spacing w:before="100" w:line="300" w:lineRule="auto"/>
              <w:jc w:val="center"/>
              <w:rPr>
                <w:rFonts w:ascii="楷体_GB2312"/>
                <w:snapToGrid w:val="0"/>
                <w:sz w:val="24"/>
              </w:rPr>
            </w:pPr>
            <w:r>
              <w:rPr>
                <w:rFonts w:ascii="楷体_GB2312" w:hint="eastAsia"/>
                <w:snapToGrid w:val="0"/>
                <w:sz w:val="24"/>
              </w:rPr>
              <w:t>3</w:t>
            </w:r>
          </w:p>
        </w:tc>
        <w:tc>
          <w:tcPr>
            <w:tcW w:w="680" w:type="dxa"/>
            <w:tcBorders>
              <w:top w:val="single" w:sz="4" w:space="0" w:color="auto"/>
              <w:bottom w:val="single" w:sz="4" w:space="0" w:color="auto"/>
            </w:tcBorders>
            <w:vAlign w:val="center"/>
          </w:tcPr>
          <w:p w14:paraId="1347E2B9" w14:textId="77777777" w:rsidR="00BC2EC3" w:rsidRDefault="00BC2EC3">
            <w:pPr>
              <w:spacing w:before="100" w:line="300" w:lineRule="auto"/>
              <w:jc w:val="center"/>
              <w:rPr>
                <w:rFonts w:ascii="楷体_GB2312"/>
                <w:snapToGrid w:val="0"/>
                <w:sz w:val="24"/>
              </w:rPr>
            </w:pPr>
            <w:r>
              <w:rPr>
                <w:rFonts w:ascii="楷体_GB2312" w:hint="eastAsia"/>
                <w:snapToGrid w:val="0"/>
                <w:sz w:val="24"/>
              </w:rPr>
              <w:t>3</w:t>
            </w:r>
          </w:p>
        </w:tc>
        <w:tc>
          <w:tcPr>
            <w:tcW w:w="2615" w:type="dxa"/>
            <w:vMerge w:val="restart"/>
            <w:tcBorders>
              <w:top w:val="single" w:sz="4" w:space="0" w:color="auto"/>
              <w:bottom w:val="single" w:sz="4" w:space="0" w:color="auto"/>
            </w:tcBorders>
          </w:tcPr>
          <w:p w14:paraId="47D19D9C" w14:textId="77777777" w:rsidR="00BC2EC3" w:rsidRDefault="00BC2EC3">
            <w:pPr>
              <w:spacing w:before="100" w:line="300" w:lineRule="auto"/>
              <w:rPr>
                <w:rFonts w:ascii="楷体_GB2312"/>
                <w:snapToGrid w:val="0"/>
                <w:sz w:val="24"/>
              </w:rPr>
            </w:pPr>
            <w:r>
              <w:rPr>
                <w:rFonts w:ascii="楷体_GB2312" w:hint="eastAsia"/>
                <w:snapToGrid w:val="0"/>
                <w:sz w:val="24"/>
              </w:rPr>
              <w:t>1</w:t>
            </w:r>
            <w:r>
              <w:rPr>
                <w:rFonts w:ascii="楷体_GB2312" w:hint="eastAsia"/>
                <w:snapToGrid w:val="0"/>
                <w:sz w:val="24"/>
              </w:rPr>
              <w:t>、施工前检查上道工序质量，钢筋位置及放线位置是否准确。</w:t>
            </w:r>
          </w:p>
          <w:p w14:paraId="4F9851AC" w14:textId="77777777" w:rsidR="00BC2EC3" w:rsidRDefault="00BC2EC3">
            <w:pPr>
              <w:spacing w:before="100" w:line="300" w:lineRule="auto"/>
              <w:rPr>
                <w:rFonts w:ascii="楷体_GB2312"/>
                <w:snapToGrid w:val="0"/>
                <w:sz w:val="24"/>
              </w:rPr>
            </w:pPr>
            <w:r>
              <w:rPr>
                <w:rFonts w:ascii="楷体_GB2312" w:hint="eastAsia"/>
                <w:snapToGrid w:val="0"/>
                <w:sz w:val="24"/>
              </w:rPr>
              <w:t>2</w:t>
            </w:r>
            <w:r>
              <w:rPr>
                <w:rFonts w:ascii="楷体_GB2312" w:hint="eastAsia"/>
                <w:snapToGrid w:val="0"/>
                <w:sz w:val="24"/>
              </w:rPr>
              <w:t>、及时更换有缺陷的模板，并予以修复。</w:t>
            </w:r>
          </w:p>
          <w:p w14:paraId="218211D2" w14:textId="77777777" w:rsidR="00BC2EC3" w:rsidRDefault="00BC2EC3">
            <w:pPr>
              <w:spacing w:before="100" w:line="300" w:lineRule="auto"/>
              <w:rPr>
                <w:rFonts w:ascii="楷体_GB2312"/>
                <w:snapToGrid w:val="0"/>
                <w:sz w:val="24"/>
              </w:rPr>
            </w:pPr>
            <w:r>
              <w:rPr>
                <w:rFonts w:ascii="楷体_GB2312" w:hint="eastAsia"/>
                <w:snapToGrid w:val="0"/>
                <w:sz w:val="24"/>
              </w:rPr>
              <w:t>3</w:t>
            </w:r>
            <w:r>
              <w:rPr>
                <w:rFonts w:ascii="楷体_GB2312" w:hint="eastAsia"/>
                <w:snapToGrid w:val="0"/>
                <w:sz w:val="24"/>
              </w:rPr>
              <w:t>、加强工序自检。</w:t>
            </w:r>
          </w:p>
          <w:p w14:paraId="15F27311" w14:textId="77777777" w:rsidR="00BC2EC3" w:rsidRDefault="00BC2EC3">
            <w:pPr>
              <w:spacing w:before="100" w:line="300" w:lineRule="auto"/>
              <w:rPr>
                <w:rFonts w:ascii="楷体_GB2312"/>
                <w:snapToGrid w:val="0"/>
                <w:sz w:val="24"/>
              </w:rPr>
            </w:pPr>
            <w:r>
              <w:rPr>
                <w:rFonts w:ascii="楷体_GB2312" w:hint="eastAsia"/>
                <w:snapToGrid w:val="0"/>
                <w:sz w:val="24"/>
              </w:rPr>
              <w:t>4</w:t>
            </w:r>
            <w:r>
              <w:rPr>
                <w:rFonts w:ascii="楷体_GB2312" w:hint="eastAsia"/>
                <w:snapToGrid w:val="0"/>
                <w:sz w:val="24"/>
              </w:rPr>
              <w:t>、加强材料进出场管理及现场保养。</w:t>
            </w:r>
          </w:p>
          <w:p w14:paraId="11351B7C" w14:textId="77777777" w:rsidR="00BC2EC3" w:rsidRDefault="00BC2EC3">
            <w:pPr>
              <w:spacing w:before="100" w:line="300" w:lineRule="auto"/>
              <w:rPr>
                <w:rFonts w:ascii="楷体_GB2312"/>
                <w:snapToGrid w:val="0"/>
                <w:sz w:val="24"/>
              </w:rPr>
            </w:pPr>
            <w:r>
              <w:rPr>
                <w:rFonts w:ascii="楷体_GB2312" w:hint="eastAsia"/>
                <w:snapToGrid w:val="0"/>
                <w:sz w:val="24"/>
              </w:rPr>
              <w:t>5</w:t>
            </w:r>
            <w:r>
              <w:rPr>
                <w:rFonts w:ascii="楷体_GB2312" w:hint="eastAsia"/>
                <w:snapToGrid w:val="0"/>
                <w:sz w:val="24"/>
              </w:rPr>
              <w:t>、连接件扣紧不松动。</w:t>
            </w:r>
          </w:p>
          <w:p w14:paraId="3D6C2263" w14:textId="77777777" w:rsidR="00BC2EC3" w:rsidRDefault="00BC2EC3">
            <w:pPr>
              <w:spacing w:before="100" w:line="300" w:lineRule="auto"/>
              <w:rPr>
                <w:rFonts w:ascii="楷体_GB2312"/>
                <w:snapToGrid w:val="0"/>
                <w:sz w:val="24"/>
              </w:rPr>
            </w:pPr>
            <w:r>
              <w:rPr>
                <w:rFonts w:ascii="楷体_GB2312" w:hint="eastAsia"/>
                <w:snapToGrid w:val="0"/>
                <w:sz w:val="24"/>
              </w:rPr>
              <w:t>6</w:t>
            </w:r>
            <w:r>
              <w:rPr>
                <w:rFonts w:ascii="楷体_GB2312" w:hint="eastAsia"/>
                <w:snapToGrid w:val="0"/>
                <w:sz w:val="24"/>
              </w:rPr>
              <w:t>、支撑点牢固可靠，损坏变形的钢龙骨、钢支柱不予使用。</w:t>
            </w:r>
          </w:p>
        </w:tc>
        <w:tc>
          <w:tcPr>
            <w:tcW w:w="1433" w:type="dxa"/>
            <w:tcBorders>
              <w:top w:val="single" w:sz="4" w:space="0" w:color="auto"/>
              <w:bottom w:val="single" w:sz="4" w:space="0" w:color="auto"/>
              <w:right w:val="thinThickLargeGap" w:sz="12" w:space="0" w:color="008000"/>
            </w:tcBorders>
            <w:vAlign w:val="center"/>
          </w:tcPr>
          <w:p w14:paraId="78700E99" w14:textId="77777777" w:rsidR="00BC2EC3" w:rsidRDefault="00BC2EC3">
            <w:pPr>
              <w:spacing w:before="100" w:line="300" w:lineRule="auto"/>
              <w:rPr>
                <w:rFonts w:ascii="楷体_GB2312"/>
                <w:snapToGrid w:val="0"/>
                <w:sz w:val="24"/>
              </w:rPr>
            </w:pPr>
            <w:r>
              <w:rPr>
                <w:rFonts w:ascii="楷体_GB2312" w:hint="eastAsia"/>
                <w:snapToGrid w:val="0"/>
                <w:sz w:val="24"/>
              </w:rPr>
              <w:t>用盒尺引测检查</w:t>
            </w:r>
          </w:p>
        </w:tc>
      </w:tr>
      <w:tr w:rsidR="00BC2EC3" w14:paraId="051CF683" w14:textId="77777777">
        <w:trPr>
          <w:cantSplit/>
          <w:jc w:val="center"/>
        </w:trPr>
        <w:tc>
          <w:tcPr>
            <w:tcW w:w="656" w:type="dxa"/>
            <w:vMerge/>
            <w:tcBorders>
              <w:top w:val="single" w:sz="4" w:space="0" w:color="auto"/>
              <w:left w:val="thickThinLargeGap" w:sz="12" w:space="0" w:color="008000"/>
              <w:bottom w:val="single" w:sz="4" w:space="0" w:color="auto"/>
            </w:tcBorders>
            <w:vAlign w:val="center"/>
          </w:tcPr>
          <w:p w14:paraId="0555CEC6" w14:textId="77777777" w:rsidR="00BC2EC3" w:rsidRDefault="00BC2EC3">
            <w:pPr>
              <w:spacing w:before="100" w:line="300" w:lineRule="auto"/>
              <w:jc w:val="center"/>
              <w:rPr>
                <w:rFonts w:ascii="楷体_GB2312"/>
                <w:snapToGrid w:val="0"/>
                <w:sz w:val="24"/>
              </w:rPr>
            </w:pPr>
          </w:p>
        </w:tc>
        <w:tc>
          <w:tcPr>
            <w:tcW w:w="695" w:type="dxa"/>
            <w:vMerge/>
            <w:tcBorders>
              <w:top w:val="single" w:sz="4" w:space="0" w:color="auto"/>
              <w:bottom w:val="single" w:sz="4" w:space="0" w:color="auto"/>
            </w:tcBorders>
            <w:vAlign w:val="center"/>
          </w:tcPr>
          <w:p w14:paraId="47EA296B" w14:textId="77777777" w:rsidR="00BC2EC3" w:rsidRDefault="00BC2EC3">
            <w:pPr>
              <w:spacing w:before="100" w:line="300" w:lineRule="auto"/>
              <w:rPr>
                <w:rFonts w:ascii="楷体_GB2312"/>
                <w:snapToGrid w:val="0"/>
                <w:sz w:val="24"/>
              </w:rPr>
            </w:pPr>
          </w:p>
        </w:tc>
        <w:tc>
          <w:tcPr>
            <w:tcW w:w="668" w:type="dxa"/>
            <w:tcBorders>
              <w:top w:val="single" w:sz="4" w:space="0" w:color="auto"/>
              <w:bottom w:val="single" w:sz="4" w:space="0" w:color="auto"/>
            </w:tcBorders>
            <w:vAlign w:val="center"/>
          </w:tcPr>
          <w:p w14:paraId="7D43BD24" w14:textId="77777777" w:rsidR="00BC2EC3" w:rsidRDefault="00BC2EC3">
            <w:pPr>
              <w:spacing w:before="100" w:line="300" w:lineRule="auto"/>
              <w:jc w:val="center"/>
              <w:rPr>
                <w:rFonts w:ascii="楷体_GB2312"/>
                <w:snapToGrid w:val="0"/>
                <w:sz w:val="24"/>
              </w:rPr>
            </w:pPr>
            <w:r>
              <w:rPr>
                <w:rFonts w:ascii="楷体_GB2312" w:hint="eastAsia"/>
                <w:snapToGrid w:val="0"/>
                <w:sz w:val="24"/>
              </w:rPr>
              <w:t>截面尺寸</w:t>
            </w:r>
          </w:p>
        </w:tc>
        <w:tc>
          <w:tcPr>
            <w:tcW w:w="1541" w:type="dxa"/>
            <w:tcBorders>
              <w:top w:val="single" w:sz="4" w:space="0" w:color="auto"/>
              <w:bottom w:val="single" w:sz="4" w:space="0" w:color="auto"/>
            </w:tcBorders>
            <w:vAlign w:val="center"/>
          </w:tcPr>
          <w:p w14:paraId="2ABC1507" w14:textId="77777777" w:rsidR="00BC2EC3" w:rsidRDefault="00BC2EC3">
            <w:pPr>
              <w:spacing w:before="100" w:line="300" w:lineRule="auto"/>
              <w:rPr>
                <w:rFonts w:ascii="楷体_GB2312"/>
                <w:snapToGrid w:val="0"/>
                <w:sz w:val="24"/>
              </w:rPr>
            </w:pPr>
            <w:r>
              <w:rPr>
                <w:rFonts w:ascii="楷体_GB2312" w:hint="eastAsia"/>
                <w:snapToGrid w:val="0"/>
                <w:sz w:val="24"/>
              </w:rPr>
              <w:t>表面变形，支撑不牢</w:t>
            </w:r>
          </w:p>
        </w:tc>
        <w:tc>
          <w:tcPr>
            <w:tcW w:w="680" w:type="dxa"/>
            <w:tcBorders>
              <w:top w:val="single" w:sz="4" w:space="0" w:color="auto"/>
              <w:bottom w:val="single" w:sz="4" w:space="0" w:color="auto"/>
            </w:tcBorders>
            <w:vAlign w:val="center"/>
          </w:tcPr>
          <w:p w14:paraId="0C7F6644" w14:textId="77777777" w:rsidR="00BC2EC3" w:rsidRDefault="00BC2EC3">
            <w:pPr>
              <w:spacing w:before="100" w:line="300" w:lineRule="auto"/>
              <w:jc w:val="center"/>
              <w:rPr>
                <w:rFonts w:ascii="楷体_GB2312"/>
                <w:snapToGrid w:val="0"/>
                <w:sz w:val="24"/>
              </w:rPr>
            </w:pPr>
            <w:r>
              <w:rPr>
                <w:rFonts w:ascii="楷体_GB2312" w:hint="eastAsia"/>
                <w:snapToGrid w:val="0"/>
                <w:sz w:val="24"/>
              </w:rPr>
              <w:t>+4</w:t>
            </w:r>
          </w:p>
          <w:p w14:paraId="0E830570" w14:textId="77777777" w:rsidR="00BC2EC3" w:rsidRDefault="00BC2EC3">
            <w:pPr>
              <w:spacing w:before="100" w:line="300" w:lineRule="auto"/>
              <w:jc w:val="center"/>
              <w:rPr>
                <w:rFonts w:ascii="楷体_GB2312"/>
                <w:snapToGrid w:val="0"/>
                <w:sz w:val="24"/>
              </w:rPr>
            </w:pPr>
            <w:r>
              <w:rPr>
                <w:rFonts w:ascii="楷体_GB2312" w:hint="eastAsia"/>
                <w:snapToGrid w:val="0"/>
                <w:sz w:val="24"/>
              </w:rPr>
              <w:t>-5</w:t>
            </w:r>
          </w:p>
        </w:tc>
        <w:tc>
          <w:tcPr>
            <w:tcW w:w="680" w:type="dxa"/>
            <w:tcBorders>
              <w:top w:val="single" w:sz="4" w:space="0" w:color="auto"/>
              <w:bottom w:val="single" w:sz="4" w:space="0" w:color="auto"/>
            </w:tcBorders>
            <w:vAlign w:val="center"/>
          </w:tcPr>
          <w:p w14:paraId="53745F25" w14:textId="77777777" w:rsidR="00BC2EC3" w:rsidRDefault="00BC2EC3">
            <w:pPr>
              <w:spacing w:before="100" w:line="300" w:lineRule="auto"/>
              <w:jc w:val="center"/>
              <w:rPr>
                <w:rFonts w:ascii="楷体_GB2312"/>
                <w:snapToGrid w:val="0"/>
                <w:sz w:val="24"/>
              </w:rPr>
            </w:pPr>
            <w:r>
              <w:rPr>
                <w:rFonts w:ascii="楷体_GB2312" w:hint="eastAsia"/>
                <w:snapToGrid w:val="0"/>
                <w:sz w:val="24"/>
              </w:rPr>
              <w:t>+2</w:t>
            </w:r>
          </w:p>
          <w:p w14:paraId="3272F6E5" w14:textId="77777777" w:rsidR="00BC2EC3" w:rsidRDefault="00BC2EC3">
            <w:pPr>
              <w:spacing w:before="100" w:line="300" w:lineRule="auto"/>
              <w:jc w:val="center"/>
              <w:rPr>
                <w:rFonts w:ascii="楷体_GB2312"/>
                <w:snapToGrid w:val="0"/>
                <w:sz w:val="24"/>
              </w:rPr>
            </w:pPr>
            <w:r>
              <w:rPr>
                <w:rFonts w:ascii="楷体_GB2312" w:hint="eastAsia"/>
                <w:snapToGrid w:val="0"/>
                <w:sz w:val="24"/>
              </w:rPr>
              <w:t>-5</w:t>
            </w:r>
          </w:p>
        </w:tc>
        <w:tc>
          <w:tcPr>
            <w:tcW w:w="680" w:type="dxa"/>
            <w:tcBorders>
              <w:top w:val="single" w:sz="4" w:space="0" w:color="auto"/>
              <w:bottom w:val="single" w:sz="4" w:space="0" w:color="auto"/>
            </w:tcBorders>
            <w:vAlign w:val="center"/>
          </w:tcPr>
          <w:p w14:paraId="7F766A9B" w14:textId="77777777" w:rsidR="00BC2EC3" w:rsidRDefault="00BC2EC3">
            <w:pPr>
              <w:spacing w:before="100" w:line="300" w:lineRule="auto"/>
              <w:jc w:val="center"/>
              <w:rPr>
                <w:rFonts w:ascii="楷体_GB2312"/>
                <w:snapToGrid w:val="0"/>
                <w:sz w:val="24"/>
              </w:rPr>
            </w:pPr>
            <w:r>
              <w:rPr>
                <w:rFonts w:ascii="楷体_GB2312" w:hint="eastAsia"/>
                <w:snapToGrid w:val="0"/>
                <w:sz w:val="24"/>
              </w:rPr>
              <w:t>±</w:t>
            </w:r>
            <w:r>
              <w:rPr>
                <w:rFonts w:ascii="楷体_GB2312" w:hint="eastAsia"/>
                <w:snapToGrid w:val="0"/>
                <w:sz w:val="24"/>
              </w:rPr>
              <w:t>2</w:t>
            </w:r>
          </w:p>
        </w:tc>
        <w:tc>
          <w:tcPr>
            <w:tcW w:w="2615" w:type="dxa"/>
            <w:vMerge/>
            <w:tcBorders>
              <w:top w:val="single" w:sz="4" w:space="0" w:color="auto"/>
              <w:bottom w:val="single" w:sz="4" w:space="0" w:color="auto"/>
            </w:tcBorders>
            <w:vAlign w:val="center"/>
          </w:tcPr>
          <w:p w14:paraId="7CE4BE15" w14:textId="77777777" w:rsidR="00BC2EC3" w:rsidRDefault="00BC2EC3">
            <w:pPr>
              <w:spacing w:before="100" w:line="300" w:lineRule="auto"/>
              <w:rPr>
                <w:rFonts w:ascii="楷体_GB2312"/>
                <w:snapToGrid w:val="0"/>
                <w:sz w:val="24"/>
              </w:rPr>
            </w:pPr>
          </w:p>
        </w:tc>
        <w:tc>
          <w:tcPr>
            <w:tcW w:w="1433" w:type="dxa"/>
            <w:tcBorders>
              <w:top w:val="single" w:sz="4" w:space="0" w:color="auto"/>
              <w:bottom w:val="single" w:sz="4" w:space="0" w:color="auto"/>
              <w:right w:val="thinThickLargeGap" w:sz="12" w:space="0" w:color="008000"/>
            </w:tcBorders>
            <w:vAlign w:val="center"/>
          </w:tcPr>
          <w:p w14:paraId="6E5D1C8B" w14:textId="77777777" w:rsidR="00BC2EC3" w:rsidRDefault="00BC2EC3">
            <w:pPr>
              <w:spacing w:before="100" w:line="300" w:lineRule="auto"/>
              <w:rPr>
                <w:rFonts w:ascii="楷体_GB2312"/>
                <w:snapToGrid w:val="0"/>
                <w:sz w:val="24"/>
              </w:rPr>
            </w:pPr>
            <w:r>
              <w:rPr>
                <w:rFonts w:ascii="楷体_GB2312" w:hint="eastAsia"/>
                <w:snapToGrid w:val="0"/>
                <w:sz w:val="24"/>
              </w:rPr>
              <w:t>用盒尺测量检查</w:t>
            </w:r>
          </w:p>
        </w:tc>
      </w:tr>
      <w:tr w:rsidR="00BC2EC3" w14:paraId="33A22C15" w14:textId="77777777">
        <w:trPr>
          <w:cantSplit/>
          <w:jc w:val="center"/>
        </w:trPr>
        <w:tc>
          <w:tcPr>
            <w:tcW w:w="656" w:type="dxa"/>
            <w:vMerge/>
            <w:tcBorders>
              <w:top w:val="single" w:sz="4" w:space="0" w:color="auto"/>
              <w:left w:val="thickThinLargeGap" w:sz="12" w:space="0" w:color="008000"/>
              <w:bottom w:val="single" w:sz="4" w:space="0" w:color="auto"/>
            </w:tcBorders>
            <w:vAlign w:val="center"/>
          </w:tcPr>
          <w:p w14:paraId="4329B65D" w14:textId="77777777" w:rsidR="00BC2EC3" w:rsidRDefault="00BC2EC3">
            <w:pPr>
              <w:spacing w:before="100" w:line="300" w:lineRule="auto"/>
              <w:jc w:val="center"/>
              <w:rPr>
                <w:rFonts w:ascii="楷体_GB2312"/>
                <w:snapToGrid w:val="0"/>
                <w:sz w:val="24"/>
              </w:rPr>
            </w:pPr>
          </w:p>
        </w:tc>
        <w:tc>
          <w:tcPr>
            <w:tcW w:w="695" w:type="dxa"/>
            <w:vMerge/>
            <w:tcBorders>
              <w:top w:val="single" w:sz="4" w:space="0" w:color="auto"/>
              <w:bottom w:val="single" w:sz="4" w:space="0" w:color="auto"/>
            </w:tcBorders>
            <w:vAlign w:val="center"/>
          </w:tcPr>
          <w:p w14:paraId="3245DF29" w14:textId="77777777" w:rsidR="00BC2EC3" w:rsidRDefault="00BC2EC3">
            <w:pPr>
              <w:spacing w:before="100" w:line="300" w:lineRule="auto"/>
              <w:rPr>
                <w:rFonts w:ascii="楷体_GB2312"/>
                <w:snapToGrid w:val="0"/>
                <w:sz w:val="24"/>
              </w:rPr>
            </w:pPr>
          </w:p>
        </w:tc>
        <w:tc>
          <w:tcPr>
            <w:tcW w:w="668" w:type="dxa"/>
            <w:tcBorders>
              <w:top w:val="single" w:sz="4" w:space="0" w:color="auto"/>
              <w:bottom w:val="single" w:sz="4" w:space="0" w:color="auto"/>
            </w:tcBorders>
            <w:vAlign w:val="center"/>
          </w:tcPr>
          <w:p w14:paraId="3D8EE569" w14:textId="77777777" w:rsidR="00BC2EC3" w:rsidRDefault="00BC2EC3">
            <w:pPr>
              <w:spacing w:before="100" w:line="300" w:lineRule="auto"/>
              <w:jc w:val="center"/>
              <w:rPr>
                <w:rFonts w:ascii="楷体_GB2312"/>
                <w:snapToGrid w:val="0"/>
                <w:sz w:val="24"/>
              </w:rPr>
            </w:pPr>
            <w:r>
              <w:rPr>
                <w:rFonts w:ascii="楷体_GB2312" w:hint="eastAsia"/>
                <w:snapToGrid w:val="0"/>
                <w:sz w:val="24"/>
              </w:rPr>
              <w:t>标高</w:t>
            </w:r>
          </w:p>
        </w:tc>
        <w:tc>
          <w:tcPr>
            <w:tcW w:w="1541" w:type="dxa"/>
            <w:tcBorders>
              <w:top w:val="single" w:sz="4" w:space="0" w:color="auto"/>
              <w:bottom w:val="single" w:sz="4" w:space="0" w:color="auto"/>
            </w:tcBorders>
            <w:vAlign w:val="center"/>
          </w:tcPr>
          <w:p w14:paraId="2E03CBDB" w14:textId="77777777" w:rsidR="00BC2EC3" w:rsidRDefault="00BC2EC3">
            <w:pPr>
              <w:spacing w:before="100" w:line="300" w:lineRule="auto"/>
              <w:rPr>
                <w:rFonts w:ascii="楷体_GB2312"/>
                <w:snapToGrid w:val="0"/>
                <w:sz w:val="24"/>
              </w:rPr>
            </w:pPr>
            <w:r>
              <w:rPr>
                <w:rFonts w:ascii="楷体_GB2312" w:hint="eastAsia"/>
                <w:snapToGrid w:val="0"/>
                <w:sz w:val="24"/>
              </w:rPr>
              <w:t>底板标高不准，支撑不牢</w:t>
            </w:r>
          </w:p>
        </w:tc>
        <w:tc>
          <w:tcPr>
            <w:tcW w:w="680" w:type="dxa"/>
            <w:tcBorders>
              <w:top w:val="single" w:sz="4" w:space="0" w:color="auto"/>
              <w:bottom w:val="single" w:sz="4" w:space="0" w:color="auto"/>
            </w:tcBorders>
            <w:vAlign w:val="center"/>
          </w:tcPr>
          <w:p w14:paraId="62B05AD0" w14:textId="77777777" w:rsidR="00BC2EC3" w:rsidRDefault="00BC2EC3">
            <w:pPr>
              <w:spacing w:before="100" w:line="300" w:lineRule="auto"/>
              <w:jc w:val="center"/>
              <w:rPr>
                <w:rFonts w:ascii="楷体_GB2312"/>
                <w:snapToGrid w:val="0"/>
                <w:sz w:val="24"/>
              </w:rPr>
            </w:pPr>
            <w:r>
              <w:rPr>
                <w:rFonts w:ascii="楷体_GB2312" w:hint="eastAsia"/>
                <w:snapToGrid w:val="0"/>
                <w:sz w:val="24"/>
              </w:rPr>
              <w:t>±</w:t>
            </w:r>
            <w:r>
              <w:rPr>
                <w:rFonts w:ascii="楷体_GB2312" w:hint="eastAsia"/>
                <w:snapToGrid w:val="0"/>
                <w:sz w:val="24"/>
              </w:rPr>
              <w:t>5</w:t>
            </w:r>
          </w:p>
        </w:tc>
        <w:tc>
          <w:tcPr>
            <w:tcW w:w="680" w:type="dxa"/>
            <w:tcBorders>
              <w:top w:val="single" w:sz="4" w:space="0" w:color="auto"/>
              <w:bottom w:val="single" w:sz="4" w:space="0" w:color="auto"/>
            </w:tcBorders>
            <w:vAlign w:val="center"/>
          </w:tcPr>
          <w:p w14:paraId="2298B7A1" w14:textId="77777777" w:rsidR="00BC2EC3" w:rsidRDefault="00BC2EC3">
            <w:pPr>
              <w:spacing w:before="100" w:line="300" w:lineRule="auto"/>
              <w:jc w:val="center"/>
              <w:rPr>
                <w:rFonts w:ascii="楷体_GB2312"/>
                <w:snapToGrid w:val="0"/>
                <w:sz w:val="24"/>
              </w:rPr>
            </w:pPr>
            <w:r>
              <w:rPr>
                <w:rFonts w:ascii="楷体_GB2312" w:hint="eastAsia"/>
                <w:snapToGrid w:val="0"/>
                <w:sz w:val="24"/>
              </w:rPr>
              <w:t>+2</w:t>
            </w:r>
          </w:p>
          <w:p w14:paraId="57C95BB3" w14:textId="77777777" w:rsidR="00BC2EC3" w:rsidRDefault="00BC2EC3">
            <w:pPr>
              <w:spacing w:before="100" w:line="300" w:lineRule="auto"/>
              <w:jc w:val="center"/>
              <w:rPr>
                <w:rFonts w:ascii="楷体_GB2312"/>
                <w:snapToGrid w:val="0"/>
                <w:sz w:val="24"/>
              </w:rPr>
            </w:pPr>
            <w:r>
              <w:rPr>
                <w:rFonts w:ascii="楷体_GB2312" w:hint="eastAsia"/>
                <w:snapToGrid w:val="0"/>
                <w:sz w:val="24"/>
              </w:rPr>
              <w:t>-5</w:t>
            </w:r>
          </w:p>
        </w:tc>
        <w:tc>
          <w:tcPr>
            <w:tcW w:w="680" w:type="dxa"/>
            <w:tcBorders>
              <w:top w:val="single" w:sz="4" w:space="0" w:color="auto"/>
              <w:bottom w:val="single" w:sz="4" w:space="0" w:color="auto"/>
            </w:tcBorders>
            <w:vAlign w:val="center"/>
          </w:tcPr>
          <w:p w14:paraId="62CFD56A" w14:textId="77777777" w:rsidR="00BC2EC3" w:rsidRDefault="00BC2EC3">
            <w:pPr>
              <w:spacing w:before="100" w:line="300" w:lineRule="auto"/>
              <w:jc w:val="center"/>
              <w:rPr>
                <w:rFonts w:ascii="楷体_GB2312"/>
                <w:snapToGrid w:val="0"/>
                <w:sz w:val="24"/>
              </w:rPr>
            </w:pPr>
            <w:r>
              <w:rPr>
                <w:rFonts w:ascii="楷体_GB2312" w:hint="eastAsia"/>
                <w:snapToGrid w:val="0"/>
                <w:sz w:val="24"/>
              </w:rPr>
              <w:t>±</w:t>
            </w:r>
            <w:r>
              <w:rPr>
                <w:rFonts w:ascii="楷体_GB2312" w:hint="eastAsia"/>
                <w:snapToGrid w:val="0"/>
                <w:sz w:val="24"/>
              </w:rPr>
              <w:t>5</w:t>
            </w:r>
          </w:p>
        </w:tc>
        <w:tc>
          <w:tcPr>
            <w:tcW w:w="2615" w:type="dxa"/>
            <w:vMerge/>
            <w:tcBorders>
              <w:top w:val="single" w:sz="4" w:space="0" w:color="auto"/>
              <w:bottom w:val="single" w:sz="4" w:space="0" w:color="auto"/>
            </w:tcBorders>
            <w:vAlign w:val="center"/>
          </w:tcPr>
          <w:p w14:paraId="5A3B3938" w14:textId="77777777" w:rsidR="00BC2EC3" w:rsidRDefault="00BC2EC3">
            <w:pPr>
              <w:spacing w:before="100" w:line="300" w:lineRule="auto"/>
              <w:rPr>
                <w:rFonts w:ascii="楷体_GB2312"/>
                <w:snapToGrid w:val="0"/>
                <w:sz w:val="24"/>
              </w:rPr>
            </w:pPr>
          </w:p>
        </w:tc>
        <w:tc>
          <w:tcPr>
            <w:tcW w:w="1433" w:type="dxa"/>
            <w:tcBorders>
              <w:top w:val="single" w:sz="4" w:space="0" w:color="auto"/>
              <w:bottom w:val="single" w:sz="4" w:space="0" w:color="auto"/>
              <w:right w:val="thinThickLargeGap" w:sz="12" w:space="0" w:color="008000"/>
            </w:tcBorders>
            <w:vAlign w:val="center"/>
          </w:tcPr>
          <w:p w14:paraId="2D0F00E5" w14:textId="77777777" w:rsidR="00BC2EC3" w:rsidRDefault="00BC2EC3">
            <w:pPr>
              <w:spacing w:before="100" w:line="300" w:lineRule="auto"/>
              <w:rPr>
                <w:rFonts w:ascii="楷体_GB2312"/>
                <w:snapToGrid w:val="0"/>
                <w:sz w:val="24"/>
              </w:rPr>
            </w:pPr>
            <w:r>
              <w:rPr>
                <w:rFonts w:ascii="楷体_GB2312" w:hint="eastAsia"/>
                <w:snapToGrid w:val="0"/>
                <w:sz w:val="24"/>
              </w:rPr>
              <w:t>用水准仪、拉线或用尺量检查</w:t>
            </w:r>
          </w:p>
        </w:tc>
      </w:tr>
      <w:tr w:rsidR="00BC2EC3" w14:paraId="1BE47E05" w14:textId="77777777">
        <w:trPr>
          <w:cantSplit/>
          <w:jc w:val="center"/>
        </w:trPr>
        <w:tc>
          <w:tcPr>
            <w:tcW w:w="656" w:type="dxa"/>
            <w:vMerge/>
            <w:tcBorders>
              <w:top w:val="single" w:sz="4" w:space="0" w:color="auto"/>
              <w:left w:val="thickThinLargeGap" w:sz="12" w:space="0" w:color="008000"/>
              <w:bottom w:val="single" w:sz="4" w:space="0" w:color="auto"/>
            </w:tcBorders>
            <w:vAlign w:val="center"/>
          </w:tcPr>
          <w:p w14:paraId="6F81E1C4" w14:textId="77777777" w:rsidR="00BC2EC3" w:rsidRDefault="00BC2EC3">
            <w:pPr>
              <w:spacing w:before="100" w:line="300" w:lineRule="auto"/>
              <w:jc w:val="center"/>
              <w:rPr>
                <w:rFonts w:ascii="楷体_GB2312"/>
                <w:snapToGrid w:val="0"/>
                <w:sz w:val="24"/>
              </w:rPr>
            </w:pPr>
          </w:p>
        </w:tc>
        <w:tc>
          <w:tcPr>
            <w:tcW w:w="695" w:type="dxa"/>
            <w:vMerge/>
            <w:tcBorders>
              <w:top w:val="single" w:sz="4" w:space="0" w:color="auto"/>
              <w:bottom w:val="single" w:sz="4" w:space="0" w:color="auto"/>
            </w:tcBorders>
            <w:vAlign w:val="center"/>
          </w:tcPr>
          <w:p w14:paraId="64BF089F" w14:textId="77777777" w:rsidR="00BC2EC3" w:rsidRDefault="00BC2EC3">
            <w:pPr>
              <w:spacing w:before="100" w:line="300" w:lineRule="auto"/>
              <w:rPr>
                <w:rFonts w:ascii="楷体_GB2312"/>
                <w:snapToGrid w:val="0"/>
                <w:sz w:val="24"/>
              </w:rPr>
            </w:pPr>
          </w:p>
        </w:tc>
        <w:tc>
          <w:tcPr>
            <w:tcW w:w="668" w:type="dxa"/>
            <w:tcBorders>
              <w:top w:val="single" w:sz="4" w:space="0" w:color="auto"/>
              <w:bottom w:val="single" w:sz="4" w:space="0" w:color="auto"/>
            </w:tcBorders>
            <w:vAlign w:val="center"/>
          </w:tcPr>
          <w:p w14:paraId="0FBAB5AC" w14:textId="77777777" w:rsidR="00BC2EC3" w:rsidRDefault="00BC2EC3">
            <w:pPr>
              <w:spacing w:before="100" w:line="300" w:lineRule="auto"/>
              <w:jc w:val="center"/>
              <w:rPr>
                <w:rFonts w:ascii="楷体_GB2312"/>
                <w:snapToGrid w:val="0"/>
                <w:sz w:val="24"/>
              </w:rPr>
            </w:pPr>
            <w:r>
              <w:rPr>
                <w:rFonts w:ascii="楷体_GB2312" w:hint="eastAsia"/>
                <w:snapToGrid w:val="0"/>
                <w:sz w:val="24"/>
              </w:rPr>
              <w:t>垂直度</w:t>
            </w:r>
          </w:p>
        </w:tc>
        <w:tc>
          <w:tcPr>
            <w:tcW w:w="1541" w:type="dxa"/>
            <w:tcBorders>
              <w:top w:val="single" w:sz="4" w:space="0" w:color="auto"/>
              <w:bottom w:val="single" w:sz="4" w:space="0" w:color="auto"/>
            </w:tcBorders>
            <w:vAlign w:val="center"/>
          </w:tcPr>
          <w:p w14:paraId="08D84F45" w14:textId="77777777" w:rsidR="00BC2EC3" w:rsidRDefault="00BC2EC3">
            <w:pPr>
              <w:spacing w:before="100" w:line="300" w:lineRule="auto"/>
              <w:rPr>
                <w:rFonts w:ascii="楷体_GB2312"/>
                <w:snapToGrid w:val="0"/>
                <w:sz w:val="24"/>
              </w:rPr>
            </w:pPr>
            <w:r>
              <w:rPr>
                <w:rFonts w:ascii="楷体_GB2312" w:hint="eastAsia"/>
                <w:snapToGrid w:val="0"/>
                <w:sz w:val="24"/>
              </w:rPr>
              <w:t>模板上口偏移，支撑不牢</w:t>
            </w:r>
          </w:p>
        </w:tc>
        <w:tc>
          <w:tcPr>
            <w:tcW w:w="680" w:type="dxa"/>
            <w:tcBorders>
              <w:top w:val="single" w:sz="4" w:space="0" w:color="auto"/>
              <w:bottom w:val="single" w:sz="4" w:space="0" w:color="auto"/>
            </w:tcBorders>
            <w:vAlign w:val="center"/>
          </w:tcPr>
          <w:p w14:paraId="6D65BDFD" w14:textId="77777777" w:rsidR="00BC2EC3" w:rsidRDefault="00BC2EC3">
            <w:pPr>
              <w:spacing w:before="100" w:line="300" w:lineRule="auto"/>
              <w:jc w:val="center"/>
              <w:rPr>
                <w:rFonts w:ascii="楷体_GB2312"/>
                <w:snapToGrid w:val="0"/>
                <w:sz w:val="24"/>
              </w:rPr>
            </w:pPr>
            <w:r>
              <w:rPr>
                <w:rFonts w:ascii="楷体_GB2312" w:hint="eastAsia"/>
                <w:snapToGrid w:val="0"/>
                <w:sz w:val="24"/>
              </w:rPr>
              <w:t>3</w:t>
            </w:r>
          </w:p>
        </w:tc>
        <w:tc>
          <w:tcPr>
            <w:tcW w:w="680" w:type="dxa"/>
            <w:tcBorders>
              <w:top w:val="single" w:sz="4" w:space="0" w:color="auto"/>
              <w:bottom w:val="single" w:sz="4" w:space="0" w:color="auto"/>
            </w:tcBorders>
            <w:vAlign w:val="center"/>
          </w:tcPr>
          <w:p w14:paraId="73368E64" w14:textId="77777777" w:rsidR="00BC2EC3" w:rsidRDefault="00BC2EC3">
            <w:pPr>
              <w:spacing w:before="100" w:line="300" w:lineRule="auto"/>
              <w:jc w:val="center"/>
              <w:rPr>
                <w:rFonts w:ascii="楷体_GB2312"/>
                <w:snapToGrid w:val="0"/>
                <w:sz w:val="24"/>
              </w:rPr>
            </w:pPr>
            <w:r>
              <w:rPr>
                <w:rFonts w:ascii="楷体_GB2312" w:hint="eastAsia"/>
                <w:snapToGrid w:val="0"/>
                <w:sz w:val="24"/>
              </w:rPr>
              <w:t>3</w:t>
            </w:r>
          </w:p>
        </w:tc>
        <w:tc>
          <w:tcPr>
            <w:tcW w:w="680" w:type="dxa"/>
            <w:tcBorders>
              <w:top w:val="single" w:sz="4" w:space="0" w:color="auto"/>
              <w:bottom w:val="single" w:sz="4" w:space="0" w:color="auto"/>
            </w:tcBorders>
            <w:vAlign w:val="center"/>
          </w:tcPr>
          <w:p w14:paraId="0F01795C" w14:textId="77777777" w:rsidR="00BC2EC3" w:rsidRDefault="00BC2EC3">
            <w:pPr>
              <w:spacing w:before="100" w:line="300" w:lineRule="auto"/>
              <w:jc w:val="center"/>
              <w:rPr>
                <w:rFonts w:ascii="楷体_GB2312"/>
                <w:snapToGrid w:val="0"/>
                <w:sz w:val="24"/>
              </w:rPr>
            </w:pPr>
            <w:r>
              <w:rPr>
                <w:rFonts w:ascii="楷体_GB2312" w:hint="eastAsia"/>
                <w:snapToGrid w:val="0"/>
                <w:sz w:val="24"/>
              </w:rPr>
              <w:t>3</w:t>
            </w:r>
          </w:p>
        </w:tc>
        <w:tc>
          <w:tcPr>
            <w:tcW w:w="2615" w:type="dxa"/>
            <w:vMerge/>
            <w:tcBorders>
              <w:top w:val="single" w:sz="4" w:space="0" w:color="auto"/>
              <w:bottom w:val="single" w:sz="4" w:space="0" w:color="auto"/>
            </w:tcBorders>
            <w:vAlign w:val="center"/>
          </w:tcPr>
          <w:p w14:paraId="4699689B" w14:textId="77777777" w:rsidR="00BC2EC3" w:rsidRDefault="00BC2EC3">
            <w:pPr>
              <w:spacing w:before="100" w:line="300" w:lineRule="auto"/>
              <w:rPr>
                <w:rFonts w:ascii="楷体_GB2312"/>
                <w:snapToGrid w:val="0"/>
                <w:sz w:val="24"/>
              </w:rPr>
            </w:pPr>
          </w:p>
        </w:tc>
        <w:tc>
          <w:tcPr>
            <w:tcW w:w="1433" w:type="dxa"/>
            <w:tcBorders>
              <w:top w:val="single" w:sz="4" w:space="0" w:color="auto"/>
              <w:bottom w:val="single" w:sz="4" w:space="0" w:color="auto"/>
              <w:right w:val="thinThickLargeGap" w:sz="12" w:space="0" w:color="008000"/>
            </w:tcBorders>
            <w:vAlign w:val="center"/>
          </w:tcPr>
          <w:p w14:paraId="064EE644" w14:textId="77777777" w:rsidR="00BC2EC3" w:rsidRDefault="00BC2EC3">
            <w:pPr>
              <w:spacing w:before="100" w:line="300" w:lineRule="auto"/>
              <w:rPr>
                <w:rFonts w:ascii="楷体_GB2312"/>
                <w:snapToGrid w:val="0"/>
                <w:sz w:val="24"/>
              </w:rPr>
            </w:pPr>
            <w:r>
              <w:rPr>
                <w:rFonts w:ascii="楷体_GB2312" w:hint="eastAsia"/>
                <w:snapToGrid w:val="0"/>
                <w:sz w:val="24"/>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楷体_GB2312" w:hint="eastAsia"/>
                  <w:snapToGrid w:val="0"/>
                  <w:sz w:val="24"/>
                </w:rPr>
                <w:t>2m</w:t>
              </w:r>
            </w:smartTag>
            <w:r>
              <w:rPr>
                <w:rFonts w:ascii="楷体_GB2312" w:hint="eastAsia"/>
                <w:snapToGrid w:val="0"/>
                <w:sz w:val="24"/>
              </w:rPr>
              <w:t>靠尺检查</w:t>
            </w:r>
          </w:p>
        </w:tc>
      </w:tr>
      <w:tr w:rsidR="00BC2EC3" w14:paraId="764E52A3" w14:textId="77777777">
        <w:trPr>
          <w:cantSplit/>
          <w:jc w:val="center"/>
        </w:trPr>
        <w:tc>
          <w:tcPr>
            <w:tcW w:w="656" w:type="dxa"/>
            <w:vMerge/>
            <w:tcBorders>
              <w:top w:val="single" w:sz="4" w:space="0" w:color="auto"/>
              <w:left w:val="thickThinLargeGap" w:sz="12" w:space="0" w:color="008000"/>
              <w:bottom w:val="thinThickLargeGap" w:sz="12" w:space="0" w:color="008000"/>
            </w:tcBorders>
            <w:vAlign w:val="center"/>
          </w:tcPr>
          <w:p w14:paraId="27C34BF3" w14:textId="77777777" w:rsidR="00BC2EC3" w:rsidRDefault="00BC2EC3">
            <w:pPr>
              <w:spacing w:before="100" w:line="300" w:lineRule="auto"/>
              <w:jc w:val="center"/>
              <w:rPr>
                <w:rFonts w:ascii="楷体_GB2312"/>
                <w:snapToGrid w:val="0"/>
                <w:sz w:val="24"/>
              </w:rPr>
            </w:pPr>
          </w:p>
        </w:tc>
        <w:tc>
          <w:tcPr>
            <w:tcW w:w="695" w:type="dxa"/>
            <w:vMerge/>
            <w:tcBorders>
              <w:top w:val="single" w:sz="4" w:space="0" w:color="auto"/>
              <w:bottom w:val="thinThickLargeGap" w:sz="12" w:space="0" w:color="008000"/>
            </w:tcBorders>
            <w:vAlign w:val="center"/>
          </w:tcPr>
          <w:p w14:paraId="0A4583B8" w14:textId="77777777" w:rsidR="00BC2EC3" w:rsidRDefault="00BC2EC3">
            <w:pPr>
              <w:spacing w:before="100" w:line="300" w:lineRule="auto"/>
              <w:rPr>
                <w:rFonts w:ascii="楷体_GB2312"/>
                <w:snapToGrid w:val="0"/>
                <w:sz w:val="24"/>
              </w:rPr>
            </w:pPr>
          </w:p>
        </w:tc>
        <w:tc>
          <w:tcPr>
            <w:tcW w:w="668" w:type="dxa"/>
            <w:tcBorders>
              <w:top w:val="single" w:sz="4" w:space="0" w:color="auto"/>
              <w:bottom w:val="thinThickLargeGap" w:sz="12" w:space="0" w:color="008000"/>
            </w:tcBorders>
            <w:vAlign w:val="center"/>
          </w:tcPr>
          <w:p w14:paraId="27DAE68A" w14:textId="77777777" w:rsidR="00BC2EC3" w:rsidRDefault="00BC2EC3">
            <w:pPr>
              <w:spacing w:before="100" w:line="300" w:lineRule="auto"/>
              <w:jc w:val="center"/>
              <w:rPr>
                <w:rFonts w:ascii="楷体_GB2312"/>
                <w:snapToGrid w:val="0"/>
                <w:sz w:val="24"/>
              </w:rPr>
            </w:pPr>
            <w:r>
              <w:rPr>
                <w:rFonts w:ascii="楷体_GB2312" w:hint="eastAsia"/>
                <w:snapToGrid w:val="0"/>
                <w:sz w:val="24"/>
              </w:rPr>
              <w:t>平整度</w:t>
            </w:r>
          </w:p>
        </w:tc>
        <w:tc>
          <w:tcPr>
            <w:tcW w:w="1541" w:type="dxa"/>
            <w:tcBorders>
              <w:top w:val="single" w:sz="4" w:space="0" w:color="auto"/>
              <w:bottom w:val="thinThickLargeGap" w:sz="12" w:space="0" w:color="008000"/>
            </w:tcBorders>
            <w:vAlign w:val="center"/>
          </w:tcPr>
          <w:p w14:paraId="13CAF48F" w14:textId="77777777" w:rsidR="00BC2EC3" w:rsidRDefault="00BC2EC3">
            <w:pPr>
              <w:spacing w:before="100" w:line="300" w:lineRule="auto"/>
              <w:rPr>
                <w:rFonts w:ascii="楷体_GB2312"/>
                <w:snapToGrid w:val="0"/>
                <w:sz w:val="24"/>
              </w:rPr>
            </w:pPr>
            <w:r>
              <w:rPr>
                <w:rFonts w:ascii="楷体_GB2312" w:hint="eastAsia"/>
                <w:snapToGrid w:val="0"/>
                <w:sz w:val="24"/>
              </w:rPr>
              <w:t>小面平整度、大面平整度</w:t>
            </w:r>
          </w:p>
        </w:tc>
        <w:tc>
          <w:tcPr>
            <w:tcW w:w="680" w:type="dxa"/>
            <w:tcBorders>
              <w:top w:val="single" w:sz="4" w:space="0" w:color="auto"/>
              <w:bottom w:val="thinThickLargeGap" w:sz="12" w:space="0" w:color="008000"/>
            </w:tcBorders>
            <w:vAlign w:val="center"/>
          </w:tcPr>
          <w:p w14:paraId="6C14BCCE" w14:textId="77777777" w:rsidR="00BC2EC3" w:rsidRDefault="00BC2EC3">
            <w:pPr>
              <w:spacing w:before="100" w:line="300" w:lineRule="auto"/>
              <w:jc w:val="center"/>
              <w:rPr>
                <w:rFonts w:ascii="楷体_GB2312"/>
                <w:snapToGrid w:val="0"/>
                <w:sz w:val="24"/>
              </w:rPr>
            </w:pPr>
            <w:r>
              <w:rPr>
                <w:rFonts w:ascii="楷体_GB2312" w:hint="eastAsia"/>
                <w:snapToGrid w:val="0"/>
                <w:sz w:val="24"/>
              </w:rPr>
              <w:t>5</w:t>
            </w:r>
          </w:p>
        </w:tc>
        <w:tc>
          <w:tcPr>
            <w:tcW w:w="680" w:type="dxa"/>
            <w:tcBorders>
              <w:top w:val="single" w:sz="4" w:space="0" w:color="auto"/>
              <w:bottom w:val="thinThickLargeGap" w:sz="12" w:space="0" w:color="008000"/>
            </w:tcBorders>
            <w:vAlign w:val="center"/>
          </w:tcPr>
          <w:p w14:paraId="729C2724" w14:textId="77777777" w:rsidR="00BC2EC3" w:rsidRDefault="00BC2EC3">
            <w:pPr>
              <w:spacing w:before="100" w:line="300" w:lineRule="auto"/>
              <w:jc w:val="center"/>
              <w:rPr>
                <w:rFonts w:ascii="楷体_GB2312"/>
                <w:snapToGrid w:val="0"/>
                <w:sz w:val="24"/>
              </w:rPr>
            </w:pPr>
            <w:r>
              <w:rPr>
                <w:rFonts w:ascii="楷体_GB2312" w:hint="eastAsia"/>
                <w:snapToGrid w:val="0"/>
                <w:sz w:val="24"/>
              </w:rPr>
              <w:t>5</w:t>
            </w:r>
          </w:p>
        </w:tc>
        <w:tc>
          <w:tcPr>
            <w:tcW w:w="680" w:type="dxa"/>
            <w:tcBorders>
              <w:top w:val="single" w:sz="4" w:space="0" w:color="auto"/>
              <w:bottom w:val="thinThickLargeGap" w:sz="12" w:space="0" w:color="008000"/>
            </w:tcBorders>
            <w:vAlign w:val="center"/>
          </w:tcPr>
          <w:p w14:paraId="6B96771A" w14:textId="77777777" w:rsidR="00BC2EC3" w:rsidRDefault="00BC2EC3">
            <w:pPr>
              <w:spacing w:before="100" w:line="300" w:lineRule="auto"/>
              <w:jc w:val="center"/>
              <w:rPr>
                <w:rFonts w:ascii="楷体_GB2312"/>
                <w:snapToGrid w:val="0"/>
                <w:sz w:val="24"/>
              </w:rPr>
            </w:pPr>
            <w:r>
              <w:rPr>
                <w:rFonts w:ascii="楷体_GB2312" w:hint="eastAsia"/>
                <w:snapToGrid w:val="0"/>
                <w:sz w:val="24"/>
              </w:rPr>
              <w:t>2</w:t>
            </w:r>
          </w:p>
        </w:tc>
        <w:tc>
          <w:tcPr>
            <w:tcW w:w="2615" w:type="dxa"/>
            <w:vMerge/>
            <w:tcBorders>
              <w:top w:val="single" w:sz="4" w:space="0" w:color="auto"/>
              <w:bottom w:val="thinThickLargeGap" w:sz="12" w:space="0" w:color="008000"/>
            </w:tcBorders>
            <w:vAlign w:val="center"/>
          </w:tcPr>
          <w:p w14:paraId="0664175C" w14:textId="77777777" w:rsidR="00BC2EC3" w:rsidRDefault="00BC2EC3">
            <w:pPr>
              <w:spacing w:before="100" w:line="300" w:lineRule="auto"/>
              <w:rPr>
                <w:rFonts w:ascii="楷体_GB2312"/>
                <w:snapToGrid w:val="0"/>
                <w:sz w:val="24"/>
              </w:rPr>
            </w:pPr>
          </w:p>
        </w:tc>
        <w:tc>
          <w:tcPr>
            <w:tcW w:w="1433" w:type="dxa"/>
            <w:tcBorders>
              <w:top w:val="single" w:sz="4" w:space="0" w:color="auto"/>
              <w:bottom w:val="thinThickLargeGap" w:sz="12" w:space="0" w:color="008000"/>
              <w:right w:val="thinThickLargeGap" w:sz="12" w:space="0" w:color="008000"/>
            </w:tcBorders>
            <w:vAlign w:val="center"/>
          </w:tcPr>
          <w:p w14:paraId="48E0E216" w14:textId="77777777" w:rsidR="00BC2EC3" w:rsidRDefault="00BC2EC3">
            <w:pPr>
              <w:spacing w:before="100" w:line="300" w:lineRule="auto"/>
              <w:rPr>
                <w:rFonts w:ascii="楷体_GB2312"/>
                <w:snapToGrid w:val="0"/>
                <w:sz w:val="24"/>
              </w:rPr>
            </w:pPr>
            <w:r>
              <w:rPr>
                <w:rFonts w:ascii="楷体_GB2312" w:hint="eastAsia"/>
                <w:snapToGrid w:val="0"/>
                <w:sz w:val="24"/>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楷体_GB2312" w:hint="eastAsia"/>
                  <w:snapToGrid w:val="0"/>
                  <w:sz w:val="24"/>
                </w:rPr>
                <w:t>2m</w:t>
              </w:r>
            </w:smartTag>
            <w:r>
              <w:rPr>
                <w:rFonts w:ascii="楷体_GB2312" w:hint="eastAsia"/>
                <w:snapToGrid w:val="0"/>
                <w:sz w:val="24"/>
              </w:rPr>
              <w:t>靠尺检查</w:t>
            </w:r>
          </w:p>
        </w:tc>
      </w:tr>
    </w:tbl>
    <w:p w14:paraId="35C51F97" w14:textId="77777777" w:rsidR="00BC2EC3" w:rsidRDefault="00BC2EC3">
      <w:pPr>
        <w:adjustRightInd w:val="0"/>
        <w:snapToGrid w:val="0"/>
        <w:spacing w:line="360" w:lineRule="auto"/>
        <w:ind w:firstLine="482"/>
        <w:rPr>
          <w:snapToGrid w:val="0"/>
          <w:sz w:val="24"/>
        </w:rPr>
      </w:pPr>
    </w:p>
    <w:p w14:paraId="6659BEBE" w14:textId="77777777" w:rsidR="00BC2EC3" w:rsidRDefault="00BC2EC3">
      <w:pPr>
        <w:adjustRightInd w:val="0"/>
        <w:snapToGrid w:val="0"/>
        <w:spacing w:line="360" w:lineRule="auto"/>
        <w:ind w:firstLine="482"/>
        <w:rPr>
          <w:snapToGrid w:val="0"/>
          <w:sz w:val="24"/>
        </w:rPr>
      </w:pPr>
    </w:p>
    <w:p w14:paraId="1BF76587" w14:textId="77777777" w:rsidR="00BC2EC3" w:rsidRDefault="00BC2EC3">
      <w:pPr>
        <w:adjustRightInd w:val="0"/>
        <w:snapToGrid w:val="0"/>
        <w:spacing w:line="360" w:lineRule="auto"/>
        <w:ind w:firstLine="482"/>
        <w:rPr>
          <w:snapToGrid w:val="0"/>
          <w:sz w:val="24"/>
        </w:rPr>
      </w:pPr>
    </w:p>
    <w:p w14:paraId="7CFEB219" w14:textId="77777777" w:rsidR="00BC2EC3" w:rsidRDefault="00BC2EC3">
      <w:pPr>
        <w:adjustRightInd w:val="0"/>
        <w:snapToGrid w:val="0"/>
        <w:spacing w:line="360" w:lineRule="auto"/>
        <w:ind w:firstLine="482"/>
        <w:rPr>
          <w:snapToGrid w:val="0"/>
          <w:sz w:val="24"/>
        </w:rPr>
      </w:pPr>
    </w:p>
    <w:p w14:paraId="520362EA" w14:textId="77777777" w:rsidR="00BC2EC3" w:rsidRDefault="00BC2EC3">
      <w:pPr>
        <w:adjustRightInd w:val="0"/>
        <w:snapToGrid w:val="0"/>
        <w:spacing w:line="360" w:lineRule="auto"/>
        <w:ind w:firstLine="482"/>
        <w:rPr>
          <w:snapToGrid w:val="0"/>
          <w:sz w:val="24"/>
        </w:rPr>
      </w:pPr>
    </w:p>
    <w:p w14:paraId="66F69255" w14:textId="77777777" w:rsidR="00BC2EC3" w:rsidRDefault="00BC2EC3">
      <w:pPr>
        <w:adjustRightInd w:val="0"/>
        <w:snapToGrid w:val="0"/>
        <w:spacing w:line="360" w:lineRule="auto"/>
        <w:ind w:firstLine="482"/>
        <w:rPr>
          <w:snapToGrid w:val="0"/>
          <w:sz w:val="24"/>
        </w:rPr>
      </w:pPr>
    </w:p>
    <w:p w14:paraId="1C58B33A" w14:textId="77777777" w:rsidR="00BC2EC3" w:rsidRDefault="00BC2EC3">
      <w:pPr>
        <w:adjustRightInd w:val="0"/>
        <w:snapToGrid w:val="0"/>
        <w:spacing w:line="360" w:lineRule="auto"/>
        <w:ind w:firstLine="482"/>
        <w:rPr>
          <w:snapToGrid w:val="0"/>
          <w:sz w:val="24"/>
        </w:rPr>
      </w:pPr>
    </w:p>
    <w:p w14:paraId="11E08493" w14:textId="77777777" w:rsidR="00BC2EC3" w:rsidRDefault="00BC2EC3">
      <w:pPr>
        <w:adjustRightInd w:val="0"/>
        <w:snapToGrid w:val="0"/>
        <w:spacing w:line="360" w:lineRule="auto"/>
        <w:ind w:firstLine="482"/>
        <w:rPr>
          <w:snapToGrid w:val="0"/>
          <w:sz w:val="24"/>
        </w:rPr>
      </w:pPr>
    </w:p>
    <w:p w14:paraId="6D4AC055" w14:textId="77777777" w:rsidR="00BC2EC3" w:rsidRDefault="00BC2EC3">
      <w:pPr>
        <w:adjustRightInd w:val="0"/>
        <w:snapToGrid w:val="0"/>
        <w:spacing w:line="360" w:lineRule="auto"/>
        <w:ind w:firstLine="482"/>
        <w:rPr>
          <w:snapToGrid w:val="0"/>
          <w:sz w:val="24"/>
        </w:rPr>
      </w:pPr>
    </w:p>
    <w:p w14:paraId="67C18146" w14:textId="77777777" w:rsidR="00BC2EC3" w:rsidRDefault="00BC2EC3">
      <w:pPr>
        <w:adjustRightInd w:val="0"/>
        <w:snapToGrid w:val="0"/>
        <w:spacing w:line="360" w:lineRule="auto"/>
        <w:ind w:firstLine="482"/>
        <w:rPr>
          <w:snapToGrid w:val="0"/>
          <w:sz w:val="24"/>
        </w:rPr>
      </w:pPr>
    </w:p>
    <w:p w14:paraId="05895923" w14:textId="77777777" w:rsidR="00BC2EC3" w:rsidRDefault="00BC2EC3">
      <w:pPr>
        <w:adjustRightInd w:val="0"/>
        <w:snapToGrid w:val="0"/>
        <w:spacing w:line="360" w:lineRule="auto"/>
        <w:ind w:firstLine="482"/>
        <w:rPr>
          <w:snapToGrid w:val="0"/>
          <w:sz w:val="24"/>
        </w:rPr>
      </w:pPr>
    </w:p>
    <w:p w14:paraId="012D4D1D" w14:textId="43C695C1" w:rsidR="00BC2EC3" w:rsidRDefault="00BC2EC3">
      <w:pPr>
        <w:adjustRightInd w:val="0"/>
        <w:snapToGrid w:val="0"/>
        <w:spacing w:line="360" w:lineRule="auto"/>
        <w:ind w:firstLine="482"/>
        <w:rPr>
          <w:rFonts w:ascii="宋体" w:hAnsi="宋体"/>
          <w:noProof/>
          <w:sz w:val="28"/>
        </w:rPr>
      </w:pPr>
      <w:r>
        <w:rPr>
          <w:rFonts w:ascii="宋体" w:hAnsi="宋体" w:hint="eastAsia"/>
          <w:noProof/>
          <w:sz w:val="28"/>
        </w:rPr>
        <w:lastRenderedPageBreak/>
        <w:t>3、 模板安装与拆除质量预防措施</w:t>
      </w:r>
    </w:p>
    <w:tbl>
      <w:tblPr>
        <w:tblW w:w="0" w:type="auto"/>
        <w:jc w:val="center"/>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502"/>
        <w:gridCol w:w="2510"/>
        <w:gridCol w:w="6024"/>
      </w:tblGrid>
      <w:tr w:rsidR="00BC2EC3" w14:paraId="71EA6710" w14:textId="77777777">
        <w:trPr>
          <w:jc w:val="center"/>
        </w:trPr>
        <w:tc>
          <w:tcPr>
            <w:tcW w:w="502" w:type="dxa"/>
            <w:vAlign w:val="center"/>
          </w:tcPr>
          <w:p w14:paraId="41F40A42" w14:textId="77777777" w:rsidR="00BC2EC3" w:rsidRDefault="00BC2EC3">
            <w:pPr>
              <w:spacing w:before="60" w:line="276" w:lineRule="auto"/>
              <w:rPr>
                <w:rFonts w:ascii="楷体_GB2312"/>
                <w:snapToGrid w:val="0"/>
                <w:sz w:val="24"/>
              </w:rPr>
            </w:pPr>
            <w:r>
              <w:rPr>
                <w:rFonts w:ascii="楷体_GB2312" w:hint="eastAsia"/>
                <w:snapToGrid w:val="0"/>
                <w:sz w:val="24"/>
              </w:rPr>
              <w:t>项目</w:t>
            </w:r>
          </w:p>
        </w:tc>
        <w:tc>
          <w:tcPr>
            <w:tcW w:w="2510" w:type="dxa"/>
            <w:vAlign w:val="center"/>
          </w:tcPr>
          <w:p w14:paraId="4A3A4CB6" w14:textId="77777777" w:rsidR="00BC2EC3" w:rsidRDefault="00BC2EC3">
            <w:pPr>
              <w:spacing w:before="60" w:line="276" w:lineRule="auto"/>
              <w:rPr>
                <w:rFonts w:ascii="楷体_GB2312"/>
                <w:snapToGrid w:val="0"/>
                <w:sz w:val="24"/>
              </w:rPr>
            </w:pPr>
            <w:r>
              <w:rPr>
                <w:rFonts w:ascii="楷体_GB2312" w:hint="eastAsia"/>
                <w:snapToGrid w:val="0"/>
                <w:sz w:val="24"/>
              </w:rPr>
              <w:t>影响因素</w:t>
            </w:r>
          </w:p>
        </w:tc>
        <w:tc>
          <w:tcPr>
            <w:tcW w:w="6024" w:type="dxa"/>
            <w:vAlign w:val="center"/>
          </w:tcPr>
          <w:p w14:paraId="399DB30A" w14:textId="77777777" w:rsidR="00BC2EC3" w:rsidRDefault="00BC2EC3">
            <w:pPr>
              <w:spacing w:before="60" w:line="276" w:lineRule="auto"/>
              <w:rPr>
                <w:rFonts w:ascii="楷体_GB2312"/>
                <w:snapToGrid w:val="0"/>
                <w:sz w:val="24"/>
              </w:rPr>
            </w:pPr>
            <w:r>
              <w:rPr>
                <w:rFonts w:ascii="楷体_GB2312" w:hint="eastAsia"/>
                <w:snapToGrid w:val="0"/>
                <w:sz w:val="24"/>
              </w:rPr>
              <w:t>采取预防措施</w:t>
            </w:r>
          </w:p>
        </w:tc>
      </w:tr>
      <w:tr w:rsidR="00BC2EC3" w14:paraId="34F49CBD" w14:textId="77777777">
        <w:trPr>
          <w:cantSplit/>
          <w:jc w:val="center"/>
        </w:trPr>
        <w:tc>
          <w:tcPr>
            <w:tcW w:w="502" w:type="dxa"/>
            <w:vMerge w:val="restart"/>
            <w:vAlign w:val="center"/>
          </w:tcPr>
          <w:p w14:paraId="4880C83F" w14:textId="77777777" w:rsidR="00BC2EC3" w:rsidRDefault="00BC2EC3">
            <w:pPr>
              <w:spacing w:before="60" w:line="276" w:lineRule="auto"/>
              <w:rPr>
                <w:rFonts w:ascii="楷体_GB2312"/>
                <w:snapToGrid w:val="0"/>
                <w:sz w:val="24"/>
              </w:rPr>
            </w:pPr>
            <w:r>
              <w:rPr>
                <w:rFonts w:ascii="楷体_GB2312" w:hint="eastAsia"/>
                <w:snapToGrid w:val="0"/>
                <w:sz w:val="24"/>
              </w:rPr>
              <w:t>施工操作</w:t>
            </w:r>
          </w:p>
        </w:tc>
        <w:tc>
          <w:tcPr>
            <w:tcW w:w="2510" w:type="dxa"/>
          </w:tcPr>
          <w:p w14:paraId="0F8F0769" w14:textId="77777777" w:rsidR="00BC2EC3" w:rsidRDefault="00BC2EC3">
            <w:pPr>
              <w:spacing w:before="60" w:line="276" w:lineRule="auto"/>
              <w:rPr>
                <w:rFonts w:ascii="楷体_GB2312"/>
                <w:snapToGrid w:val="0"/>
                <w:sz w:val="24"/>
              </w:rPr>
            </w:pPr>
            <w:r>
              <w:rPr>
                <w:rFonts w:ascii="楷体_GB2312" w:hint="eastAsia"/>
                <w:snapToGrid w:val="0"/>
                <w:sz w:val="24"/>
              </w:rPr>
              <w:t>支撑系统不合理</w:t>
            </w:r>
          </w:p>
        </w:tc>
        <w:tc>
          <w:tcPr>
            <w:tcW w:w="6024" w:type="dxa"/>
          </w:tcPr>
          <w:p w14:paraId="7D1BF78B" w14:textId="77777777" w:rsidR="00BC2EC3" w:rsidRDefault="00BC2EC3">
            <w:pPr>
              <w:spacing w:before="60" w:line="276" w:lineRule="auto"/>
              <w:rPr>
                <w:rFonts w:ascii="楷体_GB2312"/>
                <w:snapToGrid w:val="0"/>
                <w:sz w:val="24"/>
              </w:rPr>
            </w:pPr>
            <w:r>
              <w:rPr>
                <w:rFonts w:ascii="楷体_GB2312" w:hint="eastAsia"/>
                <w:snapToGrid w:val="0"/>
                <w:sz w:val="24"/>
              </w:rPr>
              <w:t>严格设计要求，因地制宜，合理布局</w:t>
            </w:r>
          </w:p>
        </w:tc>
      </w:tr>
      <w:tr w:rsidR="00BC2EC3" w14:paraId="5E4D573E" w14:textId="77777777">
        <w:trPr>
          <w:cantSplit/>
          <w:jc w:val="center"/>
        </w:trPr>
        <w:tc>
          <w:tcPr>
            <w:tcW w:w="502" w:type="dxa"/>
            <w:vMerge/>
            <w:vAlign w:val="center"/>
          </w:tcPr>
          <w:p w14:paraId="272DC146" w14:textId="77777777" w:rsidR="00BC2EC3" w:rsidRDefault="00BC2EC3">
            <w:pPr>
              <w:spacing w:before="60" w:line="276" w:lineRule="auto"/>
              <w:rPr>
                <w:rFonts w:ascii="楷体_GB2312"/>
                <w:snapToGrid w:val="0"/>
                <w:sz w:val="24"/>
              </w:rPr>
            </w:pPr>
          </w:p>
        </w:tc>
        <w:tc>
          <w:tcPr>
            <w:tcW w:w="2510" w:type="dxa"/>
          </w:tcPr>
          <w:p w14:paraId="215C6044" w14:textId="77777777" w:rsidR="00BC2EC3" w:rsidRDefault="00BC2EC3">
            <w:pPr>
              <w:spacing w:before="60" w:line="276" w:lineRule="auto"/>
              <w:rPr>
                <w:rFonts w:ascii="楷体_GB2312"/>
                <w:snapToGrid w:val="0"/>
                <w:sz w:val="24"/>
              </w:rPr>
            </w:pPr>
            <w:r>
              <w:rPr>
                <w:rFonts w:ascii="楷体_GB2312" w:hint="eastAsia"/>
                <w:snapToGrid w:val="0"/>
                <w:sz w:val="24"/>
              </w:rPr>
              <w:t>扣件连接松动</w:t>
            </w:r>
          </w:p>
        </w:tc>
        <w:tc>
          <w:tcPr>
            <w:tcW w:w="6024" w:type="dxa"/>
          </w:tcPr>
          <w:p w14:paraId="6FE5CF44" w14:textId="77777777" w:rsidR="00BC2EC3" w:rsidRDefault="00BC2EC3">
            <w:pPr>
              <w:spacing w:before="60" w:line="276" w:lineRule="auto"/>
              <w:rPr>
                <w:rFonts w:ascii="楷体_GB2312"/>
                <w:snapToGrid w:val="0"/>
                <w:sz w:val="24"/>
              </w:rPr>
            </w:pPr>
            <w:r>
              <w:rPr>
                <w:rFonts w:ascii="楷体_GB2312" w:hint="eastAsia"/>
                <w:snapToGrid w:val="0"/>
                <w:sz w:val="24"/>
              </w:rPr>
              <w:t>严格设计要求，严格控制扣件间距，加固面板</w:t>
            </w:r>
          </w:p>
        </w:tc>
      </w:tr>
      <w:tr w:rsidR="00BC2EC3" w14:paraId="181FAA27" w14:textId="77777777">
        <w:trPr>
          <w:cantSplit/>
          <w:jc w:val="center"/>
        </w:trPr>
        <w:tc>
          <w:tcPr>
            <w:tcW w:w="502" w:type="dxa"/>
            <w:vMerge/>
            <w:vAlign w:val="center"/>
          </w:tcPr>
          <w:p w14:paraId="5818C2F5" w14:textId="77777777" w:rsidR="00BC2EC3" w:rsidRDefault="00BC2EC3">
            <w:pPr>
              <w:spacing w:before="60" w:line="276" w:lineRule="auto"/>
              <w:rPr>
                <w:rFonts w:ascii="楷体_GB2312"/>
                <w:snapToGrid w:val="0"/>
                <w:sz w:val="24"/>
              </w:rPr>
            </w:pPr>
          </w:p>
        </w:tc>
        <w:tc>
          <w:tcPr>
            <w:tcW w:w="2510" w:type="dxa"/>
          </w:tcPr>
          <w:p w14:paraId="48FC1E40" w14:textId="77777777" w:rsidR="00BC2EC3" w:rsidRDefault="00BC2EC3">
            <w:pPr>
              <w:spacing w:before="60" w:line="276" w:lineRule="auto"/>
              <w:rPr>
                <w:rFonts w:ascii="楷体_GB2312"/>
                <w:snapToGrid w:val="0"/>
                <w:sz w:val="24"/>
              </w:rPr>
            </w:pPr>
            <w:r>
              <w:rPr>
                <w:rFonts w:ascii="楷体_GB2312" w:hint="eastAsia"/>
                <w:snapToGrid w:val="0"/>
                <w:sz w:val="24"/>
              </w:rPr>
              <w:t>拼缝不平</w:t>
            </w:r>
          </w:p>
        </w:tc>
        <w:tc>
          <w:tcPr>
            <w:tcW w:w="6024" w:type="dxa"/>
          </w:tcPr>
          <w:p w14:paraId="0B2150A6" w14:textId="77777777" w:rsidR="00BC2EC3" w:rsidRDefault="00BC2EC3">
            <w:pPr>
              <w:spacing w:before="60" w:line="276" w:lineRule="auto"/>
              <w:rPr>
                <w:rFonts w:ascii="楷体_GB2312"/>
                <w:snapToGrid w:val="0"/>
                <w:sz w:val="24"/>
              </w:rPr>
            </w:pPr>
            <w:r>
              <w:rPr>
                <w:rFonts w:ascii="楷体_GB2312" w:hint="eastAsia"/>
                <w:snapToGrid w:val="0"/>
                <w:sz w:val="24"/>
              </w:rPr>
              <w:t>尽量使用平直模板，扣件补缺</w:t>
            </w:r>
          </w:p>
        </w:tc>
      </w:tr>
      <w:tr w:rsidR="00BC2EC3" w14:paraId="5D75FF58" w14:textId="77777777">
        <w:trPr>
          <w:cantSplit/>
          <w:jc w:val="center"/>
        </w:trPr>
        <w:tc>
          <w:tcPr>
            <w:tcW w:w="502" w:type="dxa"/>
            <w:vMerge/>
            <w:vAlign w:val="center"/>
          </w:tcPr>
          <w:p w14:paraId="11CF5657" w14:textId="77777777" w:rsidR="00BC2EC3" w:rsidRDefault="00BC2EC3">
            <w:pPr>
              <w:spacing w:before="60" w:line="276" w:lineRule="auto"/>
              <w:rPr>
                <w:rFonts w:ascii="楷体_GB2312"/>
                <w:snapToGrid w:val="0"/>
                <w:sz w:val="24"/>
              </w:rPr>
            </w:pPr>
          </w:p>
        </w:tc>
        <w:tc>
          <w:tcPr>
            <w:tcW w:w="2510" w:type="dxa"/>
          </w:tcPr>
          <w:p w14:paraId="5A2FF59C" w14:textId="77777777" w:rsidR="00BC2EC3" w:rsidRDefault="00BC2EC3">
            <w:pPr>
              <w:spacing w:before="60" w:line="276" w:lineRule="auto"/>
              <w:rPr>
                <w:rFonts w:ascii="楷体_GB2312"/>
                <w:snapToGrid w:val="0"/>
                <w:sz w:val="24"/>
              </w:rPr>
            </w:pPr>
            <w:r>
              <w:rPr>
                <w:rFonts w:ascii="楷体_GB2312" w:hint="eastAsia"/>
                <w:snapToGrid w:val="0"/>
                <w:sz w:val="24"/>
              </w:rPr>
              <w:t>拆除时硬撬</w:t>
            </w:r>
          </w:p>
        </w:tc>
        <w:tc>
          <w:tcPr>
            <w:tcW w:w="6024" w:type="dxa"/>
          </w:tcPr>
          <w:p w14:paraId="7CEE4FBD" w14:textId="77777777" w:rsidR="00BC2EC3" w:rsidRDefault="00BC2EC3">
            <w:pPr>
              <w:spacing w:before="60" w:line="276" w:lineRule="auto"/>
              <w:rPr>
                <w:rFonts w:ascii="楷体_GB2312"/>
                <w:snapToGrid w:val="0"/>
                <w:sz w:val="24"/>
              </w:rPr>
            </w:pPr>
            <w:r>
              <w:rPr>
                <w:rFonts w:ascii="楷体_GB2312" w:hint="eastAsia"/>
                <w:snapToGrid w:val="0"/>
                <w:sz w:val="24"/>
              </w:rPr>
              <w:t>组装前及时刷脱模剂</w:t>
            </w:r>
          </w:p>
        </w:tc>
      </w:tr>
      <w:tr w:rsidR="00BC2EC3" w14:paraId="0B81D206" w14:textId="77777777">
        <w:trPr>
          <w:cantSplit/>
          <w:jc w:val="center"/>
        </w:trPr>
        <w:tc>
          <w:tcPr>
            <w:tcW w:w="502" w:type="dxa"/>
            <w:vMerge/>
            <w:vAlign w:val="center"/>
          </w:tcPr>
          <w:p w14:paraId="12D1AC36" w14:textId="77777777" w:rsidR="00BC2EC3" w:rsidRDefault="00BC2EC3">
            <w:pPr>
              <w:spacing w:before="60" w:line="276" w:lineRule="auto"/>
              <w:rPr>
                <w:rFonts w:ascii="楷体_GB2312"/>
                <w:snapToGrid w:val="0"/>
                <w:sz w:val="24"/>
              </w:rPr>
            </w:pPr>
          </w:p>
        </w:tc>
        <w:tc>
          <w:tcPr>
            <w:tcW w:w="2510" w:type="dxa"/>
          </w:tcPr>
          <w:p w14:paraId="10C853E9" w14:textId="77777777" w:rsidR="00BC2EC3" w:rsidRDefault="00BC2EC3">
            <w:pPr>
              <w:spacing w:before="60" w:line="276" w:lineRule="auto"/>
              <w:rPr>
                <w:rFonts w:ascii="楷体_GB2312"/>
                <w:snapToGrid w:val="0"/>
                <w:sz w:val="24"/>
              </w:rPr>
            </w:pPr>
            <w:r>
              <w:rPr>
                <w:rFonts w:ascii="楷体_GB2312" w:hint="eastAsia"/>
                <w:snapToGrid w:val="0"/>
                <w:sz w:val="24"/>
              </w:rPr>
              <w:t>颠倒工序</w:t>
            </w:r>
          </w:p>
        </w:tc>
        <w:tc>
          <w:tcPr>
            <w:tcW w:w="6024" w:type="dxa"/>
          </w:tcPr>
          <w:p w14:paraId="7047BF46" w14:textId="77777777" w:rsidR="00BC2EC3" w:rsidRDefault="00BC2EC3">
            <w:pPr>
              <w:spacing w:before="60" w:line="276" w:lineRule="auto"/>
              <w:rPr>
                <w:rFonts w:ascii="楷体_GB2312"/>
                <w:snapToGrid w:val="0"/>
                <w:sz w:val="24"/>
              </w:rPr>
            </w:pPr>
            <w:r>
              <w:rPr>
                <w:rFonts w:ascii="楷体_GB2312" w:hint="eastAsia"/>
                <w:snapToGrid w:val="0"/>
                <w:sz w:val="24"/>
              </w:rPr>
              <w:t>强化施工工艺，完善工序间的交接检</w:t>
            </w:r>
          </w:p>
        </w:tc>
      </w:tr>
      <w:tr w:rsidR="00BC2EC3" w14:paraId="4F79D400" w14:textId="77777777">
        <w:trPr>
          <w:cantSplit/>
          <w:jc w:val="center"/>
        </w:trPr>
        <w:tc>
          <w:tcPr>
            <w:tcW w:w="502" w:type="dxa"/>
            <w:vMerge w:val="restart"/>
            <w:vAlign w:val="center"/>
          </w:tcPr>
          <w:p w14:paraId="0E62F1BF" w14:textId="77777777" w:rsidR="00BC2EC3" w:rsidRDefault="00BC2EC3">
            <w:pPr>
              <w:spacing w:before="60" w:line="276" w:lineRule="auto"/>
              <w:rPr>
                <w:rFonts w:ascii="楷体_GB2312"/>
                <w:snapToGrid w:val="0"/>
                <w:sz w:val="24"/>
              </w:rPr>
            </w:pPr>
            <w:r>
              <w:rPr>
                <w:rFonts w:ascii="楷体_GB2312" w:hint="eastAsia"/>
                <w:snapToGrid w:val="0"/>
                <w:sz w:val="24"/>
              </w:rPr>
              <w:t>环境</w:t>
            </w:r>
          </w:p>
        </w:tc>
        <w:tc>
          <w:tcPr>
            <w:tcW w:w="2510" w:type="dxa"/>
          </w:tcPr>
          <w:p w14:paraId="04E0DD65" w14:textId="77777777" w:rsidR="00BC2EC3" w:rsidRDefault="00BC2EC3">
            <w:pPr>
              <w:spacing w:before="60" w:line="276" w:lineRule="auto"/>
              <w:rPr>
                <w:rFonts w:ascii="楷体_GB2312"/>
                <w:snapToGrid w:val="0"/>
                <w:sz w:val="24"/>
              </w:rPr>
            </w:pPr>
            <w:r>
              <w:rPr>
                <w:rFonts w:ascii="楷体_GB2312" w:hint="eastAsia"/>
                <w:snapToGrid w:val="0"/>
                <w:sz w:val="24"/>
              </w:rPr>
              <w:t>基底未夯实</w:t>
            </w:r>
          </w:p>
        </w:tc>
        <w:tc>
          <w:tcPr>
            <w:tcW w:w="6024" w:type="dxa"/>
          </w:tcPr>
          <w:p w14:paraId="419A173A" w14:textId="77777777" w:rsidR="00BC2EC3" w:rsidRDefault="00BC2EC3">
            <w:pPr>
              <w:spacing w:before="60" w:line="276" w:lineRule="auto"/>
              <w:rPr>
                <w:rFonts w:ascii="楷体_GB2312"/>
                <w:snapToGrid w:val="0"/>
                <w:sz w:val="24"/>
              </w:rPr>
            </w:pPr>
            <w:r>
              <w:rPr>
                <w:rFonts w:ascii="楷体_GB2312" w:hint="eastAsia"/>
                <w:snapToGrid w:val="0"/>
                <w:sz w:val="24"/>
              </w:rPr>
              <w:t>加强夯实，并铺通长脚手板，加强交接检</w:t>
            </w:r>
          </w:p>
        </w:tc>
      </w:tr>
      <w:tr w:rsidR="00BC2EC3" w14:paraId="67D0AFBA" w14:textId="77777777">
        <w:trPr>
          <w:cantSplit/>
          <w:jc w:val="center"/>
        </w:trPr>
        <w:tc>
          <w:tcPr>
            <w:tcW w:w="502" w:type="dxa"/>
            <w:vMerge/>
            <w:vAlign w:val="center"/>
          </w:tcPr>
          <w:p w14:paraId="0FC6EC3B" w14:textId="77777777" w:rsidR="00BC2EC3" w:rsidRDefault="00BC2EC3">
            <w:pPr>
              <w:spacing w:before="60" w:line="276" w:lineRule="auto"/>
              <w:rPr>
                <w:rFonts w:ascii="楷体_GB2312"/>
                <w:snapToGrid w:val="0"/>
                <w:sz w:val="24"/>
              </w:rPr>
            </w:pPr>
          </w:p>
        </w:tc>
        <w:tc>
          <w:tcPr>
            <w:tcW w:w="2510" w:type="dxa"/>
          </w:tcPr>
          <w:p w14:paraId="5D6139F2" w14:textId="77777777" w:rsidR="00BC2EC3" w:rsidRDefault="00BC2EC3">
            <w:pPr>
              <w:spacing w:before="60" w:line="276" w:lineRule="auto"/>
              <w:rPr>
                <w:rFonts w:ascii="楷体_GB2312"/>
                <w:snapToGrid w:val="0"/>
                <w:sz w:val="24"/>
              </w:rPr>
            </w:pPr>
            <w:r>
              <w:rPr>
                <w:rFonts w:ascii="楷体_GB2312" w:hint="eastAsia"/>
                <w:snapToGrid w:val="0"/>
                <w:sz w:val="24"/>
              </w:rPr>
              <w:t>钢筋网片位移</w:t>
            </w:r>
          </w:p>
        </w:tc>
        <w:tc>
          <w:tcPr>
            <w:tcW w:w="6024" w:type="dxa"/>
          </w:tcPr>
          <w:p w14:paraId="75F8E0B0" w14:textId="77777777" w:rsidR="00BC2EC3" w:rsidRDefault="00BC2EC3">
            <w:pPr>
              <w:spacing w:before="60" w:line="276" w:lineRule="auto"/>
              <w:rPr>
                <w:rFonts w:ascii="楷体_GB2312"/>
                <w:snapToGrid w:val="0"/>
                <w:sz w:val="24"/>
              </w:rPr>
            </w:pPr>
            <w:r>
              <w:rPr>
                <w:rFonts w:ascii="楷体_GB2312" w:hint="eastAsia"/>
                <w:snapToGrid w:val="0"/>
                <w:sz w:val="24"/>
              </w:rPr>
              <w:t>加强工种之间的交接检、互检工作</w:t>
            </w:r>
          </w:p>
        </w:tc>
      </w:tr>
      <w:tr w:rsidR="00BC2EC3" w14:paraId="29F76A48" w14:textId="77777777">
        <w:trPr>
          <w:cantSplit/>
          <w:jc w:val="center"/>
        </w:trPr>
        <w:tc>
          <w:tcPr>
            <w:tcW w:w="502" w:type="dxa"/>
            <w:vMerge/>
            <w:vAlign w:val="center"/>
          </w:tcPr>
          <w:p w14:paraId="4BF27312" w14:textId="77777777" w:rsidR="00BC2EC3" w:rsidRDefault="00BC2EC3">
            <w:pPr>
              <w:spacing w:before="60" w:line="276" w:lineRule="auto"/>
              <w:rPr>
                <w:rFonts w:ascii="楷体_GB2312"/>
                <w:snapToGrid w:val="0"/>
                <w:sz w:val="24"/>
              </w:rPr>
            </w:pPr>
          </w:p>
        </w:tc>
        <w:tc>
          <w:tcPr>
            <w:tcW w:w="2510" w:type="dxa"/>
          </w:tcPr>
          <w:p w14:paraId="2F356716" w14:textId="77777777" w:rsidR="00BC2EC3" w:rsidRDefault="00BC2EC3">
            <w:pPr>
              <w:spacing w:before="60" w:line="276" w:lineRule="auto"/>
              <w:rPr>
                <w:rFonts w:ascii="楷体_GB2312"/>
                <w:snapToGrid w:val="0"/>
                <w:sz w:val="24"/>
              </w:rPr>
            </w:pPr>
            <w:r>
              <w:rPr>
                <w:rFonts w:ascii="楷体_GB2312" w:hint="eastAsia"/>
                <w:snapToGrid w:val="0"/>
                <w:sz w:val="24"/>
              </w:rPr>
              <w:t>砼测压力过大</w:t>
            </w:r>
          </w:p>
        </w:tc>
        <w:tc>
          <w:tcPr>
            <w:tcW w:w="6024" w:type="dxa"/>
          </w:tcPr>
          <w:p w14:paraId="2EC07FE6" w14:textId="77777777" w:rsidR="00BC2EC3" w:rsidRDefault="00BC2EC3">
            <w:pPr>
              <w:spacing w:before="60" w:line="276" w:lineRule="auto"/>
              <w:rPr>
                <w:rFonts w:ascii="楷体_GB2312"/>
                <w:snapToGrid w:val="0"/>
                <w:sz w:val="24"/>
              </w:rPr>
            </w:pPr>
            <w:r>
              <w:rPr>
                <w:rFonts w:ascii="楷体_GB2312" w:hint="eastAsia"/>
                <w:snapToGrid w:val="0"/>
                <w:sz w:val="24"/>
              </w:rPr>
              <w:t>工种之间相互配合，加强支撑，适当振捣，设专人看模</w:t>
            </w:r>
          </w:p>
        </w:tc>
      </w:tr>
      <w:tr w:rsidR="00BC2EC3" w14:paraId="2B7D6558" w14:textId="77777777">
        <w:trPr>
          <w:cantSplit/>
          <w:jc w:val="center"/>
        </w:trPr>
        <w:tc>
          <w:tcPr>
            <w:tcW w:w="502" w:type="dxa"/>
            <w:vMerge w:val="restart"/>
            <w:vAlign w:val="center"/>
          </w:tcPr>
          <w:p w14:paraId="13B509D3" w14:textId="77777777" w:rsidR="00BC2EC3" w:rsidRDefault="00BC2EC3">
            <w:pPr>
              <w:spacing w:before="60" w:line="276" w:lineRule="auto"/>
              <w:rPr>
                <w:rFonts w:ascii="楷体_GB2312"/>
                <w:snapToGrid w:val="0"/>
                <w:sz w:val="24"/>
              </w:rPr>
            </w:pPr>
            <w:r>
              <w:rPr>
                <w:rFonts w:ascii="楷体_GB2312" w:hint="eastAsia"/>
                <w:snapToGrid w:val="0"/>
                <w:sz w:val="24"/>
              </w:rPr>
              <w:t>材料</w:t>
            </w:r>
          </w:p>
        </w:tc>
        <w:tc>
          <w:tcPr>
            <w:tcW w:w="2510" w:type="dxa"/>
          </w:tcPr>
          <w:p w14:paraId="2346A9F0" w14:textId="77777777" w:rsidR="00BC2EC3" w:rsidRDefault="00BC2EC3">
            <w:pPr>
              <w:spacing w:before="60" w:line="276" w:lineRule="auto"/>
              <w:rPr>
                <w:rFonts w:ascii="楷体_GB2312"/>
                <w:snapToGrid w:val="0"/>
                <w:sz w:val="24"/>
              </w:rPr>
            </w:pPr>
            <w:r>
              <w:rPr>
                <w:rFonts w:ascii="楷体_GB2312" w:hint="eastAsia"/>
                <w:snapToGrid w:val="0"/>
                <w:sz w:val="24"/>
              </w:rPr>
              <w:t>模板变形，孔多</w:t>
            </w:r>
          </w:p>
        </w:tc>
        <w:tc>
          <w:tcPr>
            <w:tcW w:w="6024" w:type="dxa"/>
          </w:tcPr>
          <w:p w14:paraId="68F21E32" w14:textId="77777777" w:rsidR="00BC2EC3" w:rsidRDefault="00BC2EC3">
            <w:pPr>
              <w:spacing w:before="60" w:line="276" w:lineRule="auto"/>
              <w:rPr>
                <w:rFonts w:ascii="楷体_GB2312"/>
                <w:snapToGrid w:val="0"/>
                <w:sz w:val="24"/>
              </w:rPr>
            </w:pPr>
            <w:r>
              <w:rPr>
                <w:rFonts w:ascii="楷体_GB2312" w:hint="eastAsia"/>
                <w:snapToGrid w:val="0"/>
                <w:sz w:val="24"/>
              </w:rPr>
              <w:t>及时检查、修理，严重者退回，不予使用</w:t>
            </w:r>
          </w:p>
        </w:tc>
      </w:tr>
      <w:tr w:rsidR="00BC2EC3" w14:paraId="7600013C" w14:textId="77777777">
        <w:trPr>
          <w:cantSplit/>
          <w:jc w:val="center"/>
        </w:trPr>
        <w:tc>
          <w:tcPr>
            <w:tcW w:w="502" w:type="dxa"/>
            <w:vMerge/>
            <w:vAlign w:val="center"/>
          </w:tcPr>
          <w:p w14:paraId="04A59A25" w14:textId="77777777" w:rsidR="00BC2EC3" w:rsidRDefault="00BC2EC3">
            <w:pPr>
              <w:spacing w:before="60" w:line="276" w:lineRule="auto"/>
              <w:rPr>
                <w:rFonts w:ascii="楷体_GB2312"/>
                <w:snapToGrid w:val="0"/>
                <w:sz w:val="24"/>
              </w:rPr>
            </w:pPr>
          </w:p>
        </w:tc>
        <w:tc>
          <w:tcPr>
            <w:tcW w:w="2510" w:type="dxa"/>
          </w:tcPr>
          <w:p w14:paraId="60172141" w14:textId="77777777" w:rsidR="00BC2EC3" w:rsidRDefault="00BC2EC3">
            <w:pPr>
              <w:spacing w:before="60" w:line="276" w:lineRule="auto"/>
              <w:rPr>
                <w:rFonts w:ascii="楷体_GB2312"/>
                <w:snapToGrid w:val="0"/>
                <w:sz w:val="24"/>
              </w:rPr>
            </w:pPr>
            <w:r>
              <w:rPr>
                <w:rFonts w:ascii="楷体_GB2312" w:hint="eastAsia"/>
                <w:snapToGrid w:val="0"/>
                <w:sz w:val="24"/>
              </w:rPr>
              <w:t>龙骨、支撑件软弱</w:t>
            </w:r>
          </w:p>
        </w:tc>
        <w:tc>
          <w:tcPr>
            <w:tcW w:w="6024" w:type="dxa"/>
          </w:tcPr>
          <w:p w14:paraId="7263B412" w14:textId="77777777" w:rsidR="00BC2EC3" w:rsidRDefault="00BC2EC3">
            <w:pPr>
              <w:spacing w:before="60" w:line="276" w:lineRule="auto"/>
              <w:rPr>
                <w:rFonts w:ascii="楷体_GB2312"/>
                <w:snapToGrid w:val="0"/>
                <w:sz w:val="24"/>
              </w:rPr>
            </w:pPr>
            <w:r>
              <w:rPr>
                <w:rFonts w:ascii="楷体_GB2312" w:hint="eastAsia"/>
                <w:snapToGrid w:val="0"/>
                <w:sz w:val="24"/>
              </w:rPr>
              <w:t>及时同技术部门共同研究加固措施</w:t>
            </w:r>
          </w:p>
        </w:tc>
      </w:tr>
      <w:tr w:rsidR="00BC2EC3" w14:paraId="064528AE" w14:textId="77777777">
        <w:trPr>
          <w:cantSplit/>
          <w:jc w:val="center"/>
        </w:trPr>
        <w:tc>
          <w:tcPr>
            <w:tcW w:w="502" w:type="dxa"/>
            <w:vMerge/>
            <w:vAlign w:val="center"/>
          </w:tcPr>
          <w:p w14:paraId="793C4DCF" w14:textId="77777777" w:rsidR="00BC2EC3" w:rsidRDefault="00BC2EC3">
            <w:pPr>
              <w:spacing w:before="60" w:line="276" w:lineRule="auto"/>
              <w:rPr>
                <w:rFonts w:ascii="楷体_GB2312"/>
                <w:snapToGrid w:val="0"/>
                <w:sz w:val="24"/>
              </w:rPr>
            </w:pPr>
          </w:p>
        </w:tc>
        <w:tc>
          <w:tcPr>
            <w:tcW w:w="2510" w:type="dxa"/>
          </w:tcPr>
          <w:p w14:paraId="1981F783" w14:textId="77777777" w:rsidR="00BC2EC3" w:rsidRDefault="00BC2EC3">
            <w:pPr>
              <w:spacing w:before="60" w:line="276" w:lineRule="auto"/>
              <w:rPr>
                <w:rFonts w:ascii="楷体_GB2312"/>
                <w:snapToGrid w:val="0"/>
                <w:sz w:val="24"/>
              </w:rPr>
            </w:pPr>
            <w:r>
              <w:rPr>
                <w:rFonts w:ascii="楷体_GB2312" w:hint="eastAsia"/>
                <w:snapToGrid w:val="0"/>
                <w:sz w:val="24"/>
              </w:rPr>
              <w:t>连接附件质量差</w:t>
            </w:r>
          </w:p>
        </w:tc>
        <w:tc>
          <w:tcPr>
            <w:tcW w:w="6024" w:type="dxa"/>
          </w:tcPr>
          <w:p w14:paraId="2A011310" w14:textId="77777777" w:rsidR="00BC2EC3" w:rsidRDefault="00BC2EC3">
            <w:pPr>
              <w:spacing w:before="60" w:line="276" w:lineRule="auto"/>
              <w:rPr>
                <w:rFonts w:ascii="楷体_GB2312"/>
                <w:snapToGrid w:val="0"/>
                <w:sz w:val="24"/>
              </w:rPr>
            </w:pPr>
            <w:r>
              <w:rPr>
                <w:rFonts w:ascii="楷体_GB2312" w:hint="eastAsia"/>
                <w:snapToGrid w:val="0"/>
                <w:sz w:val="24"/>
              </w:rPr>
              <w:t>及时退换，加密连接，加固支撑系统</w:t>
            </w:r>
          </w:p>
        </w:tc>
      </w:tr>
      <w:tr w:rsidR="00BC2EC3" w14:paraId="14ACC501" w14:textId="77777777">
        <w:trPr>
          <w:cantSplit/>
          <w:jc w:val="center"/>
        </w:trPr>
        <w:tc>
          <w:tcPr>
            <w:tcW w:w="502" w:type="dxa"/>
            <w:vMerge w:val="restart"/>
            <w:vAlign w:val="center"/>
          </w:tcPr>
          <w:p w14:paraId="263642DA" w14:textId="77777777" w:rsidR="00BC2EC3" w:rsidRDefault="00BC2EC3">
            <w:pPr>
              <w:spacing w:before="60" w:line="276" w:lineRule="auto"/>
              <w:rPr>
                <w:rFonts w:ascii="楷体_GB2312"/>
                <w:snapToGrid w:val="0"/>
                <w:sz w:val="24"/>
              </w:rPr>
            </w:pPr>
            <w:r>
              <w:rPr>
                <w:rFonts w:ascii="楷体_GB2312" w:hint="eastAsia"/>
                <w:snapToGrid w:val="0"/>
                <w:sz w:val="24"/>
              </w:rPr>
              <w:t>管理</w:t>
            </w:r>
          </w:p>
        </w:tc>
        <w:tc>
          <w:tcPr>
            <w:tcW w:w="2510" w:type="dxa"/>
          </w:tcPr>
          <w:p w14:paraId="0AAF5C0C" w14:textId="77777777" w:rsidR="00BC2EC3" w:rsidRDefault="00BC2EC3">
            <w:pPr>
              <w:spacing w:before="60" w:line="276" w:lineRule="auto"/>
              <w:rPr>
                <w:rFonts w:ascii="楷体_GB2312"/>
                <w:snapToGrid w:val="0"/>
                <w:sz w:val="24"/>
              </w:rPr>
            </w:pPr>
            <w:r>
              <w:rPr>
                <w:rFonts w:ascii="楷体_GB2312" w:hint="eastAsia"/>
                <w:snapToGrid w:val="0"/>
                <w:sz w:val="24"/>
              </w:rPr>
              <w:t>岗位责任制执行不严</w:t>
            </w:r>
          </w:p>
        </w:tc>
        <w:tc>
          <w:tcPr>
            <w:tcW w:w="6024" w:type="dxa"/>
          </w:tcPr>
          <w:p w14:paraId="046AEA57" w14:textId="77777777" w:rsidR="00BC2EC3" w:rsidRDefault="00BC2EC3">
            <w:pPr>
              <w:spacing w:before="60" w:line="276" w:lineRule="auto"/>
              <w:rPr>
                <w:rFonts w:ascii="楷体_GB2312"/>
                <w:snapToGrid w:val="0"/>
                <w:sz w:val="24"/>
              </w:rPr>
            </w:pPr>
            <w:r>
              <w:rPr>
                <w:rFonts w:ascii="楷体_GB2312" w:hint="eastAsia"/>
                <w:snapToGrid w:val="0"/>
                <w:sz w:val="24"/>
              </w:rPr>
              <w:t>强化岗位意识，完善责任制人员定岗</w:t>
            </w:r>
          </w:p>
        </w:tc>
      </w:tr>
      <w:tr w:rsidR="00BC2EC3" w14:paraId="730037FD" w14:textId="77777777">
        <w:trPr>
          <w:cantSplit/>
          <w:jc w:val="center"/>
        </w:trPr>
        <w:tc>
          <w:tcPr>
            <w:tcW w:w="502" w:type="dxa"/>
            <w:vMerge/>
            <w:vAlign w:val="center"/>
          </w:tcPr>
          <w:p w14:paraId="430E7016" w14:textId="77777777" w:rsidR="00BC2EC3" w:rsidRDefault="00BC2EC3">
            <w:pPr>
              <w:spacing w:before="60" w:line="276" w:lineRule="auto"/>
              <w:rPr>
                <w:rFonts w:ascii="楷体_GB2312"/>
                <w:snapToGrid w:val="0"/>
                <w:sz w:val="24"/>
              </w:rPr>
            </w:pPr>
          </w:p>
        </w:tc>
        <w:tc>
          <w:tcPr>
            <w:tcW w:w="2510" w:type="dxa"/>
          </w:tcPr>
          <w:p w14:paraId="1BEEC2BA" w14:textId="77777777" w:rsidR="00BC2EC3" w:rsidRDefault="00BC2EC3">
            <w:pPr>
              <w:spacing w:before="60" w:line="276" w:lineRule="auto"/>
              <w:rPr>
                <w:rFonts w:ascii="楷体_GB2312"/>
                <w:snapToGrid w:val="0"/>
                <w:sz w:val="24"/>
              </w:rPr>
            </w:pPr>
            <w:r>
              <w:rPr>
                <w:rFonts w:ascii="楷体_GB2312" w:hint="eastAsia"/>
                <w:snapToGrid w:val="0"/>
                <w:sz w:val="24"/>
              </w:rPr>
              <w:t>重进度，轻质量</w:t>
            </w:r>
          </w:p>
        </w:tc>
        <w:tc>
          <w:tcPr>
            <w:tcW w:w="6024" w:type="dxa"/>
          </w:tcPr>
          <w:p w14:paraId="31B11F08" w14:textId="77777777" w:rsidR="00BC2EC3" w:rsidRDefault="00BC2EC3">
            <w:pPr>
              <w:spacing w:before="60" w:line="276" w:lineRule="auto"/>
              <w:rPr>
                <w:rFonts w:ascii="楷体_GB2312"/>
                <w:snapToGrid w:val="0"/>
                <w:sz w:val="24"/>
              </w:rPr>
            </w:pPr>
            <w:r>
              <w:rPr>
                <w:rFonts w:ascii="楷体_GB2312" w:hint="eastAsia"/>
                <w:snapToGrid w:val="0"/>
                <w:sz w:val="24"/>
              </w:rPr>
              <w:t>加强教育，摆正进度与质量关系</w:t>
            </w:r>
          </w:p>
        </w:tc>
      </w:tr>
      <w:tr w:rsidR="00BC2EC3" w14:paraId="1C26FC8E" w14:textId="77777777">
        <w:trPr>
          <w:cantSplit/>
          <w:jc w:val="center"/>
        </w:trPr>
        <w:tc>
          <w:tcPr>
            <w:tcW w:w="502" w:type="dxa"/>
            <w:vMerge/>
            <w:vAlign w:val="center"/>
          </w:tcPr>
          <w:p w14:paraId="6A70ED0D" w14:textId="77777777" w:rsidR="00BC2EC3" w:rsidRDefault="00BC2EC3">
            <w:pPr>
              <w:spacing w:before="60" w:line="276" w:lineRule="auto"/>
              <w:rPr>
                <w:rFonts w:ascii="楷体_GB2312"/>
                <w:snapToGrid w:val="0"/>
                <w:sz w:val="24"/>
              </w:rPr>
            </w:pPr>
          </w:p>
        </w:tc>
        <w:tc>
          <w:tcPr>
            <w:tcW w:w="2510" w:type="dxa"/>
          </w:tcPr>
          <w:p w14:paraId="09430D94" w14:textId="77777777" w:rsidR="00BC2EC3" w:rsidRDefault="00BC2EC3">
            <w:pPr>
              <w:spacing w:before="60" w:line="276" w:lineRule="auto"/>
              <w:rPr>
                <w:rFonts w:ascii="楷体_GB2312"/>
                <w:snapToGrid w:val="0"/>
                <w:sz w:val="24"/>
              </w:rPr>
            </w:pPr>
            <w:r>
              <w:rPr>
                <w:rFonts w:ascii="楷体_GB2312" w:hint="eastAsia"/>
                <w:snapToGrid w:val="0"/>
                <w:sz w:val="24"/>
              </w:rPr>
              <w:t>忽视资料管理</w:t>
            </w:r>
          </w:p>
        </w:tc>
        <w:tc>
          <w:tcPr>
            <w:tcW w:w="6024" w:type="dxa"/>
          </w:tcPr>
          <w:p w14:paraId="6C6C91EC" w14:textId="77777777" w:rsidR="00BC2EC3" w:rsidRDefault="00BC2EC3">
            <w:pPr>
              <w:spacing w:before="60" w:line="276" w:lineRule="auto"/>
              <w:rPr>
                <w:rFonts w:ascii="楷体_GB2312"/>
                <w:snapToGrid w:val="0"/>
                <w:sz w:val="24"/>
              </w:rPr>
            </w:pPr>
            <w:r>
              <w:rPr>
                <w:rFonts w:ascii="楷体_GB2312" w:hint="eastAsia"/>
                <w:snapToGrid w:val="0"/>
                <w:sz w:val="24"/>
              </w:rPr>
              <w:t>加强全面管理意识，确立技术挡案重要性的认识</w:t>
            </w:r>
          </w:p>
        </w:tc>
      </w:tr>
      <w:tr w:rsidR="00BC2EC3" w14:paraId="324595FE" w14:textId="77777777">
        <w:trPr>
          <w:cantSplit/>
          <w:jc w:val="center"/>
        </w:trPr>
        <w:tc>
          <w:tcPr>
            <w:tcW w:w="502" w:type="dxa"/>
            <w:vMerge w:val="restart"/>
            <w:vAlign w:val="center"/>
          </w:tcPr>
          <w:p w14:paraId="1EB383C4" w14:textId="77777777" w:rsidR="00BC2EC3" w:rsidRDefault="00BC2EC3">
            <w:pPr>
              <w:spacing w:before="60" w:line="276" w:lineRule="auto"/>
              <w:rPr>
                <w:rFonts w:ascii="楷体_GB2312"/>
                <w:snapToGrid w:val="0"/>
                <w:sz w:val="24"/>
              </w:rPr>
            </w:pPr>
            <w:r>
              <w:rPr>
                <w:rFonts w:ascii="楷体_GB2312" w:hint="eastAsia"/>
                <w:snapToGrid w:val="0"/>
                <w:sz w:val="24"/>
              </w:rPr>
              <w:t>施工人员</w:t>
            </w:r>
          </w:p>
        </w:tc>
        <w:tc>
          <w:tcPr>
            <w:tcW w:w="2510" w:type="dxa"/>
          </w:tcPr>
          <w:p w14:paraId="67D2C82C" w14:textId="77777777" w:rsidR="00BC2EC3" w:rsidRDefault="00BC2EC3">
            <w:pPr>
              <w:spacing w:before="60" w:line="276" w:lineRule="auto"/>
              <w:rPr>
                <w:rFonts w:ascii="楷体_GB2312"/>
                <w:snapToGrid w:val="0"/>
                <w:sz w:val="24"/>
              </w:rPr>
            </w:pPr>
            <w:r>
              <w:rPr>
                <w:rFonts w:ascii="楷体_GB2312" w:hint="eastAsia"/>
                <w:snapToGrid w:val="0"/>
                <w:sz w:val="24"/>
              </w:rPr>
              <w:t>技术水平低</w:t>
            </w:r>
          </w:p>
        </w:tc>
        <w:tc>
          <w:tcPr>
            <w:tcW w:w="6024" w:type="dxa"/>
          </w:tcPr>
          <w:p w14:paraId="1C563540" w14:textId="77777777" w:rsidR="00BC2EC3" w:rsidRDefault="00BC2EC3">
            <w:pPr>
              <w:spacing w:before="60" w:line="276" w:lineRule="auto"/>
              <w:rPr>
                <w:rFonts w:ascii="楷体_GB2312"/>
                <w:snapToGrid w:val="0"/>
                <w:sz w:val="24"/>
              </w:rPr>
            </w:pPr>
            <w:r>
              <w:rPr>
                <w:rFonts w:ascii="楷体_GB2312" w:hint="eastAsia"/>
                <w:snapToGrid w:val="0"/>
                <w:sz w:val="24"/>
              </w:rPr>
              <w:t>进行岗位技术培训</w:t>
            </w:r>
          </w:p>
        </w:tc>
      </w:tr>
      <w:tr w:rsidR="00BC2EC3" w14:paraId="76A67919" w14:textId="77777777">
        <w:trPr>
          <w:cantSplit/>
          <w:jc w:val="center"/>
        </w:trPr>
        <w:tc>
          <w:tcPr>
            <w:tcW w:w="502" w:type="dxa"/>
            <w:vMerge/>
            <w:vAlign w:val="center"/>
          </w:tcPr>
          <w:p w14:paraId="3297FE87" w14:textId="77777777" w:rsidR="00BC2EC3" w:rsidRDefault="00BC2EC3">
            <w:pPr>
              <w:spacing w:before="60" w:line="276" w:lineRule="auto"/>
              <w:rPr>
                <w:rFonts w:ascii="楷体_GB2312"/>
                <w:snapToGrid w:val="0"/>
                <w:sz w:val="24"/>
              </w:rPr>
            </w:pPr>
          </w:p>
        </w:tc>
        <w:tc>
          <w:tcPr>
            <w:tcW w:w="2510" w:type="dxa"/>
          </w:tcPr>
          <w:p w14:paraId="0C0C3EF0" w14:textId="77777777" w:rsidR="00BC2EC3" w:rsidRDefault="00BC2EC3">
            <w:pPr>
              <w:spacing w:before="60" w:line="276" w:lineRule="auto"/>
              <w:rPr>
                <w:rFonts w:ascii="楷体_GB2312"/>
                <w:snapToGrid w:val="0"/>
                <w:sz w:val="24"/>
              </w:rPr>
            </w:pPr>
            <w:r>
              <w:rPr>
                <w:rFonts w:ascii="楷体_GB2312" w:hint="eastAsia"/>
                <w:snapToGrid w:val="0"/>
                <w:sz w:val="24"/>
              </w:rPr>
              <w:t>自检不认真</w:t>
            </w:r>
          </w:p>
        </w:tc>
        <w:tc>
          <w:tcPr>
            <w:tcW w:w="6024" w:type="dxa"/>
          </w:tcPr>
          <w:p w14:paraId="4CD73203" w14:textId="77777777" w:rsidR="00BC2EC3" w:rsidRDefault="00BC2EC3">
            <w:pPr>
              <w:spacing w:before="60" w:line="276" w:lineRule="auto"/>
              <w:rPr>
                <w:rFonts w:ascii="楷体_GB2312"/>
                <w:snapToGrid w:val="0"/>
                <w:sz w:val="24"/>
              </w:rPr>
            </w:pPr>
            <w:r>
              <w:rPr>
                <w:rFonts w:ascii="楷体_GB2312" w:hint="eastAsia"/>
                <w:snapToGrid w:val="0"/>
                <w:sz w:val="24"/>
              </w:rPr>
              <w:t>认真执行自检负责制</w:t>
            </w:r>
          </w:p>
        </w:tc>
      </w:tr>
      <w:tr w:rsidR="00BC2EC3" w14:paraId="4B56D877" w14:textId="77777777">
        <w:trPr>
          <w:cantSplit/>
          <w:jc w:val="center"/>
        </w:trPr>
        <w:tc>
          <w:tcPr>
            <w:tcW w:w="502" w:type="dxa"/>
            <w:vMerge/>
            <w:vAlign w:val="center"/>
          </w:tcPr>
          <w:p w14:paraId="6B80B661" w14:textId="77777777" w:rsidR="00BC2EC3" w:rsidRDefault="00BC2EC3">
            <w:pPr>
              <w:spacing w:before="60" w:line="276" w:lineRule="auto"/>
              <w:rPr>
                <w:rFonts w:ascii="楷体_GB2312"/>
                <w:snapToGrid w:val="0"/>
                <w:sz w:val="24"/>
              </w:rPr>
            </w:pPr>
          </w:p>
        </w:tc>
        <w:tc>
          <w:tcPr>
            <w:tcW w:w="2510" w:type="dxa"/>
          </w:tcPr>
          <w:p w14:paraId="43E1A2A5" w14:textId="77777777" w:rsidR="00BC2EC3" w:rsidRDefault="00BC2EC3">
            <w:pPr>
              <w:spacing w:before="60" w:line="276" w:lineRule="auto"/>
              <w:rPr>
                <w:rFonts w:ascii="楷体_GB2312"/>
                <w:snapToGrid w:val="0"/>
                <w:sz w:val="24"/>
              </w:rPr>
            </w:pPr>
            <w:r>
              <w:rPr>
                <w:rFonts w:ascii="楷体_GB2312" w:hint="eastAsia"/>
                <w:snapToGrid w:val="0"/>
                <w:sz w:val="24"/>
              </w:rPr>
              <w:t>技术交底不清</w:t>
            </w:r>
          </w:p>
        </w:tc>
        <w:tc>
          <w:tcPr>
            <w:tcW w:w="6024" w:type="dxa"/>
          </w:tcPr>
          <w:p w14:paraId="42297413" w14:textId="77777777" w:rsidR="00BC2EC3" w:rsidRDefault="00BC2EC3">
            <w:pPr>
              <w:spacing w:before="60" w:line="276" w:lineRule="auto"/>
              <w:rPr>
                <w:rFonts w:ascii="楷体_GB2312"/>
                <w:snapToGrid w:val="0"/>
                <w:sz w:val="24"/>
              </w:rPr>
            </w:pPr>
            <w:r>
              <w:rPr>
                <w:rFonts w:ascii="楷体_GB2312" w:hint="eastAsia"/>
                <w:snapToGrid w:val="0"/>
                <w:sz w:val="24"/>
              </w:rPr>
              <w:t>认真科学的进行书面交底</w:t>
            </w:r>
          </w:p>
        </w:tc>
      </w:tr>
      <w:tr w:rsidR="00BC2EC3" w14:paraId="31D36B61" w14:textId="77777777">
        <w:trPr>
          <w:cantSplit/>
          <w:jc w:val="center"/>
        </w:trPr>
        <w:tc>
          <w:tcPr>
            <w:tcW w:w="502" w:type="dxa"/>
            <w:vMerge/>
            <w:vAlign w:val="center"/>
          </w:tcPr>
          <w:p w14:paraId="5DBB25B8" w14:textId="77777777" w:rsidR="00BC2EC3" w:rsidRDefault="00BC2EC3">
            <w:pPr>
              <w:spacing w:before="60" w:line="276" w:lineRule="auto"/>
              <w:rPr>
                <w:rFonts w:ascii="楷体_GB2312"/>
                <w:snapToGrid w:val="0"/>
                <w:sz w:val="24"/>
              </w:rPr>
            </w:pPr>
          </w:p>
        </w:tc>
        <w:tc>
          <w:tcPr>
            <w:tcW w:w="2510" w:type="dxa"/>
          </w:tcPr>
          <w:p w14:paraId="6FA2F189" w14:textId="77777777" w:rsidR="00BC2EC3" w:rsidRDefault="00BC2EC3">
            <w:pPr>
              <w:spacing w:before="60" w:line="276" w:lineRule="auto"/>
              <w:rPr>
                <w:rFonts w:ascii="楷体_GB2312"/>
                <w:snapToGrid w:val="0"/>
                <w:sz w:val="24"/>
              </w:rPr>
            </w:pPr>
            <w:r>
              <w:rPr>
                <w:rFonts w:ascii="楷体_GB2312" w:hint="eastAsia"/>
                <w:snapToGrid w:val="0"/>
                <w:sz w:val="24"/>
              </w:rPr>
              <w:t>指挥人员只重进度</w:t>
            </w:r>
          </w:p>
        </w:tc>
        <w:tc>
          <w:tcPr>
            <w:tcW w:w="6024" w:type="dxa"/>
          </w:tcPr>
          <w:p w14:paraId="591911F9" w14:textId="77777777" w:rsidR="00BC2EC3" w:rsidRDefault="00BC2EC3">
            <w:pPr>
              <w:spacing w:before="60" w:line="276" w:lineRule="auto"/>
              <w:rPr>
                <w:rFonts w:ascii="楷体_GB2312"/>
                <w:snapToGrid w:val="0"/>
                <w:sz w:val="24"/>
              </w:rPr>
            </w:pPr>
            <w:r>
              <w:rPr>
                <w:rFonts w:ascii="楷体_GB2312" w:hint="eastAsia"/>
                <w:snapToGrid w:val="0"/>
                <w:sz w:val="24"/>
              </w:rPr>
              <w:t>尊重科学，服从质量，好中求快</w:t>
            </w:r>
          </w:p>
        </w:tc>
      </w:tr>
      <w:tr w:rsidR="00BC2EC3" w14:paraId="75DF9EA2" w14:textId="77777777">
        <w:trPr>
          <w:cantSplit/>
          <w:jc w:val="center"/>
        </w:trPr>
        <w:tc>
          <w:tcPr>
            <w:tcW w:w="502" w:type="dxa"/>
            <w:vMerge/>
            <w:vAlign w:val="center"/>
          </w:tcPr>
          <w:p w14:paraId="16CB2DA0" w14:textId="77777777" w:rsidR="00BC2EC3" w:rsidRDefault="00BC2EC3">
            <w:pPr>
              <w:spacing w:before="60" w:line="276" w:lineRule="auto"/>
              <w:rPr>
                <w:rFonts w:ascii="楷体_GB2312"/>
                <w:snapToGrid w:val="0"/>
                <w:sz w:val="24"/>
              </w:rPr>
            </w:pPr>
          </w:p>
        </w:tc>
        <w:tc>
          <w:tcPr>
            <w:tcW w:w="2510" w:type="dxa"/>
          </w:tcPr>
          <w:p w14:paraId="0BA20E3F" w14:textId="77777777" w:rsidR="00BC2EC3" w:rsidRDefault="00BC2EC3">
            <w:pPr>
              <w:spacing w:before="60" w:line="276" w:lineRule="auto"/>
              <w:rPr>
                <w:rFonts w:ascii="楷体_GB2312"/>
                <w:snapToGrid w:val="0"/>
                <w:sz w:val="24"/>
              </w:rPr>
            </w:pPr>
            <w:r>
              <w:rPr>
                <w:rFonts w:ascii="楷体_GB2312" w:hint="eastAsia"/>
                <w:snapToGrid w:val="0"/>
                <w:sz w:val="24"/>
              </w:rPr>
              <w:t>违章作业</w:t>
            </w:r>
          </w:p>
        </w:tc>
        <w:tc>
          <w:tcPr>
            <w:tcW w:w="6024" w:type="dxa"/>
          </w:tcPr>
          <w:p w14:paraId="6309466D" w14:textId="77777777" w:rsidR="00BC2EC3" w:rsidRDefault="00BC2EC3">
            <w:pPr>
              <w:spacing w:before="60" w:line="276" w:lineRule="auto"/>
              <w:rPr>
                <w:rFonts w:ascii="楷体_GB2312"/>
                <w:snapToGrid w:val="0"/>
                <w:sz w:val="24"/>
              </w:rPr>
            </w:pPr>
            <w:r>
              <w:rPr>
                <w:rFonts w:ascii="楷体_GB2312" w:hint="eastAsia"/>
                <w:snapToGrid w:val="0"/>
                <w:sz w:val="24"/>
              </w:rPr>
              <w:t>严格操作规程</w:t>
            </w:r>
          </w:p>
        </w:tc>
      </w:tr>
      <w:tr w:rsidR="00BC2EC3" w14:paraId="00D630D3" w14:textId="77777777">
        <w:trPr>
          <w:cantSplit/>
          <w:jc w:val="center"/>
        </w:trPr>
        <w:tc>
          <w:tcPr>
            <w:tcW w:w="502" w:type="dxa"/>
            <w:vMerge/>
            <w:vAlign w:val="center"/>
          </w:tcPr>
          <w:p w14:paraId="1ED5A14B" w14:textId="77777777" w:rsidR="00BC2EC3" w:rsidRDefault="00BC2EC3">
            <w:pPr>
              <w:spacing w:before="60" w:line="276" w:lineRule="auto"/>
              <w:rPr>
                <w:rFonts w:ascii="楷体_GB2312"/>
                <w:snapToGrid w:val="0"/>
                <w:sz w:val="24"/>
              </w:rPr>
            </w:pPr>
          </w:p>
        </w:tc>
        <w:tc>
          <w:tcPr>
            <w:tcW w:w="2510" w:type="dxa"/>
          </w:tcPr>
          <w:p w14:paraId="04997837" w14:textId="77777777" w:rsidR="00BC2EC3" w:rsidRDefault="00BC2EC3">
            <w:pPr>
              <w:spacing w:before="60" w:line="276" w:lineRule="auto"/>
              <w:rPr>
                <w:rFonts w:ascii="楷体_GB2312"/>
                <w:snapToGrid w:val="0"/>
                <w:sz w:val="24"/>
              </w:rPr>
            </w:pPr>
            <w:r>
              <w:rPr>
                <w:rFonts w:ascii="楷体_GB2312" w:hint="eastAsia"/>
                <w:snapToGrid w:val="0"/>
                <w:sz w:val="24"/>
              </w:rPr>
              <w:t>忽视交接检、互检</w:t>
            </w:r>
          </w:p>
        </w:tc>
        <w:tc>
          <w:tcPr>
            <w:tcW w:w="6024" w:type="dxa"/>
          </w:tcPr>
          <w:p w14:paraId="0EA591C7" w14:textId="77777777" w:rsidR="00BC2EC3" w:rsidRDefault="00BC2EC3">
            <w:pPr>
              <w:spacing w:before="60" w:line="276" w:lineRule="auto"/>
              <w:rPr>
                <w:rFonts w:ascii="楷体_GB2312"/>
                <w:snapToGrid w:val="0"/>
                <w:sz w:val="24"/>
              </w:rPr>
            </w:pPr>
            <w:r>
              <w:rPr>
                <w:rFonts w:ascii="楷体_GB2312" w:hint="eastAsia"/>
                <w:snapToGrid w:val="0"/>
                <w:sz w:val="24"/>
              </w:rPr>
              <w:t>加强工种间配合，把质量问题消灭在上一工序中</w:t>
            </w:r>
          </w:p>
        </w:tc>
      </w:tr>
      <w:tr w:rsidR="00BC2EC3" w14:paraId="06246117" w14:textId="77777777">
        <w:trPr>
          <w:cantSplit/>
          <w:jc w:val="center"/>
        </w:trPr>
        <w:tc>
          <w:tcPr>
            <w:tcW w:w="502" w:type="dxa"/>
            <w:vMerge/>
            <w:vAlign w:val="center"/>
          </w:tcPr>
          <w:p w14:paraId="341BC49A" w14:textId="77777777" w:rsidR="00BC2EC3" w:rsidRDefault="00BC2EC3">
            <w:pPr>
              <w:spacing w:before="60" w:line="276" w:lineRule="auto"/>
              <w:rPr>
                <w:rFonts w:ascii="楷体_GB2312"/>
                <w:snapToGrid w:val="0"/>
                <w:sz w:val="24"/>
              </w:rPr>
            </w:pPr>
          </w:p>
        </w:tc>
        <w:tc>
          <w:tcPr>
            <w:tcW w:w="2510" w:type="dxa"/>
          </w:tcPr>
          <w:p w14:paraId="28521965" w14:textId="77777777" w:rsidR="00BC2EC3" w:rsidRDefault="00BC2EC3">
            <w:pPr>
              <w:spacing w:before="60" w:line="276" w:lineRule="auto"/>
              <w:rPr>
                <w:rFonts w:ascii="楷体_GB2312"/>
                <w:snapToGrid w:val="0"/>
                <w:sz w:val="24"/>
              </w:rPr>
            </w:pPr>
            <w:r>
              <w:rPr>
                <w:rFonts w:ascii="楷体_GB2312" w:hint="eastAsia"/>
                <w:snapToGrid w:val="0"/>
                <w:sz w:val="24"/>
              </w:rPr>
              <w:t>专检人员检查不细</w:t>
            </w:r>
          </w:p>
        </w:tc>
        <w:tc>
          <w:tcPr>
            <w:tcW w:w="6024" w:type="dxa"/>
          </w:tcPr>
          <w:p w14:paraId="70A507AD" w14:textId="77777777" w:rsidR="00BC2EC3" w:rsidRDefault="00BC2EC3">
            <w:pPr>
              <w:spacing w:before="60" w:line="276" w:lineRule="auto"/>
              <w:rPr>
                <w:rFonts w:ascii="楷体_GB2312"/>
                <w:snapToGrid w:val="0"/>
                <w:sz w:val="24"/>
              </w:rPr>
            </w:pPr>
            <w:r>
              <w:rPr>
                <w:rFonts w:ascii="楷体_GB2312" w:hint="eastAsia"/>
                <w:snapToGrid w:val="0"/>
                <w:sz w:val="24"/>
              </w:rPr>
              <w:t>加强教育，不合格者予以停职</w:t>
            </w:r>
          </w:p>
        </w:tc>
      </w:tr>
    </w:tbl>
    <w:p w14:paraId="3CAD5425" w14:textId="77777777" w:rsidR="00BC2EC3" w:rsidRDefault="00BC2EC3">
      <w:pPr>
        <w:rPr>
          <w:snapToGrid w:val="0"/>
          <w:sz w:val="24"/>
        </w:rPr>
      </w:pPr>
    </w:p>
    <w:p w14:paraId="6081F066" w14:textId="77777777" w:rsidR="00BC2EC3" w:rsidRDefault="00BC2EC3">
      <w:pPr>
        <w:rPr>
          <w:snapToGrid w:val="0"/>
          <w:sz w:val="24"/>
        </w:rPr>
      </w:pPr>
    </w:p>
    <w:p w14:paraId="73F0548A" w14:textId="77777777" w:rsidR="00BC2EC3" w:rsidRDefault="00BC2EC3">
      <w:pPr>
        <w:rPr>
          <w:snapToGrid w:val="0"/>
          <w:sz w:val="24"/>
        </w:rPr>
      </w:pPr>
    </w:p>
    <w:p w14:paraId="65E82A04" w14:textId="77777777" w:rsidR="00BC2EC3" w:rsidRDefault="00BC2EC3">
      <w:pPr>
        <w:rPr>
          <w:snapToGrid w:val="0"/>
          <w:sz w:val="24"/>
        </w:rPr>
      </w:pPr>
    </w:p>
    <w:p w14:paraId="16A0CD46" w14:textId="77777777" w:rsidR="00BC2EC3" w:rsidRDefault="00BC2EC3">
      <w:pPr>
        <w:rPr>
          <w:snapToGrid w:val="0"/>
          <w:sz w:val="24"/>
        </w:rPr>
      </w:pPr>
    </w:p>
    <w:p w14:paraId="31EFA689" w14:textId="77777777" w:rsidR="00BC2EC3" w:rsidRDefault="00BC2EC3">
      <w:pPr>
        <w:rPr>
          <w:snapToGrid w:val="0"/>
          <w:sz w:val="24"/>
        </w:rPr>
      </w:pPr>
    </w:p>
    <w:p w14:paraId="51D4A0C6" w14:textId="77777777" w:rsidR="00BC2EC3" w:rsidRDefault="00BC2EC3">
      <w:pPr>
        <w:rPr>
          <w:snapToGrid w:val="0"/>
          <w:sz w:val="24"/>
        </w:rPr>
      </w:pPr>
    </w:p>
    <w:p w14:paraId="65289EF3" w14:textId="77777777" w:rsidR="00BC2EC3" w:rsidRDefault="00BC2EC3">
      <w:pPr>
        <w:rPr>
          <w:snapToGrid w:val="0"/>
          <w:sz w:val="24"/>
        </w:rPr>
      </w:pPr>
    </w:p>
    <w:p w14:paraId="6266B401" w14:textId="77777777" w:rsidR="00BC2EC3" w:rsidRDefault="00BC2EC3">
      <w:pPr>
        <w:rPr>
          <w:snapToGrid w:val="0"/>
          <w:sz w:val="24"/>
        </w:rPr>
      </w:pPr>
    </w:p>
    <w:p w14:paraId="19148181" w14:textId="77777777" w:rsidR="00BC2EC3" w:rsidRDefault="00BC2EC3">
      <w:pPr>
        <w:rPr>
          <w:snapToGrid w:val="0"/>
          <w:sz w:val="24"/>
        </w:rPr>
      </w:pPr>
    </w:p>
    <w:p w14:paraId="42B8DDF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eastAsia="黑体"/>
          <w:snapToGrid w:val="0"/>
          <w:sz w:val="24"/>
        </w:rPr>
        <w:br w:type="page"/>
      </w:r>
      <w:r>
        <w:rPr>
          <w:rFonts w:ascii="楷体_GB2312" w:eastAsia="楷体_GB2312" w:hAnsi="宋体" w:hint="eastAsia"/>
          <w:bCs/>
          <w:snapToGrid w:val="0"/>
        </w:rPr>
        <w:lastRenderedPageBreak/>
        <w:t>二、钢筋工程质量保证措施</w:t>
      </w:r>
    </w:p>
    <w:p w14:paraId="492958F3" w14:textId="77777777" w:rsidR="00BC2EC3" w:rsidRDefault="00000000">
      <w:pPr>
        <w:adjustRightInd w:val="0"/>
        <w:snapToGrid w:val="0"/>
        <w:spacing w:line="360" w:lineRule="auto"/>
        <w:ind w:firstLine="482"/>
        <w:rPr>
          <w:rFonts w:ascii="宋体" w:hAnsi="宋体"/>
          <w:noProof/>
          <w:sz w:val="28"/>
        </w:rPr>
      </w:pPr>
      <w:r>
        <w:rPr>
          <w:rFonts w:ascii="宋体" w:hAnsi="宋体"/>
          <w:noProof/>
          <w:sz w:val="28"/>
        </w:rPr>
        <w:pict w14:anchorId="45769647">
          <v:group id="_x0000_s8211" style="position:absolute;left:0;text-align:left;margin-left:0;margin-top:26.3pt;width:476.9pt;height:579.5pt;z-index:4" coordorigin="1450,2519" coordsize="9538,11590">
            <v:shape id="_x0000_s8212" type="#_x0000_t202" style="position:absolute;left:5608;top:3083;width:1712;height:451">
              <v:textbox style="mso-next-textbox:#_x0000_s8212" inset="1.5mm,,1.5mm">
                <w:txbxContent>
                  <w:p w14:paraId="63B6EDBA" w14:textId="77777777" w:rsidR="00FC2894" w:rsidRDefault="00FC2894">
                    <w:pPr>
                      <w:jc w:val="center"/>
                    </w:pPr>
                    <w:r>
                      <w:rPr>
                        <w:rFonts w:hint="eastAsia"/>
                      </w:rPr>
                      <w:t>准备工作</w:t>
                    </w:r>
                  </w:p>
                </w:txbxContent>
              </v:textbox>
            </v:shape>
            <v:shape id="_x0000_s8213" type="#_x0000_t202" style="position:absolute;left:1450;top:2706;width:3179;height:452">
              <v:textbox style="mso-next-textbox:#_x0000_s8213" inset="1.5mm,,1.5mm">
                <w:txbxContent>
                  <w:p w14:paraId="2F2D755C" w14:textId="77777777" w:rsidR="00FC2894" w:rsidRDefault="00FC2894">
                    <w:r>
                      <w:rPr>
                        <w:rFonts w:hint="eastAsia"/>
                      </w:rPr>
                      <w:t>学习图纸和资料</w:t>
                    </w:r>
                  </w:p>
                </w:txbxContent>
              </v:textbox>
            </v:shape>
            <v:shape id="_x0000_s8214" type="#_x0000_t202" style="position:absolute;left:5608;top:5482;width:1712;height:452">
              <v:textbox style="mso-next-textbox:#_x0000_s8214" inset="1.5mm,,1.5mm">
                <w:txbxContent>
                  <w:p w14:paraId="4CBD3360" w14:textId="77777777" w:rsidR="00FC2894" w:rsidRDefault="00FC2894">
                    <w:pPr>
                      <w:jc w:val="center"/>
                    </w:pPr>
                    <w:r>
                      <w:rPr>
                        <w:rFonts w:hint="eastAsia"/>
                      </w:rPr>
                      <w:t>钢筋下料成型</w:t>
                    </w:r>
                  </w:p>
                </w:txbxContent>
              </v:textbox>
            </v:shape>
            <v:shape id="_x0000_s8215" type="#_x0000_t202" style="position:absolute;left:5608;top:4575;width:1712;height:452">
              <v:textbox style="mso-next-textbox:#_x0000_s8215" inset="1.5mm,,1.5mm">
                <w:txbxContent>
                  <w:p w14:paraId="79E723A2" w14:textId="77777777" w:rsidR="00FC2894" w:rsidRDefault="00FC2894">
                    <w:pPr>
                      <w:jc w:val="center"/>
                    </w:pPr>
                    <w:r>
                      <w:rPr>
                        <w:rFonts w:hint="eastAsia"/>
                      </w:rPr>
                      <w:t>技术交底</w:t>
                    </w:r>
                  </w:p>
                </w:txbxContent>
              </v:textbox>
            </v:shape>
            <v:shape id="_x0000_s8216" type="#_x0000_t202" style="position:absolute;left:8053;top:3641;width:2935;height:451">
              <v:textbox style="mso-next-textbox:#_x0000_s8216" inset="1.5mm,,1.5mm">
                <w:txbxContent>
                  <w:p w14:paraId="7891EF89" w14:textId="77777777" w:rsidR="00FC2894" w:rsidRDefault="00FC2894">
                    <w:r>
                      <w:rPr>
                        <w:rFonts w:hint="eastAsia"/>
                      </w:rPr>
                      <w:t>制定与审核钢筋配料表</w:t>
                    </w:r>
                  </w:p>
                </w:txbxContent>
              </v:textbox>
            </v:shape>
            <v:shape id="_x0000_s8217" type="#_x0000_t202" style="position:absolute;left:8053;top:3080;width:2935;height:451">
              <v:textbox style="mso-next-textbox:#_x0000_s8217" inset="1.5mm,,1.5mm">
                <w:txbxContent>
                  <w:p w14:paraId="29FEADCB" w14:textId="77777777" w:rsidR="00FC2894" w:rsidRDefault="00FC2894">
                    <w:r>
                      <w:rPr>
                        <w:rFonts w:hint="eastAsia"/>
                      </w:rPr>
                      <w:t>检查脚手架、脚手板</w:t>
                    </w:r>
                  </w:p>
                </w:txbxContent>
              </v:textbox>
            </v:shape>
            <v:shape id="_x0000_s8218" type="#_x0000_t202" style="position:absolute;left:8053;top:2519;width:2935;height:452">
              <v:textbox style="mso-next-textbox:#_x0000_s8218" inset="1.5mm,,1.5mm">
                <w:txbxContent>
                  <w:p w14:paraId="7632E465" w14:textId="77777777" w:rsidR="00FC2894" w:rsidRDefault="00FC2894">
                    <w:r>
                      <w:rPr>
                        <w:rFonts w:hint="eastAsia"/>
                      </w:rPr>
                      <w:t>钢材合格证、有疑问复检</w:t>
                    </w:r>
                  </w:p>
                </w:txbxContent>
              </v:textbox>
            </v:shape>
            <v:shape id="_x0000_s8219" type="#_x0000_t202" style="position:absolute;left:1450;top:3563;width:3179;height:451">
              <v:textbox style="mso-next-textbox:#_x0000_s8219" inset="1.5mm,,1.5mm">
                <w:txbxContent>
                  <w:p w14:paraId="1E82D7F1" w14:textId="77777777" w:rsidR="00FC2894" w:rsidRDefault="00FC2894">
                    <w:r>
                      <w:rPr>
                        <w:rFonts w:hint="eastAsia"/>
                      </w:rPr>
                      <w:t>学习操作规程和质量标准</w:t>
                    </w:r>
                  </w:p>
                </w:txbxContent>
              </v:textbox>
            </v:shape>
            <v:shape id="_x0000_s8220" type="#_x0000_t202" style="position:absolute;left:5608;top:6635;width:1712;height:451">
              <v:textbox style="mso-next-textbox:#_x0000_s8220" inset="1.5mm,,1.5mm">
                <w:txbxContent>
                  <w:p w14:paraId="34959411" w14:textId="77777777" w:rsidR="00FC2894" w:rsidRDefault="00FC2894">
                    <w:pPr>
                      <w:jc w:val="center"/>
                    </w:pPr>
                    <w:r>
                      <w:rPr>
                        <w:rFonts w:hint="eastAsia"/>
                      </w:rPr>
                      <w:t>现场绑扎安装</w:t>
                    </w:r>
                  </w:p>
                </w:txbxContent>
              </v:textbox>
            </v:shape>
            <v:shape id="_x0000_s8221" type="#_x0000_t202" style="position:absolute;left:5608;top:12162;width:1712;height:452">
              <v:textbox style="mso-next-textbox:#_x0000_s8221" inset="1.5mm,,1.5mm">
                <w:txbxContent>
                  <w:p w14:paraId="5876BB8D" w14:textId="77777777" w:rsidR="00FC2894" w:rsidRDefault="00FC2894">
                    <w:pPr>
                      <w:jc w:val="center"/>
                    </w:pPr>
                    <w:r>
                      <w:rPr>
                        <w:rFonts w:hint="eastAsia"/>
                      </w:rPr>
                      <w:t>资料整理</w:t>
                    </w:r>
                  </w:p>
                </w:txbxContent>
              </v:textbox>
            </v:shape>
            <v:shape id="_x0000_s8222" type="#_x0000_t202" style="position:absolute;left:5608;top:8314;width:1712;height:452">
              <v:textbox style="mso-next-textbox:#_x0000_s8222" inset="1.5mm,,1.5mm">
                <w:txbxContent>
                  <w:p w14:paraId="271EB4E3" w14:textId="77777777" w:rsidR="00FC2894" w:rsidRDefault="00FC2894">
                    <w:pPr>
                      <w:jc w:val="center"/>
                    </w:pPr>
                    <w:r>
                      <w:rPr>
                        <w:rFonts w:hint="eastAsia"/>
                      </w:rPr>
                      <w:t>质量评定记录</w:t>
                    </w:r>
                  </w:p>
                </w:txbxContent>
              </v:textbox>
            </v:shape>
            <v:line id="_x0000_s8223" style="position:absolute" from="4629,2893" to="5118,2893"/>
            <v:line id="_x0000_s8224" style="position:absolute" from="4629,3828" to="5118,3828"/>
            <v:line id="_x0000_s8225" style="position:absolute" from="5118,2893" to="5118,3841"/>
            <v:line id="_x0000_s8226" style="position:absolute" from="5118,3356" to="5608,3356"/>
            <v:shape id="_x0000_s8227" type="#_x0000_t202" style="position:absolute;left:1450;top:4311;width:3179;height:451">
              <v:textbox style="mso-next-textbox:#_x0000_s8227" inset="1.5mm,,1.5mm">
                <w:txbxContent>
                  <w:p w14:paraId="1BB3F74C" w14:textId="77777777" w:rsidR="00FC2894" w:rsidRDefault="00FC2894">
                    <w:r>
                      <w:rPr>
                        <w:rFonts w:hint="eastAsia"/>
                      </w:rPr>
                      <w:t>书面交底</w:t>
                    </w:r>
                  </w:p>
                </w:txbxContent>
              </v:textbox>
            </v:shape>
            <v:shape id="_x0000_s8228" type="#_x0000_t202" style="position:absolute;left:1450;top:4871;width:3179;height:452">
              <v:textbox style="mso-next-textbox:#_x0000_s8228" inset="1.5mm,,1.5mm">
                <w:txbxContent>
                  <w:p w14:paraId="70A55C56" w14:textId="77777777" w:rsidR="00FC2894" w:rsidRDefault="00FC2894">
                    <w:r>
                      <w:rPr>
                        <w:rFonts w:hint="eastAsia"/>
                      </w:rPr>
                      <w:t>操作人员参加项目组织的</w:t>
                    </w:r>
                  </w:p>
                </w:txbxContent>
              </v:textbox>
            </v:shape>
            <v:line id="_x0000_s8229" style="position:absolute" from="4629,4498" to="5118,4498"/>
            <v:line id="_x0000_s8230" style="position:absolute" from="4629,5136" to="5118,5136"/>
            <v:line id="_x0000_s8231" style="position:absolute" from="5118,4498" to="5118,5136"/>
            <v:line id="_x0000_s8232" style="position:absolute" from="5118,4862" to="5608,4862"/>
            <v:shape id="_x0000_s8233" type="#_x0000_t202" style="position:absolute;left:8053;top:5482;width:2935;height:452">
              <v:textbox style="mso-next-textbox:#_x0000_s8233" inset="1.5mm,,1.5mm">
                <w:txbxContent>
                  <w:p w14:paraId="75FB79F4" w14:textId="77777777" w:rsidR="00FC2894" w:rsidRDefault="00FC2894">
                    <w:r>
                      <w:rPr>
                        <w:rFonts w:hint="eastAsia"/>
                      </w:rPr>
                      <w:t>按不同型号位置挂牌</w:t>
                    </w:r>
                  </w:p>
                </w:txbxContent>
              </v:textbox>
            </v:shape>
            <v:line id="_x0000_s8234" style="position:absolute" from="7320,3356" to="8053,3356"/>
            <v:line id="_x0000_s8235" style="position:absolute" from="7653,2709" to="7653,3831"/>
            <v:line id="_x0000_s8236" style="position:absolute" from="7653,2706" to="8067,2706"/>
            <v:line id="_x0000_s8237" style="position:absolute" from="7653,3828" to="8067,3828"/>
            <v:line id="_x0000_s8238" style="position:absolute" from="6438,3556" to="6438,4605"/>
            <v:line id="_x0000_s8239" style="position:absolute" from="6438,5047" to="6438,5493"/>
            <v:shape id="_x0000_s8240" type="#_x0000_t202" style="position:absolute;left:1450;top:5884;width:3179;height:451">
              <v:textbox style="mso-next-textbox:#_x0000_s8240" inset="1.5mm,,1.5mm">
                <w:txbxContent>
                  <w:p w14:paraId="68A6292D" w14:textId="77777777" w:rsidR="00FC2894" w:rsidRDefault="00FC2894">
                    <w:r>
                      <w:rPr>
                        <w:rFonts w:hint="eastAsia"/>
                      </w:rPr>
                      <w:t>钢筋、模板工序交接检查</w:t>
                    </w:r>
                  </w:p>
                </w:txbxContent>
              </v:textbox>
            </v:shape>
            <v:line id="_x0000_s8241" style="position:absolute" from="6438,5959" to="6438,6644"/>
            <v:line id="_x0000_s8242" style="position:absolute" from="4629,6143" to="6452,6143"/>
            <v:line id="_x0000_s8243" style="position:absolute" from="7320,5763" to="8053,5763"/>
            <v:shape id="_x0000_s8244" type="#_x0000_t202" style="position:absolute;left:8053;top:6258;width:2935;height:451">
              <v:textbox style="mso-next-textbox:#_x0000_s8244" inset="1.5mm,,1.5mm">
                <w:txbxContent>
                  <w:p w14:paraId="4CB0503B" w14:textId="77777777" w:rsidR="00FC2894" w:rsidRDefault="00FC2894">
                    <w:r>
                      <w:rPr>
                        <w:rFonts w:hint="eastAsia"/>
                      </w:rPr>
                      <w:t>中间抽查</w:t>
                    </w:r>
                  </w:p>
                </w:txbxContent>
              </v:textbox>
            </v:shape>
            <v:shape id="_x0000_s8245" type="#_x0000_t202" style="position:absolute;left:8053;top:7005;width:2935;height:452">
              <v:textbox style="mso-next-textbox:#_x0000_s8245" inset="1.5mm,,1.5mm">
                <w:txbxContent>
                  <w:p w14:paraId="3D303B6B" w14:textId="77777777" w:rsidR="00FC2894" w:rsidRDefault="00FC2894">
                    <w:r>
                      <w:rPr>
                        <w:rFonts w:hint="eastAsia"/>
                      </w:rPr>
                      <w:t>自检</w:t>
                    </w:r>
                  </w:p>
                </w:txbxContent>
              </v:textbox>
            </v:shape>
            <v:line id="_x0000_s8246" style="position:absolute" from="7320,6896" to="7679,6896"/>
            <v:line id="_x0000_s8247" style="position:absolute" from="7653,6522" to="7653,7270"/>
            <v:line id="_x0000_s8248" style="position:absolute" from="7669,6522" to="8050,6522"/>
            <v:line id="_x0000_s8249" style="position:absolute" from="7672,7270" to="8053,7270"/>
            <v:shape id="_x0000_s8250" type="#_x0000_t202" style="position:absolute;left:1450;top:6819;width:3179;height:451">
              <v:textbox style="mso-next-textbox:#_x0000_s8250" inset="1.5mm,,1.5mm">
                <w:txbxContent>
                  <w:p w14:paraId="6A601C1F" w14:textId="77777777" w:rsidR="00FC2894" w:rsidRDefault="00FC2894">
                    <w:r>
                      <w:rPr>
                        <w:rFonts w:hint="eastAsia"/>
                      </w:rPr>
                      <w:t>钢筋、混凝土工序交接检查</w:t>
                    </w:r>
                  </w:p>
                </w:txbxContent>
              </v:textbox>
            </v:shape>
            <v:shape id="_x0000_s8251" type="#_x0000_t202" style="position:absolute;left:1450;top:7379;width:3179;height:452">
              <v:textbox style="mso-next-textbox:#_x0000_s8251" inset="1.5mm,,1.5mm">
                <w:txbxContent>
                  <w:p w14:paraId="6BF6E19C" w14:textId="77777777" w:rsidR="00FC2894" w:rsidRDefault="00FC2894">
                    <w:r>
                      <w:rPr>
                        <w:rFonts w:hint="eastAsia"/>
                      </w:rPr>
                      <w:t>浇灌混凝土、留人看钢筋</w:t>
                    </w:r>
                  </w:p>
                </w:txbxContent>
              </v:textbox>
            </v:shape>
            <v:line id="_x0000_s8252" style="position:absolute" from="4629,7005" to="5118,7005"/>
            <v:line id="_x0000_s8253" style="position:absolute" from="4629,7644" to="5118,7644"/>
            <v:line id="_x0000_s8254" style="position:absolute" from="5118,7005" to="5118,7644"/>
            <v:line id="_x0000_s8255" style="position:absolute" from="5118,7369" to="6449,7369"/>
            <v:line id="_x0000_s8256" style="position:absolute" from="6438,7093" to="6438,8337"/>
            <v:shape id="_x0000_s8257" type="#_x0000_t202" style="position:absolute;left:1450;top:8314;width:3179;height:452">
              <v:textbox style="mso-next-textbox:#_x0000_s8257" inset="1.5mm,,1.5mm">
                <w:txbxContent>
                  <w:p w14:paraId="42011582" w14:textId="77777777" w:rsidR="00FC2894" w:rsidRDefault="00FC2894">
                    <w:r>
                      <w:rPr>
                        <w:rFonts w:hint="eastAsia"/>
                      </w:rPr>
                      <w:t>执行</w:t>
                    </w:r>
                    <w:proofErr w:type="gramStart"/>
                    <w:r>
                      <w:rPr>
                        <w:rFonts w:hint="eastAsia"/>
                      </w:rPr>
                      <w:t>验</w:t>
                    </w:r>
                    <w:proofErr w:type="gramEnd"/>
                    <w:r>
                      <w:rPr>
                        <w:rFonts w:hint="eastAsia"/>
                      </w:rPr>
                      <w:t>评标准</w:t>
                    </w:r>
                  </w:p>
                </w:txbxContent>
              </v:textbox>
            </v:shape>
            <v:line id="_x0000_s8258" style="position:absolute" from="4629,8577" to="5608,8577"/>
            <v:shape id="_x0000_s8259" type="#_x0000_t202" style="position:absolute;left:8053;top:7566;width:2935;height:2057">
              <v:textbox style="mso-next-textbox:#_x0000_s8259" inset="1.5mm,,1.5mm">
                <w:txbxContent>
                  <w:p w14:paraId="0A2BD9DB" w14:textId="77777777" w:rsidR="00FC2894" w:rsidRDefault="00FC2894">
                    <w:r>
                      <w:rPr>
                        <w:rFonts w:hint="eastAsia"/>
                      </w:rPr>
                      <w:t>按梁、柱和独立基础的件数，各抽查</w:t>
                    </w:r>
                    <w:r>
                      <w:rPr>
                        <w:rFonts w:hint="eastAsia"/>
                      </w:rPr>
                      <w:t>10%</w:t>
                    </w:r>
                    <w:r>
                      <w:rPr>
                        <w:rFonts w:hint="eastAsia"/>
                      </w:rPr>
                      <w:t>，但均不少于</w:t>
                    </w:r>
                    <w:r>
                      <w:rPr>
                        <w:rFonts w:hint="eastAsia"/>
                      </w:rPr>
                      <w:t>3</w:t>
                    </w:r>
                    <w:r>
                      <w:rPr>
                        <w:rFonts w:hint="eastAsia"/>
                      </w:rPr>
                      <w:t>件；带型基础、</w:t>
                    </w:r>
                    <w:proofErr w:type="gramStart"/>
                    <w:r>
                      <w:rPr>
                        <w:rFonts w:hint="eastAsia"/>
                      </w:rPr>
                      <w:t>圆梁和板每</w:t>
                    </w:r>
                    <w:proofErr w:type="gramEnd"/>
                    <w:r>
                      <w:rPr>
                        <w:rFonts w:hint="eastAsia"/>
                      </w:rPr>
                      <w:t>30~50</w:t>
                    </w:r>
                    <w:r>
                      <w:rPr>
                        <w:rFonts w:hint="eastAsia"/>
                      </w:rPr>
                      <w:t>（</w:t>
                    </w:r>
                    <w:r>
                      <w:rPr>
                        <w:rFonts w:hint="eastAsia"/>
                      </w:rPr>
                      <w:t>m</w:t>
                    </w:r>
                    <w:r>
                      <w:rPr>
                        <w:rFonts w:hint="eastAsia"/>
                        <w:vertAlign w:val="superscript"/>
                      </w:rPr>
                      <w:t>2</w:t>
                    </w:r>
                    <w:r>
                      <w:rPr>
                        <w:rFonts w:hint="eastAsia"/>
                      </w:rPr>
                      <w:t>）各抽一处，但均不少于</w:t>
                    </w:r>
                    <w:r>
                      <w:rPr>
                        <w:rFonts w:hint="eastAsia"/>
                      </w:rPr>
                      <w:t>3</w:t>
                    </w:r>
                    <w:r>
                      <w:rPr>
                        <w:rFonts w:hint="eastAsia"/>
                      </w:rPr>
                      <w:t>处</w:t>
                    </w:r>
                  </w:p>
                </w:txbxContent>
              </v:textbox>
            </v:shape>
            <v:shape id="_x0000_s8260" type="#_x0000_t202" style="position:absolute;left:8053;top:9919;width:2935;height:451">
              <v:textbox style="mso-next-textbox:#_x0000_s8260" inset="1.5mm,,1.5mm">
                <w:txbxContent>
                  <w:p w14:paraId="7E73A2E3" w14:textId="77777777" w:rsidR="00FC2894" w:rsidRDefault="00FC2894">
                    <w:r>
                      <w:rPr>
                        <w:rFonts w:hint="eastAsia"/>
                      </w:rPr>
                      <w:t>不合格的处理（</w:t>
                    </w:r>
                    <w:r>
                      <w:rPr>
                        <w:rFonts w:hint="eastAsia"/>
                      </w:rPr>
                      <w:t>返工）</w:t>
                    </w:r>
                  </w:p>
                </w:txbxContent>
              </v:textbox>
            </v:shape>
            <v:shape id="_x0000_s8261" type="#_x0000_t202" style="position:absolute;left:8053;top:10589;width:2935;height:451">
              <v:textbox style="mso-next-textbox:#_x0000_s8261" inset="1.5mm,,1.5mm">
                <w:txbxContent>
                  <w:p w14:paraId="7ACF9C85" w14:textId="77777777" w:rsidR="00FC2894" w:rsidRDefault="00FC2894">
                    <w:r>
                      <w:rPr>
                        <w:rFonts w:hint="eastAsia"/>
                      </w:rPr>
                      <w:t>办理隐蔽验收手续</w:t>
                    </w:r>
                  </w:p>
                </w:txbxContent>
              </v:textbox>
            </v:shape>
            <v:line id="_x0000_s8262" style="position:absolute" from="7320,8577" to="8053,8577"/>
            <v:line id="_x0000_s8263" style="position:absolute" from="7672,10183" to="8053,10183"/>
            <v:line id="_x0000_s8264" style="position:absolute" from="7653,8577" to="7653,10183"/>
            <v:shape id="_x0000_s8265" type="#_x0000_t202" style="position:absolute;left:8053;top:11227;width:2935;height:452">
              <v:textbox style="mso-next-textbox:#_x0000_s8265" inset="1.5mm,,1.5mm">
                <w:txbxContent>
                  <w:p w14:paraId="70CF4FAE" w14:textId="77777777" w:rsidR="00FC2894" w:rsidRDefault="00FC2894">
                    <w:r>
                      <w:rPr>
                        <w:rFonts w:hint="eastAsia"/>
                      </w:rPr>
                      <w:t>清理现场、文明施工</w:t>
                    </w:r>
                  </w:p>
                </w:txbxContent>
              </v:textbox>
            </v:shape>
            <v:line id="_x0000_s8266" style="position:absolute" from="6438,8800" to="6438,12175"/>
            <v:shape id="_x0000_s8267" type="#_x0000_t202" style="position:absolute;left:1450;top:10183;width:3179;height:452">
              <v:textbox style="mso-next-textbox:#_x0000_s8267" inset="1.5mm,,1.5mm">
                <w:txbxContent>
                  <w:p w14:paraId="5241EFFB" w14:textId="77777777" w:rsidR="00FC2894" w:rsidRDefault="00FC2894">
                    <w:r>
                      <w:rPr>
                        <w:rFonts w:hint="eastAsia"/>
                      </w:rPr>
                      <w:t>钢筋代用单</w:t>
                    </w:r>
                  </w:p>
                </w:txbxContent>
              </v:textbox>
            </v:shape>
            <v:shape id="_x0000_s8268" type="#_x0000_t202" style="position:absolute;left:1450;top:10744;width:3179;height:452">
              <v:textbox style="mso-next-textbox:#_x0000_s8268" inset="1.5mm,,1.5mm">
                <w:txbxContent>
                  <w:p w14:paraId="0FD427E1" w14:textId="77777777" w:rsidR="00FC2894" w:rsidRDefault="00FC2894">
                    <w:r>
                      <w:rPr>
                        <w:rFonts w:hint="eastAsia"/>
                      </w:rPr>
                      <w:t>钢筋合格证</w:t>
                    </w:r>
                  </w:p>
                </w:txbxContent>
              </v:textbox>
            </v:shape>
            <v:line id="_x0000_s8269" style="position:absolute" from="4629,10370" to="5118,10370"/>
            <v:line id="_x0000_s8270" style="position:absolute" from="4629,11009" to="5118,11009"/>
            <v:shape id="_x0000_s8271" type="#_x0000_t202" style="position:absolute;left:1450;top:11305;width:3179;height:452">
              <v:textbox style="mso-next-textbox:#_x0000_s8271" inset="1.5mm,,1.5mm">
                <w:txbxContent>
                  <w:p w14:paraId="0684E9E8" w14:textId="77777777" w:rsidR="00FC2894" w:rsidRDefault="00FC2894">
                    <w:r>
                      <w:rPr>
                        <w:rFonts w:hint="eastAsia"/>
                      </w:rPr>
                      <w:t>自检记录</w:t>
                    </w:r>
                  </w:p>
                </w:txbxContent>
              </v:textbox>
            </v:shape>
            <v:shape id="_x0000_s8272" type="#_x0000_t202" style="position:absolute;left:1450;top:11866;width:3179;height:451">
              <v:textbox style="mso-next-textbox:#_x0000_s8272" inset="1.5mm,,1.5mm">
                <w:txbxContent>
                  <w:p w14:paraId="1BB7388F" w14:textId="77777777" w:rsidR="00FC2894" w:rsidRDefault="00FC2894">
                    <w:r>
                      <w:rPr>
                        <w:rFonts w:hint="eastAsia"/>
                      </w:rPr>
                      <w:t>隐蔽验收记录</w:t>
                    </w:r>
                  </w:p>
                </w:txbxContent>
              </v:textbox>
            </v:shape>
            <v:line id="_x0000_s8273" style="position:absolute" from="4629,11492" to="5118,11492"/>
            <v:line id="_x0000_s8274" style="position:absolute" from="4629,12130" to="5118,12130"/>
            <v:shape id="_x0000_s8275" type="#_x0000_t202" style="position:absolute;left:1450;top:12427;width:3179;height:451">
              <v:textbox style="mso-next-textbox:#_x0000_s8275" inset="1.5mm,,1.5mm">
                <w:txbxContent>
                  <w:p w14:paraId="5670FE35" w14:textId="77777777" w:rsidR="00FC2894" w:rsidRDefault="00FC2894">
                    <w:r>
                      <w:rPr>
                        <w:rFonts w:hint="eastAsia"/>
                      </w:rPr>
                      <w:t>质量评定记录</w:t>
                    </w:r>
                  </w:p>
                </w:txbxContent>
              </v:textbox>
            </v:shape>
            <v:shape id="_x0000_s8276" type="#_x0000_t202" style="position:absolute;left:1450;top:12987;width:3179;height:452">
              <v:textbox style="mso-next-textbox:#_x0000_s8276" inset="1.5mm,,1.5mm">
                <w:txbxContent>
                  <w:p w14:paraId="57700FB0" w14:textId="77777777" w:rsidR="00FC2894" w:rsidRDefault="00FC2894">
                    <w:r>
                      <w:rPr>
                        <w:rFonts w:hint="eastAsia"/>
                      </w:rPr>
                      <w:t>施工记录</w:t>
                    </w:r>
                  </w:p>
                </w:txbxContent>
              </v:textbox>
            </v:shape>
            <v:line id="_x0000_s8277" style="position:absolute" from="4629,12614" to="5118,12614"/>
            <v:line id="_x0000_s8278" style="position:absolute" from="4629,13252" to="5118,13252"/>
            <v:shape id="_x0000_s8279" type="#_x0000_t202" style="position:absolute;left:1450;top:13657;width:3179;height:452">
              <v:textbox style="mso-next-textbox:#_x0000_s8279" inset="1.5mm,,1.5mm">
                <w:txbxContent>
                  <w:p w14:paraId="5DFD7F51" w14:textId="77777777" w:rsidR="00FC2894" w:rsidRDefault="00FC2894">
                    <w:r>
                      <w:rPr>
                        <w:rFonts w:hint="eastAsia"/>
                      </w:rPr>
                      <w:t>事故处理记录</w:t>
                    </w:r>
                  </w:p>
                </w:txbxContent>
              </v:textbox>
            </v:shape>
            <v:line id="_x0000_s8280" style="position:absolute" from="4629,13922" to="5118,13922"/>
            <v:line id="_x0000_s8281" style="position:absolute" from="5118,10370" to="5118,13922"/>
            <v:line id="_x0000_s8282" style="position:absolute" from="5118,12427" to="5632,12427"/>
            <v:line id="_x0000_s8283" style="position:absolute" from="6438,10831" to="8040,10831"/>
            <v:line id="_x0000_s8284" style="position:absolute" from="6451,11492" to="8053,11492"/>
          </v:group>
        </w:pict>
      </w:r>
      <w:r w:rsidR="00BC2EC3">
        <w:rPr>
          <w:rFonts w:ascii="宋体" w:hAnsi="宋体" w:hint="eastAsia"/>
          <w:noProof/>
          <w:sz w:val="28"/>
        </w:rPr>
        <w:t>1、 钢筋工程质量程序控制</w:t>
      </w:r>
    </w:p>
    <w:p w14:paraId="52464FE6" w14:textId="77777777" w:rsidR="00BC2EC3" w:rsidRDefault="00BC2EC3">
      <w:pPr>
        <w:snapToGrid w:val="0"/>
        <w:spacing w:line="360" w:lineRule="auto"/>
        <w:ind w:firstLine="482"/>
        <w:rPr>
          <w:rFonts w:ascii="楷体_GB2312"/>
          <w:snapToGrid w:val="0"/>
        </w:rPr>
      </w:pPr>
    </w:p>
    <w:p w14:paraId="6E73FA6D" w14:textId="77777777" w:rsidR="00BC2EC3" w:rsidRDefault="00BC2EC3">
      <w:pPr>
        <w:snapToGrid w:val="0"/>
        <w:spacing w:line="360" w:lineRule="auto"/>
        <w:ind w:firstLine="482"/>
        <w:rPr>
          <w:rFonts w:ascii="楷体_GB2312"/>
          <w:snapToGrid w:val="0"/>
        </w:rPr>
      </w:pPr>
    </w:p>
    <w:p w14:paraId="725B1990" w14:textId="77777777" w:rsidR="00BC2EC3" w:rsidRDefault="00BC2EC3">
      <w:pPr>
        <w:snapToGrid w:val="0"/>
        <w:spacing w:line="360" w:lineRule="auto"/>
        <w:ind w:firstLine="482"/>
        <w:rPr>
          <w:rFonts w:ascii="楷体_GB2312"/>
          <w:snapToGrid w:val="0"/>
        </w:rPr>
      </w:pPr>
    </w:p>
    <w:p w14:paraId="2BF08DCB" w14:textId="77777777" w:rsidR="00BC2EC3" w:rsidRDefault="00BC2EC3">
      <w:pPr>
        <w:snapToGrid w:val="0"/>
        <w:spacing w:line="360" w:lineRule="auto"/>
        <w:ind w:firstLine="482"/>
        <w:rPr>
          <w:rFonts w:ascii="楷体_GB2312"/>
          <w:snapToGrid w:val="0"/>
        </w:rPr>
      </w:pPr>
    </w:p>
    <w:p w14:paraId="467C6E8D" w14:textId="77777777" w:rsidR="00BC2EC3" w:rsidRDefault="00BC2EC3">
      <w:pPr>
        <w:snapToGrid w:val="0"/>
        <w:spacing w:line="360" w:lineRule="auto"/>
        <w:ind w:firstLine="482"/>
        <w:rPr>
          <w:rFonts w:ascii="楷体_GB2312"/>
          <w:snapToGrid w:val="0"/>
        </w:rPr>
      </w:pPr>
    </w:p>
    <w:p w14:paraId="2EA9EDD7" w14:textId="77777777" w:rsidR="00BC2EC3" w:rsidRDefault="00BC2EC3">
      <w:pPr>
        <w:snapToGrid w:val="0"/>
        <w:spacing w:line="360" w:lineRule="auto"/>
        <w:ind w:firstLine="482"/>
        <w:jc w:val="center"/>
        <w:rPr>
          <w:rFonts w:ascii="楷体_GB2312"/>
          <w:snapToGrid w:val="0"/>
        </w:rPr>
      </w:pPr>
    </w:p>
    <w:p w14:paraId="48162A0C" w14:textId="77777777" w:rsidR="00BC2EC3" w:rsidRDefault="00BC2EC3">
      <w:pPr>
        <w:spacing w:line="360" w:lineRule="auto"/>
        <w:ind w:firstLine="480"/>
        <w:rPr>
          <w:rFonts w:ascii="楷体_GB2312"/>
          <w:noProof/>
          <w:snapToGrid w:val="0"/>
        </w:rPr>
      </w:pPr>
    </w:p>
    <w:p w14:paraId="1557D924" w14:textId="77777777" w:rsidR="00BC2EC3" w:rsidRDefault="00BC2EC3">
      <w:pPr>
        <w:spacing w:line="360" w:lineRule="auto"/>
        <w:ind w:firstLine="480"/>
        <w:rPr>
          <w:rFonts w:ascii="楷体_GB2312"/>
          <w:noProof/>
          <w:snapToGrid w:val="0"/>
        </w:rPr>
      </w:pPr>
    </w:p>
    <w:p w14:paraId="6631F831" w14:textId="77777777" w:rsidR="00BC2EC3" w:rsidRDefault="00BC2EC3">
      <w:pPr>
        <w:spacing w:line="360" w:lineRule="auto"/>
        <w:ind w:firstLine="480"/>
        <w:rPr>
          <w:rFonts w:ascii="楷体_GB2312"/>
          <w:noProof/>
          <w:snapToGrid w:val="0"/>
        </w:rPr>
      </w:pPr>
    </w:p>
    <w:p w14:paraId="260B5FE5" w14:textId="77777777" w:rsidR="00BC2EC3" w:rsidRDefault="00BC2EC3">
      <w:pPr>
        <w:spacing w:line="360" w:lineRule="auto"/>
        <w:ind w:firstLine="480"/>
        <w:rPr>
          <w:rFonts w:ascii="楷体_GB2312"/>
          <w:noProof/>
          <w:snapToGrid w:val="0"/>
        </w:rPr>
      </w:pPr>
    </w:p>
    <w:p w14:paraId="1D6AA3D8" w14:textId="77777777" w:rsidR="00BC2EC3" w:rsidRDefault="00BC2EC3">
      <w:pPr>
        <w:spacing w:line="360" w:lineRule="auto"/>
        <w:ind w:firstLine="480"/>
        <w:rPr>
          <w:rFonts w:ascii="楷体_GB2312"/>
          <w:noProof/>
          <w:snapToGrid w:val="0"/>
        </w:rPr>
      </w:pPr>
    </w:p>
    <w:p w14:paraId="1F1C4C2B" w14:textId="77777777" w:rsidR="00BC2EC3" w:rsidRDefault="00BC2EC3">
      <w:pPr>
        <w:spacing w:line="360" w:lineRule="auto"/>
        <w:ind w:firstLine="480"/>
        <w:rPr>
          <w:rFonts w:ascii="楷体_GB2312"/>
          <w:noProof/>
          <w:snapToGrid w:val="0"/>
        </w:rPr>
      </w:pPr>
    </w:p>
    <w:p w14:paraId="1BA2D807" w14:textId="77777777" w:rsidR="00BC2EC3" w:rsidRDefault="00BC2EC3">
      <w:pPr>
        <w:spacing w:line="360" w:lineRule="auto"/>
        <w:ind w:firstLine="480"/>
        <w:rPr>
          <w:rFonts w:ascii="楷体_GB2312"/>
          <w:noProof/>
          <w:snapToGrid w:val="0"/>
        </w:rPr>
      </w:pPr>
    </w:p>
    <w:p w14:paraId="5146462E" w14:textId="77777777" w:rsidR="00BC2EC3" w:rsidRDefault="00BC2EC3">
      <w:pPr>
        <w:spacing w:line="360" w:lineRule="auto"/>
        <w:ind w:firstLine="480"/>
        <w:rPr>
          <w:rFonts w:ascii="楷体_GB2312"/>
          <w:noProof/>
          <w:snapToGrid w:val="0"/>
        </w:rPr>
      </w:pPr>
    </w:p>
    <w:p w14:paraId="0FFF310D" w14:textId="77777777" w:rsidR="00BC2EC3" w:rsidRDefault="00BC2EC3">
      <w:pPr>
        <w:spacing w:line="360" w:lineRule="auto"/>
        <w:ind w:firstLine="480"/>
        <w:rPr>
          <w:rFonts w:ascii="楷体_GB2312"/>
          <w:noProof/>
          <w:snapToGrid w:val="0"/>
        </w:rPr>
      </w:pPr>
    </w:p>
    <w:p w14:paraId="4C096722" w14:textId="77777777" w:rsidR="00BC2EC3" w:rsidRDefault="00BC2EC3">
      <w:pPr>
        <w:spacing w:line="360" w:lineRule="auto"/>
        <w:ind w:firstLine="480"/>
        <w:rPr>
          <w:rFonts w:ascii="楷体_GB2312"/>
          <w:noProof/>
          <w:snapToGrid w:val="0"/>
        </w:rPr>
      </w:pPr>
    </w:p>
    <w:p w14:paraId="1FC67206" w14:textId="77777777" w:rsidR="00BC2EC3" w:rsidRDefault="00BC2EC3">
      <w:pPr>
        <w:spacing w:line="360" w:lineRule="auto"/>
        <w:ind w:firstLine="480"/>
        <w:rPr>
          <w:rFonts w:ascii="楷体_GB2312"/>
          <w:noProof/>
          <w:snapToGrid w:val="0"/>
        </w:rPr>
      </w:pPr>
    </w:p>
    <w:p w14:paraId="1B110E86" w14:textId="77777777" w:rsidR="00BC2EC3" w:rsidRDefault="00BC2EC3">
      <w:pPr>
        <w:spacing w:line="360" w:lineRule="auto"/>
        <w:ind w:firstLine="480"/>
        <w:rPr>
          <w:rFonts w:ascii="楷体_GB2312"/>
          <w:noProof/>
          <w:snapToGrid w:val="0"/>
        </w:rPr>
      </w:pPr>
    </w:p>
    <w:p w14:paraId="7866E2F3" w14:textId="77777777" w:rsidR="00BC2EC3" w:rsidRDefault="00BC2EC3">
      <w:pPr>
        <w:spacing w:line="360" w:lineRule="auto"/>
        <w:ind w:firstLine="480"/>
        <w:rPr>
          <w:rFonts w:ascii="楷体_GB2312"/>
          <w:noProof/>
          <w:snapToGrid w:val="0"/>
        </w:rPr>
      </w:pPr>
    </w:p>
    <w:p w14:paraId="1E1D6DEE" w14:textId="77777777" w:rsidR="00BC2EC3" w:rsidRDefault="00BC2EC3">
      <w:pPr>
        <w:spacing w:line="360" w:lineRule="auto"/>
        <w:ind w:firstLine="480"/>
        <w:rPr>
          <w:rFonts w:ascii="楷体_GB2312"/>
          <w:noProof/>
          <w:snapToGrid w:val="0"/>
        </w:rPr>
      </w:pPr>
    </w:p>
    <w:p w14:paraId="6A0EFB6E" w14:textId="77777777" w:rsidR="00BC2EC3" w:rsidRDefault="00BC2EC3">
      <w:pPr>
        <w:spacing w:line="360" w:lineRule="auto"/>
        <w:ind w:firstLine="480"/>
        <w:rPr>
          <w:rFonts w:ascii="楷体_GB2312"/>
          <w:noProof/>
          <w:snapToGrid w:val="0"/>
        </w:rPr>
      </w:pPr>
    </w:p>
    <w:p w14:paraId="5BD09F19" w14:textId="77777777" w:rsidR="00BC2EC3" w:rsidRDefault="00BC2EC3">
      <w:pPr>
        <w:spacing w:line="360" w:lineRule="auto"/>
        <w:ind w:firstLine="480"/>
        <w:rPr>
          <w:rFonts w:ascii="楷体_GB2312"/>
          <w:noProof/>
          <w:snapToGrid w:val="0"/>
        </w:rPr>
      </w:pPr>
    </w:p>
    <w:p w14:paraId="6D7470C0" w14:textId="77777777" w:rsidR="00BC2EC3" w:rsidRDefault="00BC2EC3">
      <w:pPr>
        <w:spacing w:line="360" w:lineRule="auto"/>
        <w:ind w:firstLine="480"/>
        <w:rPr>
          <w:rFonts w:ascii="楷体_GB2312"/>
          <w:noProof/>
          <w:snapToGrid w:val="0"/>
        </w:rPr>
      </w:pPr>
    </w:p>
    <w:p w14:paraId="27165A75" w14:textId="77777777" w:rsidR="00BC2EC3" w:rsidRDefault="00BC2EC3">
      <w:pPr>
        <w:adjustRightInd w:val="0"/>
        <w:snapToGrid w:val="0"/>
        <w:spacing w:line="360" w:lineRule="auto"/>
        <w:ind w:firstLine="482"/>
        <w:rPr>
          <w:rFonts w:ascii="宋体" w:hAnsi="宋体"/>
          <w:noProof/>
          <w:snapToGrid w:val="0"/>
        </w:rPr>
      </w:pPr>
    </w:p>
    <w:p w14:paraId="1F98F2C7" w14:textId="77777777" w:rsidR="00BC2EC3" w:rsidRDefault="00BC2EC3">
      <w:pPr>
        <w:adjustRightInd w:val="0"/>
        <w:snapToGrid w:val="0"/>
        <w:spacing w:line="360" w:lineRule="auto"/>
        <w:ind w:firstLine="482"/>
        <w:rPr>
          <w:rFonts w:ascii="宋体" w:hAnsi="宋体"/>
          <w:noProof/>
          <w:snapToGrid w:val="0"/>
        </w:rPr>
      </w:pPr>
    </w:p>
    <w:p w14:paraId="49A67F94" w14:textId="77777777" w:rsidR="00BC2EC3" w:rsidRDefault="00BC2EC3">
      <w:pPr>
        <w:adjustRightInd w:val="0"/>
        <w:snapToGrid w:val="0"/>
        <w:spacing w:line="360" w:lineRule="auto"/>
        <w:ind w:firstLine="482"/>
        <w:rPr>
          <w:rFonts w:ascii="宋体" w:hAnsi="宋体"/>
          <w:noProof/>
          <w:snapToGrid w:val="0"/>
        </w:rPr>
      </w:pPr>
    </w:p>
    <w:p w14:paraId="13792EF4" w14:textId="346BD6C5" w:rsidR="00BC2EC3" w:rsidRDefault="001B799B">
      <w:pPr>
        <w:spacing w:line="360" w:lineRule="auto"/>
        <w:ind w:firstLine="480"/>
        <w:rPr>
          <w:rFonts w:ascii="方正小标宋简体" w:eastAsia="方正小标宋简体"/>
          <w:snapToGrid w:val="0"/>
          <w:sz w:val="28"/>
        </w:rPr>
      </w:pPr>
      <w:r>
        <w:rPr>
          <w:rFonts w:ascii="方正小标宋简体" w:eastAsia="方正小标宋简体"/>
          <w:snapToGrid w:val="0"/>
          <w:sz w:val="28"/>
        </w:rPr>
        <w:br w:type="page"/>
      </w:r>
      <w:r w:rsidR="00000000">
        <w:rPr>
          <w:rFonts w:ascii="方正小标宋简体" w:eastAsia="方正小标宋简体"/>
          <w:noProof/>
          <w:sz w:val="28"/>
        </w:rPr>
        <w:lastRenderedPageBreak/>
        <w:pict w14:anchorId="6E719A67">
          <v:shape id="_x0000_s11489" type="#_x0000_t75" style="position:absolute;left:0;text-align:left;margin-left:82pt;margin-top:178pt;width:46pt;height:44pt;z-index:-47">
            <v:imagedata r:id="rId7" o:title="38"/>
            <w10:anchorlock/>
          </v:shape>
        </w:pict>
      </w:r>
      <w:r w:rsidR="00BC2EC3">
        <w:rPr>
          <w:rFonts w:ascii="方正小标宋简体" w:eastAsia="方正小标宋简体" w:hint="eastAsia"/>
          <w:snapToGrid w:val="0"/>
          <w:sz w:val="28"/>
        </w:rPr>
        <w:t>2、 钢筋绑扎工程质量工艺流程</w:t>
      </w:r>
    </w:p>
    <w:p w14:paraId="2B0B067B" w14:textId="77777777" w:rsidR="00BC2EC3" w:rsidRDefault="00000000">
      <w:pPr>
        <w:spacing w:line="360" w:lineRule="auto"/>
        <w:rPr>
          <w:rFonts w:ascii="楷体_GB2312"/>
          <w:snapToGrid w:val="0"/>
        </w:rPr>
      </w:pPr>
      <w:r>
        <w:rPr>
          <w:rFonts w:ascii="楷体_GB2312"/>
          <w:noProof/>
          <w:snapToGrid w:val="0"/>
        </w:rPr>
        <w:pict w14:anchorId="173D5509">
          <v:group id="_x0000_s8040" style="position:absolute;left:0;text-align:left;margin-left:9pt;margin-top:2.9pt;width:451.8pt;height:263.85pt;z-index:2" coordorigin="1450,3601" coordsize="9036,5277">
            <v:group id="_x0000_s8041" style="position:absolute;left:1450;top:3601;width:9036;height:5277" coordorigin="1450,3604" coordsize="9036,5277">
              <v:group id="_x0000_s8042" style="position:absolute;left:1450;top:3604;width:8804;height:2430" coordorigin="1701,3791" coordsize="9538,2739">
                <v:line id="_x0000_s8043" style="position:absolute" from="7725,4171" to="7725,6071"/>
                <v:group id="_x0000_s8044" style="position:absolute;left:1701;top:3791;width:9538;height:2739" coordorigin="1701,3791" coordsize="9538,2739">
                  <v:shape id="_x0000_s8045" type="#_x0000_t202" style="position:absolute;left:1701;top:3791;width:1757;height:839">
                    <v:textbox style="mso-next-textbox:#_x0000_s8045" inset=".5mm,.3mm,.5mm,.3mm">
                      <w:txbxContent>
                        <w:p w14:paraId="5F1CAFF7" w14:textId="77777777" w:rsidR="00FC2894" w:rsidRDefault="00FC2894">
                          <w:pPr>
                            <w:jc w:val="center"/>
                          </w:pPr>
                          <w:r>
                            <w:rPr>
                              <w:rFonts w:hint="eastAsia"/>
                            </w:rPr>
                            <w:t>基层处理</w:t>
                          </w:r>
                        </w:p>
                        <w:p w14:paraId="6A976F38" w14:textId="77777777" w:rsidR="00FC2894" w:rsidRDefault="00FC2894">
                          <w:pPr>
                            <w:jc w:val="center"/>
                          </w:pPr>
                          <w:r>
                            <w:rPr>
                              <w:rFonts w:hint="eastAsia"/>
                            </w:rPr>
                            <w:t>清底</w:t>
                          </w:r>
                        </w:p>
                      </w:txbxContent>
                    </v:textbox>
                  </v:shape>
                  <v:shape id="_x0000_s8046" type="#_x0000_t202" style="position:absolute;left:1701;top:5691;width:1757;height:839">
                    <v:textbox style="mso-next-textbox:#_x0000_s8046" inset=".5mm,.3mm,.5mm,.3mm">
                      <w:txbxContent>
                        <w:p w14:paraId="6AD24779" w14:textId="77777777" w:rsidR="00FC2894" w:rsidRDefault="00FC2894">
                          <w:pPr>
                            <w:jc w:val="center"/>
                          </w:pPr>
                          <w:r>
                            <w:rPr>
                              <w:rFonts w:hint="eastAsia"/>
                            </w:rPr>
                            <w:t>原材料检验</w:t>
                          </w:r>
                        </w:p>
                        <w:p w14:paraId="200CDACE" w14:textId="77777777" w:rsidR="00FC2894" w:rsidRDefault="00FC2894">
                          <w:pPr>
                            <w:jc w:val="center"/>
                          </w:pPr>
                          <w:r>
                            <w:rPr>
                              <w:rFonts w:hint="eastAsia"/>
                            </w:rPr>
                            <w:t>钢筋检验合格</w:t>
                          </w:r>
                        </w:p>
                      </w:txbxContent>
                    </v:textbox>
                  </v:shape>
                  <v:shape id="_x0000_s8047" type="#_x0000_t202" style="position:absolute;left:4964;top:3791;width:1757;height:839">
                    <v:textbox style="mso-next-textbox:#_x0000_s8047" inset=".5mm,.3mm,.5mm,.3mm">
                      <w:txbxContent>
                        <w:p w14:paraId="404B6F98" w14:textId="77777777" w:rsidR="00FC2894" w:rsidRDefault="00FC2894">
                          <w:pPr>
                            <w:jc w:val="center"/>
                          </w:pPr>
                          <w:r>
                            <w:rPr>
                              <w:rFonts w:hint="eastAsia"/>
                            </w:rPr>
                            <w:t>按线调整钢筋</w:t>
                          </w:r>
                        </w:p>
                        <w:p w14:paraId="2904F782" w14:textId="77777777" w:rsidR="00FC2894" w:rsidRDefault="00FC2894">
                          <w:pPr>
                            <w:jc w:val="center"/>
                          </w:pPr>
                          <w:r>
                            <w:rPr>
                              <w:rFonts w:hint="eastAsia"/>
                            </w:rPr>
                            <w:t>基层位置准确</w:t>
                          </w:r>
                        </w:p>
                      </w:txbxContent>
                    </v:textbox>
                  </v:shape>
                  <v:shape id="_x0000_s8048" type="#_x0000_t202" style="position:absolute;left:8227;top:3791;width:2008;height:839">
                    <v:textbox style="mso-next-textbox:#_x0000_s8048" inset=".5mm,.3mm,.5mm,.3mm">
                      <w:txbxContent>
                        <w:p w14:paraId="65BF469F" w14:textId="77777777" w:rsidR="00FC2894" w:rsidRDefault="00FC2894">
                          <w:pPr>
                            <w:jc w:val="center"/>
                          </w:pPr>
                          <w:r>
                            <w:rPr>
                              <w:rFonts w:hint="eastAsia"/>
                            </w:rPr>
                            <w:t>铺底层钢筋</w:t>
                          </w:r>
                        </w:p>
                        <w:p w14:paraId="76052138" w14:textId="77777777" w:rsidR="00FC2894" w:rsidRDefault="00FC2894">
                          <w:pPr>
                            <w:jc w:val="center"/>
                          </w:pPr>
                          <w:r>
                            <w:rPr>
                              <w:rFonts w:hint="eastAsia"/>
                            </w:rPr>
                            <w:t>位置、间距准确</w:t>
                          </w:r>
                        </w:p>
                      </w:txbxContent>
                    </v:textbox>
                  </v:shape>
                  <v:shape id="_x0000_s8049" type="#_x0000_t202" style="position:absolute;left:1701;top:4931;width:1757;height:459">
                    <v:textbox style="mso-next-textbox:#_x0000_s8049" inset=".5mm,.3mm,.5mm,.3mm">
                      <w:txbxContent>
                        <w:p w14:paraId="2DBEF0AA" w14:textId="77777777" w:rsidR="00FC2894" w:rsidRDefault="00FC2894">
                          <w:pPr>
                            <w:jc w:val="center"/>
                          </w:pPr>
                          <w:r>
                            <w:rPr>
                              <w:rFonts w:hint="eastAsia"/>
                            </w:rPr>
                            <w:t>钢筋翻样</w:t>
                          </w:r>
                        </w:p>
                      </w:txbxContent>
                    </v:textbox>
                  </v:shape>
                  <v:shape id="_x0000_s8050" type="#_x0000_t202" style="position:absolute;left:8227;top:4931;width:2008;height:459">
                    <v:textbox style="mso-next-textbox:#_x0000_s8050" inset=".5mm,.3mm,.5mm,.3mm">
                      <w:txbxContent>
                        <w:p w14:paraId="18404FFE" w14:textId="77777777" w:rsidR="00FC2894" w:rsidRDefault="00FC2894">
                          <w:pPr>
                            <w:jc w:val="center"/>
                          </w:pPr>
                          <w:r>
                            <w:rPr>
                              <w:rFonts w:hint="eastAsia"/>
                            </w:rPr>
                            <w:t>绑扎主梁钢筋</w:t>
                          </w:r>
                        </w:p>
                      </w:txbxContent>
                    </v:textbox>
                  </v:shape>
                  <v:shape id="_x0000_s8051" type="#_x0000_t202" style="position:absolute;left:4964;top:4931;width:1757;height:459">
                    <v:textbox style="mso-next-textbox:#_x0000_s8051" inset=".5mm,.3mm,.5mm,.3mm">
                      <w:txbxContent>
                        <w:p w14:paraId="7D76FD3C" w14:textId="77777777" w:rsidR="00FC2894" w:rsidRDefault="00FC2894">
                          <w:pPr>
                            <w:jc w:val="center"/>
                          </w:pPr>
                          <w:r>
                            <w:rPr>
                              <w:rFonts w:hint="eastAsia"/>
                            </w:rPr>
                            <w:t>现场焊接试样</w:t>
                          </w:r>
                        </w:p>
                      </w:txbxContent>
                    </v:textbox>
                  </v:shape>
                  <v:shape id="_x0000_s8052" type="#_x0000_t202" style="position:absolute;left:4964;top:5691;width:1757;height:839">
                    <v:textbox style="mso-next-textbox:#_x0000_s8052" inset=".5mm,.3mm,.5mm,.3mm">
                      <w:txbxContent>
                        <w:p w14:paraId="53640336" w14:textId="77777777" w:rsidR="00FC2894" w:rsidRDefault="00FC2894">
                          <w:pPr>
                            <w:jc w:val="center"/>
                          </w:pPr>
                          <w:r>
                            <w:rPr>
                              <w:rFonts w:hint="eastAsia"/>
                            </w:rPr>
                            <w:t>半成品钢筋</w:t>
                          </w:r>
                        </w:p>
                        <w:p w14:paraId="3EDC1D36" w14:textId="77777777" w:rsidR="00FC2894" w:rsidRDefault="00FC2894">
                          <w:pPr>
                            <w:jc w:val="center"/>
                          </w:pPr>
                          <w:r>
                            <w:rPr>
                              <w:rFonts w:hint="eastAsia"/>
                            </w:rPr>
                            <w:t>符合设计要求</w:t>
                          </w:r>
                        </w:p>
                      </w:txbxContent>
                    </v:textbox>
                  </v:shape>
                  <v:shape id="_x0000_s8053" type="#_x0000_t202" style="position:absolute;left:8227;top:5691;width:2008;height:839">
                    <v:textbox style="mso-next-textbox:#_x0000_s8053" inset=".5mm,.3mm,.5mm,.3mm">
                      <w:txbxContent>
                        <w:p w14:paraId="0D512574" w14:textId="77777777" w:rsidR="00FC2894" w:rsidRDefault="00FC2894">
                          <w:pPr>
                            <w:jc w:val="center"/>
                          </w:pPr>
                          <w:r>
                            <w:rPr>
                              <w:rFonts w:hint="eastAsia"/>
                            </w:rPr>
                            <w:t>板墙钢筋定位</w:t>
                          </w:r>
                        </w:p>
                        <w:p w14:paraId="7D16960C" w14:textId="77777777" w:rsidR="00FC2894" w:rsidRDefault="00FC2894">
                          <w:pPr>
                            <w:jc w:val="center"/>
                          </w:pPr>
                          <w:r>
                            <w:rPr>
                              <w:rFonts w:hint="eastAsia"/>
                            </w:rPr>
                            <w:t>画出间距</w:t>
                          </w:r>
                        </w:p>
                      </w:txbxContent>
                    </v:textbox>
                  </v:shape>
                  <v:line id="_x0000_s8054" style="position:absolute" from="3458,4171" to="3960,4171"/>
                  <v:line id="_x0000_s8055" style="position:absolute" from="3458,6071" to="3960,6071"/>
                  <v:line id="_x0000_s8056" style="position:absolute" from="3960,4171" to="3960,6071"/>
                  <v:line id="_x0000_s8057" style="position:absolute" from="4462,4171" to="4462,6071"/>
                  <v:line id="_x0000_s8058" style="position:absolute" from="4462,4171" to="4964,4171"/>
                  <v:line id="_x0000_s8059" style="position:absolute" from="4462,6071" to="4964,6071"/>
                  <v:line id="_x0000_s8060" style="position:absolute" from="4462,5121" to="4964,5121"/>
                  <v:line id="_x0000_s8061" style="position:absolute" from="3458,5121" to="4462,5121">
                    <v:stroke endarrow="block"/>
                  </v:line>
                  <v:line id="_x0000_s8062" style="position:absolute" from="6721,4171" to="7223,4171"/>
                  <v:line id="_x0000_s8063" style="position:absolute" from="6721,6071" to="7223,6071"/>
                  <v:line id="_x0000_s8064" style="position:absolute" from="7223,4171" to="7223,6071"/>
                  <v:line id="_x0000_s8065" style="position:absolute" from="7725,4171" to="8227,4171"/>
                  <v:line id="_x0000_s8066" style="position:absolute" from="7725,5121" to="8227,5121"/>
                  <v:line id="_x0000_s8067" style="position:absolute" from="7725,6071" to="8227,6071"/>
                  <v:line id="_x0000_s8068" style="position:absolute" from="6721,5121" to="7725,5121">
                    <v:stroke endarrow="block"/>
                  </v:line>
                  <v:line id="_x0000_s8069" style="position:absolute" from="10737,4171" to="10737,6071"/>
                  <v:line id="_x0000_s8070" style="position:absolute" from="10235,4171" to="10737,4171"/>
                  <v:line id="_x0000_s8071" style="position:absolute" from="10235,6071" to="10737,6071"/>
                  <v:line id="_x0000_s8072" style="position:absolute" from="10235,5121" to="11239,5121">
                    <v:stroke endarrow="block"/>
                  </v:line>
                </v:group>
              </v:group>
              <v:group id="_x0000_s8073" style="position:absolute;left:1450;top:6451;width:9036;height:2430" coordorigin="1450,6301" coordsize="9036,2430">
                <v:line id="_x0000_s8074" style="position:absolute" from="1913,6638" to="1913,8324"/>
                <v:group id="_x0000_s8075" style="position:absolute;left:1450;top:6301;width:9036;height:2430" coordorigin="1450,6301" coordsize="9036,2430">
                  <v:line id="_x0000_s8076" style="position:absolute" from="1450,7473" to="1942,7473">
                    <v:stroke endarrow="block"/>
                  </v:line>
                  <v:shape id="_x0000_s8077" type="#_x0000_t202" style="position:absolute;left:2145;top:6301;width:1854;height:744">
                    <v:textbox style="mso-next-textbox:#_x0000_s8077" inset=".5mm,.3mm,.5mm,.3mm">
                      <w:txbxContent>
                        <w:p w14:paraId="70721A67" w14:textId="77777777" w:rsidR="00FC2894" w:rsidRDefault="00FC2894">
                          <w:pPr>
                            <w:jc w:val="center"/>
                          </w:pPr>
                          <w:r>
                            <w:rPr>
                              <w:rFonts w:hint="eastAsia"/>
                            </w:rPr>
                            <w:t>绑扎上层钢筋</w:t>
                          </w:r>
                        </w:p>
                        <w:p w14:paraId="646BD674" w14:textId="77777777" w:rsidR="00FC2894" w:rsidRDefault="00FC2894">
                          <w:pPr>
                            <w:jc w:val="center"/>
                          </w:pPr>
                          <w:r>
                            <w:rPr>
                              <w:rFonts w:hint="eastAsia"/>
                            </w:rPr>
                            <w:t>保护层厚度准确</w:t>
                          </w:r>
                        </w:p>
                      </w:txbxContent>
                    </v:textbox>
                  </v:shape>
                  <v:shape id="_x0000_s8078" type="#_x0000_t202" style="position:absolute;left:2145;top:7312;width:1854;height:408">
                    <v:textbox style="mso-next-textbox:#_x0000_s8078" inset=".5mm,.3mm,.5mm,.3mm">
                      <w:txbxContent>
                        <w:p w14:paraId="15C633C0" w14:textId="77777777" w:rsidR="00FC2894" w:rsidRDefault="00FC2894">
                          <w:pPr>
                            <w:jc w:val="center"/>
                          </w:pPr>
                          <w:proofErr w:type="gramStart"/>
                          <w:r>
                            <w:rPr>
                              <w:rFonts w:hint="eastAsia"/>
                            </w:rPr>
                            <w:t>绑扎次梁</w:t>
                          </w:r>
                          <w:proofErr w:type="gramEnd"/>
                          <w:r>
                            <w:rPr>
                              <w:rFonts w:hint="eastAsia"/>
                            </w:rPr>
                            <w:t>钢筋</w:t>
                          </w:r>
                        </w:p>
                      </w:txbxContent>
                    </v:textbox>
                  </v:shape>
                  <v:shape id="_x0000_s8079" type="#_x0000_t202" style="position:absolute;left:2145;top:7987;width:1854;height:744">
                    <v:textbox style="mso-next-textbox:#_x0000_s8079" inset=".5mm,.3mm,.5mm,.3mm">
                      <w:txbxContent>
                        <w:p w14:paraId="1A89C0EF" w14:textId="77777777" w:rsidR="00FC2894" w:rsidRDefault="00FC2894">
                          <w:pPr>
                            <w:jc w:val="center"/>
                          </w:pPr>
                          <w:r>
                            <w:rPr>
                              <w:rFonts w:hint="eastAsia"/>
                            </w:rPr>
                            <w:t>绑扎</w:t>
                          </w:r>
                          <w:proofErr w:type="gramStart"/>
                          <w:r>
                            <w:rPr>
                              <w:rFonts w:hint="eastAsia"/>
                            </w:rPr>
                            <w:t>墙水平</w:t>
                          </w:r>
                          <w:proofErr w:type="gramEnd"/>
                          <w:r>
                            <w:rPr>
                              <w:rFonts w:hint="eastAsia"/>
                            </w:rPr>
                            <w:t>钢筋</w:t>
                          </w:r>
                        </w:p>
                        <w:p w14:paraId="31BB56E2" w14:textId="77777777" w:rsidR="00FC2894" w:rsidRDefault="00FC2894">
                          <w:pPr>
                            <w:jc w:val="center"/>
                          </w:pPr>
                          <w:r>
                            <w:rPr>
                              <w:rFonts w:hint="eastAsia"/>
                            </w:rPr>
                            <w:t>保证垂直度厚度</w:t>
                          </w:r>
                        </w:p>
                      </w:txbxContent>
                    </v:textbox>
                  </v:shape>
                  <v:shape id="_x0000_s8080" type="#_x0000_t202" style="position:absolute;left:6316;top:7074;width:1853;height:744">
                    <v:textbox style="mso-next-textbox:#_x0000_s8080" inset=".5mm,.3mm,.5mm,.3mm">
                      <w:txbxContent>
                        <w:p w14:paraId="6DF39B36" w14:textId="77777777" w:rsidR="00FC2894" w:rsidRDefault="00FC2894">
                          <w:pPr>
                            <w:jc w:val="center"/>
                          </w:pPr>
                          <w:r>
                            <w:rPr>
                              <w:rFonts w:hint="eastAsia"/>
                            </w:rPr>
                            <w:t>放置垫块</w:t>
                          </w:r>
                        </w:p>
                        <w:p w14:paraId="35966B77" w14:textId="77777777" w:rsidR="00FC2894" w:rsidRDefault="00FC2894">
                          <w:pPr>
                            <w:jc w:val="center"/>
                          </w:pPr>
                          <w:r>
                            <w:rPr>
                              <w:rFonts w:hint="eastAsia"/>
                            </w:rPr>
                            <w:t>保证保护层厚度</w:t>
                          </w:r>
                        </w:p>
                      </w:txbxContent>
                    </v:textbox>
                  </v:shape>
                  <v:shape id="_x0000_s8081" type="#_x0000_t202" style="position:absolute;left:8632;top:7074;width:1854;height:744">
                    <v:textbox style="mso-next-textbox:#_x0000_s8081" inset=".5mm,.3mm,.5mm,.3mm">
                      <w:txbxContent>
                        <w:p w14:paraId="7892D6D8" w14:textId="77777777" w:rsidR="00FC2894" w:rsidRDefault="00FC2894">
                          <w:pPr>
                            <w:jc w:val="center"/>
                          </w:pPr>
                          <w:r>
                            <w:rPr>
                              <w:rFonts w:hint="eastAsia"/>
                            </w:rPr>
                            <w:t>成品保护</w:t>
                          </w:r>
                        </w:p>
                        <w:p w14:paraId="3449242A" w14:textId="77777777" w:rsidR="00FC2894" w:rsidRDefault="00FC2894">
                          <w:pPr>
                            <w:jc w:val="center"/>
                          </w:pPr>
                          <w:r>
                            <w:rPr>
                              <w:rFonts w:hint="eastAsia"/>
                            </w:rPr>
                            <w:t>保证位置和形状</w:t>
                          </w:r>
                        </w:p>
                      </w:txbxContent>
                    </v:textbox>
                  </v:shape>
                  <v:shape id="_x0000_s8082" type="#_x0000_t202" style="position:absolute;left:4462;top:7312;width:1390;height:408">
                    <v:textbox style="mso-next-textbox:#_x0000_s8082" inset=".5mm,.3mm,.5mm,.3mm">
                      <w:txbxContent>
                        <w:p w14:paraId="313F48DC" w14:textId="77777777" w:rsidR="00FC2894" w:rsidRDefault="00FC2894">
                          <w:pPr>
                            <w:jc w:val="center"/>
                          </w:pPr>
                          <w:r>
                            <w:rPr>
                              <w:rFonts w:hint="eastAsia"/>
                            </w:rPr>
                            <w:t>钢筋焊接</w:t>
                          </w:r>
                        </w:p>
                      </w:txbxContent>
                    </v:textbox>
                  </v:shape>
                  <v:line id="_x0000_s8083" style="position:absolute" from="1916,6638" to="2173,6638"/>
                  <v:line id="_x0000_s8084" style="position:absolute" from="1916,8324" to="2173,8324"/>
                  <v:line id="_x0000_s8085" style="position:absolute" from="1916,7484" to="2173,7484"/>
                  <v:line id="_x0000_s8086" style="position:absolute" from="4014,7484" to="4454,7484">
                    <v:stroke endarrow="block"/>
                  </v:line>
                  <v:line id="_x0000_s8087" style="position:absolute" from="5852,7484" to="6307,7484">
                    <v:stroke endarrow="block"/>
                  </v:line>
                  <v:line id="_x0000_s8088" style="position:absolute" from="8193,7481" to="8632,7481">
                    <v:stroke endarrow="block"/>
                  </v:line>
                </v:group>
              </v:group>
              <v:line id="_x0000_s8089" style="position:absolute" from="10235,4778" to="10235,6297"/>
              <v:line id="_x0000_s8090" style="position:absolute" from="1450,6261" to="10235,6261"/>
            </v:group>
            <v:line id="_x0000_s8091" style="position:absolute" from="1450,6261" to="1450,7650"/>
          </v:group>
        </w:pict>
      </w:r>
    </w:p>
    <w:p w14:paraId="61046D3B" w14:textId="77777777" w:rsidR="00BC2EC3" w:rsidRDefault="00BC2EC3">
      <w:pPr>
        <w:spacing w:line="360" w:lineRule="auto"/>
        <w:rPr>
          <w:rFonts w:ascii="楷体_GB2312"/>
          <w:snapToGrid w:val="0"/>
        </w:rPr>
      </w:pPr>
    </w:p>
    <w:p w14:paraId="01DF5464" w14:textId="77777777" w:rsidR="00BC2EC3" w:rsidRDefault="00BC2EC3">
      <w:pPr>
        <w:spacing w:line="360" w:lineRule="auto"/>
        <w:rPr>
          <w:rFonts w:ascii="楷体_GB2312"/>
          <w:snapToGrid w:val="0"/>
        </w:rPr>
      </w:pPr>
    </w:p>
    <w:p w14:paraId="6FB53FA4" w14:textId="77777777" w:rsidR="00BC2EC3" w:rsidRDefault="00BC2EC3">
      <w:pPr>
        <w:spacing w:line="360" w:lineRule="auto"/>
        <w:rPr>
          <w:rFonts w:ascii="楷体_GB2312"/>
          <w:snapToGrid w:val="0"/>
        </w:rPr>
      </w:pPr>
    </w:p>
    <w:p w14:paraId="17576314" w14:textId="77777777" w:rsidR="00BC2EC3" w:rsidRDefault="00BC2EC3">
      <w:pPr>
        <w:spacing w:line="360" w:lineRule="auto"/>
        <w:rPr>
          <w:rFonts w:ascii="楷体_GB2312"/>
          <w:snapToGrid w:val="0"/>
        </w:rPr>
      </w:pPr>
    </w:p>
    <w:p w14:paraId="0E80C16C" w14:textId="77777777" w:rsidR="00BC2EC3" w:rsidRDefault="00BC2EC3">
      <w:pPr>
        <w:spacing w:line="360" w:lineRule="auto"/>
        <w:rPr>
          <w:rFonts w:ascii="楷体_GB2312"/>
          <w:snapToGrid w:val="0"/>
        </w:rPr>
      </w:pPr>
    </w:p>
    <w:p w14:paraId="7C8906D3" w14:textId="77777777" w:rsidR="00BC2EC3" w:rsidRDefault="00BC2EC3">
      <w:pPr>
        <w:spacing w:line="360" w:lineRule="auto"/>
        <w:rPr>
          <w:rFonts w:ascii="楷体_GB2312"/>
          <w:snapToGrid w:val="0"/>
        </w:rPr>
      </w:pPr>
    </w:p>
    <w:p w14:paraId="2FD7CE81" w14:textId="77777777" w:rsidR="00BC2EC3" w:rsidRDefault="00BC2EC3">
      <w:pPr>
        <w:spacing w:line="360" w:lineRule="auto"/>
        <w:rPr>
          <w:rFonts w:ascii="楷体_GB2312"/>
          <w:snapToGrid w:val="0"/>
        </w:rPr>
      </w:pPr>
    </w:p>
    <w:p w14:paraId="0519FC77" w14:textId="77777777" w:rsidR="00BC2EC3" w:rsidRDefault="00BC2EC3">
      <w:pPr>
        <w:spacing w:line="360" w:lineRule="auto"/>
        <w:rPr>
          <w:rFonts w:ascii="楷体_GB2312"/>
          <w:snapToGrid w:val="0"/>
        </w:rPr>
      </w:pPr>
    </w:p>
    <w:p w14:paraId="50F70D4A" w14:textId="77777777" w:rsidR="00BC2EC3" w:rsidRDefault="00BC2EC3">
      <w:pPr>
        <w:spacing w:after="240" w:line="360" w:lineRule="auto"/>
        <w:ind w:firstLine="482"/>
        <w:rPr>
          <w:snapToGrid w:val="0"/>
        </w:rPr>
      </w:pPr>
    </w:p>
    <w:p w14:paraId="30C5A23B" w14:textId="77777777" w:rsidR="00BC2EC3" w:rsidRDefault="00BC2EC3">
      <w:pPr>
        <w:spacing w:line="360" w:lineRule="auto"/>
        <w:ind w:firstLine="480"/>
        <w:rPr>
          <w:rFonts w:ascii="方正小标宋简体" w:eastAsia="方正小标宋简体"/>
          <w:snapToGrid w:val="0"/>
          <w:sz w:val="28"/>
        </w:rPr>
      </w:pPr>
      <w:r>
        <w:rPr>
          <w:rFonts w:ascii="方正小标宋简体" w:eastAsia="方正小标宋简体" w:hint="eastAsia"/>
          <w:snapToGrid w:val="0"/>
          <w:sz w:val="28"/>
        </w:rPr>
        <w:t>3、 钢筋绑扎工程质量控制</w:t>
      </w:r>
    </w:p>
    <w:tbl>
      <w:tblPr>
        <w:tblW w:w="0" w:type="auto"/>
        <w:jc w:val="center"/>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610"/>
        <w:gridCol w:w="1004"/>
        <w:gridCol w:w="2894"/>
        <w:gridCol w:w="4385"/>
      </w:tblGrid>
      <w:tr w:rsidR="00BC2EC3" w14:paraId="0E0BBBBE" w14:textId="77777777">
        <w:trPr>
          <w:cantSplit/>
          <w:jc w:val="center"/>
        </w:trPr>
        <w:tc>
          <w:tcPr>
            <w:tcW w:w="610" w:type="dxa"/>
            <w:vMerge w:val="restart"/>
            <w:vAlign w:val="center"/>
          </w:tcPr>
          <w:p w14:paraId="28ED7CD0" w14:textId="77777777" w:rsidR="00BC2EC3" w:rsidRDefault="00BC2EC3">
            <w:pPr>
              <w:jc w:val="center"/>
              <w:rPr>
                <w:rFonts w:ascii="楷体_GB2312"/>
                <w:snapToGrid w:val="0"/>
                <w:sz w:val="24"/>
              </w:rPr>
            </w:pPr>
            <w:r>
              <w:rPr>
                <w:rFonts w:ascii="楷体_GB2312" w:hint="eastAsia"/>
                <w:snapToGrid w:val="0"/>
                <w:sz w:val="24"/>
              </w:rPr>
              <w:t>钢筋绑扎工程</w:t>
            </w:r>
          </w:p>
        </w:tc>
        <w:tc>
          <w:tcPr>
            <w:tcW w:w="1004" w:type="dxa"/>
            <w:vAlign w:val="center"/>
          </w:tcPr>
          <w:p w14:paraId="39DA0710" w14:textId="77777777" w:rsidR="00BC2EC3" w:rsidRDefault="00BC2EC3">
            <w:pPr>
              <w:jc w:val="center"/>
              <w:rPr>
                <w:rFonts w:ascii="楷体_GB2312"/>
                <w:snapToGrid w:val="0"/>
                <w:sz w:val="24"/>
              </w:rPr>
            </w:pPr>
            <w:r>
              <w:rPr>
                <w:rFonts w:ascii="楷体_GB2312" w:hint="eastAsia"/>
                <w:snapToGrid w:val="0"/>
                <w:sz w:val="24"/>
              </w:rPr>
              <w:t>目标</w:t>
            </w:r>
          </w:p>
          <w:p w14:paraId="7C4DBFEF" w14:textId="77777777" w:rsidR="00BC2EC3" w:rsidRDefault="00BC2EC3">
            <w:pPr>
              <w:jc w:val="center"/>
              <w:rPr>
                <w:rFonts w:ascii="楷体_GB2312"/>
                <w:snapToGrid w:val="0"/>
                <w:sz w:val="24"/>
              </w:rPr>
            </w:pPr>
            <w:r>
              <w:rPr>
                <w:rFonts w:ascii="楷体_GB2312" w:hint="eastAsia"/>
                <w:snapToGrid w:val="0"/>
                <w:sz w:val="24"/>
              </w:rPr>
              <w:t>项目</w:t>
            </w:r>
          </w:p>
        </w:tc>
        <w:tc>
          <w:tcPr>
            <w:tcW w:w="2894" w:type="dxa"/>
            <w:vAlign w:val="center"/>
          </w:tcPr>
          <w:p w14:paraId="4DC92CD5" w14:textId="77777777" w:rsidR="00BC2EC3" w:rsidRDefault="00BC2EC3">
            <w:pPr>
              <w:jc w:val="center"/>
              <w:rPr>
                <w:rFonts w:ascii="楷体_GB2312"/>
                <w:snapToGrid w:val="0"/>
                <w:sz w:val="24"/>
              </w:rPr>
            </w:pPr>
            <w:r>
              <w:rPr>
                <w:rFonts w:ascii="楷体_GB2312" w:hint="eastAsia"/>
                <w:snapToGrid w:val="0"/>
                <w:sz w:val="24"/>
              </w:rPr>
              <w:t>检查项目</w:t>
            </w:r>
          </w:p>
        </w:tc>
        <w:tc>
          <w:tcPr>
            <w:tcW w:w="4385" w:type="dxa"/>
            <w:vAlign w:val="center"/>
          </w:tcPr>
          <w:p w14:paraId="39C9CEB5" w14:textId="77777777" w:rsidR="00BC2EC3" w:rsidRDefault="00BC2EC3">
            <w:pPr>
              <w:jc w:val="center"/>
              <w:rPr>
                <w:rFonts w:ascii="楷体_GB2312"/>
                <w:snapToGrid w:val="0"/>
                <w:sz w:val="24"/>
              </w:rPr>
            </w:pPr>
            <w:r>
              <w:rPr>
                <w:rFonts w:ascii="楷体_GB2312" w:hint="eastAsia"/>
                <w:snapToGrid w:val="0"/>
                <w:sz w:val="24"/>
              </w:rPr>
              <w:t>质量标准</w:t>
            </w:r>
          </w:p>
        </w:tc>
      </w:tr>
      <w:tr w:rsidR="00BC2EC3" w14:paraId="4A338284" w14:textId="77777777">
        <w:trPr>
          <w:cantSplit/>
          <w:jc w:val="center"/>
        </w:trPr>
        <w:tc>
          <w:tcPr>
            <w:tcW w:w="610" w:type="dxa"/>
            <w:vMerge/>
          </w:tcPr>
          <w:p w14:paraId="732E0E29" w14:textId="77777777" w:rsidR="00BC2EC3" w:rsidRDefault="00BC2EC3">
            <w:pPr>
              <w:rPr>
                <w:rFonts w:ascii="楷体_GB2312"/>
                <w:snapToGrid w:val="0"/>
                <w:sz w:val="24"/>
              </w:rPr>
            </w:pPr>
          </w:p>
        </w:tc>
        <w:tc>
          <w:tcPr>
            <w:tcW w:w="1004" w:type="dxa"/>
            <w:vMerge w:val="restart"/>
          </w:tcPr>
          <w:p w14:paraId="48E22631" w14:textId="77777777" w:rsidR="00BC2EC3" w:rsidRDefault="00BC2EC3">
            <w:pPr>
              <w:rPr>
                <w:rFonts w:ascii="楷体_GB2312"/>
                <w:snapToGrid w:val="0"/>
                <w:sz w:val="24"/>
              </w:rPr>
            </w:pPr>
            <w:r>
              <w:rPr>
                <w:rFonts w:ascii="楷体_GB2312" w:hint="eastAsia"/>
                <w:snapToGrid w:val="0"/>
                <w:sz w:val="24"/>
              </w:rPr>
              <w:t>品种和质量</w:t>
            </w:r>
          </w:p>
        </w:tc>
        <w:tc>
          <w:tcPr>
            <w:tcW w:w="2894" w:type="dxa"/>
          </w:tcPr>
          <w:p w14:paraId="26E003D6" w14:textId="77777777" w:rsidR="00BC2EC3" w:rsidRDefault="00BC2EC3">
            <w:pPr>
              <w:rPr>
                <w:rFonts w:ascii="楷体_GB2312"/>
                <w:snapToGrid w:val="0"/>
                <w:sz w:val="24"/>
              </w:rPr>
            </w:pPr>
            <w:r>
              <w:rPr>
                <w:rFonts w:ascii="楷体_GB2312" w:hint="eastAsia"/>
                <w:snapToGrid w:val="0"/>
                <w:sz w:val="24"/>
              </w:rPr>
              <w:t>钢筋翻样</w:t>
            </w:r>
          </w:p>
        </w:tc>
        <w:tc>
          <w:tcPr>
            <w:tcW w:w="4385" w:type="dxa"/>
          </w:tcPr>
          <w:p w14:paraId="7B000101" w14:textId="77777777" w:rsidR="00BC2EC3" w:rsidRDefault="00BC2EC3">
            <w:pPr>
              <w:rPr>
                <w:rFonts w:ascii="楷体_GB2312"/>
                <w:snapToGrid w:val="0"/>
                <w:sz w:val="24"/>
              </w:rPr>
            </w:pPr>
            <w:r>
              <w:rPr>
                <w:rFonts w:ascii="楷体_GB2312" w:hint="eastAsia"/>
                <w:snapToGrid w:val="0"/>
                <w:sz w:val="24"/>
              </w:rPr>
              <w:t>按规范及设计要求</w:t>
            </w:r>
          </w:p>
        </w:tc>
      </w:tr>
      <w:tr w:rsidR="00BC2EC3" w14:paraId="32426CEC" w14:textId="77777777">
        <w:trPr>
          <w:cantSplit/>
          <w:jc w:val="center"/>
        </w:trPr>
        <w:tc>
          <w:tcPr>
            <w:tcW w:w="610" w:type="dxa"/>
            <w:vMerge/>
          </w:tcPr>
          <w:p w14:paraId="3522E53C" w14:textId="77777777" w:rsidR="00BC2EC3" w:rsidRDefault="00BC2EC3">
            <w:pPr>
              <w:rPr>
                <w:rFonts w:ascii="楷体_GB2312"/>
                <w:snapToGrid w:val="0"/>
                <w:sz w:val="24"/>
              </w:rPr>
            </w:pPr>
          </w:p>
        </w:tc>
        <w:tc>
          <w:tcPr>
            <w:tcW w:w="1004" w:type="dxa"/>
            <w:vMerge/>
          </w:tcPr>
          <w:p w14:paraId="16C0FC20" w14:textId="77777777" w:rsidR="00BC2EC3" w:rsidRDefault="00BC2EC3">
            <w:pPr>
              <w:rPr>
                <w:rFonts w:ascii="楷体_GB2312"/>
                <w:snapToGrid w:val="0"/>
                <w:sz w:val="24"/>
              </w:rPr>
            </w:pPr>
          </w:p>
        </w:tc>
        <w:tc>
          <w:tcPr>
            <w:tcW w:w="2894" w:type="dxa"/>
          </w:tcPr>
          <w:p w14:paraId="04951C7D" w14:textId="77777777" w:rsidR="00BC2EC3" w:rsidRDefault="00BC2EC3">
            <w:pPr>
              <w:rPr>
                <w:rFonts w:ascii="楷体_GB2312"/>
                <w:snapToGrid w:val="0"/>
                <w:sz w:val="24"/>
              </w:rPr>
            </w:pPr>
            <w:r>
              <w:rPr>
                <w:rFonts w:ascii="楷体_GB2312" w:hint="eastAsia"/>
                <w:snapToGrid w:val="0"/>
                <w:sz w:val="24"/>
              </w:rPr>
              <w:t>品种、质量</w:t>
            </w:r>
          </w:p>
        </w:tc>
        <w:tc>
          <w:tcPr>
            <w:tcW w:w="4385" w:type="dxa"/>
          </w:tcPr>
          <w:p w14:paraId="6772981D" w14:textId="77777777" w:rsidR="00BC2EC3" w:rsidRDefault="00BC2EC3">
            <w:pPr>
              <w:rPr>
                <w:rFonts w:ascii="楷体_GB2312"/>
                <w:snapToGrid w:val="0"/>
                <w:sz w:val="24"/>
              </w:rPr>
            </w:pPr>
            <w:r>
              <w:rPr>
                <w:rFonts w:ascii="楷体_GB2312" w:hint="eastAsia"/>
                <w:snapToGrid w:val="0"/>
                <w:sz w:val="24"/>
              </w:rPr>
              <w:t>材质证明、试验报告</w:t>
            </w:r>
          </w:p>
        </w:tc>
      </w:tr>
      <w:tr w:rsidR="00BC2EC3" w14:paraId="75CBD2B2" w14:textId="77777777">
        <w:trPr>
          <w:cantSplit/>
          <w:jc w:val="center"/>
        </w:trPr>
        <w:tc>
          <w:tcPr>
            <w:tcW w:w="610" w:type="dxa"/>
            <w:vMerge/>
          </w:tcPr>
          <w:p w14:paraId="39597227" w14:textId="77777777" w:rsidR="00BC2EC3" w:rsidRDefault="00BC2EC3">
            <w:pPr>
              <w:rPr>
                <w:rFonts w:ascii="楷体_GB2312"/>
                <w:snapToGrid w:val="0"/>
                <w:sz w:val="24"/>
              </w:rPr>
            </w:pPr>
          </w:p>
        </w:tc>
        <w:tc>
          <w:tcPr>
            <w:tcW w:w="1004" w:type="dxa"/>
            <w:vMerge/>
          </w:tcPr>
          <w:p w14:paraId="377D0288" w14:textId="77777777" w:rsidR="00BC2EC3" w:rsidRDefault="00BC2EC3">
            <w:pPr>
              <w:rPr>
                <w:rFonts w:ascii="楷体_GB2312"/>
                <w:snapToGrid w:val="0"/>
                <w:sz w:val="24"/>
              </w:rPr>
            </w:pPr>
          </w:p>
        </w:tc>
        <w:tc>
          <w:tcPr>
            <w:tcW w:w="2894" w:type="dxa"/>
          </w:tcPr>
          <w:p w14:paraId="51D6F65E" w14:textId="77777777" w:rsidR="00BC2EC3" w:rsidRDefault="00BC2EC3">
            <w:pPr>
              <w:rPr>
                <w:rFonts w:ascii="楷体_GB2312"/>
                <w:snapToGrid w:val="0"/>
                <w:sz w:val="24"/>
              </w:rPr>
            </w:pPr>
            <w:r>
              <w:rPr>
                <w:rFonts w:ascii="楷体_GB2312" w:hint="eastAsia"/>
                <w:snapToGrid w:val="0"/>
                <w:sz w:val="24"/>
              </w:rPr>
              <w:t>断料尺寸</w:t>
            </w:r>
          </w:p>
        </w:tc>
        <w:tc>
          <w:tcPr>
            <w:tcW w:w="4385" w:type="dxa"/>
          </w:tcPr>
          <w:p w14:paraId="3EB6619E" w14:textId="77777777" w:rsidR="00BC2EC3" w:rsidRDefault="00BC2EC3">
            <w:pPr>
              <w:rPr>
                <w:rFonts w:ascii="楷体_GB2312"/>
                <w:snapToGrid w:val="0"/>
                <w:sz w:val="24"/>
              </w:rPr>
            </w:pPr>
            <w:r>
              <w:rPr>
                <w:rFonts w:ascii="楷体_GB2312" w:hint="eastAsia"/>
                <w:snapToGrid w:val="0"/>
                <w:sz w:val="24"/>
              </w:rPr>
              <w:t>按图纸及配料单</w:t>
            </w:r>
          </w:p>
        </w:tc>
      </w:tr>
      <w:tr w:rsidR="00BC2EC3" w14:paraId="05F83D17" w14:textId="77777777">
        <w:trPr>
          <w:cantSplit/>
          <w:jc w:val="center"/>
        </w:trPr>
        <w:tc>
          <w:tcPr>
            <w:tcW w:w="610" w:type="dxa"/>
            <w:vMerge/>
          </w:tcPr>
          <w:p w14:paraId="275EF0E0" w14:textId="77777777" w:rsidR="00BC2EC3" w:rsidRDefault="00BC2EC3">
            <w:pPr>
              <w:rPr>
                <w:rFonts w:ascii="楷体_GB2312"/>
                <w:snapToGrid w:val="0"/>
                <w:sz w:val="24"/>
              </w:rPr>
            </w:pPr>
          </w:p>
        </w:tc>
        <w:tc>
          <w:tcPr>
            <w:tcW w:w="1004" w:type="dxa"/>
            <w:vMerge/>
          </w:tcPr>
          <w:p w14:paraId="004B7EBF" w14:textId="77777777" w:rsidR="00BC2EC3" w:rsidRDefault="00BC2EC3">
            <w:pPr>
              <w:rPr>
                <w:rFonts w:ascii="楷体_GB2312"/>
                <w:snapToGrid w:val="0"/>
                <w:sz w:val="24"/>
              </w:rPr>
            </w:pPr>
          </w:p>
        </w:tc>
        <w:tc>
          <w:tcPr>
            <w:tcW w:w="2894" w:type="dxa"/>
          </w:tcPr>
          <w:p w14:paraId="6B4A0FCB" w14:textId="77777777" w:rsidR="00BC2EC3" w:rsidRDefault="00BC2EC3">
            <w:pPr>
              <w:rPr>
                <w:rFonts w:ascii="楷体_GB2312"/>
                <w:snapToGrid w:val="0"/>
                <w:sz w:val="24"/>
              </w:rPr>
            </w:pPr>
            <w:r>
              <w:rPr>
                <w:rFonts w:ascii="楷体_GB2312" w:hint="eastAsia"/>
                <w:snapToGrid w:val="0"/>
                <w:sz w:val="24"/>
              </w:rPr>
              <w:t>施工操作</w:t>
            </w:r>
          </w:p>
        </w:tc>
        <w:tc>
          <w:tcPr>
            <w:tcW w:w="4385" w:type="dxa"/>
          </w:tcPr>
          <w:p w14:paraId="134CD79C" w14:textId="77777777" w:rsidR="00BC2EC3" w:rsidRDefault="00BC2EC3">
            <w:pPr>
              <w:rPr>
                <w:rFonts w:ascii="楷体_GB2312"/>
                <w:snapToGrid w:val="0"/>
                <w:sz w:val="24"/>
              </w:rPr>
            </w:pPr>
            <w:r>
              <w:rPr>
                <w:rFonts w:ascii="楷体_GB2312" w:hint="eastAsia"/>
                <w:snapToGrid w:val="0"/>
                <w:sz w:val="24"/>
              </w:rPr>
              <w:t>执行工艺标准</w:t>
            </w:r>
          </w:p>
        </w:tc>
      </w:tr>
      <w:tr w:rsidR="00BC2EC3" w14:paraId="72E01FC8" w14:textId="77777777">
        <w:trPr>
          <w:cantSplit/>
          <w:jc w:val="center"/>
        </w:trPr>
        <w:tc>
          <w:tcPr>
            <w:tcW w:w="610" w:type="dxa"/>
            <w:vMerge/>
          </w:tcPr>
          <w:p w14:paraId="1F4C3E6D" w14:textId="77777777" w:rsidR="00BC2EC3" w:rsidRDefault="00BC2EC3">
            <w:pPr>
              <w:rPr>
                <w:rFonts w:ascii="楷体_GB2312"/>
                <w:snapToGrid w:val="0"/>
                <w:sz w:val="24"/>
              </w:rPr>
            </w:pPr>
          </w:p>
        </w:tc>
        <w:tc>
          <w:tcPr>
            <w:tcW w:w="1004" w:type="dxa"/>
            <w:vMerge/>
          </w:tcPr>
          <w:p w14:paraId="4B038F5F" w14:textId="77777777" w:rsidR="00BC2EC3" w:rsidRDefault="00BC2EC3">
            <w:pPr>
              <w:rPr>
                <w:rFonts w:ascii="楷体_GB2312"/>
                <w:snapToGrid w:val="0"/>
                <w:sz w:val="24"/>
              </w:rPr>
            </w:pPr>
          </w:p>
        </w:tc>
        <w:tc>
          <w:tcPr>
            <w:tcW w:w="2894" w:type="dxa"/>
          </w:tcPr>
          <w:p w14:paraId="62A01D0E" w14:textId="77777777" w:rsidR="00BC2EC3" w:rsidRDefault="00BC2EC3">
            <w:pPr>
              <w:rPr>
                <w:rFonts w:ascii="楷体_GB2312"/>
                <w:snapToGrid w:val="0"/>
                <w:sz w:val="24"/>
              </w:rPr>
            </w:pPr>
            <w:r>
              <w:rPr>
                <w:rFonts w:ascii="楷体_GB2312" w:hint="eastAsia"/>
                <w:snapToGrid w:val="0"/>
                <w:sz w:val="24"/>
              </w:rPr>
              <w:t>钢筋保护</w:t>
            </w:r>
          </w:p>
        </w:tc>
        <w:tc>
          <w:tcPr>
            <w:tcW w:w="4385" w:type="dxa"/>
          </w:tcPr>
          <w:p w14:paraId="3387915B" w14:textId="77777777" w:rsidR="00BC2EC3" w:rsidRDefault="00BC2EC3">
            <w:pPr>
              <w:rPr>
                <w:rFonts w:ascii="楷体_GB2312"/>
                <w:snapToGrid w:val="0"/>
                <w:sz w:val="24"/>
              </w:rPr>
            </w:pPr>
            <w:r>
              <w:rPr>
                <w:rFonts w:ascii="楷体_GB2312" w:hint="eastAsia"/>
                <w:snapToGrid w:val="0"/>
                <w:sz w:val="24"/>
              </w:rPr>
              <w:t>防止腐蚀生锈</w:t>
            </w:r>
          </w:p>
        </w:tc>
      </w:tr>
      <w:tr w:rsidR="00BC2EC3" w14:paraId="0B5AAEC5" w14:textId="77777777">
        <w:trPr>
          <w:cantSplit/>
          <w:jc w:val="center"/>
        </w:trPr>
        <w:tc>
          <w:tcPr>
            <w:tcW w:w="610" w:type="dxa"/>
            <w:vMerge/>
          </w:tcPr>
          <w:p w14:paraId="1B301FB0" w14:textId="77777777" w:rsidR="00BC2EC3" w:rsidRDefault="00BC2EC3">
            <w:pPr>
              <w:rPr>
                <w:rFonts w:ascii="楷体_GB2312"/>
                <w:snapToGrid w:val="0"/>
                <w:sz w:val="24"/>
              </w:rPr>
            </w:pPr>
          </w:p>
        </w:tc>
        <w:tc>
          <w:tcPr>
            <w:tcW w:w="1004" w:type="dxa"/>
            <w:vMerge/>
          </w:tcPr>
          <w:p w14:paraId="203C694C" w14:textId="77777777" w:rsidR="00BC2EC3" w:rsidRDefault="00BC2EC3">
            <w:pPr>
              <w:rPr>
                <w:rFonts w:ascii="楷体_GB2312"/>
                <w:snapToGrid w:val="0"/>
                <w:sz w:val="24"/>
              </w:rPr>
            </w:pPr>
          </w:p>
        </w:tc>
        <w:tc>
          <w:tcPr>
            <w:tcW w:w="2894" w:type="dxa"/>
          </w:tcPr>
          <w:p w14:paraId="48A05197" w14:textId="77777777" w:rsidR="00BC2EC3" w:rsidRDefault="00BC2EC3">
            <w:pPr>
              <w:rPr>
                <w:rFonts w:ascii="楷体_GB2312"/>
                <w:snapToGrid w:val="0"/>
                <w:sz w:val="24"/>
              </w:rPr>
            </w:pPr>
            <w:r>
              <w:rPr>
                <w:rFonts w:ascii="楷体_GB2312" w:hint="eastAsia"/>
                <w:snapToGrid w:val="0"/>
                <w:sz w:val="24"/>
              </w:rPr>
              <w:t>钢筋成形</w:t>
            </w:r>
          </w:p>
        </w:tc>
        <w:tc>
          <w:tcPr>
            <w:tcW w:w="4385" w:type="dxa"/>
          </w:tcPr>
          <w:p w14:paraId="4966E48C" w14:textId="77777777" w:rsidR="00BC2EC3" w:rsidRDefault="00BC2EC3">
            <w:pPr>
              <w:rPr>
                <w:rFonts w:ascii="楷体_GB2312"/>
                <w:snapToGrid w:val="0"/>
                <w:sz w:val="24"/>
              </w:rPr>
            </w:pPr>
            <w:r>
              <w:rPr>
                <w:rFonts w:ascii="楷体_GB2312" w:hint="eastAsia"/>
                <w:snapToGrid w:val="0"/>
                <w:sz w:val="24"/>
              </w:rPr>
              <w:t>图纸和规范</w:t>
            </w:r>
          </w:p>
        </w:tc>
      </w:tr>
      <w:tr w:rsidR="00BC2EC3" w14:paraId="7935A202" w14:textId="77777777">
        <w:trPr>
          <w:cantSplit/>
          <w:jc w:val="center"/>
        </w:trPr>
        <w:tc>
          <w:tcPr>
            <w:tcW w:w="610" w:type="dxa"/>
            <w:vMerge/>
          </w:tcPr>
          <w:p w14:paraId="30EF823A" w14:textId="77777777" w:rsidR="00BC2EC3" w:rsidRDefault="00BC2EC3">
            <w:pPr>
              <w:rPr>
                <w:rFonts w:ascii="楷体_GB2312"/>
                <w:snapToGrid w:val="0"/>
                <w:sz w:val="24"/>
              </w:rPr>
            </w:pPr>
          </w:p>
        </w:tc>
        <w:tc>
          <w:tcPr>
            <w:tcW w:w="1004" w:type="dxa"/>
            <w:vMerge/>
          </w:tcPr>
          <w:p w14:paraId="6F63A98F" w14:textId="77777777" w:rsidR="00BC2EC3" w:rsidRDefault="00BC2EC3">
            <w:pPr>
              <w:rPr>
                <w:rFonts w:ascii="楷体_GB2312"/>
                <w:snapToGrid w:val="0"/>
                <w:sz w:val="24"/>
              </w:rPr>
            </w:pPr>
          </w:p>
        </w:tc>
        <w:tc>
          <w:tcPr>
            <w:tcW w:w="2894" w:type="dxa"/>
          </w:tcPr>
          <w:p w14:paraId="5D6CBF85" w14:textId="77777777" w:rsidR="00BC2EC3" w:rsidRDefault="00BC2EC3">
            <w:pPr>
              <w:rPr>
                <w:rFonts w:ascii="楷体_GB2312"/>
                <w:snapToGrid w:val="0"/>
                <w:sz w:val="24"/>
              </w:rPr>
            </w:pPr>
            <w:r>
              <w:rPr>
                <w:rFonts w:ascii="楷体_GB2312" w:hint="eastAsia"/>
                <w:snapToGrid w:val="0"/>
                <w:sz w:val="24"/>
              </w:rPr>
              <w:t>钢筋焊接试件</w:t>
            </w:r>
          </w:p>
        </w:tc>
        <w:tc>
          <w:tcPr>
            <w:tcW w:w="4385" w:type="dxa"/>
          </w:tcPr>
          <w:p w14:paraId="2FFC32CD" w14:textId="77777777" w:rsidR="00BC2EC3" w:rsidRDefault="00BC2EC3">
            <w:pPr>
              <w:rPr>
                <w:rFonts w:ascii="楷体_GB2312"/>
                <w:snapToGrid w:val="0"/>
                <w:sz w:val="24"/>
              </w:rPr>
            </w:pPr>
            <w:r>
              <w:rPr>
                <w:rFonts w:ascii="楷体_GB2312" w:hint="eastAsia"/>
                <w:snapToGrid w:val="0"/>
                <w:sz w:val="24"/>
              </w:rPr>
              <w:t>施工规范</w:t>
            </w:r>
          </w:p>
        </w:tc>
      </w:tr>
      <w:tr w:rsidR="00BC2EC3" w14:paraId="17DC9F1D" w14:textId="77777777">
        <w:trPr>
          <w:cantSplit/>
          <w:jc w:val="center"/>
        </w:trPr>
        <w:tc>
          <w:tcPr>
            <w:tcW w:w="610" w:type="dxa"/>
            <w:vMerge/>
          </w:tcPr>
          <w:p w14:paraId="19952821" w14:textId="77777777" w:rsidR="00BC2EC3" w:rsidRDefault="00BC2EC3">
            <w:pPr>
              <w:rPr>
                <w:rFonts w:ascii="楷体_GB2312"/>
                <w:snapToGrid w:val="0"/>
                <w:sz w:val="24"/>
              </w:rPr>
            </w:pPr>
          </w:p>
        </w:tc>
        <w:tc>
          <w:tcPr>
            <w:tcW w:w="1004" w:type="dxa"/>
            <w:vMerge w:val="restart"/>
          </w:tcPr>
          <w:p w14:paraId="0A314824" w14:textId="77777777" w:rsidR="00BC2EC3" w:rsidRDefault="00BC2EC3">
            <w:pPr>
              <w:rPr>
                <w:rFonts w:ascii="楷体_GB2312"/>
                <w:snapToGrid w:val="0"/>
                <w:sz w:val="24"/>
              </w:rPr>
            </w:pPr>
            <w:r>
              <w:rPr>
                <w:rFonts w:ascii="楷体_GB2312" w:hint="eastAsia"/>
                <w:snapToGrid w:val="0"/>
                <w:sz w:val="24"/>
              </w:rPr>
              <w:t>绑扎牢固、不位移、不变形</w:t>
            </w:r>
          </w:p>
        </w:tc>
        <w:tc>
          <w:tcPr>
            <w:tcW w:w="2894" w:type="dxa"/>
          </w:tcPr>
          <w:p w14:paraId="1FA951DD" w14:textId="77777777" w:rsidR="00BC2EC3" w:rsidRDefault="00BC2EC3">
            <w:pPr>
              <w:rPr>
                <w:rFonts w:ascii="楷体_GB2312"/>
                <w:snapToGrid w:val="0"/>
                <w:sz w:val="24"/>
              </w:rPr>
            </w:pPr>
            <w:r>
              <w:rPr>
                <w:rFonts w:ascii="楷体_GB2312" w:hint="eastAsia"/>
                <w:snapToGrid w:val="0"/>
                <w:sz w:val="24"/>
              </w:rPr>
              <w:t>基层处理</w:t>
            </w:r>
          </w:p>
        </w:tc>
        <w:tc>
          <w:tcPr>
            <w:tcW w:w="4385" w:type="dxa"/>
          </w:tcPr>
          <w:p w14:paraId="3DB65B62" w14:textId="77777777" w:rsidR="00BC2EC3" w:rsidRDefault="00BC2EC3">
            <w:pPr>
              <w:rPr>
                <w:rFonts w:ascii="楷体_GB2312"/>
                <w:snapToGrid w:val="0"/>
                <w:sz w:val="24"/>
              </w:rPr>
            </w:pPr>
            <w:r>
              <w:rPr>
                <w:rFonts w:ascii="楷体_GB2312" w:hint="eastAsia"/>
                <w:snapToGrid w:val="0"/>
                <w:sz w:val="24"/>
              </w:rPr>
              <w:t>调直、修整</w:t>
            </w:r>
          </w:p>
        </w:tc>
      </w:tr>
      <w:tr w:rsidR="00BC2EC3" w14:paraId="6DE3544A" w14:textId="77777777">
        <w:trPr>
          <w:cantSplit/>
          <w:jc w:val="center"/>
        </w:trPr>
        <w:tc>
          <w:tcPr>
            <w:tcW w:w="610" w:type="dxa"/>
            <w:vMerge/>
          </w:tcPr>
          <w:p w14:paraId="05D0CD37" w14:textId="77777777" w:rsidR="00BC2EC3" w:rsidRDefault="00BC2EC3">
            <w:pPr>
              <w:rPr>
                <w:rFonts w:ascii="楷体_GB2312"/>
                <w:snapToGrid w:val="0"/>
                <w:sz w:val="24"/>
              </w:rPr>
            </w:pPr>
          </w:p>
        </w:tc>
        <w:tc>
          <w:tcPr>
            <w:tcW w:w="1004" w:type="dxa"/>
            <w:vMerge/>
          </w:tcPr>
          <w:p w14:paraId="365D7ADE" w14:textId="77777777" w:rsidR="00BC2EC3" w:rsidRDefault="00BC2EC3">
            <w:pPr>
              <w:rPr>
                <w:rFonts w:ascii="楷体_GB2312"/>
                <w:snapToGrid w:val="0"/>
                <w:sz w:val="24"/>
              </w:rPr>
            </w:pPr>
          </w:p>
        </w:tc>
        <w:tc>
          <w:tcPr>
            <w:tcW w:w="2894" w:type="dxa"/>
          </w:tcPr>
          <w:p w14:paraId="3B3F5FDB" w14:textId="77777777" w:rsidR="00BC2EC3" w:rsidRDefault="00BC2EC3">
            <w:pPr>
              <w:rPr>
                <w:rFonts w:ascii="楷体_GB2312"/>
                <w:snapToGrid w:val="0"/>
                <w:sz w:val="24"/>
              </w:rPr>
            </w:pPr>
            <w:r>
              <w:rPr>
                <w:rFonts w:ascii="楷体_GB2312" w:hint="eastAsia"/>
                <w:snapToGrid w:val="0"/>
                <w:sz w:val="24"/>
              </w:rPr>
              <w:t>画尺寸线</w:t>
            </w:r>
          </w:p>
        </w:tc>
        <w:tc>
          <w:tcPr>
            <w:tcW w:w="4385" w:type="dxa"/>
          </w:tcPr>
          <w:p w14:paraId="094D19CC" w14:textId="77777777" w:rsidR="00BC2EC3" w:rsidRDefault="00BC2EC3">
            <w:pPr>
              <w:rPr>
                <w:rFonts w:ascii="楷体_GB2312"/>
                <w:snapToGrid w:val="0"/>
                <w:sz w:val="24"/>
              </w:rPr>
            </w:pPr>
            <w:r>
              <w:rPr>
                <w:rFonts w:ascii="楷体_GB2312" w:hint="eastAsia"/>
                <w:snapToGrid w:val="0"/>
                <w:sz w:val="24"/>
              </w:rPr>
              <w:t>固定标准</w:t>
            </w:r>
          </w:p>
        </w:tc>
      </w:tr>
      <w:tr w:rsidR="00BC2EC3" w14:paraId="7C5BA622" w14:textId="77777777">
        <w:trPr>
          <w:cantSplit/>
          <w:jc w:val="center"/>
        </w:trPr>
        <w:tc>
          <w:tcPr>
            <w:tcW w:w="610" w:type="dxa"/>
            <w:vMerge/>
          </w:tcPr>
          <w:p w14:paraId="45258907" w14:textId="77777777" w:rsidR="00BC2EC3" w:rsidRDefault="00BC2EC3">
            <w:pPr>
              <w:rPr>
                <w:rFonts w:ascii="楷体_GB2312"/>
                <w:snapToGrid w:val="0"/>
                <w:sz w:val="24"/>
              </w:rPr>
            </w:pPr>
          </w:p>
        </w:tc>
        <w:tc>
          <w:tcPr>
            <w:tcW w:w="1004" w:type="dxa"/>
            <w:vMerge/>
          </w:tcPr>
          <w:p w14:paraId="4C06ABFB" w14:textId="77777777" w:rsidR="00BC2EC3" w:rsidRDefault="00BC2EC3">
            <w:pPr>
              <w:rPr>
                <w:rFonts w:ascii="楷体_GB2312"/>
                <w:snapToGrid w:val="0"/>
                <w:sz w:val="24"/>
              </w:rPr>
            </w:pPr>
          </w:p>
        </w:tc>
        <w:tc>
          <w:tcPr>
            <w:tcW w:w="2894" w:type="dxa"/>
          </w:tcPr>
          <w:p w14:paraId="37009F3D" w14:textId="77777777" w:rsidR="00BC2EC3" w:rsidRDefault="00BC2EC3">
            <w:pPr>
              <w:rPr>
                <w:rFonts w:ascii="楷体_GB2312"/>
                <w:snapToGrid w:val="0"/>
                <w:sz w:val="24"/>
              </w:rPr>
            </w:pPr>
            <w:r>
              <w:rPr>
                <w:rFonts w:ascii="楷体_GB2312" w:hint="eastAsia"/>
                <w:snapToGrid w:val="0"/>
                <w:sz w:val="24"/>
              </w:rPr>
              <w:t>操作工具</w:t>
            </w:r>
          </w:p>
        </w:tc>
        <w:tc>
          <w:tcPr>
            <w:tcW w:w="4385" w:type="dxa"/>
          </w:tcPr>
          <w:p w14:paraId="2DE9C5F2" w14:textId="77777777" w:rsidR="00BC2EC3" w:rsidRDefault="00BC2EC3">
            <w:pPr>
              <w:rPr>
                <w:rFonts w:ascii="楷体_GB2312"/>
                <w:snapToGrid w:val="0"/>
                <w:sz w:val="24"/>
              </w:rPr>
            </w:pPr>
            <w:r>
              <w:rPr>
                <w:rFonts w:ascii="楷体_GB2312" w:hint="eastAsia"/>
                <w:snapToGrid w:val="0"/>
                <w:sz w:val="24"/>
              </w:rPr>
              <w:t>不变形</w:t>
            </w:r>
          </w:p>
        </w:tc>
      </w:tr>
      <w:tr w:rsidR="00BC2EC3" w14:paraId="181CBBB8" w14:textId="77777777">
        <w:trPr>
          <w:cantSplit/>
          <w:jc w:val="center"/>
        </w:trPr>
        <w:tc>
          <w:tcPr>
            <w:tcW w:w="610" w:type="dxa"/>
            <w:vMerge/>
          </w:tcPr>
          <w:p w14:paraId="630162A8" w14:textId="77777777" w:rsidR="00BC2EC3" w:rsidRDefault="00BC2EC3">
            <w:pPr>
              <w:rPr>
                <w:rFonts w:ascii="楷体_GB2312"/>
                <w:snapToGrid w:val="0"/>
                <w:sz w:val="24"/>
              </w:rPr>
            </w:pPr>
          </w:p>
        </w:tc>
        <w:tc>
          <w:tcPr>
            <w:tcW w:w="1004" w:type="dxa"/>
            <w:vMerge/>
          </w:tcPr>
          <w:p w14:paraId="4732AE0F" w14:textId="77777777" w:rsidR="00BC2EC3" w:rsidRDefault="00BC2EC3">
            <w:pPr>
              <w:rPr>
                <w:rFonts w:ascii="楷体_GB2312"/>
                <w:snapToGrid w:val="0"/>
                <w:sz w:val="24"/>
              </w:rPr>
            </w:pPr>
          </w:p>
        </w:tc>
        <w:tc>
          <w:tcPr>
            <w:tcW w:w="2894" w:type="dxa"/>
          </w:tcPr>
          <w:p w14:paraId="7E4C45EB" w14:textId="77777777" w:rsidR="00BC2EC3" w:rsidRDefault="00BC2EC3">
            <w:pPr>
              <w:rPr>
                <w:rFonts w:ascii="楷体_GB2312"/>
                <w:snapToGrid w:val="0"/>
                <w:sz w:val="24"/>
              </w:rPr>
            </w:pPr>
            <w:r>
              <w:rPr>
                <w:rFonts w:ascii="楷体_GB2312" w:hint="eastAsia"/>
                <w:snapToGrid w:val="0"/>
                <w:sz w:val="24"/>
              </w:rPr>
              <w:t>施工操作</w:t>
            </w:r>
          </w:p>
        </w:tc>
        <w:tc>
          <w:tcPr>
            <w:tcW w:w="4385" w:type="dxa"/>
          </w:tcPr>
          <w:p w14:paraId="4F234BB8" w14:textId="77777777" w:rsidR="00BC2EC3" w:rsidRDefault="00BC2EC3">
            <w:pPr>
              <w:rPr>
                <w:rFonts w:ascii="楷体_GB2312"/>
                <w:snapToGrid w:val="0"/>
                <w:sz w:val="24"/>
              </w:rPr>
            </w:pPr>
            <w:r>
              <w:rPr>
                <w:rFonts w:ascii="楷体_GB2312" w:hint="eastAsia"/>
                <w:snapToGrid w:val="0"/>
                <w:sz w:val="24"/>
              </w:rPr>
              <w:t>执行工艺标准</w:t>
            </w:r>
          </w:p>
        </w:tc>
      </w:tr>
      <w:tr w:rsidR="00BC2EC3" w14:paraId="636957FE" w14:textId="77777777">
        <w:trPr>
          <w:cantSplit/>
          <w:jc w:val="center"/>
        </w:trPr>
        <w:tc>
          <w:tcPr>
            <w:tcW w:w="610" w:type="dxa"/>
            <w:vMerge/>
          </w:tcPr>
          <w:p w14:paraId="215A4E93" w14:textId="77777777" w:rsidR="00BC2EC3" w:rsidRDefault="00BC2EC3">
            <w:pPr>
              <w:rPr>
                <w:rFonts w:ascii="楷体_GB2312"/>
                <w:snapToGrid w:val="0"/>
                <w:sz w:val="24"/>
              </w:rPr>
            </w:pPr>
          </w:p>
        </w:tc>
        <w:tc>
          <w:tcPr>
            <w:tcW w:w="1004" w:type="dxa"/>
            <w:vMerge/>
          </w:tcPr>
          <w:p w14:paraId="208510E1" w14:textId="77777777" w:rsidR="00BC2EC3" w:rsidRDefault="00BC2EC3">
            <w:pPr>
              <w:rPr>
                <w:rFonts w:ascii="楷体_GB2312"/>
                <w:snapToGrid w:val="0"/>
                <w:sz w:val="24"/>
              </w:rPr>
            </w:pPr>
          </w:p>
        </w:tc>
        <w:tc>
          <w:tcPr>
            <w:tcW w:w="2894" w:type="dxa"/>
          </w:tcPr>
          <w:p w14:paraId="2BE55969" w14:textId="77777777" w:rsidR="00BC2EC3" w:rsidRDefault="00BC2EC3">
            <w:pPr>
              <w:rPr>
                <w:rFonts w:ascii="楷体_GB2312"/>
                <w:snapToGrid w:val="0"/>
                <w:sz w:val="24"/>
              </w:rPr>
            </w:pPr>
            <w:r>
              <w:rPr>
                <w:rFonts w:ascii="楷体_GB2312" w:hint="eastAsia"/>
                <w:snapToGrid w:val="0"/>
                <w:sz w:val="24"/>
              </w:rPr>
              <w:t>定位卡及定位箍</w:t>
            </w:r>
          </w:p>
        </w:tc>
        <w:tc>
          <w:tcPr>
            <w:tcW w:w="4385" w:type="dxa"/>
          </w:tcPr>
          <w:p w14:paraId="18A3EA89" w14:textId="77777777" w:rsidR="00BC2EC3" w:rsidRDefault="00BC2EC3">
            <w:pPr>
              <w:rPr>
                <w:rFonts w:ascii="楷体_GB2312"/>
                <w:snapToGrid w:val="0"/>
                <w:sz w:val="24"/>
              </w:rPr>
            </w:pPr>
            <w:r>
              <w:rPr>
                <w:rFonts w:ascii="楷体_GB2312" w:hint="eastAsia"/>
                <w:snapToGrid w:val="0"/>
                <w:sz w:val="24"/>
              </w:rPr>
              <w:t>尺寸、位置准确</w:t>
            </w:r>
          </w:p>
        </w:tc>
      </w:tr>
      <w:tr w:rsidR="00BC2EC3" w14:paraId="453139EE" w14:textId="77777777">
        <w:trPr>
          <w:cantSplit/>
          <w:jc w:val="center"/>
        </w:trPr>
        <w:tc>
          <w:tcPr>
            <w:tcW w:w="610" w:type="dxa"/>
            <w:vMerge/>
          </w:tcPr>
          <w:p w14:paraId="5B619D63" w14:textId="77777777" w:rsidR="00BC2EC3" w:rsidRDefault="00BC2EC3">
            <w:pPr>
              <w:rPr>
                <w:rFonts w:ascii="楷体_GB2312"/>
                <w:snapToGrid w:val="0"/>
                <w:sz w:val="24"/>
              </w:rPr>
            </w:pPr>
          </w:p>
        </w:tc>
        <w:tc>
          <w:tcPr>
            <w:tcW w:w="1004" w:type="dxa"/>
            <w:vMerge/>
          </w:tcPr>
          <w:p w14:paraId="4ADFD14E" w14:textId="77777777" w:rsidR="00BC2EC3" w:rsidRDefault="00BC2EC3">
            <w:pPr>
              <w:rPr>
                <w:rFonts w:ascii="楷体_GB2312"/>
                <w:snapToGrid w:val="0"/>
                <w:sz w:val="24"/>
              </w:rPr>
            </w:pPr>
          </w:p>
        </w:tc>
        <w:tc>
          <w:tcPr>
            <w:tcW w:w="2894" w:type="dxa"/>
          </w:tcPr>
          <w:p w14:paraId="076D7E39" w14:textId="77777777" w:rsidR="00BC2EC3" w:rsidRDefault="00BC2EC3">
            <w:pPr>
              <w:rPr>
                <w:rFonts w:ascii="楷体_GB2312"/>
                <w:snapToGrid w:val="0"/>
                <w:sz w:val="24"/>
              </w:rPr>
            </w:pPr>
            <w:r>
              <w:rPr>
                <w:rFonts w:ascii="楷体_GB2312" w:hint="eastAsia"/>
                <w:snapToGrid w:val="0"/>
                <w:sz w:val="24"/>
              </w:rPr>
              <w:t>焊接</w:t>
            </w:r>
          </w:p>
        </w:tc>
        <w:tc>
          <w:tcPr>
            <w:tcW w:w="4385" w:type="dxa"/>
          </w:tcPr>
          <w:p w14:paraId="0E8FFEDE" w14:textId="77777777" w:rsidR="00BC2EC3" w:rsidRDefault="00BC2EC3">
            <w:pPr>
              <w:rPr>
                <w:rFonts w:ascii="楷体_GB2312"/>
                <w:snapToGrid w:val="0"/>
                <w:sz w:val="24"/>
              </w:rPr>
            </w:pPr>
            <w:r>
              <w:rPr>
                <w:rFonts w:ascii="楷体_GB2312" w:hint="eastAsia"/>
                <w:snapToGrid w:val="0"/>
                <w:sz w:val="24"/>
              </w:rPr>
              <w:t>按规范要求</w:t>
            </w:r>
          </w:p>
        </w:tc>
      </w:tr>
      <w:tr w:rsidR="00BC2EC3" w14:paraId="18F355DF" w14:textId="77777777">
        <w:trPr>
          <w:cantSplit/>
          <w:jc w:val="center"/>
        </w:trPr>
        <w:tc>
          <w:tcPr>
            <w:tcW w:w="610" w:type="dxa"/>
            <w:vMerge/>
          </w:tcPr>
          <w:p w14:paraId="0C882A8B" w14:textId="77777777" w:rsidR="00BC2EC3" w:rsidRDefault="00BC2EC3">
            <w:pPr>
              <w:rPr>
                <w:rFonts w:ascii="楷体_GB2312"/>
                <w:snapToGrid w:val="0"/>
                <w:sz w:val="24"/>
              </w:rPr>
            </w:pPr>
          </w:p>
        </w:tc>
        <w:tc>
          <w:tcPr>
            <w:tcW w:w="1004" w:type="dxa"/>
            <w:vMerge/>
          </w:tcPr>
          <w:p w14:paraId="5ED4CA1F" w14:textId="77777777" w:rsidR="00BC2EC3" w:rsidRDefault="00BC2EC3">
            <w:pPr>
              <w:rPr>
                <w:rFonts w:ascii="楷体_GB2312"/>
                <w:snapToGrid w:val="0"/>
                <w:sz w:val="24"/>
              </w:rPr>
            </w:pPr>
          </w:p>
        </w:tc>
        <w:tc>
          <w:tcPr>
            <w:tcW w:w="2894" w:type="dxa"/>
          </w:tcPr>
          <w:p w14:paraId="245AE6DF" w14:textId="77777777" w:rsidR="00BC2EC3" w:rsidRDefault="00BC2EC3">
            <w:pPr>
              <w:rPr>
                <w:rFonts w:ascii="楷体_GB2312"/>
                <w:snapToGrid w:val="0"/>
                <w:sz w:val="24"/>
              </w:rPr>
            </w:pPr>
            <w:r>
              <w:rPr>
                <w:rFonts w:ascii="楷体_GB2312" w:hint="eastAsia"/>
                <w:snapToGrid w:val="0"/>
                <w:sz w:val="24"/>
              </w:rPr>
              <w:t>作垫块</w:t>
            </w:r>
          </w:p>
        </w:tc>
        <w:tc>
          <w:tcPr>
            <w:tcW w:w="4385" w:type="dxa"/>
          </w:tcPr>
          <w:p w14:paraId="4E57CA29" w14:textId="77777777" w:rsidR="00BC2EC3" w:rsidRDefault="00BC2EC3">
            <w:pPr>
              <w:rPr>
                <w:rFonts w:ascii="楷体_GB2312"/>
                <w:snapToGrid w:val="0"/>
                <w:sz w:val="24"/>
              </w:rPr>
            </w:pPr>
            <w:r>
              <w:rPr>
                <w:rFonts w:ascii="楷体_GB2312" w:hint="eastAsia"/>
                <w:snapToGrid w:val="0"/>
                <w:sz w:val="24"/>
              </w:rPr>
              <w:t>按规范要求</w:t>
            </w:r>
          </w:p>
        </w:tc>
      </w:tr>
    </w:tbl>
    <w:p w14:paraId="4A3210B8" w14:textId="77777777" w:rsidR="00BC2EC3" w:rsidRDefault="00BC2EC3">
      <w:pPr>
        <w:adjustRightInd w:val="0"/>
        <w:snapToGrid w:val="0"/>
        <w:spacing w:line="360" w:lineRule="auto"/>
        <w:ind w:firstLine="482"/>
        <w:rPr>
          <w:snapToGrid w:val="0"/>
          <w:sz w:val="24"/>
        </w:rPr>
      </w:pPr>
    </w:p>
    <w:p w14:paraId="7DB85255" w14:textId="77777777" w:rsidR="00BC2EC3" w:rsidRDefault="00BC2EC3">
      <w:pPr>
        <w:adjustRightInd w:val="0"/>
        <w:snapToGrid w:val="0"/>
        <w:spacing w:line="360" w:lineRule="auto"/>
        <w:ind w:firstLine="482"/>
        <w:rPr>
          <w:snapToGrid w:val="0"/>
          <w:sz w:val="24"/>
        </w:rPr>
      </w:pPr>
    </w:p>
    <w:p w14:paraId="233B91DF" w14:textId="77777777" w:rsidR="00BC2EC3" w:rsidRDefault="00BC2EC3">
      <w:pPr>
        <w:adjustRightInd w:val="0"/>
        <w:snapToGrid w:val="0"/>
        <w:spacing w:line="360" w:lineRule="auto"/>
        <w:ind w:firstLine="482"/>
        <w:rPr>
          <w:snapToGrid w:val="0"/>
          <w:sz w:val="24"/>
        </w:rPr>
      </w:pPr>
    </w:p>
    <w:p w14:paraId="3F57EFC1" w14:textId="77777777" w:rsidR="00BC2EC3" w:rsidRDefault="00BC2EC3">
      <w:pPr>
        <w:adjustRightInd w:val="0"/>
        <w:snapToGrid w:val="0"/>
        <w:spacing w:line="360" w:lineRule="auto"/>
        <w:ind w:firstLine="482"/>
        <w:rPr>
          <w:snapToGrid w:val="0"/>
          <w:sz w:val="24"/>
        </w:rPr>
      </w:pPr>
    </w:p>
    <w:p w14:paraId="2B958D7D" w14:textId="281B0C40" w:rsidR="00BC2EC3" w:rsidRDefault="00000000">
      <w:pPr>
        <w:spacing w:line="360" w:lineRule="auto"/>
        <w:ind w:firstLine="480"/>
        <w:rPr>
          <w:rFonts w:ascii="方正小标宋简体" w:eastAsia="方正小标宋简体"/>
          <w:snapToGrid w:val="0"/>
          <w:sz w:val="28"/>
        </w:rPr>
      </w:pPr>
      <w:r>
        <w:rPr>
          <w:rFonts w:ascii="方正小标宋简体" w:eastAsia="方正小标宋简体"/>
          <w:noProof/>
          <w:sz w:val="28"/>
        </w:rPr>
        <w:lastRenderedPageBreak/>
        <w:pict w14:anchorId="7886F7F3">
          <v:shape id="_x0000_s11492" type="#_x0000_t75" style="position:absolute;left:0;text-align:left;margin-left:100pt;margin-top:32pt;width:66pt;height:65pt;z-index:-46">
            <v:imagedata r:id="rId9" o:title="66"/>
            <w10:anchorlock/>
          </v:shape>
        </w:pict>
      </w:r>
      <w:r w:rsidR="00BC2EC3">
        <w:rPr>
          <w:rFonts w:ascii="方正小标宋简体" w:eastAsia="方正小标宋简体" w:hint="eastAsia"/>
          <w:snapToGrid w:val="0"/>
          <w:sz w:val="28"/>
        </w:rPr>
        <w:t>4、 钢筋绑扎工程质量预防措施</w:t>
      </w:r>
    </w:p>
    <w:tbl>
      <w:tblPr>
        <w:tblW w:w="0" w:type="auto"/>
        <w:jc w:val="center"/>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364"/>
        <w:gridCol w:w="680"/>
        <w:gridCol w:w="3012"/>
        <w:gridCol w:w="5102"/>
      </w:tblGrid>
      <w:tr w:rsidR="00BC2EC3" w14:paraId="37EAA215" w14:textId="77777777">
        <w:trPr>
          <w:cantSplit/>
          <w:jc w:val="center"/>
        </w:trPr>
        <w:tc>
          <w:tcPr>
            <w:tcW w:w="364" w:type="dxa"/>
            <w:vMerge w:val="restart"/>
            <w:vAlign w:val="center"/>
          </w:tcPr>
          <w:p w14:paraId="2361CE1A" w14:textId="77777777" w:rsidR="00BC2EC3" w:rsidRDefault="00BC2EC3">
            <w:pPr>
              <w:spacing w:before="60" w:line="276" w:lineRule="auto"/>
              <w:jc w:val="center"/>
              <w:rPr>
                <w:rFonts w:ascii="楷体_GB2312"/>
                <w:snapToGrid w:val="0"/>
                <w:sz w:val="24"/>
              </w:rPr>
            </w:pPr>
            <w:r>
              <w:rPr>
                <w:rFonts w:ascii="楷体_GB2312" w:hint="eastAsia"/>
                <w:snapToGrid w:val="0"/>
                <w:sz w:val="24"/>
              </w:rPr>
              <w:t>钢筋绑扎工程质量预防措施</w:t>
            </w:r>
          </w:p>
        </w:tc>
        <w:tc>
          <w:tcPr>
            <w:tcW w:w="680" w:type="dxa"/>
            <w:vAlign w:val="center"/>
          </w:tcPr>
          <w:p w14:paraId="7A2C7F2D" w14:textId="77777777" w:rsidR="00BC2EC3" w:rsidRDefault="00BC2EC3">
            <w:pPr>
              <w:spacing w:before="60" w:line="276" w:lineRule="auto"/>
              <w:jc w:val="center"/>
              <w:rPr>
                <w:rFonts w:ascii="楷体_GB2312"/>
                <w:snapToGrid w:val="0"/>
                <w:sz w:val="24"/>
              </w:rPr>
            </w:pPr>
            <w:r>
              <w:rPr>
                <w:rFonts w:ascii="楷体_GB2312" w:hint="eastAsia"/>
                <w:snapToGrid w:val="0"/>
                <w:sz w:val="24"/>
              </w:rPr>
              <w:t>项目</w:t>
            </w:r>
          </w:p>
        </w:tc>
        <w:tc>
          <w:tcPr>
            <w:tcW w:w="3012" w:type="dxa"/>
            <w:vAlign w:val="center"/>
          </w:tcPr>
          <w:p w14:paraId="1817E958" w14:textId="77777777" w:rsidR="00BC2EC3" w:rsidRDefault="00BC2EC3">
            <w:pPr>
              <w:spacing w:before="60" w:line="276" w:lineRule="auto"/>
              <w:jc w:val="center"/>
              <w:rPr>
                <w:rFonts w:ascii="楷体_GB2312"/>
                <w:snapToGrid w:val="0"/>
                <w:sz w:val="24"/>
              </w:rPr>
            </w:pPr>
            <w:r>
              <w:rPr>
                <w:rFonts w:ascii="楷体_GB2312" w:hint="eastAsia"/>
                <w:snapToGrid w:val="0"/>
                <w:sz w:val="24"/>
              </w:rPr>
              <w:t>影响因素</w:t>
            </w:r>
          </w:p>
        </w:tc>
        <w:tc>
          <w:tcPr>
            <w:tcW w:w="5102" w:type="dxa"/>
            <w:vAlign w:val="center"/>
          </w:tcPr>
          <w:p w14:paraId="685FA284" w14:textId="77777777" w:rsidR="00BC2EC3" w:rsidRDefault="00BC2EC3">
            <w:pPr>
              <w:spacing w:before="60" w:line="276" w:lineRule="auto"/>
              <w:jc w:val="center"/>
              <w:rPr>
                <w:rFonts w:ascii="楷体_GB2312"/>
                <w:snapToGrid w:val="0"/>
                <w:sz w:val="24"/>
              </w:rPr>
            </w:pPr>
            <w:r>
              <w:rPr>
                <w:rFonts w:ascii="楷体_GB2312" w:hint="eastAsia"/>
                <w:snapToGrid w:val="0"/>
                <w:sz w:val="24"/>
              </w:rPr>
              <w:t>采取预防措施</w:t>
            </w:r>
          </w:p>
        </w:tc>
      </w:tr>
      <w:tr w:rsidR="00BC2EC3" w14:paraId="07733122" w14:textId="77777777">
        <w:trPr>
          <w:cantSplit/>
          <w:jc w:val="center"/>
        </w:trPr>
        <w:tc>
          <w:tcPr>
            <w:tcW w:w="364" w:type="dxa"/>
            <w:vMerge/>
            <w:vAlign w:val="center"/>
          </w:tcPr>
          <w:p w14:paraId="3F58CA55" w14:textId="77777777" w:rsidR="00BC2EC3" w:rsidRDefault="00BC2EC3">
            <w:pPr>
              <w:spacing w:before="60" w:line="276" w:lineRule="auto"/>
              <w:jc w:val="center"/>
              <w:rPr>
                <w:rFonts w:ascii="楷体_GB2312"/>
                <w:snapToGrid w:val="0"/>
                <w:sz w:val="24"/>
              </w:rPr>
            </w:pPr>
          </w:p>
        </w:tc>
        <w:tc>
          <w:tcPr>
            <w:tcW w:w="680" w:type="dxa"/>
            <w:vMerge w:val="restart"/>
            <w:vAlign w:val="center"/>
          </w:tcPr>
          <w:p w14:paraId="4C56FC64" w14:textId="77777777" w:rsidR="00BC2EC3" w:rsidRDefault="00BC2EC3">
            <w:pPr>
              <w:spacing w:before="60" w:line="276" w:lineRule="auto"/>
              <w:jc w:val="center"/>
              <w:rPr>
                <w:rFonts w:ascii="楷体_GB2312"/>
                <w:snapToGrid w:val="0"/>
                <w:sz w:val="24"/>
              </w:rPr>
            </w:pPr>
            <w:r>
              <w:rPr>
                <w:rFonts w:ascii="楷体_GB2312" w:hint="eastAsia"/>
                <w:snapToGrid w:val="0"/>
                <w:sz w:val="24"/>
              </w:rPr>
              <w:t>材料</w:t>
            </w:r>
          </w:p>
        </w:tc>
        <w:tc>
          <w:tcPr>
            <w:tcW w:w="3012" w:type="dxa"/>
            <w:vAlign w:val="center"/>
          </w:tcPr>
          <w:p w14:paraId="401D562E" w14:textId="77777777" w:rsidR="00BC2EC3" w:rsidRDefault="00BC2EC3">
            <w:pPr>
              <w:spacing w:before="60" w:line="276" w:lineRule="auto"/>
              <w:rPr>
                <w:rFonts w:ascii="楷体_GB2312"/>
                <w:snapToGrid w:val="0"/>
                <w:sz w:val="24"/>
              </w:rPr>
            </w:pPr>
            <w:r>
              <w:rPr>
                <w:rFonts w:ascii="楷体_GB2312" w:hint="eastAsia"/>
                <w:snapToGrid w:val="0"/>
                <w:sz w:val="24"/>
              </w:rPr>
              <w:t>对焊口在端头</w:t>
            </w:r>
          </w:p>
        </w:tc>
        <w:tc>
          <w:tcPr>
            <w:tcW w:w="5102" w:type="dxa"/>
            <w:vAlign w:val="center"/>
          </w:tcPr>
          <w:p w14:paraId="407FF1FC" w14:textId="77777777" w:rsidR="00BC2EC3" w:rsidRDefault="00BC2EC3">
            <w:pPr>
              <w:spacing w:before="60" w:line="276" w:lineRule="auto"/>
              <w:rPr>
                <w:rFonts w:ascii="楷体_GB2312"/>
                <w:snapToGrid w:val="0"/>
                <w:sz w:val="24"/>
              </w:rPr>
            </w:pPr>
            <w:r>
              <w:rPr>
                <w:rFonts w:ascii="楷体_GB2312" w:hint="eastAsia"/>
                <w:snapToGrid w:val="0"/>
                <w:sz w:val="24"/>
              </w:rPr>
              <w:t>调换使用或退场</w:t>
            </w:r>
          </w:p>
        </w:tc>
      </w:tr>
      <w:tr w:rsidR="00BC2EC3" w14:paraId="3C586C3D" w14:textId="77777777">
        <w:trPr>
          <w:cantSplit/>
          <w:jc w:val="center"/>
        </w:trPr>
        <w:tc>
          <w:tcPr>
            <w:tcW w:w="364" w:type="dxa"/>
            <w:vMerge/>
            <w:vAlign w:val="center"/>
          </w:tcPr>
          <w:p w14:paraId="69309DFF" w14:textId="77777777" w:rsidR="00BC2EC3" w:rsidRDefault="00BC2EC3">
            <w:pPr>
              <w:spacing w:before="60" w:line="276" w:lineRule="auto"/>
              <w:jc w:val="center"/>
              <w:rPr>
                <w:rFonts w:ascii="楷体_GB2312"/>
                <w:snapToGrid w:val="0"/>
                <w:sz w:val="24"/>
              </w:rPr>
            </w:pPr>
          </w:p>
        </w:tc>
        <w:tc>
          <w:tcPr>
            <w:tcW w:w="680" w:type="dxa"/>
            <w:vMerge/>
            <w:vAlign w:val="center"/>
          </w:tcPr>
          <w:p w14:paraId="092A25C5" w14:textId="77777777" w:rsidR="00BC2EC3" w:rsidRDefault="00BC2EC3">
            <w:pPr>
              <w:spacing w:before="60" w:line="276" w:lineRule="auto"/>
              <w:jc w:val="center"/>
              <w:rPr>
                <w:rFonts w:ascii="楷体_GB2312"/>
                <w:snapToGrid w:val="0"/>
                <w:sz w:val="24"/>
              </w:rPr>
            </w:pPr>
          </w:p>
        </w:tc>
        <w:tc>
          <w:tcPr>
            <w:tcW w:w="3012" w:type="dxa"/>
            <w:vAlign w:val="center"/>
          </w:tcPr>
          <w:p w14:paraId="30F799C9" w14:textId="77777777" w:rsidR="00BC2EC3" w:rsidRDefault="00BC2EC3">
            <w:pPr>
              <w:spacing w:before="60" w:line="276" w:lineRule="auto"/>
              <w:rPr>
                <w:rFonts w:ascii="楷体_GB2312"/>
                <w:snapToGrid w:val="0"/>
                <w:sz w:val="24"/>
              </w:rPr>
            </w:pPr>
            <w:r>
              <w:rPr>
                <w:rFonts w:ascii="楷体_GB2312" w:hint="eastAsia"/>
                <w:snapToGrid w:val="0"/>
                <w:sz w:val="24"/>
              </w:rPr>
              <w:t>材质不合格</w:t>
            </w:r>
          </w:p>
        </w:tc>
        <w:tc>
          <w:tcPr>
            <w:tcW w:w="5102" w:type="dxa"/>
            <w:vAlign w:val="center"/>
          </w:tcPr>
          <w:p w14:paraId="25D375BC" w14:textId="77777777" w:rsidR="00BC2EC3" w:rsidRDefault="00BC2EC3">
            <w:pPr>
              <w:spacing w:before="60" w:line="276" w:lineRule="auto"/>
              <w:rPr>
                <w:rFonts w:ascii="楷体_GB2312"/>
                <w:snapToGrid w:val="0"/>
                <w:sz w:val="24"/>
              </w:rPr>
            </w:pPr>
            <w:r>
              <w:rPr>
                <w:rFonts w:ascii="楷体_GB2312" w:hint="eastAsia"/>
                <w:snapToGrid w:val="0"/>
                <w:sz w:val="24"/>
              </w:rPr>
              <w:t>不允许进场</w:t>
            </w:r>
          </w:p>
        </w:tc>
      </w:tr>
      <w:tr w:rsidR="00BC2EC3" w14:paraId="73F3D0DD" w14:textId="77777777">
        <w:trPr>
          <w:cantSplit/>
          <w:jc w:val="center"/>
        </w:trPr>
        <w:tc>
          <w:tcPr>
            <w:tcW w:w="364" w:type="dxa"/>
            <w:vMerge/>
            <w:vAlign w:val="center"/>
          </w:tcPr>
          <w:p w14:paraId="273D29D1" w14:textId="77777777" w:rsidR="00BC2EC3" w:rsidRDefault="00BC2EC3">
            <w:pPr>
              <w:spacing w:before="60" w:line="276" w:lineRule="auto"/>
              <w:jc w:val="center"/>
              <w:rPr>
                <w:rFonts w:ascii="楷体_GB2312"/>
                <w:snapToGrid w:val="0"/>
                <w:sz w:val="24"/>
              </w:rPr>
            </w:pPr>
          </w:p>
        </w:tc>
        <w:tc>
          <w:tcPr>
            <w:tcW w:w="680" w:type="dxa"/>
            <w:vMerge/>
            <w:vAlign w:val="center"/>
          </w:tcPr>
          <w:p w14:paraId="7079FF9B" w14:textId="77777777" w:rsidR="00BC2EC3" w:rsidRDefault="00BC2EC3">
            <w:pPr>
              <w:spacing w:before="60" w:line="276" w:lineRule="auto"/>
              <w:jc w:val="center"/>
              <w:rPr>
                <w:rFonts w:ascii="楷体_GB2312"/>
                <w:snapToGrid w:val="0"/>
                <w:sz w:val="24"/>
              </w:rPr>
            </w:pPr>
          </w:p>
        </w:tc>
        <w:tc>
          <w:tcPr>
            <w:tcW w:w="3012" w:type="dxa"/>
            <w:vAlign w:val="center"/>
          </w:tcPr>
          <w:p w14:paraId="134FBE7E" w14:textId="77777777" w:rsidR="00BC2EC3" w:rsidRDefault="00BC2EC3">
            <w:pPr>
              <w:spacing w:before="60" w:line="276" w:lineRule="auto"/>
              <w:rPr>
                <w:rFonts w:ascii="楷体_GB2312"/>
                <w:snapToGrid w:val="0"/>
                <w:sz w:val="24"/>
              </w:rPr>
            </w:pPr>
            <w:r>
              <w:rPr>
                <w:rFonts w:ascii="楷体_GB2312" w:hint="eastAsia"/>
                <w:snapToGrid w:val="0"/>
                <w:sz w:val="24"/>
              </w:rPr>
              <w:t>现场保管不当</w:t>
            </w:r>
          </w:p>
        </w:tc>
        <w:tc>
          <w:tcPr>
            <w:tcW w:w="5102" w:type="dxa"/>
            <w:vAlign w:val="center"/>
          </w:tcPr>
          <w:p w14:paraId="754BB1E0" w14:textId="77777777" w:rsidR="00BC2EC3" w:rsidRDefault="00BC2EC3">
            <w:pPr>
              <w:spacing w:before="60" w:line="276" w:lineRule="auto"/>
              <w:rPr>
                <w:rFonts w:ascii="楷体_GB2312"/>
                <w:snapToGrid w:val="0"/>
                <w:sz w:val="24"/>
              </w:rPr>
            </w:pPr>
            <w:r>
              <w:rPr>
                <w:rFonts w:ascii="楷体_GB2312" w:hint="eastAsia"/>
                <w:snapToGrid w:val="0"/>
                <w:sz w:val="24"/>
              </w:rPr>
              <w:t>妥善分类存放，加以保护</w:t>
            </w:r>
          </w:p>
        </w:tc>
      </w:tr>
      <w:tr w:rsidR="00BC2EC3" w14:paraId="5AA69A3C" w14:textId="77777777">
        <w:trPr>
          <w:cantSplit/>
          <w:jc w:val="center"/>
        </w:trPr>
        <w:tc>
          <w:tcPr>
            <w:tcW w:w="364" w:type="dxa"/>
            <w:vMerge/>
            <w:vAlign w:val="center"/>
          </w:tcPr>
          <w:p w14:paraId="6BA09D1A" w14:textId="77777777" w:rsidR="00BC2EC3" w:rsidRDefault="00BC2EC3">
            <w:pPr>
              <w:spacing w:before="60" w:line="276" w:lineRule="auto"/>
              <w:jc w:val="center"/>
              <w:rPr>
                <w:rFonts w:ascii="楷体_GB2312"/>
                <w:snapToGrid w:val="0"/>
                <w:sz w:val="24"/>
              </w:rPr>
            </w:pPr>
          </w:p>
        </w:tc>
        <w:tc>
          <w:tcPr>
            <w:tcW w:w="680" w:type="dxa"/>
            <w:vMerge w:val="restart"/>
            <w:vAlign w:val="center"/>
          </w:tcPr>
          <w:p w14:paraId="0BB7E12A" w14:textId="77777777" w:rsidR="00BC2EC3" w:rsidRDefault="00BC2EC3">
            <w:pPr>
              <w:spacing w:before="60" w:line="276" w:lineRule="auto"/>
              <w:jc w:val="center"/>
              <w:rPr>
                <w:rFonts w:ascii="楷体_GB2312"/>
                <w:snapToGrid w:val="0"/>
                <w:sz w:val="24"/>
              </w:rPr>
            </w:pPr>
            <w:r>
              <w:rPr>
                <w:rFonts w:ascii="楷体_GB2312" w:hint="eastAsia"/>
                <w:snapToGrid w:val="0"/>
                <w:sz w:val="24"/>
              </w:rPr>
              <w:t>施工工艺</w:t>
            </w:r>
          </w:p>
        </w:tc>
        <w:tc>
          <w:tcPr>
            <w:tcW w:w="3012" w:type="dxa"/>
            <w:vAlign w:val="center"/>
          </w:tcPr>
          <w:p w14:paraId="2845BF55" w14:textId="77777777" w:rsidR="00BC2EC3" w:rsidRDefault="00BC2EC3">
            <w:pPr>
              <w:spacing w:before="60" w:line="276" w:lineRule="auto"/>
              <w:rPr>
                <w:rFonts w:ascii="楷体_GB2312"/>
                <w:snapToGrid w:val="0"/>
                <w:sz w:val="24"/>
              </w:rPr>
            </w:pPr>
            <w:r>
              <w:rPr>
                <w:rFonts w:ascii="楷体_GB2312" w:hint="eastAsia"/>
                <w:snapToGrid w:val="0"/>
                <w:sz w:val="24"/>
              </w:rPr>
              <w:t>锚固、搭接长度不够</w:t>
            </w:r>
          </w:p>
        </w:tc>
        <w:tc>
          <w:tcPr>
            <w:tcW w:w="5102" w:type="dxa"/>
            <w:vAlign w:val="center"/>
          </w:tcPr>
          <w:p w14:paraId="16C9E6C4" w14:textId="77777777" w:rsidR="00BC2EC3" w:rsidRDefault="00BC2EC3">
            <w:pPr>
              <w:spacing w:before="60" w:line="276" w:lineRule="auto"/>
              <w:rPr>
                <w:rFonts w:ascii="楷体_GB2312"/>
                <w:snapToGrid w:val="0"/>
                <w:sz w:val="24"/>
              </w:rPr>
            </w:pPr>
            <w:r>
              <w:rPr>
                <w:rFonts w:ascii="楷体_GB2312" w:hint="eastAsia"/>
                <w:snapToGrid w:val="0"/>
                <w:sz w:val="24"/>
              </w:rPr>
              <w:t>认真按图纸和施工规范施工，按施工规范要求焊接</w:t>
            </w:r>
          </w:p>
        </w:tc>
      </w:tr>
      <w:tr w:rsidR="00BC2EC3" w14:paraId="39880423" w14:textId="77777777">
        <w:trPr>
          <w:cantSplit/>
          <w:jc w:val="center"/>
        </w:trPr>
        <w:tc>
          <w:tcPr>
            <w:tcW w:w="364" w:type="dxa"/>
            <w:vMerge/>
            <w:vAlign w:val="center"/>
          </w:tcPr>
          <w:p w14:paraId="4477D001" w14:textId="77777777" w:rsidR="00BC2EC3" w:rsidRDefault="00BC2EC3">
            <w:pPr>
              <w:spacing w:before="60" w:line="276" w:lineRule="auto"/>
              <w:jc w:val="center"/>
              <w:rPr>
                <w:rFonts w:ascii="楷体_GB2312"/>
                <w:snapToGrid w:val="0"/>
                <w:sz w:val="24"/>
              </w:rPr>
            </w:pPr>
          </w:p>
        </w:tc>
        <w:tc>
          <w:tcPr>
            <w:tcW w:w="680" w:type="dxa"/>
            <w:vMerge/>
            <w:vAlign w:val="center"/>
          </w:tcPr>
          <w:p w14:paraId="437398E5" w14:textId="77777777" w:rsidR="00BC2EC3" w:rsidRDefault="00BC2EC3">
            <w:pPr>
              <w:spacing w:before="60" w:line="276" w:lineRule="auto"/>
              <w:jc w:val="center"/>
              <w:rPr>
                <w:rFonts w:ascii="楷体_GB2312"/>
                <w:snapToGrid w:val="0"/>
                <w:sz w:val="24"/>
              </w:rPr>
            </w:pPr>
          </w:p>
        </w:tc>
        <w:tc>
          <w:tcPr>
            <w:tcW w:w="3012" w:type="dxa"/>
            <w:vAlign w:val="center"/>
          </w:tcPr>
          <w:p w14:paraId="44BD5D90" w14:textId="77777777" w:rsidR="00BC2EC3" w:rsidRDefault="00BC2EC3">
            <w:pPr>
              <w:spacing w:before="60" w:line="276" w:lineRule="auto"/>
              <w:rPr>
                <w:rFonts w:ascii="楷体_GB2312"/>
                <w:snapToGrid w:val="0"/>
                <w:sz w:val="24"/>
              </w:rPr>
            </w:pPr>
            <w:r>
              <w:rPr>
                <w:rFonts w:ascii="楷体_GB2312" w:hint="eastAsia"/>
                <w:snapToGrid w:val="0"/>
                <w:sz w:val="24"/>
              </w:rPr>
              <w:t>弯钩角度和平直长度不够</w:t>
            </w:r>
          </w:p>
        </w:tc>
        <w:tc>
          <w:tcPr>
            <w:tcW w:w="5102" w:type="dxa"/>
            <w:vAlign w:val="center"/>
          </w:tcPr>
          <w:p w14:paraId="2FBB2505" w14:textId="77777777" w:rsidR="00BC2EC3" w:rsidRDefault="00BC2EC3">
            <w:pPr>
              <w:spacing w:before="60" w:line="276" w:lineRule="auto"/>
              <w:rPr>
                <w:rFonts w:ascii="楷体_GB2312"/>
                <w:snapToGrid w:val="0"/>
                <w:sz w:val="24"/>
              </w:rPr>
            </w:pPr>
            <w:r>
              <w:rPr>
                <w:rFonts w:ascii="楷体_GB2312" w:hint="eastAsia"/>
                <w:snapToGrid w:val="0"/>
                <w:sz w:val="24"/>
              </w:rPr>
              <w:t>加大施工角度并焊接</w:t>
            </w:r>
          </w:p>
        </w:tc>
      </w:tr>
      <w:tr w:rsidR="00BC2EC3" w14:paraId="539075AD" w14:textId="77777777">
        <w:trPr>
          <w:cantSplit/>
          <w:jc w:val="center"/>
        </w:trPr>
        <w:tc>
          <w:tcPr>
            <w:tcW w:w="364" w:type="dxa"/>
            <w:vMerge/>
            <w:vAlign w:val="center"/>
          </w:tcPr>
          <w:p w14:paraId="32138BF5" w14:textId="77777777" w:rsidR="00BC2EC3" w:rsidRDefault="00BC2EC3">
            <w:pPr>
              <w:spacing w:before="60" w:line="276" w:lineRule="auto"/>
              <w:jc w:val="center"/>
              <w:rPr>
                <w:rFonts w:ascii="楷体_GB2312"/>
                <w:snapToGrid w:val="0"/>
                <w:sz w:val="24"/>
              </w:rPr>
            </w:pPr>
          </w:p>
        </w:tc>
        <w:tc>
          <w:tcPr>
            <w:tcW w:w="680" w:type="dxa"/>
            <w:vMerge/>
            <w:vAlign w:val="center"/>
          </w:tcPr>
          <w:p w14:paraId="32ECF64B" w14:textId="77777777" w:rsidR="00BC2EC3" w:rsidRDefault="00BC2EC3">
            <w:pPr>
              <w:spacing w:before="60" w:line="276" w:lineRule="auto"/>
              <w:jc w:val="center"/>
              <w:rPr>
                <w:rFonts w:ascii="楷体_GB2312"/>
                <w:snapToGrid w:val="0"/>
                <w:sz w:val="24"/>
              </w:rPr>
            </w:pPr>
          </w:p>
        </w:tc>
        <w:tc>
          <w:tcPr>
            <w:tcW w:w="3012" w:type="dxa"/>
            <w:vAlign w:val="center"/>
          </w:tcPr>
          <w:p w14:paraId="47B16F3E" w14:textId="77777777" w:rsidR="00BC2EC3" w:rsidRDefault="00BC2EC3">
            <w:pPr>
              <w:spacing w:before="60" w:line="276" w:lineRule="auto"/>
              <w:rPr>
                <w:rFonts w:ascii="楷体_GB2312"/>
                <w:snapToGrid w:val="0"/>
                <w:sz w:val="24"/>
              </w:rPr>
            </w:pPr>
            <w:r>
              <w:rPr>
                <w:rFonts w:ascii="楷体_GB2312" w:hint="eastAsia"/>
                <w:snapToGrid w:val="0"/>
                <w:sz w:val="24"/>
              </w:rPr>
              <w:t>保护层厚度不合理</w:t>
            </w:r>
          </w:p>
        </w:tc>
        <w:tc>
          <w:tcPr>
            <w:tcW w:w="5102" w:type="dxa"/>
            <w:vAlign w:val="center"/>
          </w:tcPr>
          <w:p w14:paraId="7D0568BF" w14:textId="77777777" w:rsidR="00BC2EC3" w:rsidRDefault="00BC2EC3">
            <w:pPr>
              <w:spacing w:before="60" w:line="276" w:lineRule="auto"/>
              <w:rPr>
                <w:rFonts w:ascii="楷体_GB2312"/>
                <w:snapToGrid w:val="0"/>
                <w:sz w:val="24"/>
              </w:rPr>
            </w:pPr>
            <w:r>
              <w:rPr>
                <w:rFonts w:ascii="楷体_GB2312" w:hint="eastAsia"/>
                <w:snapToGrid w:val="0"/>
                <w:sz w:val="24"/>
              </w:rPr>
              <w:t>修整钢筋，重新垫垫块</w:t>
            </w:r>
          </w:p>
        </w:tc>
      </w:tr>
      <w:tr w:rsidR="00BC2EC3" w14:paraId="377AB994" w14:textId="77777777">
        <w:trPr>
          <w:cantSplit/>
          <w:jc w:val="center"/>
        </w:trPr>
        <w:tc>
          <w:tcPr>
            <w:tcW w:w="364" w:type="dxa"/>
            <w:vMerge/>
            <w:vAlign w:val="center"/>
          </w:tcPr>
          <w:p w14:paraId="67FF4549" w14:textId="77777777" w:rsidR="00BC2EC3" w:rsidRDefault="00BC2EC3">
            <w:pPr>
              <w:spacing w:before="60" w:line="276" w:lineRule="auto"/>
              <w:jc w:val="center"/>
              <w:rPr>
                <w:rFonts w:ascii="楷体_GB2312"/>
                <w:snapToGrid w:val="0"/>
                <w:sz w:val="24"/>
              </w:rPr>
            </w:pPr>
          </w:p>
        </w:tc>
        <w:tc>
          <w:tcPr>
            <w:tcW w:w="680" w:type="dxa"/>
            <w:vMerge/>
            <w:vAlign w:val="center"/>
          </w:tcPr>
          <w:p w14:paraId="471200BF" w14:textId="77777777" w:rsidR="00BC2EC3" w:rsidRDefault="00BC2EC3">
            <w:pPr>
              <w:spacing w:before="60" w:line="276" w:lineRule="auto"/>
              <w:jc w:val="center"/>
              <w:rPr>
                <w:rFonts w:ascii="楷体_GB2312"/>
                <w:snapToGrid w:val="0"/>
                <w:sz w:val="24"/>
              </w:rPr>
            </w:pPr>
          </w:p>
        </w:tc>
        <w:tc>
          <w:tcPr>
            <w:tcW w:w="3012" w:type="dxa"/>
            <w:vAlign w:val="center"/>
          </w:tcPr>
          <w:p w14:paraId="18B38990" w14:textId="77777777" w:rsidR="00BC2EC3" w:rsidRDefault="00BC2EC3">
            <w:pPr>
              <w:spacing w:before="60" w:line="276" w:lineRule="auto"/>
              <w:rPr>
                <w:rFonts w:ascii="楷体_GB2312"/>
                <w:snapToGrid w:val="0"/>
                <w:sz w:val="24"/>
              </w:rPr>
            </w:pPr>
            <w:r>
              <w:rPr>
                <w:rFonts w:ascii="楷体_GB2312" w:hint="eastAsia"/>
                <w:snapToGrid w:val="0"/>
                <w:sz w:val="24"/>
              </w:rPr>
              <w:t>受压、受拉筋颠倒</w:t>
            </w:r>
          </w:p>
        </w:tc>
        <w:tc>
          <w:tcPr>
            <w:tcW w:w="5102" w:type="dxa"/>
            <w:vAlign w:val="center"/>
          </w:tcPr>
          <w:p w14:paraId="3AB11B8D" w14:textId="77777777" w:rsidR="00BC2EC3" w:rsidRDefault="00BC2EC3">
            <w:pPr>
              <w:spacing w:before="60" w:line="276" w:lineRule="auto"/>
              <w:rPr>
                <w:rFonts w:ascii="楷体_GB2312"/>
                <w:snapToGrid w:val="0"/>
                <w:sz w:val="24"/>
              </w:rPr>
            </w:pPr>
            <w:r>
              <w:rPr>
                <w:rFonts w:ascii="楷体_GB2312" w:hint="eastAsia"/>
                <w:snapToGrid w:val="0"/>
                <w:sz w:val="24"/>
              </w:rPr>
              <w:t>返工按图纸施工</w:t>
            </w:r>
          </w:p>
        </w:tc>
      </w:tr>
      <w:tr w:rsidR="00BC2EC3" w14:paraId="03B1B04B" w14:textId="77777777">
        <w:trPr>
          <w:cantSplit/>
          <w:jc w:val="center"/>
        </w:trPr>
        <w:tc>
          <w:tcPr>
            <w:tcW w:w="364" w:type="dxa"/>
            <w:vMerge/>
            <w:vAlign w:val="center"/>
          </w:tcPr>
          <w:p w14:paraId="7A2E35EF" w14:textId="77777777" w:rsidR="00BC2EC3" w:rsidRDefault="00BC2EC3">
            <w:pPr>
              <w:spacing w:before="60" w:line="276" w:lineRule="auto"/>
              <w:jc w:val="center"/>
              <w:rPr>
                <w:rFonts w:ascii="楷体_GB2312"/>
                <w:snapToGrid w:val="0"/>
                <w:sz w:val="24"/>
              </w:rPr>
            </w:pPr>
          </w:p>
        </w:tc>
        <w:tc>
          <w:tcPr>
            <w:tcW w:w="680" w:type="dxa"/>
            <w:vMerge/>
            <w:vAlign w:val="center"/>
          </w:tcPr>
          <w:p w14:paraId="59D8037D" w14:textId="77777777" w:rsidR="00BC2EC3" w:rsidRDefault="00BC2EC3">
            <w:pPr>
              <w:spacing w:before="60" w:line="276" w:lineRule="auto"/>
              <w:jc w:val="center"/>
              <w:rPr>
                <w:rFonts w:ascii="楷体_GB2312"/>
                <w:snapToGrid w:val="0"/>
                <w:sz w:val="24"/>
              </w:rPr>
            </w:pPr>
          </w:p>
        </w:tc>
        <w:tc>
          <w:tcPr>
            <w:tcW w:w="3012" w:type="dxa"/>
            <w:vAlign w:val="center"/>
          </w:tcPr>
          <w:p w14:paraId="4F0AC161" w14:textId="77777777" w:rsidR="00BC2EC3" w:rsidRDefault="00BC2EC3">
            <w:pPr>
              <w:spacing w:before="60" w:line="276" w:lineRule="auto"/>
              <w:rPr>
                <w:rFonts w:ascii="楷体_GB2312"/>
                <w:snapToGrid w:val="0"/>
                <w:sz w:val="24"/>
              </w:rPr>
            </w:pPr>
            <w:r>
              <w:rPr>
                <w:rFonts w:ascii="楷体_GB2312" w:hint="eastAsia"/>
                <w:snapToGrid w:val="0"/>
                <w:sz w:val="24"/>
              </w:rPr>
              <w:t>焊缝长度和饱满度不够、夹渣</w:t>
            </w:r>
          </w:p>
        </w:tc>
        <w:tc>
          <w:tcPr>
            <w:tcW w:w="5102" w:type="dxa"/>
            <w:vAlign w:val="center"/>
          </w:tcPr>
          <w:p w14:paraId="6AA98073" w14:textId="77777777" w:rsidR="00BC2EC3" w:rsidRDefault="00BC2EC3">
            <w:pPr>
              <w:spacing w:before="60" w:line="276" w:lineRule="auto"/>
              <w:rPr>
                <w:rFonts w:ascii="楷体_GB2312"/>
                <w:snapToGrid w:val="0"/>
                <w:sz w:val="24"/>
              </w:rPr>
            </w:pPr>
            <w:r>
              <w:rPr>
                <w:rFonts w:ascii="楷体_GB2312" w:hint="eastAsia"/>
                <w:snapToGrid w:val="0"/>
                <w:sz w:val="24"/>
              </w:rPr>
              <w:t>长度和饱满度不够者加焊，夹渣者重新帮条焊</w:t>
            </w:r>
          </w:p>
        </w:tc>
      </w:tr>
      <w:tr w:rsidR="00BC2EC3" w14:paraId="303C8B0C" w14:textId="77777777">
        <w:trPr>
          <w:cantSplit/>
          <w:jc w:val="center"/>
        </w:trPr>
        <w:tc>
          <w:tcPr>
            <w:tcW w:w="364" w:type="dxa"/>
            <w:vMerge/>
            <w:vAlign w:val="center"/>
          </w:tcPr>
          <w:p w14:paraId="52C4F208" w14:textId="77777777" w:rsidR="00BC2EC3" w:rsidRDefault="00BC2EC3">
            <w:pPr>
              <w:spacing w:before="60" w:line="276" w:lineRule="auto"/>
              <w:jc w:val="center"/>
              <w:rPr>
                <w:rFonts w:ascii="楷体_GB2312"/>
                <w:snapToGrid w:val="0"/>
                <w:sz w:val="24"/>
              </w:rPr>
            </w:pPr>
          </w:p>
        </w:tc>
        <w:tc>
          <w:tcPr>
            <w:tcW w:w="680" w:type="dxa"/>
            <w:vMerge w:val="restart"/>
            <w:vAlign w:val="center"/>
          </w:tcPr>
          <w:p w14:paraId="6885ED01" w14:textId="77777777" w:rsidR="00BC2EC3" w:rsidRDefault="00BC2EC3">
            <w:pPr>
              <w:spacing w:before="60" w:line="276" w:lineRule="auto"/>
              <w:jc w:val="center"/>
              <w:rPr>
                <w:rFonts w:ascii="楷体_GB2312"/>
                <w:snapToGrid w:val="0"/>
                <w:sz w:val="24"/>
              </w:rPr>
            </w:pPr>
            <w:r>
              <w:rPr>
                <w:rFonts w:ascii="楷体_GB2312" w:hint="eastAsia"/>
                <w:snapToGrid w:val="0"/>
                <w:sz w:val="24"/>
              </w:rPr>
              <w:t>施工人员</w:t>
            </w:r>
          </w:p>
        </w:tc>
        <w:tc>
          <w:tcPr>
            <w:tcW w:w="3012" w:type="dxa"/>
            <w:vAlign w:val="center"/>
          </w:tcPr>
          <w:p w14:paraId="74E21FDE" w14:textId="77777777" w:rsidR="00BC2EC3" w:rsidRDefault="00BC2EC3">
            <w:pPr>
              <w:spacing w:before="60" w:line="276" w:lineRule="auto"/>
              <w:rPr>
                <w:rFonts w:ascii="楷体_GB2312"/>
                <w:snapToGrid w:val="0"/>
                <w:sz w:val="24"/>
              </w:rPr>
            </w:pPr>
            <w:r>
              <w:rPr>
                <w:rFonts w:ascii="楷体_GB2312" w:hint="eastAsia"/>
                <w:snapToGrid w:val="0"/>
                <w:sz w:val="24"/>
              </w:rPr>
              <w:t>重进度、轻质量</w:t>
            </w:r>
          </w:p>
        </w:tc>
        <w:tc>
          <w:tcPr>
            <w:tcW w:w="5102" w:type="dxa"/>
            <w:vAlign w:val="center"/>
          </w:tcPr>
          <w:p w14:paraId="21ED860E" w14:textId="77777777" w:rsidR="00BC2EC3" w:rsidRDefault="00BC2EC3">
            <w:pPr>
              <w:spacing w:before="60" w:line="276" w:lineRule="auto"/>
              <w:rPr>
                <w:rFonts w:ascii="楷体_GB2312"/>
                <w:snapToGrid w:val="0"/>
                <w:sz w:val="24"/>
              </w:rPr>
            </w:pPr>
            <w:r>
              <w:rPr>
                <w:rFonts w:ascii="楷体_GB2312" w:hint="eastAsia"/>
                <w:snapToGrid w:val="0"/>
                <w:sz w:val="24"/>
              </w:rPr>
              <w:t>加强质量意识，确保百年大计质量第一</w:t>
            </w:r>
          </w:p>
        </w:tc>
      </w:tr>
      <w:tr w:rsidR="00BC2EC3" w14:paraId="051CABBD" w14:textId="77777777">
        <w:trPr>
          <w:cantSplit/>
          <w:jc w:val="center"/>
        </w:trPr>
        <w:tc>
          <w:tcPr>
            <w:tcW w:w="364" w:type="dxa"/>
            <w:vMerge/>
            <w:vAlign w:val="center"/>
          </w:tcPr>
          <w:p w14:paraId="1DAF1B89" w14:textId="77777777" w:rsidR="00BC2EC3" w:rsidRDefault="00BC2EC3">
            <w:pPr>
              <w:spacing w:before="60" w:line="276" w:lineRule="auto"/>
              <w:jc w:val="center"/>
              <w:rPr>
                <w:rFonts w:ascii="楷体_GB2312"/>
                <w:snapToGrid w:val="0"/>
                <w:sz w:val="24"/>
              </w:rPr>
            </w:pPr>
          </w:p>
        </w:tc>
        <w:tc>
          <w:tcPr>
            <w:tcW w:w="680" w:type="dxa"/>
            <w:vMerge/>
            <w:vAlign w:val="center"/>
          </w:tcPr>
          <w:p w14:paraId="61C017E1" w14:textId="77777777" w:rsidR="00BC2EC3" w:rsidRDefault="00BC2EC3">
            <w:pPr>
              <w:spacing w:before="60" w:line="276" w:lineRule="auto"/>
              <w:jc w:val="center"/>
              <w:rPr>
                <w:rFonts w:ascii="楷体_GB2312"/>
                <w:snapToGrid w:val="0"/>
                <w:sz w:val="24"/>
              </w:rPr>
            </w:pPr>
          </w:p>
        </w:tc>
        <w:tc>
          <w:tcPr>
            <w:tcW w:w="3012" w:type="dxa"/>
            <w:vAlign w:val="center"/>
          </w:tcPr>
          <w:p w14:paraId="21610D06" w14:textId="77777777" w:rsidR="00BC2EC3" w:rsidRDefault="00BC2EC3">
            <w:pPr>
              <w:spacing w:before="60" w:line="276" w:lineRule="auto"/>
              <w:rPr>
                <w:rFonts w:ascii="楷体_GB2312"/>
                <w:snapToGrid w:val="0"/>
                <w:sz w:val="24"/>
              </w:rPr>
            </w:pPr>
            <w:r>
              <w:rPr>
                <w:rFonts w:ascii="楷体_GB2312" w:hint="eastAsia"/>
                <w:snapToGrid w:val="0"/>
                <w:sz w:val="24"/>
              </w:rPr>
              <w:t>操作人员违章、技术水平低</w:t>
            </w:r>
          </w:p>
        </w:tc>
        <w:tc>
          <w:tcPr>
            <w:tcW w:w="5102" w:type="dxa"/>
            <w:vAlign w:val="center"/>
          </w:tcPr>
          <w:p w14:paraId="233D6371" w14:textId="77777777" w:rsidR="00BC2EC3" w:rsidRDefault="00BC2EC3">
            <w:pPr>
              <w:spacing w:before="60" w:line="276" w:lineRule="auto"/>
              <w:rPr>
                <w:rFonts w:ascii="楷体_GB2312"/>
                <w:snapToGrid w:val="0"/>
                <w:sz w:val="24"/>
              </w:rPr>
            </w:pPr>
            <w:r>
              <w:rPr>
                <w:rFonts w:ascii="楷体_GB2312" w:hint="eastAsia"/>
                <w:snapToGrid w:val="0"/>
                <w:sz w:val="24"/>
              </w:rPr>
              <w:t>进行技术培训，执行自检制度，严格按操作规程施工</w:t>
            </w:r>
          </w:p>
        </w:tc>
      </w:tr>
      <w:tr w:rsidR="00BC2EC3" w14:paraId="7368BD3F" w14:textId="77777777">
        <w:trPr>
          <w:cantSplit/>
          <w:jc w:val="center"/>
        </w:trPr>
        <w:tc>
          <w:tcPr>
            <w:tcW w:w="364" w:type="dxa"/>
            <w:vMerge/>
            <w:vAlign w:val="center"/>
          </w:tcPr>
          <w:p w14:paraId="37F5224A" w14:textId="77777777" w:rsidR="00BC2EC3" w:rsidRDefault="00BC2EC3">
            <w:pPr>
              <w:spacing w:before="60" w:line="276" w:lineRule="auto"/>
              <w:jc w:val="center"/>
              <w:rPr>
                <w:rFonts w:ascii="楷体_GB2312"/>
                <w:snapToGrid w:val="0"/>
                <w:sz w:val="24"/>
              </w:rPr>
            </w:pPr>
          </w:p>
        </w:tc>
        <w:tc>
          <w:tcPr>
            <w:tcW w:w="680" w:type="dxa"/>
            <w:vMerge/>
            <w:vAlign w:val="center"/>
          </w:tcPr>
          <w:p w14:paraId="5231464D" w14:textId="77777777" w:rsidR="00BC2EC3" w:rsidRDefault="00BC2EC3">
            <w:pPr>
              <w:spacing w:before="60" w:line="276" w:lineRule="auto"/>
              <w:jc w:val="center"/>
              <w:rPr>
                <w:rFonts w:ascii="楷体_GB2312"/>
                <w:snapToGrid w:val="0"/>
                <w:sz w:val="24"/>
              </w:rPr>
            </w:pPr>
          </w:p>
        </w:tc>
        <w:tc>
          <w:tcPr>
            <w:tcW w:w="3012" w:type="dxa"/>
            <w:vAlign w:val="center"/>
          </w:tcPr>
          <w:p w14:paraId="4762D482" w14:textId="77777777" w:rsidR="00BC2EC3" w:rsidRDefault="00BC2EC3">
            <w:pPr>
              <w:spacing w:before="60" w:line="276" w:lineRule="auto"/>
              <w:rPr>
                <w:rFonts w:ascii="楷体_GB2312"/>
                <w:snapToGrid w:val="0"/>
                <w:sz w:val="24"/>
              </w:rPr>
            </w:pPr>
            <w:r>
              <w:rPr>
                <w:rFonts w:ascii="楷体_GB2312" w:hint="eastAsia"/>
                <w:snapToGrid w:val="0"/>
                <w:sz w:val="24"/>
              </w:rPr>
              <w:t>交底不清，岗位责任制不严格</w:t>
            </w:r>
          </w:p>
        </w:tc>
        <w:tc>
          <w:tcPr>
            <w:tcW w:w="5102" w:type="dxa"/>
            <w:vAlign w:val="center"/>
          </w:tcPr>
          <w:p w14:paraId="357F6594" w14:textId="77777777" w:rsidR="00BC2EC3" w:rsidRDefault="00BC2EC3">
            <w:pPr>
              <w:spacing w:before="60" w:line="276" w:lineRule="auto"/>
              <w:rPr>
                <w:rFonts w:ascii="楷体_GB2312"/>
                <w:snapToGrid w:val="0"/>
                <w:sz w:val="24"/>
              </w:rPr>
            </w:pPr>
            <w:r>
              <w:rPr>
                <w:rFonts w:ascii="楷体_GB2312" w:hint="eastAsia"/>
                <w:snapToGrid w:val="0"/>
                <w:sz w:val="24"/>
              </w:rPr>
              <w:t>加强教育，认真进行交底和质量检查</w:t>
            </w:r>
          </w:p>
        </w:tc>
      </w:tr>
      <w:tr w:rsidR="00BC2EC3" w14:paraId="79FEE4B2" w14:textId="77777777">
        <w:trPr>
          <w:cantSplit/>
          <w:jc w:val="center"/>
        </w:trPr>
        <w:tc>
          <w:tcPr>
            <w:tcW w:w="364" w:type="dxa"/>
            <w:vMerge/>
            <w:vAlign w:val="center"/>
          </w:tcPr>
          <w:p w14:paraId="14311BF7" w14:textId="77777777" w:rsidR="00BC2EC3" w:rsidRDefault="00BC2EC3">
            <w:pPr>
              <w:spacing w:before="60" w:line="276" w:lineRule="auto"/>
              <w:jc w:val="center"/>
              <w:rPr>
                <w:rFonts w:ascii="楷体_GB2312"/>
                <w:snapToGrid w:val="0"/>
                <w:sz w:val="24"/>
              </w:rPr>
            </w:pPr>
          </w:p>
        </w:tc>
        <w:tc>
          <w:tcPr>
            <w:tcW w:w="680" w:type="dxa"/>
            <w:vMerge w:val="restart"/>
            <w:vAlign w:val="center"/>
          </w:tcPr>
          <w:p w14:paraId="3B0A92CB" w14:textId="77777777" w:rsidR="00BC2EC3" w:rsidRDefault="00BC2EC3">
            <w:pPr>
              <w:spacing w:before="60" w:line="276" w:lineRule="auto"/>
              <w:jc w:val="center"/>
              <w:rPr>
                <w:rFonts w:ascii="楷体_GB2312"/>
                <w:snapToGrid w:val="0"/>
                <w:sz w:val="24"/>
              </w:rPr>
            </w:pPr>
            <w:r>
              <w:rPr>
                <w:rFonts w:ascii="楷体_GB2312" w:hint="eastAsia"/>
                <w:snapToGrid w:val="0"/>
                <w:sz w:val="24"/>
              </w:rPr>
              <w:t>机具</w:t>
            </w:r>
          </w:p>
        </w:tc>
        <w:tc>
          <w:tcPr>
            <w:tcW w:w="3012" w:type="dxa"/>
            <w:vAlign w:val="center"/>
          </w:tcPr>
          <w:p w14:paraId="1FAE5B34" w14:textId="77777777" w:rsidR="00BC2EC3" w:rsidRDefault="00BC2EC3">
            <w:pPr>
              <w:spacing w:before="60" w:line="276" w:lineRule="auto"/>
              <w:rPr>
                <w:rFonts w:ascii="楷体_GB2312"/>
                <w:snapToGrid w:val="0"/>
                <w:sz w:val="24"/>
              </w:rPr>
            </w:pPr>
            <w:r>
              <w:rPr>
                <w:rFonts w:ascii="楷体_GB2312" w:hint="eastAsia"/>
                <w:snapToGrid w:val="0"/>
                <w:sz w:val="24"/>
              </w:rPr>
              <w:t>弯钩机转速过快</w:t>
            </w:r>
          </w:p>
        </w:tc>
        <w:tc>
          <w:tcPr>
            <w:tcW w:w="5102" w:type="dxa"/>
            <w:vAlign w:val="center"/>
          </w:tcPr>
          <w:p w14:paraId="7EED8B1D" w14:textId="77777777" w:rsidR="00BC2EC3" w:rsidRDefault="00BC2EC3">
            <w:pPr>
              <w:spacing w:before="60" w:line="276" w:lineRule="auto"/>
              <w:rPr>
                <w:rFonts w:ascii="楷体_GB2312"/>
                <w:snapToGrid w:val="0"/>
                <w:sz w:val="24"/>
              </w:rPr>
            </w:pPr>
            <w:r>
              <w:rPr>
                <w:rFonts w:ascii="楷体_GB2312" w:hint="eastAsia"/>
                <w:snapToGrid w:val="0"/>
                <w:sz w:val="24"/>
              </w:rPr>
              <w:t>调整转速</w:t>
            </w:r>
          </w:p>
        </w:tc>
      </w:tr>
      <w:tr w:rsidR="00BC2EC3" w14:paraId="049BC1BD" w14:textId="77777777">
        <w:trPr>
          <w:cantSplit/>
          <w:jc w:val="center"/>
        </w:trPr>
        <w:tc>
          <w:tcPr>
            <w:tcW w:w="364" w:type="dxa"/>
            <w:vMerge/>
            <w:vAlign w:val="center"/>
          </w:tcPr>
          <w:p w14:paraId="429888F5" w14:textId="77777777" w:rsidR="00BC2EC3" w:rsidRDefault="00BC2EC3">
            <w:pPr>
              <w:spacing w:before="60" w:line="276" w:lineRule="auto"/>
              <w:jc w:val="center"/>
              <w:rPr>
                <w:rFonts w:ascii="楷体_GB2312"/>
                <w:snapToGrid w:val="0"/>
                <w:sz w:val="24"/>
              </w:rPr>
            </w:pPr>
          </w:p>
        </w:tc>
        <w:tc>
          <w:tcPr>
            <w:tcW w:w="680" w:type="dxa"/>
            <w:vMerge/>
            <w:vAlign w:val="center"/>
          </w:tcPr>
          <w:p w14:paraId="70CB086D" w14:textId="77777777" w:rsidR="00BC2EC3" w:rsidRDefault="00BC2EC3">
            <w:pPr>
              <w:spacing w:before="60" w:line="276" w:lineRule="auto"/>
              <w:jc w:val="center"/>
              <w:rPr>
                <w:rFonts w:ascii="楷体_GB2312"/>
                <w:snapToGrid w:val="0"/>
                <w:sz w:val="24"/>
              </w:rPr>
            </w:pPr>
          </w:p>
        </w:tc>
        <w:tc>
          <w:tcPr>
            <w:tcW w:w="3012" w:type="dxa"/>
            <w:vAlign w:val="center"/>
          </w:tcPr>
          <w:p w14:paraId="380F2D3E" w14:textId="77777777" w:rsidR="00BC2EC3" w:rsidRDefault="00BC2EC3">
            <w:pPr>
              <w:spacing w:before="60" w:line="276" w:lineRule="auto"/>
              <w:rPr>
                <w:rFonts w:ascii="楷体_GB2312"/>
                <w:snapToGrid w:val="0"/>
                <w:sz w:val="24"/>
              </w:rPr>
            </w:pPr>
            <w:r>
              <w:rPr>
                <w:rFonts w:ascii="楷体_GB2312" w:hint="eastAsia"/>
                <w:snapToGrid w:val="0"/>
                <w:sz w:val="24"/>
              </w:rPr>
              <w:t>对焊机控制器失灵</w:t>
            </w:r>
          </w:p>
        </w:tc>
        <w:tc>
          <w:tcPr>
            <w:tcW w:w="5102" w:type="dxa"/>
            <w:vAlign w:val="center"/>
          </w:tcPr>
          <w:p w14:paraId="39476FE0" w14:textId="77777777" w:rsidR="00BC2EC3" w:rsidRDefault="00BC2EC3">
            <w:pPr>
              <w:spacing w:before="60" w:line="276" w:lineRule="auto"/>
              <w:rPr>
                <w:rFonts w:ascii="楷体_GB2312"/>
                <w:snapToGrid w:val="0"/>
                <w:sz w:val="24"/>
              </w:rPr>
            </w:pPr>
            <w:r>
              <w:rPr>
                <w:rFonts w:ascii="楷体_GB2312" w:hint="eastAsia"/>
                <w:snapToGrid w:val="0"/>
                <w:sz w:val="24"/>
              </w:rPr>
              <w:t>更新换件，确保质量</w:t>
            </w:r>
          </w:p>
        </w:tc>
      </w:tr>
      <w:tr w:rsidR="00BC2EC3" w14:paraId="0C63BA87" w14:textId="77777777">
        <w:trPr>
          <w:cantSplit/>
          <w:jc w:val="center"/>
        </w:trPr>
        <w:tc>
          <w:tcPr>
            <w:tcW w:w="364" w:type="dxa"/>
            <w:vMerge/>
            <w:vAlign w:val="center"/>
          </w:tcPr>
          <w:p w14:paraId="66642F92" w14:textId="77777777" w:rsidR="00BC2EC3" w:rsidRDefault="00BC2EC3">
            <w:pPr>
              <w:spacing w:before="60" w:line="276" w:lineRule="auto"/>
              <w:jc w:val="center"/>
              <w:rPr>
                <w:rFonts w:ascii="楷体_GB2312"/>
                <w:snapToGrid w:val="0"/>
                <w:sz w:val="24"/>
              </w:rPr>
            </w:pPr>
          </w:p>
        </w:tc>
        <w:tc>
          <w:tcPr>
            <w:tcW w:w="680" w:type="dxa"/>
            <w:vMerge/>
            <w:vAlign w:val="center"/>
          </w:tcPr>
          <w:p w14:paraId="2C81F1EC" w14:textId="77777777" w:rsidR="00BC2EC3" w:rsidRDefault="00BC2EC3">
            <w:pPr>
              <w:spacing w:before="60" w:line="276" w:lineRule="auto"/>
              <w:jc w:val="center"/>
              <w:rPr>
                <w:rFonts w:ascii="楷体_GB2312"/>
                <w:snapToGrid w:val="0"/>
                <w:sz w:val="24"/>
              </w:rPr>
            </w:pPr>
          </w:p>
        </w:tc>
        <w:tc>
          <w:tcPr>
            <w:tcW w:w="3012" w:type="dxa"/>
            <w:vAlign w:val="center"/>
          </w:tcPr>
          <w:p w14:paraId="102AA435" w14:textId="77777777" w:rsidR="00BC2EC3" w:rsidRDefault="00BC2EC3">
            <w:pPr>
              <w:spacing w:before="60" w:line="276" w:lineRule="auto"/>
              <w:rPr>
                <w:rFonts w:ascii="楷体_GB2312"/>
                <w:snapToGrid w:val="0"/>
                <w:sz w:val="24"/>
              </w:rPr>
            </w:pPr>
            <w:r>
              <w:rPr>
                <w:rFonts w:ascii="楷体_GB2312" w:hint="eastAsia"/>
                <w:snapToGrid w:val="0"/>
                <w:sz w:val="24"/>
              </w:rPr>
              <w:t>弯勾机零件不配套</w:t>
            </w:r>
          </w:p>
        </w:tc>
        <w:tc>
          <w:tcPr>
            <w:tcW w:w="5102" w:type="dxa"/>
            <w:vAlign w:val="center"/>
          </w:tcPr>
          <w:p w14:paraId="4EEA44F1" w14:textId="77777777" w:rsidR="00BC2EC3" w:rsidRDefault="00BC2EC3">
            <w:pPr>
              <w:spacing w:before="60" w:line="276" w:lineRule="auto"/>
              <w:rPr>
                <w:rFonts w:ascii="楷体_GB2312"/>
                <w:snapToGrid w:val="0"/>
                <w:sz w:val="24"/>
              </w:rPr>
            </w:pPr>
            <w:r>
              <w:rPr>
                <w:rFonts w:ascii="楷体_GB2312" w:hint="eastAsia"/>
                <w:snapToGrid w:val="0"/>
                <w:sz w:val="24"/>
              </w:rPr>
              <w:t>有关部门负责解决，配套使用</w:t>
            </w:r>
          </w:p>
        </w:tc>
      </w:tr>
      <w:tr w:rsidR="00BC2EC3" w14:paraId="0A2D9B81" w14:textId="77777777">
        <w:trPr>
          <w:cantSplit/>
          <w:jc w:val="center"/>
        </w:trPr>
        <w:tc>
          <w:tcPr>
            <w:tcW w:w="364" w:type="dxa"/>
            <w:vMerge/>
            <w:vAlign w:val="center"/>
          </w:tcPr>
          <w:p w14:paraId="68F792E0" w14:textId="77777777" w:rsidR="00BC2EC3" w:rsidRDefault="00BC2EC3">
            <w:pPr>
              <w:spacing w:before="60" w:line="276" w:lineRule="auto"/>
              <w:jc w:val="center"/>
              <w:rPr>
                <w:rFonts w:ascii="楷体_GB2312"/>
                <w:snapToGrid w:val="0"/>
                <w:sz w:val="24"/>
              </w:rPr>
            </w:pPr>
          </w:p>
        </w:tc>
        <w:tc>
          <w:tcPr>
            <w:tcW w:w="680" w:type="dxa"/>
            <w:vMerge w:val="restart"/>
            <w:vAlign w:val="center"/>
          </w:tcPr>
          <w:p w14:paraId="7CCA804D" w14:textId="77777777" w:rsidR="00BC2EC3" w:rsidRDefault="00BC2EC3">
            <w:pPr>
              <w:spacing w:before="60" w:line="276" w:lineRule="auto"/>
              <w:jc w:val="center"/>
              <w:rPr>
                <w:rFonts w:ascii="楷体_GB2312"/>
                <w:snapToGrid w:val="0"/>
                <w:sz w:val="24"/>
              </w:rPr>
            </w:pPr>
            <w:r>
              <w:rPr>
                <w:rFonts w:ascii="楷体_GB2312" w:hint="eastAsia"/>
                <w:snapToGrid w:val="0"/>
                <w:sz w:val="24"/>
              </w:rPr>
              <w:t>环境</w:t>
            </w:r>
          </w:p>
        </w:tc>
        <w:tc>
          <w:tcPr>
            <w:tcW w:w="3012" w:type="dxa"/>
            <w:vAlign w:val="center"/>
          </w:tcPr>
          <w:p w14:paraId="7FA8FD82" w14:textId="77777777" w:rsidR="00BC2EC3" w:rsidRDefault="00BC2EC3">
            <w:pPr>
              <w:spacing w:before="60" w:line="276" w:lineRule="auto"/>
              <w:rPr>
                <w:rFonts w:ascii="楷体_GB2312"/>
                <w:snapToGrid w:val="0"/>
                <w:sz w:val="24"/>
              </w:rPr>
            </w:pPr>
            <w:r>
              <w:rPr>
                <w:rFonts w:ascii="楷体_GB2312" w:hint="eastAsia"/>
                <w:snapToGrid w:val="0"/>
                <w:sz w:val="24"/>
              </w:rPr>
              <w:t>位置线不准不清</w:t>
            </w:r>
          </w:p>
        </w:tc>
        <w:tc>
          <w:tcPr>
            <w:tcW w:w="5102" w:type="dxa"/>
            <w:vAlign w:val="center"/>
          </w:tcPr>
          <w:p w14:paraId="11126807" w14:textId="77777777" w:rsidR="00BC2EC3" w:rsidRDefault="00BC2EC3">
            <w:pPr>
              <w:spacing w:before="60" w:line="276" w:lineRule="auto"/>
              <w:rPr>
                <w:rFonts w:ascii="楷体_GB2312"/>
                <w:snapToGrid w:val="0"/>
                <w:sz w:val="24"/>
              </w:rPr>
            </w:pPr>
            <w:r>
              <w:rPr>
                <w:rFonts w:ascii="楷体_GB2312" w:hint="eastAsia"/>
                <w:snapToGrid w:val="0"/>
                <w:sz w:val="24"/>
              </w:rPr>
              <w:t>重新弹线，认真复核</w:t>
            </w:r>
          </w:p>
        </w:tc>
      </w:tr>
      <w:tr w:rsidR="00BC2EC3" w14:paraId="79A8814E" w14:textId="77777777">
        <w:trPr>
          <w:cantSplit/>
          <w:jc w:val="center"/>
        </w:trPr>
        <w:tc>
          <w:tcPr>
            <w:tcW w:w="364" w:type="dxa"/>
            <w:vMerge/>
            <w:vAlign w:val="center"/>
          </w:tcPr>
          <w:p w14:paraId="12B357DE" w14:textId="77777777" w:rsidR="00BC2EC3" w:rsidRDefault="00BC2EC3">
            <w:pPr>
              <w:spacing w:before="60" w:line="276" w:lineRule="auto"/>
              <w:jc w:val="center"/>
              <w:rPr>
                <w:rFonts w:ascii="楷体_GB2312"/>
                <w:snapToGrid w:val="0"/>
                <w:sz w:val="24"/>
              </w:rPr>
            </w:pPr>
          </w:p>
        </w:tc>
        <w:tc>
          <w:tcPr>
            <w:tcW w:w="680" w:type="dxa"/>
            <w:vMerge/>
            <w:vAlign w:val="center"/>
          </w:tcPr>
          <w:p w14:paraId="053E9560" w14:textId="77777777" w:rsidR="00BC2EC3" w:rsidRDefault="00BC2EC3">
            <w:pPr>
              <w:spacing w:before="60" w:line="276" w:lineRule="auto"/>
              <w:jc w:val="center"/>
              <w:rPr>
                <w:rFonts w:ascii="楷体_GB2312"/>
                <w:snapToGrid w:val="0"/>
                <w:sz w:val="24"/>
              </w:rPr>
            </w:pPr>
          </w:p>
        </w:tc>
        <w:tc>
          <w:tcPr>
            <w:tcW w:w="3012" w:type="dxa"/>
            <w:vAlign w:val="center"/>
          </w:tcPr>
          <w:p w14:paraId="4CF5406B" w14:textId="77777777" w:rsidR="00BC2EC3" w:rsidRDefault="00BC2EC3">
            <w:pPr>
              <w:spacing w:before="60" w:line="276" w:lineRule="auto"/>
              <w:rPr>
                <w:rFonts w:ascii="楷体_GB2312"/>
                <w:snapToGrid w:val="0"/>
                <w:sz w:val="24"/>
              </w:rPr>
            </w:pPr>
            <w:r>
              <w:rPr>
                <w:rFonts w:ascii="楷体_GB2312" w:hint="eastAsia"/>
                <w:snapToGrid w:val="0"/>
                <w:sz w:val="24"/>
              </w:rPr>
              <w:t>构件碰撞和其他人员的踩踏</w:t>
            </w:r>
          </w:p>
        </w:tc>
        <w:tc>
          <w:tcPr>
            <w:tcW w:w="5102" w:type="dxa"/>
            <w:vAlign w:val="center"/>
          </w:tcPr>
          <w:p w14:paraId="77B519B7" w14:textId="77777777" w:rsidR="00BC2EC3" w:rsidRDefault="00BC2EC3">
            <w:pPr>
              <w:spacing w:before="60" w:line="276" w:lineRule="auto"/>
              <w:rPr>
                <w:rFonts w:ascii="楷体_GB2312"/>
                <w:snapToGrid w:val="0"/>
                <w:sz w:val="24"/>
              </w:rPr>
            </w:pPr>
            <w:r>
              <w:rPr>
                <w:rFonts w:ascii="楷体_GB2312" w:hint="eastAsia"/>
                <w:snapToGrid w:val="0"/>
                <w:sz w:val="24"/>
              </w:rPr>
              <w:t>修整好钢筋并安排专人看守</w:t>
            </w:r>
          </w:p>
        </w:tc>
      </w:tr>
      <w:tr w:rsidR="00BC2EC3" w14:paraId="7819386C" w14:textId="77777777">
        <w:trPr>
          <w:cantSplit/>
          <w:jc w:val="center"/>
        </w:trPr>
        <w:tc>
          <w:tcPr>
            <w:tcW w:w="364" w:type="dxa"/>
            <w:vMerge/>
            <w:vAlign w:val="center"/>
          </w:tcPr>
          <w:p w14:paraId="5075890B" w14:textId="77777777" w:rsidR="00BC2EC3" w:rsidRDefault="00BC2EC3">
            <w:pPr>
              <w:spacing w:before="60" w:line="276" w:lineRule="auto"/>
              <w:jc w:val="center"/>
              <w:rPr>
                <w:rFonts w:ascii="楷体_GB2312"/>
                <w:snapToGrid w:val="0"/>
                <w:sz w:val="24"/>
              </w:rPr>
            </w:pPr>
          </w:p>
        </w:tc>
        <w:tc>
          <w:tcPr>
            <w:tcW w:w="680" w:type="dxa"/>
            <w:vMerge/>
            <w:vAlign w:val="center"/>
          </w:tcPr>
          <w:p w14:paraId="481740A4" w14:textId="77777777" w:rsidR="00BC2EC3" w:rsidRDefault="00BC2EC3">
            <w:pPr>
              <w:spacing w:before="60" w:line="276" w:lineRule="auto"/>
              <w:jc w:val="center"/>
              <w:rPr>
                <w:rFonts w:ascii="楷体_GB2312"/>
                <w:snapToGrid w:val="0"/>
                <w:sz w:val="24"/>
              </w:rPr>
            </w:pPr>
          </w:p>
        </w:tc>
        <w:tc>
          <w:tcPr>
            <w:tcW w:w="3012" w:type="dxa"/>
            <w:vAlign w:val="center"/>
          </w:tcPr>
          <w:p w14:paraId="3F179EA8" w14:textId="77777777" w:rsidR="00BC2EC3" w:rsidRDefault="00BC2EC3">
            <w:pPr>
              <w:spacing w:before="60" w:line="276" w:lineRule="auto"/>
              <w:rPr>
                <w:rFonts w:ascii="楷体_GB2312"/>
                <w:snapToGrid w:val="0"/>
                <w:sz w:val="24"/>
              </w:rPr>
            </w:pPr>
            <w:r>
              <w:rPr>
                <w:rFonts w:ascii="楷体_GB2312" w:hint="eastAsia"/>
                <w:snapToGrid w:val="0"/>
                <w:sz w:val="24"/>
              </w:rPr>
              <w:t>照明亮度不够</w:t>
            </w:r>
          </w:p>
        </w:tc>
        <w:tc>
          <w:tcPr>
            <w:tcW w:w="5102" w:type="dxa"/>
            <w:vAlign w:val="center"/>
          </w:tcPr>
          <w:p w14:paraId="082E6D06" w14:textId="77777777" w:rsidR="00BC2EC3" w:rsidRDefault="00BC2EC3">
            <w:pPr>
              <w:spacing w:before="60" w:line="276" w:lineRule="auto"/>
              <w:rPr>
                <w:rFonts w:ascii="楷体_GB2312"/>
                <w:snapToGrid w:val="0"/>
                <w:sz w:val="24"/>
              </w:rPr>
            </w:pPr>
            <w:r>
              <w:rPr>
                <w:rFonts w:ascii="楷体_GB2312" w:hint="eastAsia"/>
                <w:snapToGrid w:val="0"/>
                <w:sz w:val="24"/>
              </w:rPr>
              <w:t>保证施工需要</w:t>
            </w:r>
          </w:p>
        </w:tc>
      </w:tr>
    </w:tbl>
    <w:p w14:paraId="7A967EBE" w14:textId="77777777" w:rsidR="00BC2EC3" w:rsidRDefault="00BC2EC3">
      <w:pPr>
        <w:adjustRightInd w:val="0"/>
        <w:snapToGrid w:val="0"/>
        <w:spacing w:line="360" w:lineRule="auto"/>
        <w:ind w:firstLine="482"/>
        <w:rPr>
          <w:snapToGrid w:val="0"/>
          <w:sz w:val="24"/>
        </w:rPr>
      </w:pPr>
    </w:p>
    <w:p w14:paraId="7A89346F" w14:textId="77777777" w:rsidR="00BC2EC3" w:rsidRDefault="00BC2EC3">
      <w:pPr>
        <w:adjustRightInd w:val="0"/>
        <w:snapToGrid w:val="0"/>
        <w:spacing w:line="360" w:lineRule="auto"/>
        <w:ind w:firstLine="482"/>
        <w:rPr>
          <w:snapToGrid w:val="0"/>
          <w:sz w:val="24"/>
        </w:rPr>
      </w:pPr>
    </w:p>
    <w:p w14:paraId="7CAD7870" w14:textId="77777777" w:rsidR="00BC2EC3" w:rsidRDefault="00BC2EC3">
      <w:pPr>
        <w:adjustRightInd w:val="0"/>
        <w:snapToGrid w:val="0"/>
        <w:spacing w:line="360" w:lineRule="auto"/>
        <w:ind w:firstLine="482"/>
        <w:rPr>
          <w:snapToGrid w:val="0"/>
          <w:sz w:val="24"/>
        </w:rPr>
      </w:pPr>
    </w:p>
    <w:p w14:paraId="25F2531B" w14:textId="77777777" w:rsidR="00BC2EC3" w:rsidRDefault="00BC2EC3">
      <w:pPr>
        <w:adjustRightInd w:val="0"/>
        <w:snapToGrid w:val="0"/>
        <w:spacing w:line="360" w:lineRule="auto"/>
        <w:ind w:firstLine="482"/>
        <w:rPr>
          <w:snapToGrid w:val="0"/>
          <w:sz w:val="24"/>
        </w:rPr>
      </w:pPr>
    </w:p>
    <w:p w14:paraId="5C6AF45F" w14:textId="77777777" w:rsidR="00BC2EC3" w:rsidRDefault="00BC2EC3">
      <w:pPr>
        <w:adjustRightInd w:val="0"/>
        <w:snapToGrid w:val="0"/>
        <w:spacing w:line="360" w:lineRule="auto"/>
        <w:ind w:firstLine="482"/>
        <w:rPr>
          <w:snapToGrid w:val="0"/>
          <w:sz w:val="24"/>
        </w:rPr>
      </w:pPr>
    </w:p>
    <w:p w14:paraId="0E2DB7E2" w14:textId="77777777" w:rsidR="00BC2EC3" w:rsidRDefault="00BC2EC3">
      <w:pPr>
        <w:adjustRightInd w:val="0"/>
        <w:snapToGrid w:val="0"/>
        <w:spacing w:line="360" w:lineRule="auto"/>
        <w:ind w:firstLine="482"/>
        <w:rPr>
          <w:snapToGrid w:val="0"/>
          <w:sz w:val="24"/>
        </w:rPr>
      </w:pPr>
    </w:p>
    <w:p w14:paraId="0AF404A3" w14:textId="77777777" w:rsidR="00BC2EC3" w:rsidRDefault="00BC2EC3">
      <w:pPr>
        <w:adjustRightInd w:val="0"/>
        <w:snapToGrid w:val="0"/>
        <w:spacing w:line="360" w:lineRule="auto"/>
        <w:ind w:firstLine="482"/>
        <w:rPr>
          <w:snapToGrid w:val="0"/>
          <w:sz w:val="24"/>
        </w:rPr>
      </w:pPr>
    </w:p>
    <w:p w14:paraId="4E62A925" w14:textId="77777777" w:rsidR="00BC2EC3" w:rsidRDefault="00BC2EC3">
      <w:pPr>
        <w:adjustRightInd w:val="0"/>
        <w:snapToGrid w:val="0"/>
        <w:spacing w:line="360" w:lineRule="auto"/>
        <w:ind w:firstLine="482"/>
        <w:rPr>
          <w:snapToGrid w:val="0"/>
          <w:sz w:val="24"/>
        </w:rPr>
      </w:pPr>
    </w:p>
    <w:p w14:paraId="39FFD8AB" w14:textId="30B1AE12"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lastRenderedPageBreak/>
        <w:pict w14:anchorId="6CE32387">
          <v:shape id="_x0000_s11498" type="#_x0000_t75" style="position:absolute;left:0;text-align:left;margin-left:324pt;margin-top:789pt;width:116pt;height:17pt;z-index:-44">
            <v:imagedata r:id="rId10" o:title="108"/>
            <w10:anchorlock/>
          </v:shape>
        </w:pict>
      </w:r>
      <w:r>
        <w:rPr>
          <w:rFonts w:ascii="楷体_GB2312" w:eastAsia="楷体_GB2312" w:hAnsi="宋体"/>
          <w:bCs/>
          <w:noProof/>
        </w:rPr>
        <w:pict w14:anchorId="3179E83D">
          <v:shape id="_x0000_s11495" type="#_x0000_t75" style="position:absolute;left:0;text-align:left;margin-left:49pt;margin-top:2in;width:75pt;height:73pt;z-index:-45">
            <v:imagedata r:id="rId9" o:title="66"/>
            <w10:anchorlock/>
          </v:shape>
        </w:pict>
      </w:r>
      <w:r w:rsidR="00BC2EC3">
        <w:rPr>
          <w:rFonts w:ascii="楷体_GB2312" w:eastAsia="楷体_GB2312" w:hAnsi="宋体" w:hint="eastAsia"/>
          <w:bCs/>
          <w:snapToGrid w:val="0"/>
        </w:rPr>
        <w:t>三、</w:t>
      </w:r>
      <w:proofErr w:type="gramStart"/>
      <w:r w:rsidR="00BC2EC3">
        <w:rPr>
          <w:rFonts w:ascii="楷体_GB2312" w:eastAsia="楷体_GB2312" w:hAnsi="宋体" w:hint="eastAsia"/>
          <w:bCs/>
          <w:snapToGrid w:val="0"/>
        </w:rPr>
        <w:t>砼</w:t>
      </w:r>
      <w:proofErr w:type="gramEnd"/>
      <w:r w:rsidR="00BC2EC3">
        <w:rPr>
          <w:rFonts w:ascii="楷体_GB2312" w:eastAsia="楷体_GB2312" w:hAnsi="宋体" w:hint="eastAsia"/>
          <w:bCs/>
          <w:snapToGrid w:val="0"/>
        </w:rPr>
        <w:t>质量保证措施</w:t>
      </w:r>
    </w:p>
    <w:p w14:paraId="2727E500" w14:textId="77777777" w:rsidR="00BC2EC3" w:rsidRDefault="00BC2EC3">
      <w:pPr>
        <w:spacing w:line="360" w:lineRule="auto"/>
        <w:ind w:firstLine="480"/>
        <w:rPr>
          <w:rFonts w:ascii="方正小标宋简体" w:eastAsia="方正小标宋简体"/>
          <w:snapToGrid w:val="0"/>
          <w:sz w:val="24"/>
        </w:rPr>
      </w:pPr>
      <w:r>
        <w:rPr>
          <w:rFonts w:ascii="方正小标宋简体" w:eastAsia="方正小标宋简体" w:hint="eastAsia"/>
          <w:snapToGrid w:val="0"/>
          <w:sz w:val="28"/>
        </w:rPr>
        <w:t>1、 混凝土工程质量程序控制</w:t>
      </w:r>
    </w:p>
    <w:p w14:paraId="4088F26A" w14:textId="354127CF" w:rsidR="00BC2EC3" w:rsidRDefault="00BC2EC3">
      <w:pPr>
        <w:snapToGrid w:val="0"/>
        <w:jc w:val="center"/>
        <w:rPr>
          <w:rFonts w:ascii="楷体_GB2312"/>
          <w:snapToGrid w:val="0"/>
        </w:rPr>
      </w:pPr>
    </w:p>
    <w:p w14:paraId="60C895F0" w14:textId="77777777" w:rsidR="00BC2EC3" w:rsidRDefault="00BC2EC3">
      <w:pPr>
        <w:snapToGrid w:val="0"/>
        <w:jc w:val="center"/>
        <w:rPr>
          <w:rFonts w:ascii="楷体_GB2312"/>
          <w:snapToGrid w:val="0"/>
        </w:rPr>
      </w:pPr>
    </w:p>
    <w:p w14:paraId="0A2CF254" w14:textId="77777777" w:rsidR="00BC2EC3" w:rsidRDefault="00BC2EC3">
      <w:pPr>
        <w:snapToGrid w:val="0"/>
        <w:jc w:val="center"/>
        <w:rPr>
          <w:rFonts w:ascii="楷体_GB2312"/>
          <w:snapToGrid w:val="0"/>
        </w:rPr>
      </w:pPr>
    </w:p>
    <w:p w14:paraId="795947B2" w14:textId="77777777" w:rsidR="00BC2EC3" w:rsidRDefault="00BC2EC3">
      <w:pPr>
        <w:snapToGrid w:val="0"/>
        <w:jc w:val="center"/>
        <w:rPr>
          <w:rFonts w:ascii="楷体_GB2312"/>
          <w:snapToGrid w:val="0"/>
        </w:rPr>
      </w:pPr>
    </w:p>
    <w:p w14:paraId="712066EE" w14:textId="77777777" w:rsidR="00BC2EC3" w:rsidRDefault="00BC2EC3">
      <w:pPr>
        <w:snapToGrid w:val="0"/>
        <w:jc w:val="center"/>
        <w:rPr>
          <w:rFonts w:ascii="楷体_GB2312"/>
          <w:snapToGrid w:val="0"/>
        </w:rPr>
      </w:pPr>
    </w:p>
    <w:p w14:paraId="0319AEA0" w14:textId="77777777" w:rsidR="00BC2EC3" w:rsidRDefault="00BC2EC3">
      <w:pPr>
        <w:snapToGrid w:val="0"/>
        <w:jc w:val="center"/>
        <w:rPr>
          <w:rFonts w:ascii="楷体_GB2312"/>
          <w:snapToGrid w:val="0"/>
        </w:rPr>
      </w:pPr>
    </w:p>
    <w:p w14:paraId="0B4CF4D6" w14:textId="77777777" w:rsidR="00BC2EC3" w:rsidRDefault="00BC2EC3">
      <w:pPr>
        <w:snapToGrid w:val="0"/>
        <w:jc w:val="center"/>
        <w:rPr>
          <w:rFonts w:ascii="楷体_GB2312"/>
          <w:snapToGrid w:val="0"/>
        </w:rPr>
      </w:pPr>
    </w:p>
    <w:p w14:paraId="22597EE0" w14:textId="77777777" w:rsidR="00BC2EC3" w:rsidRDefault="00BC2EC3">
      <w:pPr>
        <w:snapToGrid w:val="0"/>
        <w:jc w:val="center"/>
        <w:rPr>
          <w:rFonts w:ascii="楷体_GB2312"/>
          <w:snapToGrid w:val="0"/>
        </w:rPr>
      </w:pPr>
    </w:p>
    <w:p w14:paraId="5E652CA2" w14:textId="77777777" w:rsidR="00BC2EC3" w:rsidRDefault="00BC2EC3">
      <w:pPr>
        <w:snapToGrid w:val="0"/>
        <w:jc w:val="center"/>
        <w:rPr>
          <w:rFonts w:ascii="楷体_GB2312"/>
          <w:snapToGrid w:val="0"/>
        </w:rPr>
      </w:pPr>
    </w:p>
    <w:p w14:paraId="6A6E2890" w14:textId="77777777" w:rsidR="00BC2EC3" w:rsidRDefault="00BC2EC3">
      <w:pPr>
        <w:snapToGrid w:val="0"/>
        <w:jc w:val="center"/>
        <w:rPr>
          <w:rFonts w:ascii="楷体_GB2312"/>
          <w:snapToGrid w:val="0"/>
        </w:rPr>
      </w:pPr>
    </w:p>
    <w:p w14:paraId="1F171F70" w14:textId="77777777" w:rsidR="00BC2EC3" w:rsidRDefault="00BC2EC3">
      <w:pPr>
        <w:snapToGrid w:val="0"/>
        <w:jc w:val="center"/>
        <w:rPr>
          <w:rFonts w:ascii="楷体_GB2312"/>
          <w:snapToGrid w:val="0"/>
        </w:rPr>
      </w:pPr>
    </w:p>
    <w:p w14:paraId="551DE095" w14:textId="77777777" w:rsidR="00BC2EC3" w:rsidRDefault="00BC2EC3">
      <w:pPr>
        <w:snapToGrid w:val="0"/>
        <w:jc w:val="center"/>
        <w:rPr>
          <w:rFonts w:ascii="楷体_GB2312"/>
          <w:snapToGrid w:val="0"/>
        </w:rPr>
      </w:pPr>
    </w:p>
    <w:p w14:paraId="763D863F" w14:textId="77777777" w:rsidR="00BC2EC3" w:rsidRDefault="00BC2EC3">
      <w:pPr>
        <w:snapToGrid w:val="0"/>
        <w:jc w:val="center"/>
        <w:rPr>
          <w:rFonts w:ascii="楷体_GB2312"/>
          <w:snapToGrid w:val="0"/>
        </w:rPr>
      </w:pPr>
    </w:p>
    <w:p w14:paraId="31542216" w14:textId="77777777" w:rsidR="00BC2EC3" w:rsidRDefault="00BC2EC3">
      <w:pPr>
        <w:snapToGrid w:val="0"/>
        <w:jc w:val="center"/>
        <w:rPr>
          <w:rFonts w:ascii="楷体_GB2312"/>
          <w:snapToGrid w:val="0"/>
        </w:rPr>
      </w:pPr>
    </w:p>
    <w:p w14:paraId="03AC81EF" w14:textId="77777777" w:rsidR="00BC2EC3" w:rsidRDefault="00BC2EC3">
      <w:pPr>
        <w:snapToGrid w:val="0"/>
        <w:jc w:val="center"/>
        <w:rPr>
          <w:rFonts w:ascii="楷体_GB2312"/>
          <w:snapToGrid w:val="0"/>
        </w:rPr>
      </w:pPr>
    </w:p>
    <w:p w14:paraId="0C015C6F" w14:textId="77777777" w:rsidR="00BC2EC3" w:rsidRDefault="00BC2EC3">
      <w:pPr>
        <w:snapToGrid w:val="0"/>
        <w:jc w:val="center"/>
        <w:rPr>
          <w:rFonts w:ascii="楷体_GB2312"/>
          <w:snapToGrid w:val="0"/>
        </w:rPr>
      </w:pPr>
    </w:p>
    <w:p w14:paraId="2B43C10D" w14:textId="77777777" w:rsidR="00BC2EC3" w:rsidRDefault="00BC2EC3">
      <w:pPr>
        <w:snapToGrid w:val="0"/>
        <w:jc w:val="center"/>
        <w:rPr>
          <w:rFonts w:ascii="楷体_GB2312"/>
          <w:snapToGrid w:val="0"/>
        </w:rPr>
      </w:pPr>
    </w:p>
    <w:p w14:paraId="6151E870" w14:textId="77777777" w:rsidR="00BC2EC3" w:rsidRDefault="00BC2EC3">
      <w:pPr>
        <w:snapToGrid w:val="0"/>
        <w:jc w:val="center"/>
        <w:rPr>
          <w:rFonts w:ascii="楷体_GB2312"/>
          <w:snapToGrid w:val="0"/>
        </w:rPr>
      </w:pPr>
    </w:p>
    <w:p w14:paraId="1E4EECED" w14:textId="77777777" w:rsidR="00BC2EC3" w:rsidRDefault="00BC2EC3">
      <w:pPr>
        <w:snapToGrid w:val="0"/>
        <w:jc w:val="center"/>
        <w:rPr>
          <w:rFonts w:ascii="楷体_GB2312"/>
          <w:snapToGrid w:val="0"/>
        </w:rPr>
      </w:pPr>
    </w:p>
    <w:p w14:paraId="54E40A93" w14:textId="77777777" w:rsidR="00BC2EC3" w:rsidRDefault="00BC2EC3">
      <w:pPr>
        <w:snapToGrid w:val="0"/>
        <w:jc w:val="center"/>
        <w:rPr>
          <w:rFonts w:ascii="楷体_GB2312"/>
          <w:snapToGrid w:val="0"/>
        </w:rPr>
      </w:pPr>
    </w:p>
    <w:p w14:paraId="4B76985F" w14:textId="77777777" w:rsidR="00BC2EC3" w:rsidRDefault="00BC2EC3">
      <w:pPr>
        <w:snapToGrid w:val="0"/>
        <w:jc w:val="center"/>
        <w:rPr>
          <w:rFonts w:ascii="楷体_GB2312"/>
          <w:snapToGrid w:val="0"/>
        </w:rPr>
      </w:pPr>
    </w:p>
    <w:p w14:paraId="1FC04EBA" w14:textId="77777777" w:rsidR="00BC2EC3" w:rsidRDefault="00BC2EC3">
      <w:pPr>
        <w:snapToGrid w:val="0"/>
        <w:jc w:val="center"/>
        <w:rPr>
          <w:rFonts w:ascii="楷体_GB2312"/>
          <w:snapToGrid w:val="0"/>
        </w:rPr>
      </w:pPr>
    </w:p>
    <w:p w14:paraId="2F9903B9" w14:textId="77777777" w:rsidR="00BC2EC3" w:rsidRDefault="00BC2EC3">
      <w:pPr>
        <w:snapToGrid w:val="0"/>
        <w:jc w:val="center"/>
        <w:rPr>
          <w:rFonts w:ascii="楷体_GB2312"/>
          <w:snapToGrid w:val="0"/>
        </w:rPr>
      </w:pPr>
    </w:p>
    <w:p w14:paraId="1C3094FE" w14:textId="77777777" w:rsidR="00BC2EC3" w:rsidRDefault="00BC2EC3">
      <w:pPr>
        <w:snapToGrid w:val="0"/>
        <w:jc w:val="center"/>
        <w:rPr>
          <w:rFonts w:ascii="楷体_GB2312"/>
          <w:snapToGrid w:val="0"/>
        </w:rPr>
      </w:pPr>
    </w:p>
    <w:p w14:paraId="0ED0A460" w14:textId="77777777" w:rsidR="00BC2EC3" w:rsidRDefault="00BC2EC3">
      <w:pPr>
        <w:snapToGrid w:val="0"/>
        <w:jc w:val="center"/>
        <w:rPr>
          <w:rFonts w:ascii="楷体_GB2312"/>
          <w:snapToGrid w:val="0"/>
        </w:rPr>
      </w:pPr>
    </w:p>
    <w:p w14:paraId="753EB104" w14:textId="77777777" w:rsidR="00BC2EC3" w:rsidRDefault="00BC2EC3">
      <w:pPr>
        <w:snapToGrid w:val="0"/>
        <w:jc w:val="center"/>
        <w:rPr>
          <w:rFonts w:ascii="楷体_GB2312"/>
          <w:snapToGrid w:val="0"/>
        </w:rPr>
      </w:pPr>
    </w:p>
    <w:p w14:paraId="0119E4DC" w14:textId="77777777" w:rsidR="00BC2EC3" w:rsidRDefault="00BC2EC3">
      <w:pPr>
        <w:snapToGrid w:val="0"/>
        <w:jc w:val="center"/>
        <w:rPr>
          <w:rFonts w:ascii="楷体_GB2312"/>
          <w:snapToGrid w:val="0"/>
        </w:rPr>
      </w:pPr>
    </w:p>
    <w:p w14:paraId="596D8FE1" w14:textId="77777777" w:rsidR="00BC2EC3" w:rsidRDefault="00BC2EC3">
      <w:pPr>
        <w:snapToGrid w:val="0"/>
        <w:jc w:val="center"/>
        <w:rPr>
          <w:rFonts w:eastAsia="黑体"/>
          <w:snapToGrid w:val="0"/>
        </w:rPr>
      </w:pPr>
    </w:p>
    <w:p w14:paraId="5B35A146" w14:textId="77777777" w:rsidR="00BC2EC3" w:rsidRDefault="00BC2EC3">
      <w:pPr>
        <w:snapToGrid w:val="0"/>
        <w:jc w:val="center"/>
        <w:rPr>
          <w:rFonts w:eastAsia="黑体"/>
          <w:snapToGrid w:val="0"/>
        </w:rPr>
      </w:pPr>
    </w:p>
    <w:p w14:paraId="3378ED5F" w14:textId="77777777" w:rsidR="00BC2EC3" w:rsidRDefault="00BC2EC3">
      <w:pPr>
        <w:snapToGrid w:val="0"/>
        <w:jc w:val="center"/>
        <w:rPr>
          <w:rFonts w:eastAsia="黑体"/>
          <w:snapToGrid w:val="0"/>
        </w:rPr>
      </w:pPr>
    </w:p>
    <w:p w14:paraId="4137216A" w14:textId="77777777" w:rsidR="00BC2EC3" w:rsidRDefault="00BC2EC3">
      <w:pPr>
        <w:snapToGrid w:val="0"/>
        <w:jc w:val="center"/>
        <w:rPr>
          <w:rFonts w:eastAsia="黑体"/>
          <w:snapToGrid w:val="0"/>
        </w:rPr>
      </w:pPr>
    </w:p>
    <w:p w14:paraId="7B09B96B" w14:textId="77777777" w:rsidR="00BC2EC3" w:rsidRDefault="00BC2EC3">
      <w:pPr>
        <w:snapToGrid w:val="0"/>
        <w:jc w:val="center"/>
        <w:rPr>
          <w:rFonts w:eastAsia="黑体"/>
          <w:snapToGrid w:val="0"/>
        </w:rPr>
      </w:pPr>
    </w:p>
    <w:p w14:paraId="3F1B3CE0" w14:textId="77777777" w:rsidR="00BC2EC3" w:rsidRDefault="00BC2EC3">
      <w:pPr>
        <w:snapToGrid w:val="0"/>
        <w:jc w:val="center"/>
        <w:rPr>
          <w:rFonts w:eastAsia="黑体"/>
          <w:snapToGrid w:val="0"/>
        </w:rPr>
      </w:pPr>
    </w:p>
    <w:p w14:paraId="12FB32B9" w14:textId="77777777" w:rsidR="00BC2EC3" w:rsidRDefault="00BC2EC3">
      <w:pPr>
        <w:snapToGrid w:val="0"/>
        <w:jc w:val="center"/>
        <w:rPr>
          <w:rFonts w:eastAsia="黑体"/>
          <w:snapToGrid w:val="0"/>
        </w:rPr>
      </w:pPr>
    </w:p>
    <w:p w14:paraId="49D59269" w14:textId="77777777" w:rsidR="00BC2EC3" w:rsidRDefault="00BC2EC3">
      <w:pPr>
        <w:snapToGrid w:val="0"/>
        <w:jc w:val="center"/>
        <w:rPr>
          <w:rFonts w:eastAsia="黑体"/>
          <w:snapToGrid w:val="0"/>
        </w:rPr>
      </w:pPr>
    </w:p>
    <w:p w14:paraId="215EB09F" w14:textId="77777777" w:rsidR="00BC2EC3" w:rsidRDefault="00BC2EC3">
      <w:pPr>
        <w:snapToGrid w:val="0"/>
        <w:jc w:val="center"/>
        <w:rPr>
          <w:rFonts w:eastAsia="黑体"/>
          <w:snapToGrid w:val="0"/>
        </w:rPr>
      </w:pPr>
    </w:p>
    <w:p w14:paraId="48AA7B82" w14:textId="77777777" w:rsidR="00BC2EC3" w:rsidRDefault="00BC2EC3">
      <w:pPr>
        <w:snapToGrid w:val="0"/>
        <w:jc w:val="center"/>
        <w:rPr>
          <w:rFonts w:eastAsia="黑体"/>
          <w:snapToGrid w:val="0"/>
        </w:rPr>
      </w:pPr>
    </w:p>
    <w:p w14:paraId="4F510976" w14:textId="77777777" w:rsidR="00BC2EC3" w:rsidRDefault="00BC2EC3">
      <w:pPr>
        <w:snapToGrid w:val="0"/>
        <w:jc w:val="center"/>
        <w:rPr>
          <w:rFonts w:eastAsia="黑体"/>
          <w:snapToGrid w:val="0"/>
        </w:rPr>
      </w:pPr>
    </w:p>
    <w:p w14:paraId="72E4C889" w14:textId="77777777" w:rsidR="00BC2EC3" w:rsidRDefault="00BC2EC3">
      <w:pPr>
        <w:snapToGrid w:val="0"/>
        <w:jc w:val="center"/>
        <w:rPr>
          <w:rFonts w:eastAsia="黑体"/>
          <w:snapToGrid w:val="0"/>
        </w:rPr>
      </w:pPr>
    </w:p>
    <w:p w14:paraId="4DEE1359" w14:textId="77777777" w:rsidR="00BC2EC3" w:rsidRDefault="00BC2EC3">
      <w:pPr>
        <w:snapToGrid w:val="0"/>
        <w:jc w:val="center"/>
        <w:rPr>
          <w:rFonts w:eastAsia="黑体"/>
          <w:snapToGrid w:val="0"/>
        </w:rPr>
      </w:pPr>
    </w:p>
    <w:p w14:paraId="4169269B" w14:textId="77777777" w:rsidR="00BC2EC3" w:rsidRDefault="00BC2EC3">
      <w:pPr>
        <w:snapToGrid w:val="0"/>
        <w:jc w:val="center"/>
        <w:rPr>
          <w:rFonts w:eastAsia="黑体"/>
          <w:snapToGrid w:val="0"/>
        </w:rPr>
      </w:pPr>
    </w:p>
    <w:p w14:paraId="79FAEA03" w14:textId="77777777" w:rsidR="00BC2EC3" w:rsidRDefault="00BC2EC3">
      <w:pPr>
        <w:snapToGrid w:val="0"/>
        <w:jc w:val="center"/>
        <w:rPr>
          <w:rFonts w:eastAsia="黑体"/>
          <w:snapToGrid w:val="0"/>
        </w:rPr>
      </w:pPr>
    </w:p>
    <w:p w14:paraId="29F06FE6" w14:textId="77777777" w:rsidR="00BC2EC3" w:rsidRDefault="00BC2EC3">
      <w:pPr>
        <w:snapToGrid w:val="0"/>
        <w:jc w:val="center"/>
        <w:rPr>
          <w:rFonts w:eastAsia="黑体"/>
          <w:snapToGrid w:val="0"/>
        </w:rPr>
      </w:pPr>
    </w:p>
    <w:p w14:paraId="0801994F" w14:textId="77777777" w:rsidR="00BC2EC3" w:rsidRDefault="00BC2EC3">
      <w:pPr>
        <w:snapToGrid w:val="0"/>
        <w:jc w:val="center"/>
        <w:rPr>
          <w:rFonts w:eastAsia="黑体"/>
          <w:snapToGrid w:val="0"/>
        </w:rPr>
      </w:pPr>
    </w:p>
    <w:p w14:paraId="40631B81" w14:textId="77777777" w:rsidR="00BC2EC3" w:rsidRDefault="00BC2EC3">
      <w:pPr>
        <w:snapToGrid w:val="0"/>
        <w:jc w:val="center"/>
        <w:rPr>
          <w:rFonts w:eastAsia="黑体"/>
          <w:snapToGrid w:val="0"/>
        </w:rPr>
      </w:pPr>
    </w:p>
    <w:p w14:paraId="3522F95C" w14:textId="77777777" w:rsidR="00BC2EC3" w:rsidRDefault="00BC2EC3">
      <w:pPr>
        <w:snapToGrid w:val="0"/>
        <w:jc w:val="center"/>
        <w:rPr>
          <w:rFonts w:eastAsia="黑体"/>
          <w:snapToGrid w:val="0"/>
        </w:rPr>
      </w:pPr>
    </w:p>
    <w:p w14:paraId="19C4FB91" w14:textId="77777777" w:rsidR="00BC2EC3" w:rsidRDefault="00BC2EC3">
      <w:pPr>
        <w:snapToGrid w:val="0"/>
        <w:jc w:val="center"/>
        <w:rPr>
          <w:rFonts w:eastAsia="黑体"/>
          <w:snapToGrid w:val="0"/>
        </w:rPr>
      </w:pPr>
    </w:p>
    <w:p w14:paraId="34F3A58B" w14:textId="2B6FB292" w:rsidR="00BC2EC3" w:rsidRDefault="00BC2EC3">
      <w:pPr>
        <w:spacing w:line="360" w:lineRule="auto"/>
        <w:ind w:firstLine="480"/>
        <w:rPr>
          <w:rFonts w:ascii="方正小标宋简体" w:eastAsia="方正小标宋简体"/>
          <w:snapToGrid w:val="0"/>
          <w:sz w:val="28"/>
        </w:rPr>
      </w:pPr>
      <w:r>
        <w:rPr>
          <w:snapToGrid w:val="0"/>
        </w:rPr>
        <w:br w:type="page"/>
      </w:r>
      <w:r w:rsidR="00000000">
        <w:rPr>
          <w:rFonts w:ascii="方正小标宋简体" w:eastAsia="方正小标宋简体"/>
          <w:noProof/>
          <w:sz w:val="28"/>
        </w:rPr>
        <w:lastRenderedPageBreak/>
        <w:pict w14:anchorId="23F73F9E">
          <v:shape id="_x0000_s11501" type="#_x0000_t75" style="position:absolute;left:0;text-align:left;margin-left:277pt;margin-top:424pt;width:109pt;height:16pt;z-index:-43">
            <v:imagedata r:id="rId10" o:title="108"/>
            <w10:anchorlock/>
          </v:shape>
        </w:pict>
      </w:r>
      <w:r>
        <w:rPr>
          <w:rFonts w:ascii="方正小标宋简体" w:eastAsia="方正小标宋简体" w:hint="eastAsia"/>
          <w:snapToGrid w:val="0"/>
          <w:sz w:val="28"/>
        </w:rPr>
        <w:t>2、 普通</w:t>
      </w:r>
      <w:proofErr w:type="gramStart"/>
      <w:r>
        <w:rPr>
          <w:rFonts w:ascii="方正小标宋简体" w:eastAsia="方正小标宋简体" w:hint="eastAsia"/>
          <w:snapToGrid w:val="0"/>
          <w:sz w:val="28"/>
        </w:rPr>
        <w:t>砼</w:t>
      </w:r>
      <w:proofErr w:type="gramEnd"/>
      <w:r>
        <w:rPr>
          <w:rFonts w:ascii="方正小标宋简体" w:eastAsia="方正小标宋简体" w:hint="eastAsia"/>
          <w:snapToGrid w:val="0"/>
          <w:sz w:val="28"/>
        </w:rPr>
        <w:t>工程质量管理点设置</w:t>
      </w:r>
    </w:p>
    <w:tbl>
      <w:tblPr>
        <w:tblW w:w="0" w:type="auto"/>
        <w:jc w:val="center"/>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510"/>
        <w:gridCol w:w="680"/>
        <w:gridCol w:w="1134"/>
        <w:gridCol w:w="1933"/>
        <w:gridCol w:w="3802"/>
        <w:gridCol w:w="1490"/>
      </w:tblGrid>
      <w:tr w:rsidR="00BC2EC3" w14:paraId="097FB9B9" w14:textId="77777777">
        <w:trPr>
          <w:jc w:val="center"/>
        </w:trPr>
        <w:tc>
          <w:tcPr>
            <w:tcW w:w="510" w:type="dxa"/>
            <w:vAlign w:val="center"/>
          </w:tcPr>
          <w:p w14:paraId="0222A45C" w14:textId="77777777" w:rsidR="00BC2EC3" w:rsidRDefault="00BC2EC3">
            <w:pPr>
              <w:jc w:val="center"/>
              <w:rPr>
                <w:snapToGrid w:val="0"/>
                <w:sz w:val="24"/>
              </w:rPr>
            </w:pPr>
            <w:r>
              <w:rPr>
                <w:rFonts w:hint="eastAsia"/>
                <w:snapToGrid w:val="0"/>
                <w:sz w:val="24"/>
              </w:rPr>
              <w:t>项</w:t>
            </w:r>
          </w:p>
          <w:p w14:paraId="06080F41" w14:textId="77777777" w:rsidR="00BC2EC3" w:rsidRDefault="00BC2EC3">
            <w:pPr>
              <w:jc w:val="center"/>
              <w:rPr>
                <w:snapToGrid w:val="0"/>
                <w:sz w:val="24"/>
              </w:rPr>
            </w:pPr>
            <w:r>
              <w:rPr>
                <w:rFonts w:hint="eastAsia"/>
                <w:snapToGrid w:val="0"/>
                <w:sz w:val="24"/>
              </w:rPr>
              <w:t>目</w:t>
            </w:r>
          </w:p>
        </w:tc>
        <w:tc>
          <w:tcPr>
            <w:tcW w:w="680" w:type="dxa"/>
            <w:vAlign w:val="center"/>
          </w:tcPr>
          <w:p w14:paraId="7E3DDC12" w14:textId="77777777" w:rsidR="00BC2EC3" w:rsidRDefault="00BC2EC3">
            <w:pPr>
              <w:jc w:val="center"/>
              <w:rPr>
                <w:snapToGrid w:val="0"/>
                <w:sz w:val="24"/>
              </w:rPr>
            </w:pPr>
            <w:r>
              <w:rPr>
                <w:rFonts w:hint="eastAsia"/>
                <w:snapToGrid w:val="0"/>
                <w:sz w:val="24"/>
              </w:rPr>
              <w:t>分项项目</w:t>
            </w:r>
          </w:p>
        </w:tc>
        <w:tc>
          <w:tcPr>
            <w:tcW w:w="1134" w:type="dxa"/>
            <w:vAlign w:val="center"/>
          </w:tcPr>
          <w:p w14:paraId="26309CDC" w14:textId="77777777" w:rsidR="00BC2EC3" w:rsidRDefault="00BC2EC3">
            <w:pPr>
              <w:jc w:val="center"/>
              <w:rPr>
                <w:snapToGrid w:val="0"/>
                <w:sz w:val="24"/>
              </w:rPr>
            </w:pPr>
            <w:r>
              <w:rPr>
                <w:rFonts w:hint="eastAsia"/>
                <w:snapToGrid w:val="0"/>
                <w:sz w:val="24"/>
              </w:rPr>
              <w:t>管理点</w:t>
            </w:r>
          </w:p>
          <w:p w14:paraId="31FE7811" w14:textId="77777777" w:rsidR="00BC2EC3" w:rsidRDefault="00BC2EC3">
            <w:pPr>
              <w:jc w:val="center"/>
              <w:rPr>
                <w:snapToGrid w:val="0"/>
                <w:sz w:val="24"/>
              </w:rPr>
            </w:pPr>
            <w:r>
              <w:rPr>
                <w:rFonts w:hint="eastAsia"/>
                <w:snapToGrid w:val="0"/>
                <w:sz w:val="24"/>
              </w:rPr>
              <w:t>设置</w:t>
            </w:r>
          </w:p>
        </w:tc>
        <w:tc>
          <w:tcPr>
            <w:tcW w:w="1933" w:type="dxa"/>
            <w:vAlign w:val="center"/>
          </w:tcPr>
          <w:p w14:paraId="0A50FD58" w14:textId="77777777" w:rsidR="00BC2EC3" w:rsidRDefault="00BC2EC3">
            <w:pPr>
              <w:jc w:val="center"/>
              <w:rPr>
                <w:snapToGrid w:val="0"/>
                <w:sz w:val="24"/>
              </w:rPr>
            </w:pPr>
            <w:r>
              <w:rPr>
                <w:rFonts w:hint="eastAsia"/>
                <w:snapToGrid w:val="0"/>
                <w:sz w:val="24"/>
              </w:rPr>
              <w:t>规范标准</w:t>
            </w:r>
          </w:p>
        </w:tc>
        <w:tc>
          <w:tcPr>
            <w:tcW w:w="3802" w:type="dxa"/>
            <w:vAlign w:val="center"/>
          </w:tcPr>
          <w:p w14:paraId="6013D24A" w14:textId="77777777" w:rsidR="00BC2EC3" w:rsidRDefault="00BC2EC3">
            <w:pPr>
              <w:jc w:val="center"/>
              <w:rPr>
                <w:snapToGrid w:val="0"/>
                <w:sz w:val="24"/>
              </w:rPr>
            </w:pPr>
            <w:r>
              <w:rPr>
                <w:rFonts w:hint="eastAsia"/>
                <w:snapToGrid w:val="0"/>
                <w:sz w:val="24"/>
              </w:rPr>
              <w:t>对策措施</w:t>
            </w:r>
          </w:p>
        </w:tc>
        <w:tc>
          <w:tcPr>
            <w:tcW w:w="1490" w:type="dxa"/>
            <w:vAlign w:val="center"/>
          </w:tcPr>
          <w:p w14:paraId="737738FF" w14:textId="77777777" w:rsidR="00BC2EC3" w:rsidRDefault="00BC2EC3">
            <w:pPr>
              <w:jc w:val="center"/>
              <w:rPr>
                <w:snapToGrid w:val="0"/>
                <w:sz w:val="24"/>
              </w:rPr>
            </w:pPr>
            <w:r>
              <w:rPr>
                <w:rFonts w:hint="eastAsia"/>
                <w:snapToGrid w:val="0"/>
                <w:sz w:val="24"/>
              </w:rPr>
              <w:t>检查工具</w:t>
            </w:r>
          </w:p>
          <w:p w14:paraId="3FD27FDB" w14:textId="77777777" w:rsidR="00BC2EC3" w:rsidRDefault="00BC2EC3">
            <w:pPr>
              <w:jc w:val="center"/>
              <w:rPr>
                <w:snapToGrid w:val="0"/>
                <w:sz w:val="24"/>
              </w:rPr>
            </w:pPr>
            <w:r>
              <w:rPr>
                <w:rFonts w:hint="eastAsia"/>
                <w:snapToGrid w:val="0"/>
                <w:sz w:val="24"/>
              </w:rPr>
              <w:t>及方法</w:t>
            </w:r>
          </w:p>
        </w:tc>
      </w:tr>
      <w:tr w:rsidR="00BC2EC3" w14:paraId="71702469" w14:textId="77777777">
        <w:trPr>
          <w:cantSplit/>
          <w:jc w:val="center"/>
        </w:trPr>
        <w:tc>
          <w:tcPr>
            <w:tcW w:w="510" w:type="dxa"/>
            <w:vMerge w:val="restart"/>
            <w:vAlign w:val="center"/>
          </w:tcPr>
          <w:p w14:paraId="0404946D" w14:textId="77777777" w:rsidR="00BC2EC3" w:rsidRDefault="00BC2EC3">
            <w:pPr>
              <w:jc w:val="center"/>
              <w:rPr>
                <w:snapToGrid w:val="0"/>
                <w:sz w:val="24"/>
              </w:rPr>
            </w:pPr>
            <w:r>
              <w:rPr>
                <w:rFonts w:hint="eastAsia"/>
                <w:snapToGrid w:val="0"/>
                <w:sz w:val="24"/>
              </w:rPr>
              <w:t>砼</w:t>
            </w:r>
          </w:p>
          <w:p w14:paraId="3EBEBF23" w14:textId="77777777" w:rsidR="00BC2EC3" w:rsidRDefault="00BC2EC3">
            <w:pPr>
              <w:jc w:val="center"/>
              <w:rPr>
                <w:snapToGrid w:val="0"/>
                <w:sz w:val="24"/>
              </w:rPr>
            </w:pPr>
          </w:p>
          <w:p w14:paraId="36B77BA1" w14:textId="77777777" w:rsidR="00BC2EC3" w:rsidRDefault="00BC2EC3">
            <w:pPr>
              <w:jc w:val="center"/>
              <w:rPr>
                <w:snapToGrid w:val="0"/>
                <w:sz w:val="24"/>
              </w:rPr>
            </w:pPr>
          </w:p>
          <w:p w14:paraId="380EA821" w14:textId="77777777" w:rsidR="00BC2EC3" w:rsidRDefault="00BC2EC3">
            <w:pPr>
              <w:jc w:val="center"/>
              <w:rPr>
                <w:snapToGrid w:val="0"/>
                <w:sz w:val="24"/>
              </w:rPr>
            </w:pPr>
            <w:r>
              <w:rPr>
                <w:rFonts w:hint="eastAsia"/>
                <w:snapToGrid w:val="0"/>
                <w:sz w:val="24"/>
              </w:rPr>
              <w:t>工</w:t>
            </w:r>
          </w:p>
          <w:p w14:paraId="2554CF42" w14:textId="77777777" w:rsidR="00BC2EC3" w:rsidRDefault="00BC2EC3">
            <w:pPr>
              <w:jc w:val="center"/>
              <w:rPr>
                <w:snapToGrid w:val="0"/>
                <w:sz w:val="24"/>
              </w:rPr>
            </w:pPr>
          </w:p>
          <w:p w14:paraId="419FE594" w14:textId="77777777" w:rsidR="00BC2EC3" w:rsidRDefault="00BC2EC3">
            <w:pPr>
              <w:jc w:val="center"/>
              <w:rPr>
                <w:snapToGrid w:val="0"/>
                <w:sz w:val="24"/>
              </w:rPr>
            </w:pPr>
          </w:p>
          <w:p w14:paraId="2E3726FF" w14:textId="77777777" w:rsidR="00BC2EC3" w:rsidRDefault="00BC2EC3">
            <w:pPr>
              <w:jc w:val="center"/>
              <w:rPr>
                <w:snapToGrid w:val="0"/>
                <w:sz w:val="24"/>
              </w:rPr>
            </w:pPr>
            <w:r>
              <w:rPr>
                <w:rFonts w:hint="eastAsia"/>
                <w:snapToGrid w:val="0"/>
                <w:sz w:val="24"/>
              </w:rPr>
              <w:t>程</w:t>
            </w:r>
          </w:p>
        </w:tc>
        <w:tc>
          <w:tcPr>
            <w:tcW w:w="680" w:type="dxa"/>
            <w:vAlign w:val="center"/>
          </w:tcPr>
          <w:p w14:paraId="14DFE260" w14:textId="77777777" w:rsidR="00BC2EC3" w:rsidRDefault="00BC2EC3">
            <w:pPr>
              <w:pStyle w:val="af0"/>
              <w:snapToGrid/>
              <w:rPr>
                <w:rFonts w:eastAsia="宋体"/>
                <w:snapToGrid w:val="0"/>
                <w:kern w:val="2"/>
                <w:szCs w:val="20"/>
              </w:rPr>
            </w:pPr>
            <w:r>
              <w:rPr>
                <w:rFonts w:eastAsia="宋体" w:hint="eastAsia"/>
                <w:snapToGrid w:val="0"/>
                <w:kern w:val="2"/>
                <w:szCs w:val="20"/>
              </w:rPr>
              <w:t>蜂窝</w:t>
            </w:r>
          </w:p>
        </w:tc>
        <w:tc>
          <w:tcPr>
            <w:tcW w:w="1134" w:type="dxa"/>
            <w:vAlign w:val="center"/>
          </w:tcPr>
          <w:p w14:paraId="6BFC3944" w14:textId="77777777" w:rsidR="00BC2EC3" w:rsidRDefault="00BC2EC3">
            <w:pPr>
              <w:rPr>
                <w:snapToGrid w:val="0"/>
                <w:sz w:val="24"/>
              </w:rPr>
            </w:pPr>
            <w:r>
              <w:rPr>
                <w:rFonts w:hint="eastAsia"/>
                <w:snapToGrid w:val="0"/>
                <w:sz w:val="24"/>
              </w:rPr>
              <w:t>配合比，振捣</w:t>
            </w:r>
          </w:p>
        </w:tc>
        <w:tc>
          <w:tcPr>
            <w:tcW w:w="1933" w:type="dxa"/>
            <w:vAlign w:val="center"/>
          </w:tcPr>
          <w:p w14:paraId="462DCEFA" w14:textId="77777777" w:rsidR="00BC2EC3" w:rsidRDefault="00BC2EC3">
            <w:pPr>
              <w:rPr>
                <w:snapToGrid w:val="0"/>
                <w:sz w:val="24"/>
              </w:rPr>
            </w:pPr>
            <w:r>
              <w:rPr>
                <w:rFonts w:hint="eastAsia"/>
                <w:snapToGrid w:val="0"/>
                <w:sz w:val="24"/>
              </w:rPr>
              <w:t>梁、柱上一处不大于</w:t>
            </w:r>
            <w:smartTag w:uri="urn:schemas-microsoft-com:office:smarttags" w:element="chmetcnv">
              <w:smartTagPr>
                <w:attr w:name="UnitName" w:val="cm"/>
                <w:attr w:name="SourceValue" w:val="100"/>
                <w:attr w:name="HasSpace" w:val="False"/>
                <w:attr w:name="Negative" w:val="False"/>
                <w:attr w:name="NumberType" w:val="1"/>
                <w:attr w:name="TCSC" w:val="0"/>
              </w:smartTagPr>
              <w:r>
                <w:rPr>
                  <w:rFonts w:hint="eastAsia"/>
                  <w:snapToGrid w:val="0"/>
                  <w:sz w:val="24"/>
                </w:rPr>
                <w:t>100cm</w:t>
              </w:r>
            </w:smartTag>
            <w:r>
              <w:rPr>
                <w:rFonts w:hint="eastAsia"/>
                <w:snapToGrid w:val="0"/>
                <w:sz w:val="24"/>
                <w:vertAlign w:val="superscript"/>
              </w:rPr>
              <w:t>2</w:t>
            </w:r>
            <w:r>
              <w:rPr>
                <w:rFonts w:hint="eastAsia"/>
                <w:snapToGrid w:val="0"/>
                <w:sz w:val="24"/>
              </w:rPr>
              <w:t>，累计不大于</w:t>
            </w:r>
            <w:smartTag w:uri="urn:schemas-microsoft-com:office:smarttags" w:element="chmetcnv">
              <w:smartTagPr>
                <w:attr w:name="UnitName" w:val="cm"/>
                <w:attr w:name="SourceValue" w:val="200"/>
                <w:attr w:name="HasSpace" w:val="False"/>
                <w:attr w:name="Negative" w:val="False"/>
                <w:attr w:name="NumberType" w:val="1"/>
                <w:attr w:name="TCSC" w:val="0"/>
              </w:smartTagPr>
              <w:r>
                <w:rPr>
                  <w:rFonts w:hint="eastAsia"/>
                  <w:snapToGrid w:val="0"/>
                  <w:sz w:val="24"/>
                </w:rPr>
                <w:t>200cm</w:t>
              </w:r>
            </w:smartTag>
            <w:r>
              <w:rPr>
                <w:rFonts w:hint="eastAsia"/>
                <w:snapToGrid w:val="0"/>
                <w:sz w:val="24"/>
                <w:vertAlign w:val="superscript"/>
              </w:rPr>
              <w:t>2</w:t>
            </w:r>
            <w:r>
              <w:rPr>
                <w:rFonts w:hint="eastAsia"/>
                <w:snapToGrid w:val="0"/>
                <w:sz w:val="24"/>
              </w:rPr>
              <w:t>；基础、墙上一处不大于</w:t>
            </w:r>
            <w:smartTag w:uri="urn:schemas-microsoft-com:office:smarttags" w:element="chmetcnv">
              <w:smartTagPr>
                <w:attr w:name="UnitName" w:val="cm"/>
                <w:attr w:name="SourceValue" w:val="200"/>
                <w:attr w:name="HasSpace" w:val="False"/>
                <w:attr w:name="Negative" w:val="False"/>
                <w:attr w:name="NumberType" w:val="1"/>
                <w:attr w:name="TCSC" w:val="0"/>
              </w:smartTagPr>
              <w:r>
                <w:rPr>
                  <w:rFonts w:hint="eastAsia"/>
                  <w:snapToGrid w:val="0"/>
                  <w:sz w:val="24"/>
                </w:rPr>
                <w:t>200cm</w:t>
              </w:r>
            </w:smartTag>
            <w:r>
              <w:rPr>
                <w:rFonts w:hint="eastAsia"/>
                <w:snapToGrid w:val="0"/>
                <w:sz w:val="24"/>
                <w:vertAlign w:val="superscript"/>
              </w:rPr>
              <w:t>2</w:t>
            </w:r>
            <w:r>
              <w:rPr>
                <w:rFonts w:hint="eastAsia"/>
                <w:snapToGrid w:val="0"/>
                <w:sz w:val="24"/>
              </w:rPr>
              <w:t>；累计不大于</w:t>
            </w:r>
            <w:smartTag w:uri="urn:schemas-microsoft-com:office:smarttags" w:element="chmetcnv">
              <w:smartTagPr>
                <w:attr w:name="UnitName" w:val="m2"/>
                <w:attr w:name="SourceValue" w:val="400"/>
                <w:attr w:name="HasSpace" w:val="True"/>
                <w:attr w:name="Negative" w:val="False"/>
                <w:attr w:name="NumberType" w:val="1"/>
                <w:attr w:name="TCSC" w:val="0"/>
              </w:smartTagPr>
              <w:r>
                <w:rPr>
                  <w:rFonts w:hint="eastAsia"/>
                  <w:snapToGrid w:val="0"/>
                  <w:sz w:val="24"/>
                </w:rPr>
                <w:t>400 m</w:t>
              </w:r>
              <w:r>
                <w:rPr>
                  <w:rFonts w:hint="eastAsia"/>
                  <w:snapToGrid w:val="0"/>
                  <w:sz w:val="24"/>
                  <w:vertAlign w:val="superscript"/>
                </w:rPr>
                <w:t>2</w:t>
              </w:r>
            </w:smartTag>
          </w:p>
        </w:tc>
        <w:tc>
          <w:tcPr>
            <w:tcW w:w="3802" w:type="dxa"/>
            <w:vMerge w:val="restart"/>
            <w:vAlign w:val="center"/>
          </w:tcPr>
          <w:p w14:paraId="666A2E9A" w14:textId="77777777" w:rsidR="00BC2EC3" w:rsidRDefault="00BC2EC3">
            <w:pPr>
              <w:rPr>
                <w:snapToGrid w:val="0"/>
                <w:sz w:val="24"/>
              </w:rPr>
            </w:pPr>
            <w:r>
              <w:rPr>
                <w:rFonts w:hint="eastAsia"/>
                <w:snapToGrid w:val="0"/>
                <w:sz w:val="24"/>
              </w:rPr>
              <w:t>1</w:t>
            </w:r>
            <w:r>
              <w:rPr>
                <w:rFonts w:hint="eastAsia"/>
                <w:snapToGrid w:val="0"/>
                <w:sz w:val="24"/>
              </w:rPr>
              <w:t>、砼搅拌时，严格控制配合比</w:t>
            </w:r>
          </w:p>
          <w:p w14:paraId="128AA55C" w14:textId="77777777" w:rsidR="00BC2EC3" w:rsidRDefault="00BC2EC3">
            <w:pPr>
              <w:rPr>
                <w:snapToGrid w:val="0"/>
                <w:sz w:val="24"/>
              </w:rPr>
            </w:pPr>
            <w:r>
              <w:rPr>
                <w:rFonts w:hint="eastAsia"/>
                <w:snapToGrid w:val="0"/>
                <w:sz w:val="24"/>
              </w:rPr>
              <w:t>2</w:t>
            </w:r>
            <w:r>
              <w:rPr>
                <w:rFonts w:hint="eastAsia"/>
                <w:snapToGrid w:val="0"/>
                <w:sz w:val="24"/>
              </w:rPr>
              <w:t>、砼自由倾落高度不大于</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snapToGrid w:val="0"/>
                  <w:sz w:val="24"/>
                </w:rPr>
                <w:t>2m</w:t>
              </w:r>
            </w:smartTag>
            <w:r>
              <w:rPr>
                <w:rFonts w:hint="eastAsia"/>
                <w:snapToGrid w:val="0"/>
                <w:sz w:val="24"/>
              </w:rPr>
              <w:t>，应分层捣固，并掌握每点的振捣时间</w:t>
            </w:r>
          </w:p>
          <w:p w14:paraId="6BF684F9" w14:textId="77777777" w:rsidR="00BC2EC3" w:rsidRDefault="00BC2EC3">
            <w:pPr>
              <w:rPr>
                <w:snapToGrid w:val="0"/>
                <w:sz w:val="24"/>
              </w:rPr>
            </w:pPr>
            <w:r>
              <w:rPr>
                <w:rFonts w:hint="eastAsia"/>
                <w:snapToGrid w:val="0"/>
                <w:sz w:val="24"/>
              </w:rPr>
              <w:t>3</w:t>
            </w:r>
            <w:r>
              <w:rPr>
                <w:rFonts w:hint="eastAsia"/>
                <w:snapToGrid w:val="0"/>
                <w:sz w:val="24"/>
              </w:rPr>
              <w:t>、预留洞处应在两侧同时下料，采用正确的振捣方法，严防漏振</w:t>
            </w:r>
          </w:p>
          <w:p w14:paraId="6B583A64" w14:textId="77777777" w:rsidR="00BC2EC3" w:rsidRDefault="00BC2EC3">
            <w:pPr>
              <w:rPr>
                <w:snapToGrid w:val="0"/>
                <w:sz w:val="24"/>
              </w:rPr>
            </w:pPr>
            <w:r>
              <w:rPr>
                <w:rFonts w:hint="eastAsia"/>
                <w:snapToGrid w:val="0"/>
                <w:sz w:val="24"/>
              </w:rPr>
              <w:t>4</w:t>
            </w:r>
            <w:r>
              <w:rPr>
                <w:rFonts w:hint="eastAsia"/>
                <w:snapToGrid w:val="0"/>
                <w:sz w:val="24"/>
              </w:rPr>
              <w:t>、浇筑砼前，应检查钢筋位置和保护层厚度及垫块位置</w:t>
            </w:r>
          </w:p>
          <w:p w14:paraId="32C50AEF" w14:textId="77777777" w:rsidR="00BC2EC3" w:rsidRDefault="00BC2EC3">
            <w:pPr>
              <w:rPr>
                <w:snapToGrid w:val="0"/>
                <w:sz w:val="24"/>
              </w:rPr>
            </w:pPr>
            <w:r>
              <w:rPr>
                <w:rFonts w:hint="eastAsia"/>
                <w:snapToGrid w:val="0"/>
                <w:sz w:val="24"/>
              </w:rPr>
              <w:t>5</w:t>
            </w:r>
            <w:r>
              <w:rPr>
                <w:rFonts w:hint="eastAsia"/>
                <w:snapToGrid w:val="0"/>
                <w:sz w:val="24"/>
              </w:rPr>
              <w:t>、为防止钢筋移位，严禁振捣棒撞击钢筋，操作时不得踩踏钢筋</w:t>
            </w:r>
          </w:p>
          <w:p w14:paraId="4C414F5C" w14:textId="77777777" w:rsidR="00BC2EC3" w:rsidRDefault="00BC2EC3">
            <w:pPr>
              <w:rPr>
                <w:snapToGrid w:val="0"/>
                <w:sz w:val="24"/>
              </w:rPr>
            </w:pPr>
            <w:r>
              <w:rPr>
                <w:rFonts w:hint="eastAsia"/>
                <w:snapToGrid w:val="0"/>
                <w:sz w:val="24"/>
              </w:rPr>
              <w:t>6</w:t>
            </w:r>
            <w:r>
              <w:rPr>
                <w:rFonts w:hint="eastAsia"/>
                <w:snapToGrid w:val="0"/>
                <w:sz w:val="24"/>
              </w:rPr>
              <w:t>、在模板上沿施工缝位置设置适当冲洗孔</w:t>
            </w:r>
          </w:p>
        </w:tc>
        <w:tc>
          <w:tcPr>
            <w:tcW w:w="1490" w:type="dxa"/>
            <w:vAlign w:val="center"/>
          </w:tcPr>
          <w:p w14:paraId="008E62C7" w14:textId="77777777" w:rsidR="00BC2EC3" w:rsidRDefault="00BC2EC3">
            <w:pPr>
              <w:rPr>
                <w:snapToGrid w:val="0"/>
                <w:sz w:val="24"/>
              </w:rPr>
            </w:pPr>
            <w:r>
              <w:rPr>
                <w:rFonts w:hint="eastAsia"/>
                <w:snapToGrid w:val="0"/>
                <w:sz w:val="24"/>
              </w:rPr>
              <w:t>尺量外露石子面积及深度</w:t>
            </w:r>
          </w:p>
        </w:tc>
      </w:tr>
      <w:tr w:rsidR="00BC2EC3" w14:paraId="76ADDBF6" w14:textId="77777777">
        <w:trPr>
          <w:cantSplit/>
          <w:jc w:val="center"/>
        </w:trPr>
        <w:tc>
          <w:tcPr>
            <w:tcW w:w="510" w:type="dxa"/>
            <w:vMerge/>
            <w:vAlign w:val="center"/>
          </w:tcPr>
          <w:p w14:paraId="7631D238" w14:textId="77777777" w:rsidR="00BC2EC3" w:rsidRDefault="00BC2EC3">
            <w:pPr>
              <w:jc w:val="center"/>
              <w:rPr>
                <w:snapToGrid w:val="0"/>
                <w:sz w:val="24"/>
              </w:rPr>
            </w:pPr>
          </w:p>
        </w:tc>
        <w:tc>
          <w:tcPr>
            <w:tcW w:w="680" w:type="dxa"/>
            <w:vAlign w:val="center"/>
          </w:tcPr>
          <w:p w14:paraId="705AA04F" w14:textId="77777777" w:rsidR="00BC2EC3" w:rsidRDefault="00BC2EC3">
            <w:pPr>
              <w:jc w:val="center"/>
              <w:rPr>
                <w:snapToGrid w:val="0"/>
                <w:sz w:val="24"/>
              </w:rPr>
            </w:pPr>
            <w:r>
              <w:rPr>
                <w:rFonts w:hint="eastAsia"/>
                <w:snapToGrid w:val="0"/>
                <w:sz w:val="24"/>
              </w:rPr>
              <w:t>孔</w:t>
            </w:r>
          </w:p>
        </w:tc>
        <w:tc>
          <w:tcPr>
            <w:tcW w:w="1134" w:type="dxa"/>
            <w:vAlign w:val="center"/>
          </w:tcPr>
          <w:p w14:paraId="5FC4DB2D" w14:textId="77777777" w:rsidR="00BC2EC3" w:rsidRDefault="00BC2EC3">
            <w:pPr>
              <w:rPr>
                <w:snapToGrid w:val="0"/>
                <w:sz w:val="24"/>
              </w:rPr>
            </w:pPr>
            <w:r>
              <w:rPr>
                <w:rFonts w:hint="eastAsia"/>
                <w:snapToGrid w:val="0"/>
                <w:sz w:val="24"/>
              </w:rPr>
              <w:t>下料，振捣</w:t>
            </w:r>
          </w:p>
        </w:tc>
        <w:tc>
          <w:tcPr>
            <w:tcW w:w="1933" w:type="dxa"/>
            <w:vAlign w:val="center"/>
          </w:tcPr>
          <w:p w14:paraId="1E193D85" w14:textId="77777777" w:rsidR="00BC2EC3" w:rsidRDefault="00BC2EC3">
            <w:pPr>
              <w:rPr>
                <w:snapToGrid w:val="0"/>
                <w:sz w:val="24"/>
              </w:rPr>
            </w:pPr>
            <w:r>
              <w:rPr>
                <w:rFonts w:hint="eastAsia"/>
                <w:snapToGrid w:val="0"/>
                <w:sz w:val="24"/>
              </w:rPr>
              <w:t>无孔洞</w:t>
            </w:r>
            <w:r>
              <w:rPr>
                <w:rFonts w:hint="eastAsia"/>
                <w:snapToGrid w:val="0"/>
                <w:sz w:val="24"/>
              </w:rPr>
              <w:t xml:space="preserve"> </w:t>
            </w:r>
          </w:p>
        </w:tc>
        <w:tc>
          <w:tcPr>
            <w:tcW w:w="3802" w:type="dxa"/>
            <w:vMerge/>
            <w:vAlign w:val="center"/>
          </w:tcPr>
          <w:p w14:paraId="4959C792" w14:textId="77777777" w:rsidR="00BC2EC3" w:rsidRDefault="00BC2EC3">
            <w:pPr>
              <w:rPr>
                <w:snapToGrid w:val="0"/>
                <w:sz w:val="24"/>
              </w:rPr>
            </w:pPr>
          </w:p>
        </w:tc>
        <w:tc>
          <w:tcPr>
            <w:tcW w:w="1490" w:type="dxa"/>
            <w:vAlign w:val="center"/>
          </w:tcPr>
          <w:p w14:paraId="144A04FB" w14:textId="77777777" w:rsidR="00BC2EC3" w:rsidRDefault="00BC2EC3">
            <w:pPr>
              <w:rPr>
                <w:snapToGrid w:val="0"/>
                <w:sz w:val="24"/>
              </w:rPr>
            </w:pPr>
            <w:r>
              <w:rPr>
                <w:rFonts w:hint="eastAsia"/>
                <w:snapToGrid w:val="0"/>
                <w:sz w:val="24"/>
              </w:rPr>
              <w:t>凿除孔洞周边松动石子，尺量面积及深度</w:t>
            </w:r>
          </w:p>
        </w:tc>
      </w:tr>
      <w:tr w:rsidR="00BC2EC3" w14:paraId="02193628" w14:textId="77777777">
        <w:trPr>
          <w:cantSplit/>
          <w:jc w:val="center"/>
        </w:trPr>
        <w:tc>
          <w:tcPr>
            <w:tcW w:w="510" w:type="dxa"/>
            <w:vMerge/>
            <w:vAlign w:val="center"/>
          </w:tcPr>
          <w:p w14:paraId="06DC50DA" w14:textId="77777777" w:rsidR="00BC2EC3" w:rsidRDefault="00BC2EC3">
            <w:pPr>
              <w:jc w:val="center"/>
              <w:rPr>
                <w:snapToGrid w:val="0"/>
                <w:sz w:val="24"/>
              </w:rPr>
            </w:pPr>
          </w:p>
        </w:tc>
        <w:tc>
          <w:tcPr>
            <w:tcW w:w="680" w:type="dxa"/>
            <w:vAlign w:val="center"/>
          </w:tcPr>
          <w:p w14:paraId="4D165EA3" w14:textId="77777777" w:rsidR="00BC2EC3" w:rsidRDefault="00BC2EC3">
            <w:pPr>
              <w:jc w:val="center"/>
              <w:rPr>
                <w:snapToGrid w:val="0"/>
                <w:sz w:val="24"/>
              </w:rPr>
            </w:pPr>
            <w:r>
              <w:rPr>
                <w:rFonts w:hint="eastAsia"/>
                <w:snapToGrid w:val="0"/>
                <w:sz w:val="24"/>
              </w:rPr>
              <w:t>露筋</w:t>
            </w:r>
          </w:p>
        </w:tc>
        <w:tc>
          <w:tcPr>
            <w:tcW w:w="1134" w:type="dxa"/>
            <w:vAlign w:val="center"/>
          </w:tcPr>
          <w:p w14:paraId="6E3969D4" w14:textId="77777777" w:rsidR="00BC2EC3" w:rsidRDefault="00BC2EC3">
            <w:pPr>
              <w:rPr>
                <w:snapToGrid w:val="0"/>
                <w:sz w:val="24"/>
              </w:rPr>
            </w:pPr>
            <w:r>
              <w:rPr>
                <w:rFonts w:hint="eastAsia"/>
                <w:snapToGrid w:val="0"/>
                <w:sz w:val="24"/>
              </w:rPr>
              <w:t>保护层厚度，振捣</w:t>
            </w:r>
          </w:p>
        </w:tc>
        <w:tc>
          <w:tcPr>
            <w:tcW w:w="1933" w:type="dxa"/>
            <w:vAlign w:val="center"/>
          </w:tcPr>
          <w:p w14:paraId="2B9DE952" w14:textId="77777777" w:rsidR="00BC2EC3" w:rsidRDefault="00BC2EC3">
            <w:pPr>
              <w:rPr>
                <w:snapToGrid w:val="0"/>
                <w:sz w:val="24"/>
              </w:rPr>
            </w:pPr>
            <w:r>
              <w:rPr>
                <w:rFonts w:hint="eastAsia"/>
                <w:snapToGrid w:val="0"/>
                <w:sz w:val="24"/>
              </w:rPr>
              <w:t>无露筋</w:t>
            </w:r>
          </w:p>
        </w:tc>
        <w:tc>
          <w:tcPr>
            <w:tcW w:w="3802" w:type="dxa"/>
            <w:vMerge/>
            <w:vAlign w:val="center"/>
          </w:tcPr>
          <w:p w14:paraId="640CB9A4" w14:textId="77777777" w:rsidR="00BC2EC3" w:rsidRDefault="00BC2EC3">
            <w:pPr>
              <w:rPr>
                <w:snapToGrid w:val="0"/>
                <w:sz w:val="24"/>
              </w:rPr>
            </w:pPr>
          </w:p>
        </w:tc>
        <w:tc>
          <w:tcPr>
            <w:tcW w:w="1490" w:type="dxa"/>
            <w:vAlign w:val="center"/>
          </w:tcPr>
          <w:p w14:paraId="573AB406" w14:textId="77777777" w:rsidR="00BC2EC3" w:rsidRDefault="00BC2EC3">
            <w:pPr>
              <w:rPr>
                <w:snapToGrid w:val="0"/>
                <w:sz w:val="24"/>
              </w:rPr>
            </w:pPr>
            <w:r>
              <w:rPr>
                <w:rFonts w:hint="eastAsia"/>
                <w:snapToGrid w:val="0"/>
                <w:sz w:val="24"/>
              </w:rPr>
              <w:t>尺量钢筋外露尺寸</w:t>
            </w:r>
          </w:p>
        </w:tc>
      </w:tr>
      <w:tr w:rsidR="00BC2EC3" w14:paraId="716F1AEB" w14:textId="77777777">
        <w:trPr>
          <w:cantSplit/>
          <w:jc w:val="center"/>
        </w:trPr>
        <w:tc>
          <w:tcPr>
            <w:tcW w:w="510" w:type="dxa"/>
            <w:vMerge/>
            <w:vAlign w:val="center"/>
          </w:tcPr>
          <w:p w14:paraId="1C3F4632" w14:textId="77777777" w:rsidR="00BC2EC3" w:rsidRDefault="00BC2EC3">
            <w:pPr>
              <w:jc w:val="center"/>
              <w:rPr>
                <w:snapToGrid w:val="0"/>
                <w:sz w:val="24"/>
              </w:rPr>
            </w:pPr>
          </w:p>
        </w:tc>
        <w:tc>
          <w:tcPr>
            <w:tcW w:w="680" w:type="dxa"/>
            <w:vAlign w:val="center"/>
          </w:tcPr>
          <w:p w14:paraId="42749F58" w14:textId="77777777" w:rsidR="00BC2EC3" w:rsidRDefault="00BC2EC3">
            <w:pPr>
              <w:jc w:val="center"/>
              <w:rPr>
                <w:snapToGrid w:val="0"/>
                <w:sz w:val="24"/>
              </w:rPr>
            </w:pPr>
            <w:r>
              <w:rPr>
                <w:rFonts w:hint="eastAsia"/>
                <w:snapToGrid w:val="0"/>
                <w:sz w:val="24"/>
              </w:rPr>
              <w:t>缝隙夹道</w:t>
            </w:r>
          </w:p>
        </w:tc>
        <w:tc>
          <w:tcPr>
            <w:tcW w:w="1134" w:type="dxa"/>
            <w:vAlign w:val="center"/>
          </w:tcPr>
          <w:p w14:paraId="0F11BFC6" w14:textId="77777777" w:rsidR="00BC2EC3" w:rsidRDefault="00BC2EC3">
            <w:pPr>
              <w:rPr>
                <w:snapToGrid w:val="0"/>
                <w:sz w:val="24"/>
              </w:rPr>
            </w:pPr>
            <w:r>
              <w:rPr>
                <w:rFonts w:hint="eastAsia"/>
                <w:snapToGrid w:val="0"/>
                <w:sz w:val="24"/>
              </w:rPr>
              <w:t>振捣</w:t>
            </w:r>
          </w:p>
          <w:p w14:paraId="36F6C960" w14:textId="77777777" w:rsidR="00BC2EC3" w:rsidRDefault="00BC2EC3">
            <w:pPr>
              <w:rPr>
                <w:snapToGrid w:val="0"/>
                <w:sz w:val="24"/>
              </w:rPr>
            </w:pPr>
          </w:p>
        </w:tc>
        <w:tc>
          <w:tcPr>
            <w:tcW w:w="1933" w:type="dxa"/>
            <w:vAlign w:val="center"/>
          </w:tcPr>
          <w:p w14:paraId="3498356D" w14:textId="77777777" w:rsidR="00BC2EC3" w:rsidRDefault="00BC2EC3">
            <w:pPr>
              <w:rPr>
                <w:snapToGrid w:val="0"/>
                <w:sz w:val="24"/>
              </w:rPr>
            </w:pPr>
            <w:r>
              <w:rPr>
                <w:rFonts w:hint="eastAsia"/>
                <w:snapToGrid w:val="0"/>
                <w:sz w:val="24"/>
              </w:rPr>
              <w:t>无缝隙夹渣层</w:t>
            </w:r>
          </w:p>
        </w:tc>
        <w:tc>
          <w:tcPr>
            <w:tcW w:w="3802" w:type="dxa"/>
            <w:vMerge/>
            <w:vAlign w:val="center"/>
          </w:tcPr>
          <w:p w14:paraId="4E46705C" w14:textId="77777777" w:rsidR="00BC2EC3" w:rsidRDefault="00BC2EC3">
            <w:pPr>
              <w:rPr>
                <w:snapToGrid w:val="0"/>
                <w:sz w:val="24"/>
              </w:rPr>
            </w:pPr>
          </w:p>
        </w:tc>
        <w:tc>
          <w:tcPr>
            <w:tcW w:w="1490" w:type="dxa"/>
            <w:vAlign w:val="center"/>
          </w:tcPr>
          <w:p w14:paraId="7F516A7C" w14:textId="77777777" w:rsidR="00BC2EC3" w:rsidRDefault="00BC2EC3">
            <w:pPr>
              <w:rPr>
                <w:snapToGrid w:val="0"/>
                <w:sz w:val="24"/>
              </w:rPr>
            </w:pPr>
            <w:r>
              <w:rPr>
                <w:rFonts w:hint="eastAsia"/>
                <w:snapToGrid w:val="0"/>
                <w:sz w:val="24"/>
              </w:rPr>
              <w:t>凿除夹渣层，尽量缝隙长度及深度</w:t>
            </w:r>
          </w:p>
        </w:tc>
      </w:tr>
      <w:tr w:rsidR="00BC2EC3" w14:paraId="40F5FECA" w14:textId="77777777">
        <w:trPr>
          <w:cantSplit/>
          <w:jc w:val="center"/>
        </w:trPr>
        <w:tc>
          <w:tcPr>
            <w:tcW w:w="510" w:type="dxa"/>
            <w:vMerge/>
            <w:vAlign w:val="center"/>
          </w:tcPr>
          <w:p w14:paraId="4E689D96" w14:textId="77777777" w:rsidR="00BC2EC3" w:rsidRDefault="00BC2EC3">
            <w:pPr>
              <w:jc w:val="center"/>
              <w:rPr>
                <w:snapToGrid w:val="0"/>
                <w:sz w:val="24"/>
              </w:rPr>
            </w:pPr>
          </w:p>
        </w:tc>
        <w:tc>
          <w:tcPr>
            <w:tcW w:w="680" w:type="dxa"/>
            <w:vAlign w:val="center"/>
          </w:tcPr>
          <w:p w14:paraId="1E7252D8" w14:textId="77777777" w:rsidR="00BC2EC3" w:rsidRDefault="00BC2EC3">
            <w:pPr>
              <w:jc w:val="center"/>
              <w:rPr>
                <w:snapToGrid w:val="0"/>
                <w:sz w:val="24"/>
              </w:rPr>
            </w:pPr>
            <w:r>
              <w:rPr>
                <w:rFonts w:hint="eastAsia"/>
                <w:snapToGrid w:val="0"/>
                <w:sz w:val="24"/>
              </w:rPr>
              <w:t>位移</w:t>
            </w:r>
          </w:p>
        </w:tc>
        <w:tc>
          <w:tcPr>
            <w:tcW w:w="1134" w:type="dxa"/>
            <w:vAlign w:val="center"/>
          </w:tcPr>
          <w:p w14:paraId="22E0E9A9" w14:textId="77777777" w:rsidR="00BC2EC3" w:rsidRDefault="00BC2EC3">
            <w:pPr>
              <w:rPr>
                <w:snapToGrid w:val="0"/>
                <w:sz w:val="24"/>
              </w:rPr>
            </w:pPr>
            <w:r>
              <w:rPr>
                <w:rFonts w:hint="eastAsia"/>
                <w:snapToGrid w:val="0"/>
                <w:sz w:val="24"/>
              </w:rPr>
              <w:t>砼浇灌，振捣</w:t>
            </w:r>
          </w:p>
        </w:tc>
        <w:tc>
          <w:tcPr>
            <w:tcW w:w="1933" w:type="dxa"/>
            <w:vAlign w:val="center"/>
          </w:tcPr>
          <w:p w14:paraId="2970ACEC" w14:textId="77777777" w:rsidR="00BC2EC3" w:rsidRDefault="00BC2EC3">
            <w:pPr>
              <w:rPr>
                <w:snapToGrid w:val="0"/>
                <w:sz w:val="24"/>
              </w:rPr>
            </w:pPr>
            <w:r>
              <w:rPr>
                <w:rFonts w:hint="eastAsia"/>
                <w:snapToGrid w:val="0"/>
                <w:sz w:val="24"/>
              </w:rPr>
              <w:t>允许偏差值在</w:t>
            </w:r>
            <w:r>
              <w:rPr>
                <w:rFonts w:hint="eastAsia"/>
                <w:snapToGrid w:val="0"/>
                <w:sz w:val="24"/>
              </w:rPr>
              <w:t>5</w:t>
            </w:r>
            <w:smartTag w:uri="urn:schemas-microsoft-com:office:smarttags" w:element="chmetcnv">
              <w:smartTagPr>
                <w:attr w:name="UnitName" w:val="mm"/>
                <w:attr w:name="SourceValue" w:val="15"/>
                <w:attr w:name="HasSpace" w:val="True"/>
                <w:attr w:name="Negative" w:val="True"/>
                <w:attr w:name="NumberType" w:val="1"/>
                <w:attr w:name="TCSC" w:val="0"/>
              </w:smartTagPr>
              <w:r>
                <w:rPr>
                  <w:rFonts w:hint="eastAsia"/>
                  <w:snapToGrid w:val="0"/>
                  <w:sz w:val="24"/>
                </w:rPr>
                <w:t>-15 mm</w:t>
              </w:r>
            </w:smartTag>
            <w:r>
              <w:rPr>
                <w:rFonts w:hint="eastAsia"/>
                <w:snapToGrid w:val="0"/>
                <w:sz w:val="24"/>
              </w:rPr>
              <w:t>间</w:t>
            </w:r>
          </w:p>
        </w:tc>
        <w:tc>
          <w:tcPr>
            <w:tcW w:w="3802" w:type="dxa"/>
            <w:vMerge w:val="restart"/>
            <w:vAlign w:val="center"/>
          </w:tcPr>
          <w:p w14:paraId="62A699DF" w14:textId="77777777" w:rsidR="00BC2EC3" w:rsidRDefault="00BC2EC3">
            <w:pPr>
              <w:tabs>
                <w:tab w:val="num" w:pos="1230"/>
              </w:tabs>
              <w:rPr>
                <w:snapToGrid w:val="0"/>
                <w:sz w:val="24"/>
              </w:rPr>
            </w:pPr>
            <w:r>
              <w:rPr>
                <w:rFonts w:hint="eastAsia"/>
                <w:snapToGrid w:val="0"/>
                <w:sz w:val="24"/>
              </w:rPr>
              <w:t>模板固定牢固</w:t>
            </w:r>
          </w:p>
          <w:p w14:paraId="2C69EC6F" w14:textId="77777777" w:rsidR="00BC2EC3" w:rsidRDefault="00BC2EC3">
            <w:pPr>
              <w:tabs>
                <w:tab w:val="num" w:pos="1230"/>
              </w:tabs>
              <w:rPr>
                <w:snapToGrid w:val="0"/>
                <w:sz w:val="24"/>
              </w:rPr>
            </w:pPr>
            <w:r>
              <w:rPr>
                <w:rFonts w:hint="eastAsia"/>
                <w:snapToGrid w:val="0"/>
                <w:sz w:val="24"/>
              </w:rPr>
              <w:t>位置线要弹准确，认真将吊线拉直，及时调整误差。</w:t>
            </w:r>
          </w:p>
          <w:p w14:paraId="76A031CB" w14:textId="77777777" w:rsidR="00BC2EC3" w:rsidRDefault="00BC2EC3">
            <w:pPr>
              <w:tabs>
                <w:tab w:val="num" w:pos="1230"/>
              </w:tabs>
              <w:rPr>
                <w:snapToGrid w:val="0"/>
                <w:sz w:val="24"/>
              </w:rPr>
            </w:pPr>
            <w:r>
              <w:rPr>
                <w:rFonts w:hint="eastAsia"/>
                <w:snapToGrid w:val="0"/>
                <w:sz w:val="24"/>
              </w:rPr>
              <w:t>模板应稳定牢固，拼缝严密，支撑系统牢固可靠</w:t>
            </w:r>
          </w:p>
          <w:p w14:paraId="7AA31FEB" w14:textId="77777777" w:rsidR="00BC2EC3" w:rsidRDefault="00BC2EC3">
            <w:pPr>
              <w:tabs>
                <w:tab w:val="num" w:pos="1230"/>
              </w:tabs>
              <w:rPr>
                <w:snapToGrid w:val="0"/>
                <w:sz w:val="24"/>
              </w:rPr>
            </w:pPr>
            <w:r>
              <w:rPr>
                <w:rFonts w:hint="eastAsia"/>
                <w:snapToGrid w:val="0"/>
                <w:sz w:val="24"/>
              </w:rPr>
              <w:t>门洞口、预埋件位置正确无误</w:t>
            </w:r>
          </w:p>
          <w:p w14:paraId="5F0C7F38" w14:textId="77777777" w:rsidR="00BC2EC3" w:rsidRDefault="00BC2EC3">
            <w:pPr>
              <w:tabs>
                <w:tab w:val="num" w:pos="1230"/>
              </w:tabs>
              <w:rPr>
                <w:snapToGrid w:val="0"/>
                <w:sz w:val="24"/>
              </w:rPr>
            </w:pPr>
            <w:r>
              <w:rPr>
                <w:rFonts w:hint="eastAsia"/>
                <w:snapToGrid w:val="0"/>
                <w:sz w:val="24"/>
              </w:rPr>
              <w:t>门洞口两侧砼对称均匀下料</w:t>
            </w:r>
          </w:p>
          <w:p w14:paraId="7D796321" w14:textId="77777777" w:rsidR="00BC2EC3" w:rsidRDefault="00BC2EC3">
            <w:pPr>
              <w:tabs>
                <w:tab w:val="num" w:pos="1230"/>
              </w:tabs>
              <w:rPr>
                <w:snapToGrid w:val="0"/>
                <w:sz w:val="24"/>
              </w:rPr>
            </w:pPr>
            <w:r>
              <w:rPr>
                <w:rFonts w:hint="eastAsia"/>
                <w:snapToGrid w:val="0"/>
                <w:sz w:val="24"/>
              </w:rPr>
              <w:t>振捣砼时，避免振捣钢筋、模板及预埋件</w:t>
            </w:r>
          </w:p>
          <w:p w14:paraId="34DCD662" w14:textId="77777777" w:rsidR="00BC2EC3" w:rsidRDefault="00BC2EC3">
            <w:pPr>
              <w:tabs>
                <w:tab w:val="num" w:pos="1230"/>
              </w:tabs>
              <w:rPr>
                <w:snapToGrid w:val="0"/>
                <w:sz w:val="24"/>
              </w:rPr>
            </w:pPr>
            <w:r>
              <w:rPr>
                <w:rFonts w:hint="eastAsia"/>
                <w:snapToGrid w:val="0"/>
                <w:sz w:val="24"/>
              </w:rPr>
              <w:t>砼浇筑并切初凝后，应及时进行并护，砼强度低于</w:t>
            </w:r>
            <w:r>
              <w:rPr>
                <w:rFonts w:hint="eastAsia"/>
                <w:snapToGrid w:val="0"/>
                <w:sz w:val="24"/>
              </w:rPr>
              <w:t>1.2Mpa</w:t>
            </w:r>
            <w:r>
              <w:rPr>
                <w:rFonts w:hint="eastAsia"/>
                <w:snapToGrid w:val="0"/>
                <w:sz w:val="24"/>
              </w:rPr>
              <w:t>时，严禁在砼面上走动和操作</w:t>
            </w:r>
          </w:p>
        </w:tc>
        <w:tc>
          <w:tcPr>
            <w:tcW w:w="1490" w:type="dxa"/>
            <w:vAlign w:val="center"/>
          </w:tcPr>
          <w:p w14:paraId="17194EF0" w14:textId="77777777" w:rsidR="00BC2EC3" w:rsidRDefault="00BC2EC3">
            <w:pPr>
              <w:rPr>
                <w:snapToGrid w:val="0"/>
                <w:sz w:val="24"/>
              </w:rPr>
            </w:pPr>
            <w:r>
              <w:rPr>
                <w:rFonts w:hint="eastAsia"/>
                <w:snapToGrid w:val="0"/>
                <w:sz w:val="24"/>
              </w:rPr>
              <w:t>尺量检查</w:t>
            </w:r>
          </w:p>
        </w:tc>
      </w:tr>
      <w:tr w:rsidR="00BC2EC3" w14:paraId="29268170" w14:textId="77777777">
        <w:trPr>
          <w:cantSplit/>
          <w:jc w:val="center"/>
        </w:trPr>
        <w:tc>
          <w:tcPr>
            <w:tcW w:w="510" w:type="dxa"/>
            <w:vMerge/>
            <w:vAlign w:val="center"/>
          </w:tcPr>
          <w:p w14:paraId="383C6EAA" w14:textId="77777777" w:rsidR="00BC2EC3" w:rsidRDefault="00BC2EC3">
            <w:pPr>
              <w:jc w:val="center"/>
              <w:rPr>
                <w:snapToGrid w:val="0"/>
                <w:sz w:val="24"/>
              </w:rPr>
            </w:pPr>
          </w:p>
        </w:tc>
        <w:tc>
          <w:tcPr>
            <w:tcW w:w="680" w:type="dxa"/>
            <w:vAlign w:val="center"/>
          </w:tcPr>
          <w:p w14:paraId="016E3D17" w14:textId="77777777" w:rsidR="00BC2EC3" w:rsidRDefault="00BC2EC3">
            <w:pPr>
              <w:jc w:val="center"/>
              <w:rPr>
                <w:snapToGrid w:val="0"/>
                <w:sz w:val="24"/>
              </w:rPr>
            </w:pPr>
            <w:r>
              <w:rPr>
                <w:rFonts w:hint="eastAsia"/>
                <w:snapToGrid w:val="0"/>
                <w:sz w:val="24"/>
              </w:rPr>
              <w:t>平整度</w:t>
            </w:r>
          </w:p>
        </w:tc>
        <w:tc>
          <w:tcPr>
            <w:tcW w:w="1134" w:type="dxa"/>
            <w:vAlign w:val="center"/>
          </w:tcPr>
          <w:p w14:paraId="7D2A39D9" w14:textId="77777777" w:rsidR="00BC2EC3" w:rsidRDefault="00BC2EC3">
            <w:pPr>
              <w:rPr>
                <w:snapToGrid w:val="0"/>
                <w:sz w:val="24"/>
              </w:rPr>
            </w:pPr>
            <w:r>
              <w:rPr>
                <w:rFonts w:hint="eastAsia"/>
                <w:snapToGrid w:val="0"/>
                <w:sz w:val="24"/>
              </w:rPr>
              <w:t>振捣，养护</w:t>
            </w:r>
          </w:p>
        </w:tc>
        <w:tc>
          <w:tcPr>
            <w:tcW w:w="1933" w:type="dxa"/>
            <w:vAlign w:val="center"/>
          </w:tcPr>
          <w:p w14:paraId="57FA3743" w14:textId="77777777" w:rsidR="00BC2EC3" w:rsidRDefault="00BC2EC3">
            <w:pPr>
              <w:rPr>
                <w:snapToGrid w:val="0"/>
                <w:sz w:val="24"/>
              </w:rPr>
            </w:pPr>
            <w:r>
              <w:rPr>
                <w:rFonts w:hint="eastAsia"/>
                <w:snapToGrid w:val="0"/>
                <w:sz w:val="24"/>
              </w:rPr>
              <w:t>框架允许偏差值为</w:t>
            </w:r>
            <w:smartTag w:uri="urn:schemas-microsoft-com:office:smarttags" w:element="chmetcnv">
              <w:smartTagPr>
                <w:attr w:name="UnitName" w:val="mm"/>
                <w:attr w:name="SourceValue" w:val="8"/>
                <w:attr w:name="HasSpace" w:val="False"/>
                <w:attr w:name="Negative" w:val="False"/>
                <w:attr w:name="NumberType" w:val="1"/>
                <w:attr w:name="TCSC" w:val="0"/>
              </w:smartTagPr>
              <w:r>
                <w:rPr>
                  <w:rFonts w:hint="eastAsia"/>
                  <w:snapToGrid w:val="0"/>
                  <w:sz w:val="24"/>
                </w:rPr>
                <w:t>8mm</w:t>
              </w:r>
            </w:smartTag>
            <w:r>
              <w:rPr>
                <w:rFonts w:hint="eastAsia"/>
                <w:snapToGrid w:val="0"/>
                <w:sz w:val="24"/>
              </w:rPr>
              <w:t>，大模板允许偏差值为</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hint="eastAsia"/>
                  <w:snapToGrid w:val="0"/>
                  <w:sz w:val="24"/>
                </w:rPr>
                <w:t>5mm</w:t>
              </w:r>
            </w:smartTag>
            <w:r>
              <w:rPr>
                <w:rFonts w:hint="eastAsia"/>
                <w:snapToGrid w:val="0"/>
                <w:sz w:val="24"/>
              </w:rPr>
              <w:t>。</w:t>
            </w:r>
          </w:p>
        </w:tc>
        <w:tc>
          <w:tcPr>
            <w:tcW w:w="3802" w:type="dxa"/>
            <w:vMerge/>
            <w:vAlign w:val="center"/>
          </w:tcPr>
          <w:p w14:paraId="3526ED44" w14:textId="77777777" w:rsidR="00BC2EC3" w:rsidRDefault="00BC2EC3">
            <w:pPr>
              <w:rPr>
                <w:snapToGrid w:val="0"/>
                <w:sz w:val="24"/>
              </w:rPr>
            </w:pPr>
          </w:p>
        </w:tc>
        <w:tc>
          <w:tcPr>
            <w:tcW w:w="1490" w:type="dxa"/>
            <w:vAlign w:val="center"/>
          </w:tcPr>
          <w:p w14:paraId="31692112" w14:textId="77777777" w:rsidR="00BC2EC3" w:rsidRDefault="00BC2EC3">
            <w:pPr>
              <w:rPr>
                <w:snapToGrid w:val="0"/>
                <w:sz w:val="24"/>
              </w:rPr>
            </w:pP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snapToGrid w:val="0"/>
                  <w:sz w:val="24"/>
                </w:rPr>
                <w:t>2m</w:t>
              </w:r>
            </w:smartTag>
            <w:r>
              <w:rPr>
                <w:rFonts w:hint="eastAsia"/>
                <w:snapToGrid w:val="0"/>
                <w:sz w:val="24"/>
              </w:rPr>
              <w:t>靠尺或楔形尺检查</w:t>
            </w:r>
          </w:p>
        </w:tc>
      </w:tr>
      <w:tr w:rsidR="00BC2EC3" w14:paraId="4380C784" w14:textId="77777777">
        <w:trPr>
          <w:cantSplit/>
          <w:jc w:val="center"/>
        </w:trPr>
        <w:tc>
          <w:tcPr>
            <w:tcW w:w="510" w:type="dxa"/>
            <w:vMerge/>
            <w:vAlign w:val="center"/>
          </w:tcPr>
          <w:p w14:paraId="45406D9E" w14:textId="77777777" w:rsidR="00BC2EC3" w:rsidRDefault="00BC2EC3">
            <w:pPr>
              <w:jc w:val="center"/>
              <w:rPr>
                <w:snapToGrid w:val="0"/>
                <w:sz w:val="24"/>
              </w:rPr>
            </w:pPr>
          </w:p>
        </w:tc>
        <w:tc>
          <w:tcPr>
            <w:tcW w:w="680" w:type="dxa"/>
            <w:vAlign w:val="center"/>
          </w:tcPr>
          <w:p w14:paraId="53BA2E9F" w14:textId="77777777" w:rsidR="00BC2EC3" w:rsidRDefault="00BC2EC3">
            <w:pPr>
              <w:jc w:val="center"/>
              <w:rPr>
                <w:snapToGrid w:val="0"/>
                <w:sz w:val="24"/>
              </w:rPr>
            </w:pPr>
            <w:r>
              <w:rPr>
                <w:rFonts w:hint="eastAsia"/>
                <w:snapToGrid w:val="0"/>
                <w:sz w:val="24"/>
              </w:rPr>
              <w:t>垂直度</w:t>
            </w:r>
          </w:p>
        </w:tc>
        <w:tc>
          <w:tcPr>
            <w:tcW w:w="1134" w:type="dxa"/>
            <w:vAlign w:val="center"/>
          </w:tcPr>
          <w:p w14:paraId="289B7D01" w14:textId="77777777" w:rsidR="00BC2EC3" w:rsidRDefault="00BC2EC3">
            <w:pPr>
              <w:rPr>
                <w:snapToGrid w:val="0"/>
                <w:sz w:val="24"/>
              </w:rPr>
            </w:pPr>
            <w:r>
              <w:rPr>
                <w:rFonts w:hint="eastAsia"/>
                <w:snapToGrid w:val="0"/>
                <w:sz w:val="24"/>
              </w:rPr>
              <w:t>下料</w:t>
            </w:r>
          </w:p>
        </w:tc>
        <w:tc>
          <w:tcPr>
            <w:tcW w:w="1933" w:type="dxa"/>
            <w:vAlign w:val="center"/>
          </w:tcPr>
          <w:p w14:paraId="701750C6" w14:textId="77777777" w:rsidR="00BC2EC3" w:rsidRDefault="00BC2EC3">
            <w:pPr>
              <w:rPr>
                <w:snapToGrid w:val="0"/>
                <w:sz w:val="24"/>
              </w:rPr>
            </w:pPr>
            <w:r>
              <w:rPr>
                <w:rFonts w:hint="eastAsia"/>
                <w:snapToGrid w:val="0"/>
                <w:sz w:val="24"/>
              </w:rPr>
              <w:t>允许偏差值为</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hint="eastAsia"/>
                  <w:snapToGrid w:val="0"/>
                  <w:sz w:val="24"/>
                </w:rPr>
                <w:t>5mm</w:t>
              </w:r>
            </w:smartTag>
          </w:p>
        </w:tc>
        <w:tc>
          <w:tcPr>
            <w:tcW w:w="3802" w:type="dxa"/>
            <w:vMerge/>
            <w:vAlign w:val="center"/>
          </w:tcPr>
          <w:p w14:paraId="4982ABB9" w14:textId="77777777" w:rsidR="00BC2EC3" w:rsidRDefault="00BC2EC3">
            <w:pPr>
              <w:rPr>
                <w:snapToGrid w:val="0"/>
                <w:sz w:val="24"/>
              </w:rPr>
            </w:pPr>
          </w:p>
        </w:tc>
        <w:tc>
          <w:tcPr>
            <w:tcW w:w="1490" w:type="dxa"/>
            <w:vAlign w:val="center"/>
          </w:tcPr>
          <w:p w14:paraId="3502B259" w14:textId="77777777" w:rsidR="00BC2EC3" w:rsidRDefault="00BC2EC3">
            <w:pPr>
              <w:rPr>
                <w:snapToGrid w:val="0"/>
                <w:sz w:val="24"/>
              </w:rPr>
            </w:pP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snapToGrid w:val="0"/>
                  <w:sz w:val="24"/>
                </w:rPr>
                <w:t>2m</w:t>
              </w:r>
            </w:smartTag>
            <w:r>
              <w:rPr>
                <w:rFonts w:hint="eastAsia"/>
                <w:snapToGrid w:val="0"/>
                <w:sz w:val="24"/>
              </w:rPr>
              <w:t>托线板或吊线和尺量检查</w:t>
            </w:r>
          </w:p>
        </w:tc>
      </w:tr>
      <w:tr w:rsidR="00BC2EC3" w14:paraId="232348F2" w14:textId="77777777">
        <w:trPr>
          <w:cantSplit/>
          <w:jc w:val="center"/>
        </w:trPr>
        <w:tc>
          <w:tcPr>
            <w:tcW w:w="510" w:type="dxa"/>
            <w:vMerge/>
            <w:vAlign w:val="center"/>
          </w:tcPr>
          <w:p w14:paraId="3E72DBDC" w14:textId="77777777" w:rsidR="00BC2EC3" w:rsidRDefault="00BC2EC3">
            <w:pPr>
              <w:jc w:val="center"/>
              <w:rPr>
                <w:snapToGrid w:val="0"/>
                <w:sz w:val="24"/>
              </w:rPr>
            </w:pPr>
          </w:p>
        </w:tc>
        <w:tc>
          <w:tcPr>
            <w:tcW w:w="680" w:type="dxa"/>
            <w:vAlign w:val="center"/>
          </w:tcPr>
          <w:p w14:paraId="576956A5" w14:textId="77777777" w:rsidR="00BC2EC3" w:rsidRDefault="00BC2EC3">
            <w:pPr>
              <w:jc w:val="center"/>
              <w:rPr>
                <w:snapToGrid w:val="0"/>
                <w:sz w:val="24"/>
              </w:rPr>
            </w:pPr>
            <w:r>
              <w:rPr>
                <w:rFonts w:hint="eastAsia"/>
                <w:snapToGrid w:val="0"/>
                <w:sz w:val="24"/>
              </w:rPr>
              <w:t>截面尺寸</w:t>
            </w:r>
          </w:p>
        </w:tc>
        <w:tc>
          <w:tcPr>
            <w:tcW w:w="1134" w:type="dxa"/>
            <w:vAlign w:val="center"/>
          </w:tcPr>
          <w:p w14:paraId="7F2DDBF8" w14:textId="77777777" w:rsidR="00BC2EC3" w:rsidRDefault="00BC2EC3">
            <w:pPr>
              <w:rPr>
                <w:snapToGrid w:val="0"/>
                <w:sz w:val="24"/>
              </w:rPr>
            </w:pPr>
            <w:r>
              <w:rPr>
                <w:rFonts w:hint="eastAsia"/>
                <w:snapToGrid w:val="0"/>
                <w:sz w:val="24"/>
              </w:rPr>
              <w:t>振捣</w:t>
            </w:r>
          </w:p>
        </w:tc>
        <w:tc>
          <w:tcPr>
            <w:tcW w:w="1933" w:type="dxa"/>
            <w:vAlign w:val="center"/>
          </w:tcPr>
          <w:p w14:paraId="1D5CA5BE" w14:textId="77777777" w:rsidR="00BC2EC3" w:rsidRDefault="00BC2EC3">
            <w:pPr>
              <w:rPr>
                <w:snapToGrid w:val="0"/>
                <w:sz w:val="24"/>
              </w:rPr>
            </w:pPr>
            <w:r>
              <w:rPr>
                <w:rFonts w:hint="eastAsia"/>
                <w:snapToGrid w:val="0"/>
                <w:sz w:val="24"/>
              </w:rPr>
              <w:t>允许偏差值为</w:t>
            </w:r>
            <w:r>
              <w:rPr>
                <w:rFonts w:hint="eastAsia"/>
                <w:snapToGrid w:val="0"/>
                <w:sz w:val="24"/>
              </w:rPr>
              <w:t>+5</w:t>
            </w:r>
            <w:r>
              <w:rPr>
                <w:snapToGrid w:val="0"/>
                <w:sz w:val="24"/>
              </w:rPr>
              <w:t>~</w:t>
            </w:r>
            <w:smartTag w:uri="urn:schemas-microsoft-com:office:smarttags" w:element="chmetcnv">
              <w:smartTagPr>
                <w:attr w:name="UnitName" w:val="mm"/>
                <w:attr w:name="SourceValue" w:val="2"/>
                <w:attr w:name="HasSpace" w:val="False"/>
                <w:attr w:name="Negative" w:val="False"/>
                <w:attr w:name="NumberType" w:val="1"/>
                <w:attr w:name="TCSC" w:val="0"/>
              </w:smartTagPr>
              <w:r>
                <w:rPr>
                  <w:rFonts w:hint="eastAsia"/>
                  <w:snapToGrid w:val="0"/>
                  <w:sz w:val="24"/>
                </w:rPr>
                <w:t>2mm</w:t>
              </w:r>
            </w:smartTag>
          </w:p>
        </w:tc>
        <w:tc>
          <w:tcPr>
            <w:tcW w:w="3802" w:type="dxa"/>
            <w:vMerge/>
            <w:vAlign w:val="center"/>
          </w:tcPr>
          <w:p w14:paraId="064F2C30" w14:textId="77777777" w:rsidR="00BC2EC3" w:rsidRDefault="00BC2EC3">
            <w:pPr>
              <w:rPr>
                <w:snapToGrid w:val="0"/>
                <w:sz w:val="24"/>
              </w:rPr>
            </w:pPr>
          </w:p>
        </w:tc>
        <w:tc>
          <w:tcPr>
            <w:tcW w:w="1490" w:type="dxa"/>
            <w:vAlign w:val="center"/>
          </w:tcPr>
          <w:p w14:paraId="265EEFD3" w14:textId="77777777" w:rsidR="00BC2EC3" w:rsidRDefault="00BC2EC3">
            <w:pPr>
              <w:rPr>
                <w:snapToGrid w:val="0"/>
                <w:sz w:val="24"/>
              </w:rPr>
            </w:pPr>
          </w:p>
        </w:tc>
      </w:tr>
      <w:tr w:rsidR="00BC2EC3" w14:paraId="150C495C" w14:textId="77777777">
        <w:trPr>
          <w:cantSplit/>
          <w:jc w:val="center"/>
        </w:trPr>
        <w:tc>
          <w:tcPr>
            <w:tcW w:w="510" w:type="dxa"/>
            <w:vMerge/>
            <w:vAlign w:val="center"/>
          </w:tcPr>
          <w:p w14:paraId="1BB236D8" w14:textId="77777777" w:rsidR="00BC2EC3" w:rsidRDefault="00BC2EC3">
            <w:pPr>
              <w:jc w:val="center"/>
              <w:rPr>
                <w:snapToGrid w:val="0"/>
                <w:sz w:val="24"/>
              </w:rPr>
            </w:pPr>
          </w:p>
        </w:tc>
        <w:tc>
          <w:tcPr>
            <w:tcW w:w="680" w:type="dxa"/>
            <w:vAlign w:val="center"/>
          </w:tcPr>
          <w:p w14:paraId="1EEEC886" w14:textId="77777777" w:rsidR="00BC2EC3" w:rsidRDefault="00BC2EC3">
            <w:pPr>
              <w:jc w:val="center"/>
              <w:rPr>
                <w:snapToGrid w:val="0"/>
                <w:sz w:val="24"/>
              </w:rPr>
            </w:pPr>
            <w:r>
              <w:rPr>
                <w:rFonts w:hint="eastAsia"/>
                <w:snapToGrid w:val="0"/>
                <w:sz w:val="24"/>
              </w:rPr>
              <w:t>标高</w:t>
            </w:r>
          </w:p>
        </w:tc>
        <w:tc>
          <w:tcPr>
            <w:tcW w:w="1134" w:type="dxa"/>
            <w:vAlign w:val="center"/>
          </w:tcPr>
          <w:p w14:paraId="498F7E2B" w14:textId="77777777" w:rsidR="00BC2EC3" w:rsidRDefault="00BC2EC3">
            <w:pPr>
              <w:rPr>
                <w:snapToGrid w:val="0"/>
                <w:sz w:val="24"/>
              </w:rPr>
            </w:pPr>
            <w:r>
              <w:rPr>
                <w:rFonts w:hint="eastAsia"/>
                <w:snapToGrid w:val="0"/>
                <w:sz w:val="24"/>
              </w:rPr>
              <w:t>振捣</w:t>
            </w:r>
            <w:r>
              <w:rPr>
                <w:rFonts w:hint="eastAsia"/>
                <w:snapToGrid w:val="0"/>
                <w:sz w:val="24"/>
              </w:rPr>
              <w:t xml:space="preserve"> </w:t>
            </w:r>
          </w:p>
        </w:tc>
        <w:tc>
          <w:tcPr>
            <w:tcW w:w="1933" w:type="dxa"/>
            <w:vAlign w:val="center"/>
          </w:tcPr>
          <w:p w14:paraId="20E80805" w14:textId="77777777" w:rsidR="00BC2EC3" w:rsidRDefault="00BC2EC3">
            <w:pPr>
              <w:rPr>
                <w:snapToGrid w:val="0"/>
                <w:sz w:val="24"/>
              </w:rPr>
            </w:pPr>
            <w:r>
              <w:rPr>
                <w:rFonts w:hint="eastAsia"/>
                <w:snapToGrid w:val="0"/>
                <w:sz w:val="24"/>
              </w:rPr>
              <w:t>允许偏差值为</w:t>
            </w:r>
            <w:r>
              <w:rPr>
                <w:rFonts w:ascii="宋体" w:hint="eastAsia"/>
                <w:snapToGrid w:val="0"/>
                <w:sz w:val="24"/>
              </w:rPr>
              <w:t>±</w:t>
            </w:r>
            <w:smartTag w:uri="urn:schemas-microsoft-com:office:smarttags" w:element="chmetcnv">
              <w:smartTagPr>
                <w:attr w:name="UnitName" w:val="mm"/>
                <w:attr w:name="SourceValue" w:val="10"/>
                <w:attr w:name="HasSpace" w:val="False"/>
                <w:attr w:name="Negative" w:val="False"/>
                <w:attr w:name="NumberType" w:val="1"/>
                <w:attr w:name="TCSC" w:val="0"/>
              </w:smartTagPr>
              <w:r>
                <w:rPr>
                  <w:rFonts w:hint="eastAsia"/>
                  <w:snapToGrid w:val="0"/>
                  <w:sz w:val="24"/>
                </w:rPr>
                <w:t>10mm</w:t>
              </w:r>
            </w:smartTag>
          </w:p>
        </w:tc>
        <w:tc>
          <w:tcPr>
            <w:tcW w:w="3802" w:type="dxa"/>
            <w:vMerge/>
            <w:vAlign w:val="center"/>
          </w:tcPr>
          <w:p w14:paraId="00887DD7" w14:textId="77777777" w:rsidR="00BC2EC3" w:rsidRDefault="00BC2EC3">
            <w:pPr>
              <w:rPr>
                <w:snapToGrid w:val="0"/>
                <w:sz w:val="24"/>
              </w:rPr>
            </w:pPr>
          </w:p>
        </w:tc>
        <w:tc>
          <w:tcPr>
            <w:tcW w:w="1490" w:type="dxa"/>
            <w:vAlign w:val="center"/>
          </w:tcPr>
          <w:p w14:paraId="0F50424D" w14:textId="77777777" w:rsidR="00BC2EC3" w:rsidRDefault="00BC2EC3">
            <w:pPr>
              <w:rPr>
                <w:snapToGrid w:val="0"/>
                <w:sz w:val="24"/>
              </w:rPr>
            </w:pPr>
          </w:p>
        </w:tc>
      </w:tr>
    </w:tbl>
    <w:p w14:paraId="1367150B" w14:textId="77777777" w:rsidR="00BC2EC3" w:rsidRDefault="00BC2EC3">
      <w:pPr>
        <w:ind w:firstLine="480"/>
        <w:rPr>
          <w:rFonts w:ascii="方正小标宋简体" w:eastAsia="方正小标宋简体"/>
          <w:snapToGrid w:val="0"/>
          <w:sz w:val="24"/>
        </w:rPr>
      </w:pPr>
    </w:p>
    <w:p w14:paraId="749F152E" w14:textId="77777777" w:rsidR="00BC2EC3" w:rsidRDefault="00BC2EC3">
      <w:pPr>
        <w:ind w:firstLine="480"/>
        <w:rPr>
          <w:rFonts w:ascii="方正小标宋简体" w:eastAsia="方正小标宋简体"/>
          <w:snapToGrid w:val="0"/>
          <w:sz w:val="24"/>
        </w:rPr>
      </w:pPr>
    </w:p>
    <w:p w14:paraId="15FC8787" w14:textId="77777777" w:rsidR="00BC2EC3" w:rsidRDefault="00BC2EC3">
      <w:pPr>
        <w:ind w:firstLine="480"/>
        <w:rPr>
          <w:rFonts w:ascii="方正小标宋简体" w:eastAsia="方正小标宋简体"/>
          <w:snapToGrid w:val="0"/>
          <w:sz w:val="24"/>
        </w:rPr>
      </w:pPr>
    </w:p>
    <w:p w14:paraId="13E80104" w14:textId="77777777" w:rsidR="00BC2EC3" w:rsidRDefault="00BC2EC3">
      <w:pPr>
        <w:ind w:firstLine="480"/>
        <w:rPr>
          <w:rFonts w:ascii="方正小标宋简体" w:eastAsia="方正小标宋简体"/>
          <w:snapToGrid w:val="0"/>
          <w:sz w:val="24"/>
        </w:rPr>
      </w:pPr>
    </w:p>
    <w:p w14:paraId="467BA80E" w14:textId="3C0E61E0" w:rsidR="00BC2EC3" w:rsidRDefault="00BC2EC3">
      <w:pPr>
        <w:ind w:firstLine="480"/>
        <w:rPr>
          <w:rFonts w:ascii="方正小标宋简体" w:eastAsia="方正小标宋简体"/>
          <w:snapToGrid w:val="0"/>
          <w:sz w:val="28"/>
        </w:rPr>
      </w:pPr>
      <w:r>
        <w:rPr>
          <w:rFonts w:ascii="方正小标宋简体" w:eastAsia="方正小标宋简体"/>
          <w:snapToGrid w:val="0"/>
          <w:sz w:val="24"/>
        </w:rPr>
        <w:br w:type="page"/>
      </w:r>
      <w:r>
        <w:rPr>
          <w:rFonts w:ascii="方正小标宋简体" w:eastAsia="方正小标宋简体" w:hint="eastAsia"/>
          <w:snapToGrid w:val="0"/>
          <w:sz w:val="28"/>
        </w:rPr>
        <w:lastRenderedPageBreak/>
        <w:t>3、 普通</w:t>
      </w:r>
      <w:proofErr w:type="gramStart"/>
      <w:r>
        <w:rPr>
          <w:rFonts w:ascii="方正小标宋简体" w:eastAsia="方正小标宋简体" w:hint="eastAsia"/>
          <w:snapToGrid w:val="0"/>
          <w:sz w:val="28"/>
        </w:rPr>
        <w:t>砼</w:t>
      </w:r>
      <w:proofErr w:type="gramEnd"/>
      <w:r>
        <w:rPr>
          <w:rFonts w:ascii="方正小标宋简体" w:eastAsia="方正小标宋简体" w:hint="eastAsia"/>
          <w:snapToGrid w:val="0"/>
          <w:sz w:val="28"/>
        </w:rPr>
        <w:t>工程质量预防措施</w:t>
      </w:r>
    </w:p>
    <w:tbl>
      <w:tblPr>
        <w:tblW w:w="0" w:type="auto"/>
        <w:jc w:val="center"/>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610"/>
        <w:gridCol w:w="753"/>
        <w:gridCol w:w="3514"/>
        <w:gridCol w:w="4267"/>
      </w:tblGrid>
      <w:tr w:rsidR="00BC2EC3" w14:paraId="533AB4D7" w14:textId="77777777">
        <w:trPr>
          <w:cantSplit/>
          <w:jc w:val="center"/>
        </w:trPr>
        <w:tc>
          <w:tcPr>
            <w:tcW w:w="610" w:type="dxa"/>
            <w:vMerge w:val="restart"/>
            <w:vAlign w:val="center"/>
          </w:tcPr>
          <w:p w14:paraId="10EB045E" w14:textId="77777777" w:rsidR="00BC2EC3" w:rsidRDefault="00BC2EC3">
            <w:pPr>
              <w:spacing w:before="120"/>
              <w:jc w:val="center"/>
              <w:rPr>
                <w:rFonts w:ascii="方正宋三简体"/>
                <w:snapToGrid w:val="0"/>
                <w:sz w:val="24"/>
              </w:rPr>
            </w:pPr>
            <w:r>
              <w:rPr>
                <w:rFonts w:ascii="方正宋三简体" w:hint="eastAsia"/>
                <w:snapToGrid w:val="0"/>
                <w:sz w:val="24"/>
              </w:rPr>
              <w:t>砼</w:t>
            </w:r>
          </w:p>
          <w:p w14:paraId="2313577A" w14:textId="77777777" w:rsidR="00BC2EC3" w:rsidRDefault="00BC2EC3">
            <w:pPr>
              <w:spacing w:before="120"/>
              <w:jc w:val="center"/>
              <w:rPr>
                <w:rFonts w:ascii="方正宋三简体"/>
                <w:snapToGrid w:val="0"/>
                <w:sz w:val="24"/>
              </w:rPr>
            </w:pPr>
            <w:r>
              <w:rPr>
                <w:rFonts w:ascii="方正宋三简体" w:hint="eastAsia"/>
                <w:snapToGrid w:val="0"/>
                <w:sz w:val="24"/>
              </w:rPr>
              <w:t>工</w:t>
            </w:r>
          </w:p>
          <w:p w14:paraId="380FA82E" w14:textId="77777777" w:rsidR="00BC2EC3" w:rsidRDefault="00BC2EC3">
            <w:pPr>
              <w:spacing w:before="120"/>
              <w:jc w:val="center"/>
              <w:rPr>
                <w:rFonts w:ascii="方正宋三简体"/>
                <w:snapToGrid w:val="0"/>
                <w:sz w:val="24"/>
              </w:rPr>
            </w:pPr>
            <w:r>
              <w:rPr>
                <w:rFonts w:ascii="方正宋三简体" w:hint="eastAsia"/>
                <w:snapToGrid w:val="0"/>
                <w:sz w:val="24"/>
              </w:rPr>
              <w:t>程</w:t>
            </w:r>
          </w:p>
          <w:p w14:paraId="4BB3C3C7" w14:textId="77777777" w:rsidR="00BC2EC3" w:rsidRDefault="00BC2EC3">
            <w:pPr>
              <w:spacing w:before="120"/>
              <w:jc w:val="center"/>
              <w:rPr>
                <w:rFonts w:ascii="方正宋三简体"/>
                <w:snapToGrid w:val="0"/>
                <w:sz w:val="24"/>
              </w:rPr>
            </w:pPr>
            <w:r>
              <w:rPr>
                <w:rFonts w:ascii="方正宋三简体" w:hint="eastAsia"/>
                <w:snapToGrid w:val="0"/>
                <w:sz w:val="24"/>
              </w:rPr>
              <w:t>质</w:t>
            </w:r>
          </w:p>
          <w:p w14:paraId="4A6A85AE" w14:textId="77777777" w:rsidR="00BC2EC3" w:rsidRDefault="00BC2EC3">
            <w:pPr>
              <w:spacing w:before="120"/>
              <w:jc w:val="center"/>
              <w:rPr>
                <w:rFonts w:ascii="方正宋三简体"/>
                <w:snapToGrid w:val="0"/>
                <w:sz w:val="24"/>
              </w:rPr>
            </w:pPr>
            <w:r>
              <w:rPr>
                <w:rFonts w:ascii="方正宋三简体" w:hint="eastAsia"/>
                <w:snapToGrid w:val="0"/>
                <w:sz w:val="24"/>
              </w:rPr>
              <w:t>量</w:t>
            </w:r>
          </w:p>
          <w:p w14:paraId="73973CA0" w14:textId="77777777" w:rsidR="00BC2EC3" w:rsidRDefault="00BC2EC3">
            <w:pPr>
              <w:spacing w:before="120"/>
              <w:jc w:val="center"/>
              <w:rPr>
                <w:rFonts w:ascii="方正宋三简体"/>
                <w:snapToGrid w:val="0"/>
                <w:sz w:val="24"/>
              </w:rPr>
            </w:pPr>
            <w:r>
              <w:rPr>
                <w:rFonts w:ascii="方正宋三简体" w:hint="eastAsia"/>
                <w:snapToGrid w:val="0"/>
                <w:sz w:val="24"/>
              </w:rPr>
              <w:t>预</w:t>
            </w:r>
          </w:p>
          <w:p w14:paraId="0BFDACDB" w14:textId="77777777" w:rsidR="00BC2EC3" w:rsidRDefault="00BC2EC3">
            <w:pPr>
              <w:spacing w:before="120"/>
              <w:jc w:val="center"/>
              <w:rPr>
                <w:rFonts w:ascii="方正宋三简体"/>
                <w:snapToGrid w:val="0"/>
                <w:sz w:val="24"/>
              </w:rPr>
            </w:pPr>
            <w:r>
              <w:rPr>
                <w:rFonts w:ascii="方正宋三简体" w:hint="eastAsia"/>
                <w:snapToGrid w:val="0"/>
                <w:sz w:val="24"/>
              </w:rPr>
              <w:t>防</w:t>
            </w:r>
          </w:p>
          <w:p w14:paraId="1DDD023C" w14:textId="77777777" w:rsidR="00BC2EC3" w:rsidRDefault="00BC2EC3">
            <w:pPr>
              <w:spacing w:before="120"/>
              <w:jc w:val="center"/>
              <w:rPr>
                <w:rFonts w:ascii="方正宋三简体"/>
                <w:snapToGrid w:val="0"/>
                <w:sz w:val="24"/>
              </w:rPr>
            </w:pPr>
            <w:r>
              <w:rPr>
                <w:rFonts w:ascii="方正宋三简体" w:hint="eastAsia"/>
                <w:snapToGrid w:val="0"/>
                <w:sz w:val="24"/>
              </w:rPr>
              <w:t>措</w:t>
            </w:r>
          </w:p>
          <w:p w14:paraId="42AB85DF" w14:textId="77777777" w:rsidR="00BC2EC3" w:rsidRDefault="00BC2EC3">
            <w:pPr>
              <w:spacing w:before="120"/>
              <w:jc w:val="center"/>
              <w:rPr>
                <w:rFonts w:ascii="方正宋三简体"/>
                <w:snapToGrid w:val="0"/>
                <w:sz w:val="24"/>
              </w:rPr>
            </w:pPr>
            <w:r>
              <w:rPr>
                <w:rFonts w:ascii="方正宋三简体" w:hint="eastAsia"/>
                <w:snapToGrid w:val="0"/>
                <w:sz w:val="24"/>
              </w:rPr>
              <w:t>施</w:t>
            </w:r>
          </w:p>
        </w:tc>
        <w:tc>
          <w:tcPr>
            <w:tcW w:w="753" w:type="dxa"/>
            <w:vAlign w:val="center"/>
          </w:tcPr>
          <w:p w14:paraId="493BA031" w14:textId="77777777" w:rsidR="00BC2EC3" w:rsidRDefault="00BC2EC3">
            <w:pPr>
              <w:spacing w:before="120"/>
              <w:rPr>
                <w:rFonts w:ascii="方正宋三简体"/>
                <w:snapToGrid w:val="0"/>
                <w:sz w:val="24"/>
              </w:rPr>
            </w:pPr>
            <w:r>
              <w:rPr>
                <w:rFonts w:ascii="方正宋三简体" w:hint="eastAsia"/>
                <w:snapToGrid w:val="0"/>
                <w:sz w:val="24"/>
              </w:rPr>
              <w:t>项目</w:t>
            </w:r>
          </w:p>
        </w:tc>
        <w:tc>
          <w:tcPr>
            <w:tcW w:w="3514" w:type="dxa"/>
            <w:vAlign w:val="center"/>
          </w:tcPr>
          <w:p w14:paraId="0F7D4C06" w14:textId="77777777" w:rsidR="00BC2EC3" w:rsidRDefault="00BC2EC3">
            <w:pPr>
              <w:spacing w:before="120"/>
              <w:rPr>
                <w:rFonts w:ascii="方正宋三简体"/>
                <w:snapToGrid w:val="0"/>
                <w:sz w:val="24"/>
              </w:rPr>
            </w:pPr>
            <w:r>
              <w:rPr>
                <w:rFonts w:ascii="方正宋三简体" w:hint="eastAsia"/>
                <w:snapToGrid w:val="0"/>
                <w:sz w:val="24"/>
              </w:rPr>
              <w:t>影响因素</w:t>
            </w:r>
          </w:p>
        </w:tc>
        <w:tc>
          <w:tcPr>
            <w:tcW w:w="4267" w:type="dxa"/>
            <w:vAlign w:val="center"/>
          </w:tcPr>
          <w:p w14:paraId="54DA3BF3" w14:textId="77777777" w:rsidR="00BC2EC3" w:rsidRDefault="00BC2EC3">
            <w:pPr>
              <w:spacing w:before="120"/>
              <w:rPr>
                <w:rFonts w:ascii="方正宋三简体"/>
                <w:snapToGrid w:val="0"/>
                <w:sz w:val="24"/>
              </w:rPr>
            </w:pPr>
            <w:r>
              <w:rPr>
                <w:rFonts w:ascii="方正宋三简体" w:hint="eastAsia"/>
                <w:snapToGrid w:val="0"/>
                <w:sz w:val="24"/>
              </w:rPr>
              <w:t>采取预防措施</w:t>
            </w:r>
          </w:p>
        </w:tc>
      </w:tr>
      <w:tr w:rsidR="00BC2EC3" w14:paraId="038A29BB" w14:textId="77777777">
        <w:trPr>
          <w:cantSplit/>
          <w:jc w:val="center"/>
        </w:trPr>
        <w:tc>
          <w:tcPr>
            <w:tcW w:w="610" w:type="dxa"/>
            <w:vMerge/>
            <w:vAlign w:val="center"/>
          </w:tcPr>
          <w:p w14:paraId="0E387499" w14:textId="77777777" w:rsidR="00BC2EC3" w:rsidRDefault="00BC2EC3">
            <w:pPr>
              <w:spacing w:before="120"/>
              <w:rPr>
                <w:rFonts w:ascii="方正宋三简体"/>
                <w:snapToGrid w:val="0"/>
                <w:sz w:val="24"/>
              </w:rPr>
            </w:pPr>
          </w:p>
        </w:tc>
        <w:tc>
          <w:tcPr>
            <w:tcW w:w="753" w:type="dxa"/>
            <w:vMerge w:val="restart"/>
            <w:vAlign w:val="center"/>
          </w:tcPr>
          <w:p w14:paraId="26DDD8EA" w14:textId="77777777" w:rsidR="00BC2EC3" w:rsidRDefault="00BC2EC3">
            <w:pPr>
              <w:spacing w:before="120"/>
              <w:rPr>
                <w:rFonts w:ascii="方正宋三简体"/>
                <w:snapToGrid w:val="0"/>
                <w:sz w:val="24"/>
              </w:rPr>
            </w:pPr>
            <w:r>
              <w:rPr>
                <w:rFonts w:ascii="方正宋三简体" w:hint="eastAsia"/>
                <w:snapToGrid w:val="0"/>
                <w:sz w:val="24"/>
              </w:rPr>
              <w:t>施工</w:t>
            </w:r>
          </w:p>
          <w:p w14:paraId="27D75FDA" w14:textId="77777777" w:rsidR="00BC2EC3" w:rsidRDefault="00BC2EC3">
            <w:pPr>
              <w:spacing w:before="120"/>
              <w:rPr>
                <w:rFonts w:ascii="方正宋三简体"/>
                <w:snapToGrid w:val="0"/>
                <w:sz w:val="24"/>
              </w:rPr>
            </w:pPr>
            <w:r>
              <w:rPr>
                <w:rFonts w:ascii="方正宋三简体" w:hint="eastAsia"/>
                <w:snapToGrid w:val="0"/>
                <w:sz w:val="24"/>
              </w:rPr>
              <w:t>人员</w:t>
            </w:r>
          </w:p>
        </w:tc>
        <w:tc>
          <w:tcPr>
            <w:tcW w:w="3514" w:type="dxa"/>
            <w:vAlign w:val="center"/>
          </w:tcPr>
          <w:p w14:paraId="0C84F5AE" w14:textId="77777777" w:rsidR="00BC2EC3" w:rsidRDefault="00BC2EC3">
            <w:pPr>
              <w:spacing w:before="120"/>
              <w:rPr>
                <w:rFonts w:ascii="方正宋三简体"/>
                <w:snapToGrid w:val="0"/>
                <w:sz w:val="24"/>
              </w:rPr>
            </w:pPr>
            <w:r>
              <w:rPr>
                <w:rFonts w:ascii="方正宋三简体" w:hint="eastAsia"/>
                <w:snapToGrid w:val="0"/>
                <w:sz w:val="24"/>
              </w:rPr>
              <w:t>技术素质低</w:t>
            </w:r>
          </w:p>
        </w:tc>
        <w:tc>
          <w:tcPr>
            <w:tcW w:w="4267" w:type="dxa"/>
            <w:vAlign w:val="center"/>
          </w:tcPr>
          <w:p w14:paraId="63D1D2A0" w14:textId="77777777" w:rsidR="00BC2EC3" w:rsidRDefault="00BC2EC3">
            <w:pPr>
              <w:spacing w:before="120"/>
              <w:rPr>
                <w:rFonts w:ascii="方正宋三简体"/>
                <w:snapToGrid w:val="0"/>
                <w:sz w:val="24"/>
              </w:rPr>
            </w:pPr>
            <w:r>
              <w:rPr>
                <w:rFonts w:ascii="方正宋三简体" w:hint="eastAsia"/>
                <w:snapToGrid w:val="0"/>
                <w:sz w:val="24"/>
              </w:rPr>
              <w:t>进行技术培训</w:t>
            </w:r>
          </w:p>
        </w:tc>
      </w:tr>
      <w:tr w:rsidR="00BC2EC3" w14:paraId="0DD41EFD" w14:textId="77777777">
        <w:trPr>
          <w:cantSplit/>
          <w:jc w:val="center"/>
        </w:trPr>
        <w:tc>
          <w:tcPr>
            <w:tcW w:w="610" w:type="dxa"/>
            <w:vMerge/>
            <w:vAlign w:val="center"/>
          </w:tcPr>
          <w:p w14:paraId="666FAA19" w14:textId="77777777" w:rsidR="00BC2EC3" w:rsidRDefault="00BC2EC3">
            <w:pPr>
              <w:spacing w:before="120"/>
              <w:rPr>
                <w:rFonts w:ascii="方正宋三简体"/>
                <w:snapToGrid w:val="0"/>
                <w:sz w:val="24"/>
              </w:rPr>
            </w:pPr>
          </w:p>
        </w:tc>
        <w:tc>
          <w:tcPr>
            <w:tcW w:w="753" w:type="dxa"/>
            <w:vMerge/>
            <w:vAlign w:val="center"/>
          </w:tcPr>
          <w:p w14:paraId="64DD5FA4" w14:textId="77777777" w:rsidR="00BC2EC3" w:rsidRDefault="00BC2EC3">
            <w:pPr>
              <w:spacing w:before="120"/>
              <w:rPr>
                <w:rFonts w:ascii="方正宋三简体"/>
                <w:snapToGrid w:val="0"/>
                <w:sz w:val="24"/>
              </w:rPr>
            </w:pPr>
          </w:p>
        </w:tc>
        <w:tc>
          <w:tcPr>
            <w:tcW w:w="3514" w:type="dxa"/>
            <w:vAlign w:val="center"/>
          </w:tcPr>
          <w:p w14:paraId="1BAAF943" w14:textId="77777777" w:rsidR="00BC2EC3" w:rsidRDefault="00BC2EC3">
            <w:pPr>
              <w:spacing w:before="120"/>
              <w:rPr>
                <w:rFonts w:ascii="方正宋三简体"/>
                <w:snapToGrid w:val="0"/>
                <w:sz w:val="24"/>
              </w:rPr>
            </w:pPr>
            <w:r>
              <w:rPr>
                <w:rFonts w:ascii="方正宋三简体" w:hint="eastAsia"/>
                <w:snapToGrid w:val="0"/>
                <w:sz w:val="24"/>
              </w:rPr>
              <w:t>赶进度</w:t>
            </w:r>
          </w:p>
        </w:tc>
        <w:tc>
          <w:tcPr>
            <w:tcW w:w="4267" w:type="dxa"/>
            <w:vAlign w:val="center"/>
          </w:tcPr>
          <w:p w14:paraId="09293B49" w14:textId="77777777" w:rsidR="00BC2EC3" w:rsidRDefault="00BC2EC3">
            <w:pPr>
              <w:spacing w:before="120"/>
              <w:rPr>
                <w:rFonts w:ascii="方正宋三简体"/>
                <w:snapToGrid w:val="0"/>
                <w:sz w:val="24"/>
              </w:rPr>
            </w:pPr>
            <w:r>
              <w:rPr>
                <w:rFonts w:ascii="方正宋三简体" w:hint="eastAsia"/>
                <w:snapToGrid w:val="0"/>
                <w:sz w:val="24"/>
              </w:rPr>
              <w:t>严把质量关，杜绝因赶进度而清质量的现象</w:t>
            </w:r>
          </w:p>
        </w:tc>
      </w:tr>
      <w:tr w:rsidR="00BC2EC3" w14:paraId="50E0A02F" w14:textId="77777777">
        <w:trPr>
          <w:cantSplit/>
          <w:jc w:val="center"/>
        </w:trPr>
        <w:tc>
          <w:tcPr>
            <w:tcW w:w="610" w:type="dxa"/>
            <w:vMerge/>
            <w:vAlign w:val="center"/>
          </w:tcPr>
          <w:p w14:paraId="1DB57D9E" w14:textId="77777777" w:rsidR="00BC2EC3" w:rsidRDefault="00BC2EC3">
            <w:pPr>
              <w:spacing w:before="120"/>
              <w:rPr>
                <w:rFonts w:ascii="方正宋三简体"/>
                <w:snapToGrid w:val="0"/>
                <w:sz w:val="24"/>
              </w:rPr>
            </w:pPr>
          </w:p>
        </w:tc>
        <w:tc>
          <w:tcPr>
            <w:tcW w:w="753" w:type="dxa"/>
            <w:vMerge/>
            <w:vAlign w:val="center"/>
          </w:tcPr>
          <w:p w14:paraId="56A0E898" w14:textId="77777777" w:rsidR="00BC2EC3" w:rsidRDefault="00BC2EC3">
            <w:pPr>
              <w:spacing w:before="120"/>
              <w:rPr>
                <w:rFonts w:ascii="方正宋三简体"/>
                <w:snapToGrid w:val="0"/>
                <w:sz w:val="24"/>
              </w:rPr>
            </w:pPr>
          </w:p>
        </w:tc>
        <w:tc>
          <w:tcPr>
            <w:tcW w:w="3514" w:type="dxa"/>
            <w:vAlign w:val="center"/>
          </w:tcPr>
          <w:p w14:paraId="7607F305" w14:textId="77777777" w:rsidR="00BC2EC3" w:rsidRDefault="00BC2EC3">
            <w:pPr>
              <w:spacing w:before="120"/>
              <w:rPr>
                <w:rFonts w:ascii="方正宋三简体"/>
                <w:snapToGrid w:val="0"/>
                <w:sz w:val="24"/>
              </w:rPr>
            </w:pPr>
            <w:r>
              <w:rPr>
                <w:rFonts w:ascii="方正宋三简体" w:hint="eastAsia"/>
                <w:snapToGrid w:val="0"/>
                <w:sz w:val="24"/>
              </w:rPr>
              <w:t>重视关键部位，轻视一般部位</w:t>
            </w:r>
          </w:p>
        </w:tc>
        <w:tc>
          <w:tcPr>
            <w:tcW w:w="4267" w:type="dxa"/>
            <w:vAlign w:val="center"/>
          </w:tcPr>
          <w:p w14:paraId="2A0304EC" w14:textId="77777777" w:rsidR="00BC2EC3" w:rsidRDefault="00BC2EC3">
            <w:pPr>
              <w:spacing w:before="120"/>
              <w:rPr>
                <w:rFonts w:ascii="方正宋三简体"/>
                <w:snapToGrid w:val="0"/>
                <w:sz w:val="24"/>
              </w:rPr>
            </w:pPr>
            <w:r>
              <w:rPr>
                <w:rFonts w:ascii="方正宋三简体" w:hint="eastAsia"/>
                <w:snapToGrid w:val="0"/>
                <w:sz w:val="24"/>
              </w:rPr>
              <w:t>同等对待</w:t>
            </w:r>
          </w:p>
        </w:tc>
      </w:tr>
      <w:tr w:rsidR="00BC2EC3" w14:paraId="2F8D0651" w14:textId="77777777">
        <w:trPr>
          <w:cantSplit/>
          <w:jc w:val="center"/>
        </w:trPr>
        <w:tc>
          <w:tcPr>
            <w:tcW w:w="610" w:type="dxa"/>
            <w:vMerge/>
            <w:vAlign w:val="center"/>
          </w:tcPr>
          <w:p w14:paraId="546E0BBB" w14:textId="77777777" w:rsidR="00BC2EC3" w:rsidRDefault="00BC2EC3">
            <w:pPr>
              <w:spacing w:before="120"/>
              <w:rPr>
                <w:rFonts w:ascii="方正宋三简体"/>
                <w:snapToGrid w:val="0"/>
                <w:sz w:val="24"/>
              </w:rPr>
            </w:pPr>
          </w:p>
        </w:tc>
        <w:tc>
          <w:tcPr>
            <w:tcW w:w="753" w:type="dxa"/>
            <w:vMerge/>
            <w:vAlign w:val="center"/>
          </w:tcPr>
          <w:p w14:paraId="1CC4EAEA" w14:textId="77777777" w:rsidR="00BC2EC3" w:rsidRDefault="00BC2EC3">
            <w:pPr>
              <w:spacing w:before="120"/>
              <w:rPr>
                <w:rFonts w:ascii="方正宋三简体"/>
                <w:snapToGrid w:val="0"/>
                <w:sz w:val="24"/>
              </w:rPr>
            </w:pPr>
          </w:p>
        </w:tc>
        <w:tc>
          <w:tcPr>
            <w:tcW w:w="3514" w:type="dxa"/>
            <w:vAlign w:val="center"/>
          </w:tcPr>
          <w:p w14:paraId="4974CEA7" w14:textId="77777777" w:rsidR="00BC2EC3" w:rsidRDefault="00BC2EC3">
            <w:pPr>
              <w:spacing w:before="120"/>
              <w:rPr>
                <w:rFonts w:ascii="方正宋三简体"/>
                <w:snapToGrid w:val="0"/>
                <w:sz w:val="24"/>
              </w:rPr>
            </w:pPr>
            <w:r>
              <w:rPr>
                <w:rFonts w:ascii="方正宋三简体" w:hint="eastAsia"/>
                <w:snapToGrid w:val="0"/>
                <w:sz w:val="24"/>
              </w:rPr>
              <w:t>执行岗位责任制不严格</w:t>
            </w:r>
          </w:p>
        </w:tc>
        <w:tc>
          <w:tcPr>
            <w:tcW w:w="4267" w:type="dxa"/>
            <w:vAlign w:val="center"/>
          </w:tcPr>
          <w:p w14:paraId="2128A6A0" w14:textId="77777777" w:rsidR="00BC2EC3" w:rsidRDefault="00BC2EC3">
            <w:pPr>
              <w:spacing w:before="120"/>
              <w:rPr>
                <w:rFonts w:ascii="方正宋三简体"/>
                <w:snapToGrid w:val="0"/>
                <w:sz w:val="24"/>
              </w:rPr>
            </w:pPr>
            <w:r>
              <w:rPr>
                <w:rFonts w:ascii="方正宋三简体" w:hint="eastAsia"/>
                <w:snapToGrid w:val="0"/>
                <w:sz w:val="24"/>
              </w:rPr>
              <w:t>实行岗位责任制，作到认真负责</w:t>
            </w:r>
          </w:p>
        </w:tc>
      </w:tr>
      <w:tr w:rsidR="00BC2EC3" w14:paraId="79715A31" w14:textId="77777777">
        <w:trPr>
          <w:cantSplit/>
          <w:jc w:val="center"/>
        </w:trPr>
        <w:tc>
          <w:tcPr>
            <w:tcW w:w="610" w:type="dxa"/>
            <w:vMerge/>
            <w:vAlign w:val="center"/>
          </w:tcPr>
          <w:p w14:paraId="5038221F" w14:textId="77777777" w:rsidR="00BC2EC3" w:rsidRDefault="00BC2EC3">
            <w:pPr>
              <w:spacing w:before="120"/>
              <w:rPr>
                <w:rFonts w:ascii="方正宋三简体"/>
                <w:snapToGrid w:val="0"/>
                <w:sz w:val="24"/>
              </w:rPr>
            </w:pPr>
          </w:p>
        </w:tc>
        <w:tc>
          <w:tcPr>
            <w:tcW w:w="753" w:type="dxa"/>
            <w:vMerge/>
            <w:vAlign w:val="center"/>
          </w:tcPr>
          <w:p w14:paraId="1481F128" w14:textId="77777777" w:rsidR="00BC2EC3" w:rsidRDefault="00BC2EC3">
            <w:pPr>
              <w:spacing w:before="120"/>
              <w:rPr>
                <w:rFonts w:ascii="方正宋三简体"/>
                <w:snapToGrid w:val="0"/>
                <w:sz w:val="24"/>
              </w:rPr>
            </w:pPr>
          </w:p>
        </w:tc>
        <w:tc>
          <w:tcPr>
            <w:tcW w:w="3514" w:type="dxa"/>
            <w:vAlign w:val="center"/>
          </w:tcPr>
          <w:p w14:paraId="580D429A" w14:textId="77777777" w:rsidR="00BC2EC3" w:rsidRDefault="00BC2EC3">
            <w:pPr>
              <w:spacing w:before="120"/>
              <w:rPr>
                <w:rFonts w:ascii="方正宋三简体"/>
                <w:snapToGrid w:val="0"/>
                <w:sz w:val="24"/>
              </w:rPr>
            </w:pPr>
            <w:r>
              <w:rPr>
                <w:rFonts w:ascii="方正宋三简体" w:hint="eastAsia"/>
                <w:snapToGrid w:val="0"/>
                <w:sz w:val="24"/>
              </w:rPr>
              <w:t>末执行施工工艺标准</w:t>
            </w:r>
          </w:p>
        </w:tc>
        <w:tc>
          <w:tcPr>
            <w:tcW w:w="4267" w:type="dxa"/>
            <w:vAlign w:val="center"/>
          </w:tcPr>
          <w:p w14:paraId="0FC0FB32" w14:textId="77777777" w:rsidR="00BC2EC3" w:rsidRDefault="00BC2EC3">
            <w:pPr>
              <w:spacing w:before="120"/>
              <w:rPr>
                <w:rFonts w:ascii="方正宋三简体"/>
                <w:snapToGrid w:val="0"/>
                <w:sz w:val="24"/>
              </w:rPr>
            </w:pPr>
            <w:r>
              <w:rPr>
                <w:rFonts w:ascii="方正宋三简体" w:hint="eastAsia"/>
                <w:snapToGrid w:val="0"/>
                <w:sz w:val="24"/>
              </w:rPr>
              <w:t>严格执行施工工艺标准</w:t>
            </w:r>
          </w:p>
        </w:tc>
      </w:tr>
      <w:tr w:rsidR="00BC2EC3" w14:paraId="0F6862E2" w14:textId="77777777">
        <w:trPr>
          <w:cantSplit/>
          <w:jc w:val="center"/>
        </w:trPr>
        <w:tc>
          <w:tcPr>
            <w:tcW w:w="610" w:type="dxa"/>
            <w:vMerge/>
            <w:vAlign w:val="center"/>
          </w:tcPr>
          <w:p w14:paraId="0C9E1060" w14:textId="77777777" w:rsidR="00BC2EC3" w:rsidRDefault="00BC2EC3">
            <w:pPr>
              <w:spacing w:before="120"/>
              <w:rPr>
                <w:rFonts w:ascii="方正宋三简体"/>
                <w:snapToGrid w:val="0"/>
                <w:sz w:val="24"/>
              </w:rPr>
            </w:pPr>
          </w:p>
        </w:tc>
        <w:tc>
          <w:tcPr>
            <w:tcW w:w="753" w:type="dxa"/>
            <w:vMerge/>
            <w:vAlign w:val="center"/>
          </w:tcPr>
          <w:p w14:paraId="26E6EF0B" w14:textId="77777777" w:rsidR="00BC2EC3" w:rsidRDefault="00BC2EC3">
            <w:pPr>
              <w:spacing w:before="120"/>
              <w:rPr>
                <w:rFonts w:ascii="方正宋三简体"/>
                <w:snapToGrid w:val="0"/>
                <w:sz w:val="24"/>
              </w:rPr>
            </w:pPr>
          </w:p>
        </w:tc>
        <w:tc>
          <w:tcPr>
            <w:tcW w:w="3514" w:type="dxa"/>
            <w:vAlign w:val="center"/>
          </w:tcPr>
          <w:p w14:paraId="046D4D5F" w14:textId="77777777" w:rsidR="00BC2EC3" w:rsidRDefault="00BC2EC3">
            <w:pPr>
              <w:spacing w:before="120"/>
              <w:rPr>
                <w:rFonts w:ascii="方正宋三简体"/>
                <w:snapToGrid w:val="0"/>
                <w:sz w:val="24"/>
              </w:rPr>
            </w:pPr>
            <w:r>
              <w:rPr>
                <w:rFonts w:ascii="方正宋三简体" w:hint="eastAsia"/>
                <w:snapToGrid w:val="0"/>
                <w:sz w:val="24"/>
              </w:rPr>
              <w:t>技术交底不清，检查不及时</w:t>
            </w:r>
          </w:p>
        </w:tc>
        <w:tc>
          <w:tcPr>
            <w:tcW w:w="4267" w:type="dxa"/>
            <w:vAlign w:val="center"/>
          </w:tcPr>
          <w:p w14:paraId="703DD6DA" w14:textId="77777777" w:rsidR="00BC2EC3" w:rsidRDefault="00BC2EC3">
            <w:pPr>
              <w:spacing w:before="120"/>
              <w:rPr>
                <w:rFonts w:ascii="方正宋三简体"/>
                <w:snapToGrid w:val="0"/>
                <w:sz w:val="24"/>
              </w:rPr>
            </w:pPr>
            <w:r>
              <w:rPr>
                <w:rFonts w:ascii="方正宋三简体" w:hint="eastAsia"/>
                <w:snapToGrid w:val="0"/>
                <w:sz w:val="24"/>
              </w:rPr>
              <w:t>详细具体地进行书面交底，加强对专检人员的思想教育，及时检查发现问题</w:t>
            </w:r>
          </w:p>
        </w:tc>
      </w:tr>
      <w:tr w:rsidR="00BC2EC3" w14:paraId="3CFFB393" w14:textId="77777777">
        <w:trPr>
          <w:cantSplit/>
          <w:jc w:val="center"/>
        </w:trPr>
        <w:tc>
          <w:tcPr>
            <w:tcW w:w="610" w:type="dxa"/>
            <w:vMerge/>
            <w:vAlign w:val="center"/>
          </w:tcPr>
          <w:p w14:paraId="32A62AFB" w14:textId="77777777" w:rsidR="00BC2EC3" w:rsidRDefault="00BC2EC3">
            <w:pPr>
              <w:spacing w:before="120"/>
              <w:rPr>
                <w:rFonts w:ascii="方正宋三简体"/>
                <w:snapToGrid w:val="0"/>
                <w:sz w:val="24"/>
              </w:rPr>
            </w:pPr>
          </w:p>
        </w:tc>
        <w:tc>
          <w:tcPr>
            <w:tcW w:w="753" w:type="dxa"/>
            <w:vMerge/>
            <w:vAlign w:val="center"/>
          </w:tcPr>
          <w:p w14:paraId="2BCB9F79" w14:textId="77777777" w:rsidR="00BC2EC3" w:rsidRDefault="00BC2EC3">
            <w:pPr>
              <w:spacing w:before="120"/>
              <w:rPr>
                <w:rFonts w:ascii="方正宋三简体"/>
                <w:snapToGrid w:val="0"/>
                <w:sz w:val="24"/>
              </w:rPr>
            </w:pPr>
          </w:p>
        </w:tc>
        <w:tc>
          <w:tcPr>
            <w:tcW w:w="3514" w:type="dxa"/>
            <w:vAlign w:val="center"/>
          </w:tcPr>
          <w:p w14:paraId="3DB1B8F4" w14:textId="77777777" w:rsidR="00BC2EC3" w:rsidRDefault="00BC2EC3">
            <w:pPr>
              <w:spacing w:before="120"/>
              <w:rPr>
                <w:rFonts w:ascii="方正宋三简体"/>
                <w:snapToGrid w:val="0"/>
                <w:sz w:val="24"/>
              </w:rPr>
            </w:pPr>
            <w:r>
              <w:rPr>
                <w:rFonts w:ascii="方正宋三简体" w:hint="eastAsia"/>
                <w:snapToGrid w:val="0"/>
                <w:sz w:val="24"/>
              </w:rPr>
              <w:t>管理要求不严格</w:t>
            </w:r>
          </w:p>
        </w:tc>
        <w:tc>
          <w:tcPr>
            <w:tcW w:w="4267" w:type="dxa"/>
            <w:vAlign w:val="center"/>
          </w:tcPr>
          <w:p w14:paraId="661133DE" w14:textId="77777777" w:rsidR="00BC2EC3" w:rsidRDefault="00BC2EC3">
            <w:pPr>
              <w:spacing w:before="120"/>
              <w:rPr>
                <w:rFonts w:ascii="方正宋三简体"/>
                <w:snapToGrid w:val="0"/>
                <w:sz w:val="24"/>
              </w:rPr>
            </w:pPr>
            <w:r>
              <w:rPr>
                <w:rFonts w:ascii="方正宋三简体" w:hint="eastAsia"/>
                <w:snapToGrid w:val="0"/>
                <w:sz w:val="24"/>
              </w:rPr>
              <w:t>加强管理，建立严格管理制度</w:t>
            </w:r>
          </w:p>
        </w:tc>
      </w:tr>
      <w:tr w:rsidR="00BC2EC3" w14:paraId="5070BE5C" w14:textId="77777777">
        <w:trPr>
          <w:cantSplit/>
          <w:jc w:val="center"/>
        </w:trPr>
        <w:tc>
          <w:tcPr>
            <w:tcW w:w="610" w:type="dxa"/>
            <w:vMerge/>
            <w:vAlign w:val="center"/>
          </w:tcPr>
          <w:p w14:paraId="3898E5C5" w14:textId="77777777" w:rsidR="00BC2EC3" w:rsidRDefault="00BC2EC3">
            <w:pPr>
              <w:spacing w:before="120"/>
              <w:rPr>
                <w:rFonts w:ascii="方正宋三简体"/>
                <w:snapToGrid w:val="0"/>
                <w:sz w:val="24"/>
              </w:rPr>
            </w:pPr>
          </w:p>
        </w:tc>
        <w:tc>
          <w:tcPr>
            <w:tcW w:w="753" w:type="dxa"/>
            <w:vMerge w:val="restart"/>
            <w:vAlign w:val="center"/>
          </w:tcPr>
          <w:p w14:paraId="5CB38876" w14:textId="77777777" w:rsidR="00BC2EC3" w:rsidRDefault="00BC2EC3">
            <w:pPr>
              <w:spacing w:before="120"/>
              <w:rPr>
                <w:rFonts w:ascii="方正宋三简体"/>
                <w:snapToGrid w:val="0"/>
                <w:sz w:val="24"/>
              </w:rPr>
            </w:pPr>
            <w:r>
              <w:rPr>
                <w:rFonts w:ascii="方正宋三简体" w:hint="eastAsia"/>
                <w:snapToGrid w:val="0"/>
                <w:sz w:val="24"/>
              </w:rPr>
              <w:t>工</w:t>
            </w:r>
            <w:r>
              <w:rPr>
                <w:rFonts w:ascii="方正宋三简体" w:hint="eastAsia"/>
                <w:snapToGrid w:val="0"/>
                <w:sz w:val="24"/>
              </w:rPr>
              <w:t xml:space="preserve"> </w:t>
            </w:r>
            <w:r>
              <w:rPr>
                <w:rFonts w:ascii="方正宋三简体" w:hint="eastAsia"/>
                <w:snapToGrid w:val="0"/>
                <w:sz w:val="24"/>
              </w:rPr>
              <w:t>艺</w:t>
            </w:r>
          </w:p>
          <w:p w14:paraId="6E870529" w14:textId="77777777" w:rsidR="00BC2EC3" w:rsidRDefault="00BC2EC3">
            <w:pPr>
              <w:spacing w:before="120"/>
              <w:rPr>
                <w:rFonts w:ascii="方正宋三简体"/>
                <w:snapToGrid w:val="0"/>
                <w:sz w:val="24"/>
              </w:rPr>
            </w:pPr>
            <w:r>
              <w:rPr>
                <w:rFonts w:ascii="方正宋三简体" w:hint="eastAsia"/>
                <w:snapToGrid w:val="0"/>
                <w:sz w:val="24"/>
              </w:rPr>
              <w:t>方</w:t>
            </w:r>
            <w:r>
              <w:rPr>
                <w:rFonts w:ascii="方正宋三简体" w:hint="eastAsia"/>
                <w:snapToGrid w:val="0"/>
                <w:sz w:val="24"/>
              </w:rPr>
              <w:t xml:space="preserve"> </w:t>
            </w:r>
            <w:r>
              <w:rPr>
                <w:rFonts w:ascii="方正宋三简体" w:hint="eastAsia"/>
                <w:snapToGrid w:val="0"/>
                <w:sz w:val="24"/>
              </w:rPr>
              <w:t>法</w:t>
            </w:r>
          </w:p>
        </w:tc>
        <w:tc>
          <w:tcPr>
            <w:tcW w:w="3514" w:type="dxa"/>
            <w:vAlign w:val="center"/>
          </w:tcPr>
          <w:p w14:paraId="4CDDDE1F" w14:textId="77777777" w:rsidR="00BC2EC3" w:rsidRDefault="00BC2EC3">
            <w:pPr>
              <w:spacing w:before="120"/>
              <w:rPr>
                <w:rFonts w:ascii="方正宋三简体"/>
                <w:snapToGrid w:val="0"/>
                <w:sz w:val="24"/>
              </w:rPr>
            </w:pPr>
            <w:r>
              <w:rPr>
                <w:rFonts w:ascii="方正宋三简体" w:hint="eastAsia"/>
                <w:snapToGrid w:val="0"/>
                <w:sz w:val="24"/>
              </w:rPr>
              <w:t>养护不够</w:t>
            </w:r>
          </w:p>
        </w:tc>
        <w:tc>
          <w:tcPr>
            <w:tcW w:w="4267" w:type="dxa"/>
            <w:vAlign w:val="center"/>
          </w:tcPr>
          <w:p w14:paraId="769F1836" w14:textId="77777777" w:rsidR="00BC2EC3" w:rsidRDefault="00BC2EC3">
            <w:pPr>
              <w:spacing w:before="120"/>
              <w:rPr>
                <w:rFonts w:ascii="方正宋三简体"/>
                <w:snapToGrid w:val="0"/>
                <w:sz w:val="24"/>
              </w:rPr>
            </w:pPr>
            <w:r>
              <w:rPr>
                <w:rFonts w:ascii="方正宋三简体" w:hint="eastAsia"/>
                <w:snapToGrid w:val="0"/>
                <w:sz w:val="24"/>
              </w:rPr>
              <w:t>加强养护工作</w:t>
            </w:r>
          </w:p>
        </w:tc>
      </w:tr>
      <w:tr w:rsidR="00BC2EC3" w14:paraId="69555BF4" w14:textId="77777777">
        <w:trPr>
          <w:cantSplit/>
          <w:jc w:val="center"/>
        </w:trPr>
        <w:tc>
          <w:tcPr>
            <w:tcW w:w="610" w:type="dxa"/>
            <w:vMerge/>
            <w:vAlign w:val="center"/>
          </w:tcPr>
          <w:p w14:paraId="1043BB3F" w14:textId="77777777" w:rsidR="00BC2EC3" w:rsidRDefault="00BC2EC3">
            <w:pPr>
              <w:spacing w:before="120"/>
              <w:rPr>
                <w:rFonts w:ascii="方正宋三简体"/>
                <w:snapToGrid w:val="0"/>
                <w:sz w:val="24"/>
              </w:rPr>
            </w:pPr>
          </w:p>
        </w:tc>
        <w:tc>
          <w:tcPr>
            <w:tcW w:w="753" w:type="dxa"/>
            <w:vMerge/>
            <w:vAlign w:val="center"/>
          </w:tcPr>
          <w:p w14:paraId="117321FA" w14:textId="77777777" w:rsidR="00BC2EC3" w:rsidRDefault="00BC2EC3">
            <w:pPr>
              <w:spacing w:before="120"/>
              <w:rPr>
                <w:rFonts w:ascii="方正宋三简体"/>
                <w:snapToGrid w:val="0"/>
                <w:sz w:val="24"/>
              </w:rPr>
            </w:pPr>
          </w:p>
        </w:tc>
        <w:tc>
          <w:tcPr>
            <w:tcW w:w="3514" w:type="dxa"/>
            <w:vAlign w:val="center"/>
          </w:tcPr>
          <w:p w14:paraId="08EB2F3E" w14:textId="77777777" w:rsidR="00BC2EC3" w:rsidRDefault="00BC2EC3">
            <w:pPr>
              <w:spacing w:before="120"/>
              <w:rPr>
                <w:rFonts w:ascii="方正宋三简体"/>
                <w:snapToGrid w:val="0"/>
                <w:sz w:val="24"/>
              </w:rPr>
            </w:pPr>
            <w:r>
              <w:rPr>
                <w:rFonts w:ascii="方正宋三简体" w:hint="eastAsia"/>
                <w:snapToGrid w:val="0"/>
                <w:sz w:val="24"/>
              </w:rPr>
              <w:t>清理不到位</w:t>
            </w:r>
          </w:p>
        </w:tc>
        <w:tc>
          <w:tcPr>
            <w:tcW w:w="4267" w:type="dxa"/>
            <w:vAlign w:val="center"/>
          </w:tcPr>
          <w:p w14:paraId="41801293" w14:textId="77777777" w:rsidR="00BC2EC3" w:rsidRDefault="00BC2EC3">
            <w:pPr>
              <w:spacing w:before="120"/>
              <w:rPr>
                <w:rFonts w:ascii="方正宋三简体"/>
                <w:snapToGrid w:val="0"/>
                <w:sz w:val="24"/>
              </w:rPr>
            </w:pPr>
            <w:r>
              <w:rPr>
                <w:rFonts w:ascii="方正宋三简体" w:hint="eastAsia"/>
                <w:snapToGrid w:val="0"/>
                <w:sz w:val="24"/>
              </w:rPr>
              <w:t>认真清理</w:t>
            </w:r>
          </w:p>
        </w:tc>
      </w:tr>
      <w:tr w:rsidR="00BC2EC3" w14:paraId="0CD8747E" w14:textId="77777777">
        <w:trPr>
          <w:cantSplit/>
          <w:jc w:val="center"/>
        </w:trPr>
        <w:tc>
          <w:tcPr>
            <w:tcW w:w="610" w:type="dxa"/>
            <w:vMerge/>
            <w:vAlign w:val="center"/>
          </w:tcPr>
          <w:p w14:paraId="0AB59595" w14:textId="77777777" w:rsidR="00BC2EC3" w:rsidRDefault="00BC2EC3">
            <w:pPr>
              <w:spacing w:before="120"/>
              <w:rPr>
                <w:rFonts w:ascii="方正宋三简体"/>
                <w:snapToGrid w:val="0"/>
                <w:sz w:val="24"/>
              </w:rPr>
            </w:pPr>
          </w:p>
        </w:tc>
        <w:tc>
          <w:tcPr>
            <w:tcW w:w="753" w:type="dxa"/>
            <w:vMerge/>
            <w:vAlign w:val="center"/>
          </w:tcPr>
          <w:p w14:paraId="733824DB" w14:textId="77777777" w:rsidR="00BC2EC3" w:rsidRDefault="00BC2EC3">
            <w:pPr>
              <w:spacing w:before="120"/>
              <w:rPr>
                <w:rFonts w:ascii="方正宋三简体"/>
                <w:snapToGrid w:val="0"/>
                <w:sz w:val="24"/>
              </w:rPr>
            </w:pPr>
          </w:p>
        </w:tc>
        <w:tc>
          <w:tcPr>
            <w:tcW w:w="3514" w:type="dxa"/>
            <w:vAlign w:val="center"/>
          </w:tcPr>
          <w:p w14:paraId="4BEADA72" w14:textId="77777777" w:rsidR="00BC2EC3" w:rsidRDefault="00BC2EC3">
            <w:pPr>
              <w:spacing w:before="120"/>
              <w:rPr>
                <w:rFonts w:ascii="方正宋三简体"/>
                <w:snapToGrid w:val="0"/>
                <w:sz w:val="24"/>
              </w:rPr>
            </w:pPr>
            <w:r>
              <w:rPr>
                <w:rFonts w:ascii="方正宋三简体" w:hint="eastAsia"/>
                <w:snapToGrid w:val="0"/>
                <w:sz w:val="24"/>
              </w:rPr>
              <w:t>搅拌时间短</w:t>
            </w:r>
          </w:p>
        </w:tc>
        <w:tc>
          <w:tcPr>
            <w:tcW w:w="4267" w:type="dxa"/>
            <w:vAlign w:val="center"/>
          </w:tcPr>
          <w:p w14:paraId="0BCB2F0B" w14:textId="77777777" w:rsidR="00BC2EC3" w:rsidRDefault="00BC2EC3">
            <w:pPr>
              <w:spacing w:before="120"/>
              <w:rPr>
                <w:rFonts w:ascii="方正宋三简体"/>
                <w:snapToGrid w:val="0"/>
                <w:sz w:val="24"/>
              </w:rPr>
            </w:pPr>
            <w:r>
              <w:rPr>
                <w:rFonts w:ascii="方正宋三简体" w:hint="eastAsia"/>
                <w:snapToGrid w:val="0"/>
                <w:sz w:val="24"/>
              </w:rPr>
              <w:t>满足规范规定的最短搅拌时间，拌和均匀</w:t>
            </w:r>
          </w:p>
        </w:tc>
      </w:tr>
      <w:tr w:rsidR="00BC2EC3" w14:paraId="675D3403" w14:textId="77777777">
        <w:trPr>
          <w:cantSplit/>
          <w:jc w:val="center"/>
        </w:trPr>
        <w:tc>
          <w:tcPr>
            <w:tcW w:w="610" w:type="dxa"/>
            <w:vMerge/>
            <w:vAlign w:val="center"/>
          </w:tcPr>
          <w:p w14:paraId="66F9C1CA" w14:textId="77777777" w:rsidR="00BC2EC3" w:rsidRDefault="00BC2EC3">
            <w:pPr>
              <w:spacing w:before="120"/>
              <w:rPr>
                <w:rFonts w:ascii="方正宋三简体"/>
                <w:snapToGrid w:val="0"/>
                <w:sz w:val="24"/>
              </w:rPr>
            </w:pPr>
          </w:p>
        </w:tc>
        <w:tc>
          <w:tcPr>
            <w:tcW w:w="753" w:type="dxa"/>
            <w:vMerge/>
            <w:vAlign w:val="center"/>
          </w:tcPr>
          <w:p w14:paraId="168C4F2E" w14:textId="77777777" w:rsidR="00BC2EC3" w:rsidRDefault="00BC2EC3">
            <w:pPr>
              <w:spacing w:before="120"/>
              <w:rPr>
                <w:rFonts w:ascii="方正宋三简体"/>
                <w:snapToGrid w:val="0"/>
                <w:sz w:val="24"/>
              </w:rPr>
            </w:pPr>
          </w:p>
        </w:tc>
        <w:tc>
          <w:tcPr>
            <w:tcW w:w="3514" w:type="dxa"/>
            <w:vAlign w:val="center"/>
          </w:tcPr>
          <w:p w14:paraId="1FC667A9" w14:textId="77777777" w:rsidR="00BC2EC3" w:rsidRDefault="00BC2EC3">
            <w:pPr>
              <w:spacing w:before="120"/>
              <w:rPr>
                <w:rFonts w:ascii="方正宋三简体"/>
                <w:snapToGrid w:val="0"/>
                <w:sz w:val="24"/>
              </w:rPr>
            </w:pPr>
            <w:r>
              <w:rPr>
                <w:rFonts w:ascii="方正宋三简体" w:hint="eastAsia"/>
                <w:snapToGrid w:val="0"/>
                <w:sz w:val="24"/>
              </w:rPr>
              <w:t>保护层过大过小，垫块不合理</w:t>
            </w:r>
          </w:p>
        </w:tc>
        <w:tc>
          <w:tcPr>
            <w:tcW w:w="4267" w:type="dxa"/>
            <w:vAlign w:val="center"/>
          </w:tcPr>
          <w:p w14:paraId="198390F8" w14:textId="77777777" w:rsidR="00BC2EC3" w:rsidRDefault="00BC2EC3">
            <w:pPr>
              <w:spacing w:before="120"/>
              <w:rPr>
                <w:rFonts w:ascii="方正宋三简体"/>
                <w:snapToGrid w:val="0"/>
                <w:sz w:val="24"/>
              </w:rPr>
            </w:pPr>
            <w:r>
              <w:rPr>
                <w:rFonts w:ascii="方正宋三简体" w:hint="eastAsia"/>
                <w:snapToGrid w:val="0"/>
                <w:sz w:val="24"/>
              </w:rPr>
              <w:t>均匀合理布置垫块</w:t>
            </w:r>
          </w:p>
        </w:tc>
      </w:tr>
      <w:tr w:rsidR="00BC2EC3" w14:paraId="47F34103" w14:textId="77777777">
        <w:trPr>
          <w:cantSplit/>
          <w:jc w:val="center"/>
        </w:trPr>
        <w:tc>
          <w:tcPr>
            <w:tcW w:w="610" w:type="dxa"/>
            <w:vMerge/>
            <w:vAlign w:val="center"/>
          </w:tcPr>
          <w:p w14:paraId="7DA14096" w14:textId="77777777" w:rsidR="00BC2EC3" w:rsidRDefault="00BC2EC3">
            <w:pPr>
              <w:spacing w:before="120"/>
              <w:rPr>
                <w:rFonts w:ascii="方正宋三简体"/>
                <w:snapToGrid w:val="0"/>
                <w:sz w:val="24"/>
              </w:rPr>
            </w:pPr>
          </w:p>
        </w:tc>
        <w:tc>
          <w:tcPr>
            <w:tcW w:w="753" w:type="dxa"/>
            <w:vMerge/>
            <w:vAlign w:val="center"/>
          </w:tcPr>
          <w:p w14:paraId="2E37B11B" w14:textId="77777777" w:rsidR="00BC2EC3" w:rsidRDefault="00BC2EC3">
            <w:pPr>
              <w:spacing w:before="120"/>
              <w:rPr>
                <w:rFonts w:ascii="方正宋三简体"/>
                <w:snapToGrid w:val="0"/>
                <w:sz w:val="24"/>
              </w:rPr>
            </w:pPr>
          </w:p>
        </w:tc>
        <w:tc>
          <w:tcPr>
            <w:tcW w:w="3514" w:type="dxa"/>
            <w:vAlign w:val="center"/>
          </w:tcPr>
          <w:p w14:paraId="299220F7" w14:textId="77777777" w:rsidR="00BC2EC3" w:rsidRDefault="00BC2EC3">
            <w:pPr>
              <w:spacing w:before="120"/>
              <w:rPr>
                <w:rFonts w:ascii="方正宋三简体"/>
                <w:snapToGrid w:val="0"/>
                <w:sz w:val="24"/>
              </w:rPr>
            </w:pPr>
            <w:r>
              <w:rPr>
                <w:rFonts w:ascii="方正宋三简体" w:hint="eastAsia"/>
                <w:snapToGrid w:val="0"/>
                <w:sz w:val="24"/>
              </w:rPr>
              <w:t>一次性下料过多</w:t>
            </w:r>
          </w:p>
        </w:tc>
        <w:tc>
          <w:tcPr>
            <w:tcW w:w="4267" w:type="dxa"/>
            <w:vAlign w:val="center"/>
          </w:tcPr>
          <w:p w14:paraId="66077A7F" w14:textId="77777777" w:rsidR="00BC2EC3" w:rsidRDefault="00BC2EC3">
            <w:pPr>
              <w:spacing w:before="120"/>
              <w:rPr>
                <w:rFonts w:ascii="方正宋三简体"/>
                <w:snapToGrid w:val="0"/>
                <w:sz w:val="24"/>
              </w:rPr>
            </w:pPr>
            <w:r>
              <w:rPr>
                <w:rFonts w:ascii="方正宋三简体" w:hint="eastAsia"/>
                <w:snapToGrid w:val="0"/>
                <w:sz w:val="24"/>
              </w:rPr>
              <w:t>分层下料，分层振捣</w:t>
            </w:r>
          </w:p>
        </w:tc>
      </w:tr>
      <w:tr w:rsidR="00BC2EC3" w14:paraId="1721E4EA" w14:textId="77777777">
        <w:trPr>
          <w:cantSplit/>
          <w:jc w:val="center"/>
        </w:trPr>
        <w:tc>
          <w:tcPr>
            <w:tcW w:w="610" w:type="dxa"/>
            <w:vMerge/>
            <w:vAlign w:val="center"/>
          </w:tcPr>
          <w:p w14:paraId="5A11F8FD" w14:textId="77777777" w:rsidR="00BC2EC3" w:rsidRDefault="00BC2EC3">
            <w:pPr>
              <w:spacing w:before="120"/>
              <w:rPr>
                <w:rFonts w:ascii="方正宋三简体"/>
                <w:snapToGrid w:val="0"/>
                <w:sz w:val="24"/>
              </w:rPr>
            </w:pPr>
          </w:p>
        </w:tc>
        <w:tc>
          <w:tcPr>
            <w:tcW w:w="753" w:type="dxa"/>
            <w:vMerge/>
            <w:vAlign w:val="center"/>
          </w:tcPr>
          <w:p w14:paraId="7E89E723" w14:textId="77777777" w:rsidR="00BC2EC3" w:rsidRDefault="00BC2EC3">
            <w:pPr>
              <w:spacing w:before="120"/>
              <w:rPr>
                <w:rFonts w:ascii="方正宋三简体"/>
                <w:snapToGrid w:val="0"/>
                <w:sz w:val="24"/>
              </w:rPr>
            </w:pPr>
          </w:p>
        </w:tc>
        <w:tc>
          <w:tcPr>
            <w:tcW w:w="3514" w:type="dxa"/>
            <w:vAlign w:val="center"/>
          </w:tcPr>
          <w:p w14:paraId="0B7512C5" w14:textId="77777777" w:rsidR="00BC2EC3" w:rsidRDefault="00BC2EC3">
            <w:pPr>
              <w:spacing w:before="120"/>
              <w:rPr>
                <w:rFonts w:ascii="方正宋三简体"/>
                <w:snapToGrid w:val="0"/>
                <w:sz w:val="24"/>
              </w:rPr>
            </w:pPr>
            <w:r>
              <w:rPr>
                <w:rFonts w:ascii="方正宋三简体" w:hint="eastAsia"/>
                <w:snapToGrid w:val="0"/>
                <w:sz w:val="24"/>
              </w:rPr>
              <w:t>配合比不准确</w:t>
            </w:r>
          </w:p>
        </w:tc>
        <w:tc>
          <w:tcPr>
            <w:tcW w:w="4267" w:type="dxa"/>
            <w:vAlign w:val="center"/>
          </w:tcPr>
          <w:p w14:paraId="255DB628" w14:textId="77777777" w:rsidR="00BC2EC3" w:rsidRDefault="00BC2EC3">
            <w:pPr>
              <w:spacing w:before="120"/>
              <w:rPr>
                <w:rFonts w:ascii="方正宋三简体"/>
                <w:snapToGrid w:val="0"/>
                <w:sz w:val="24"/>
              </w:rPr>
            </w:pPr>
            <w:r>
              <w:rPr>
                <w:rFonts w:ascii="方正宋三简体" w:hint="eastAsia"/>
                <w:snapToGrid w:val="0"/>
                <w:sz w:val="24"/>
              </w:rPr>
              <w:t>加强计量工作，严格控制配合比</w:t>
            </w:r>
          </w:p>
        </w:tc>
      </w:tr>
      <w:tr w:rsidR="00BC2EC3" w14:paraId="6739E9C0" w14:textId="77777777">
        <w:trPr>
          <w:cantSplit/>
          <w:jc w:val="center"/>
        </w:trPr>
        <w:tc>
          <w:tcPr>
            <w:tcW w:w="610" w:type="dxa"/>
            <w:vMerge/>
            <w:vAlign w:val="center"/>
          </w:tcPr>
          <w:p w14:paraId="0A57AA52" w14:textId="77777777" w:rsidR="00BC2EC3" w:rsidRDefault="00BC2EC3">
            <w:pPr>
              <w:spacing w:before="120"/>
              <w:rPr>
                <w:rFonts w:ascii="方正宋三简体"/>
                <w:snapToGrid w:val="0"/>
                <w:sz w:val="24"/>
              </w:rPr>
            </w:pPr>
          </w:p>
        </w:tc>
        <w:tc>
          <w:tcPr>
            <w:tcW w:w="753" w:type="dxa"/>
            <w:vMerge/>
            <w:vAlign w:val="center"/>
          </w:tcPr>
          <w:p w14:paraId="602DBFF0" w14:textId="77777777" w:rsidR="00BC2EC3" w:rsidRDefault="00BC2EC3">
            <w:pPr>
              <w:spacing w:before="120"/>
              <w:rPr>
                <w:rFonts w:ascii="方正宋三简体"/>
                <w:snapToGrid w:val="0"/>
                <w:sz w:val="24"/>
              </w:rPr>
            </w:pPr>
          </w:p>
        </w:tc>
        <w:tc>
          <w:tcPr>
            <w:tcW w:w="3514" w:type="dxa"/>
            <w:vAlign w:val="center"/>
          </w:tcPr>
          <w:p w14:paraId="56294436" w14:textId="77777777" w:rsidR="00BC2EC3" w:rsidRDefault="00BC2EC3">
            <w:pPr>
              <w:spacing w:before="120"/>
              <w:rPr>
                <w:rFonts w:ascii="方正宋三简体"/>
                <w:snapToGrid w:val="0"/>
                <w:sz w:val="24"/>
              </w:rPr>
            </w:pPr>
            <w:r>
              <w:rPr>
                <w:rFonts w:ascii="方正宋三简体" w:hint="eastAsia"/>
                <w:snapToGrid w:val="0"/>
                <w:sz w:val="24"/>
              </w:rPr>
              <w:t>振捣方法不对</w:t>
            </w:r>
          </w:p>
        </w:tc>
        <w:tc>
          <w:tcPr>
            <w:tcW w:w="4267" w:type="dxa"/>
            <w:vAlign w:val="center"/>
          </w:tcPr>
          <w:p w14:paraId="082AA649" w14:textId="77777777" w:rsidR="00BC2EC3" w:rsidRDefault="00BC2EC3">
            <w:pPr>
              <w:spacing w:before="120"/>
              <w:rPr>
                <w:rFonts w:ascii="方正宋三简体"/>
                <w:snapToGrid w:val="0"/>
                <w:sz w:val="24"/>
              </w:rPr>
            </w:pPr>
            <w:r>
              <w:rPr>
                <w:rFonts w:ascii="方正宋三简体" w:hint="eastAsia"/>
                <w:snapToGrid w:val="0"/>
                <w:sz w:val="24"/>
              </w:rPr>
              <w:t>分层捣固，严防漏振和超振</w:t>
            </w:r>
          </w:p>
        </w:tc>
      </w:tr>
      <w:tr w:rsidR="00BC2EC3" w14:paraId="1A19825F" w14:textId="77777777">
        <w:trPr>
          <w:cantSplit/>
          <w:jc w:val="center"/>
        </w:trPr>
        <w:tc>
          <w:tcPr>
            <w:tcW w:w="610" w:type="dxa"/>
            <w:vMerge/>
            <w:vAlign w:val="center"/>
          </w:tcPr>
          <w:p w14:paraId="33C96389" w14:textId="77777777" w:rsidR="00BC2EC3" w:rsidRDefault="00BC2EC3">
            <w:pPr>
              <w:spacing w:before="120"/>
              <w:rPr>
                <w:rFonts w:ascii="方正宋三简体"/>
                <w:snapToGrid w:val="0"/>
                <w:sz w:val="24"/>
              </w:rPr>
            </w:pPr>
          </w:p>
        </w:tc>
        <w:tc>
          <w:tcPr>
            <w:tcW w:w="753" w:type="dxa"/>
            <w:vMerge/>
            <w:vAlign w:val="center"/>
          </w:tcPr>
          <w:p w14:paraId="4FFC511D" w14:textId="77777777" w:rsidR="00BC2EC3" w:rsidRDefault="00BC2EC3">
            <w:pPr>
              <w:spacing w:before="120"/>
              <w:rPr>
                <w:rFonts w:ascii="方正宋三简体"/>
                <w:snapToGrid w:val="0"/>
                <w:sz w:val="24"/>
              </w:rPr>
            </w:pPr>
          </w:p>
        </w:tc>
        <w:tc>
          <w:tcPr>
            <w:tcW w:w="3514" w:type="dxa"/>
            <w:vAlign w:val="center"/>
          </w:tcPr>
          <w:p w14:paraId="1DC0B747" w14:textId="77777777" w:rsidR="00BC2EC3" w:rsidRDefault="00BC2EC3">
            <w:pPr>
              <w:spacing w:before="120"/>
              <w:rPr>
                <w:rFonts w:ascii="方正宋三简体"/>
                <w:snapToGrid w:val="0"/>
                <w:sz w:val="24"/>
              </w:rPr>
            </w:pPr>
            <w:r>
              <w:rPr>
                <w:rFonts w:ascii="方正宋三简体" w:hint="eastAsia"/>
                <w:snapToGrid w:val="0"/>
                <w:sz w:val="24"/>
              </w:rPr>
              <w:t>模板隔离剂不均匀</w:t>
            </w:r>
          </w:p>
        </w:tc>
        <w:tc>
          <w:tcPr>
            <w:tcW w:w="4267" w:type="dxa"/>
            <w:vAlign w:val="center"/>
          </w:tcPr>
          <w:p w14:paraId="0543EE4C" w14:textId="77777777" w:rsidR="00BC2EC3" w:rsidRDefault="00BC2EC3">
            <w:pPr>
              <w:spacing w:before="120"/>
              <w:rPr>
                <w:rFonts w:ascii="方正宋三简体"/>
                <w:snapToGrid w:val="0"/>
                <w:sz w:val="24"/>
              </w:rPr>
            </w:pPr>
            <w:r>
              <w:rPr>
                <w:rFonts w:ascii="方正宋三简体" w:hint="eastAsia"/>
                <w:snapToGrid w:val="0"/>
                <w:sz w:val="24"/>
              </w:rPr>
              <w:t>均匀涂刷</w:t>
            </w:r>
          </w:p>
        </w:tc>
      </w:tr>
      <w:tr w:rsidR="00BC2EC3" w14:paraId="54745AC0" w14:textId="77777777">
        <w:trPr>
          <w:cantSplit/>
          <w:jc w:val="center"/>
        </w:trPr>
        <w:tc>
          <w:tcPr>
            <w:tcW w:w="610" w:type="dxa"/>
            <w:vMerge/>
            <w:vAlign w:val="center"/>
          </w:tcPr>
          <w:p w14:paraId="5FAB4928" w14:textId="77777777" w:rsidR="00BC2EC3" w:rsidRDefault="00BC2EC3">
            <w:pPr>
              <w:spacing w:before="120"/>
              <w:rPr>
                <w:rFonts w:ascii="方正宋三简体"/>
                <w:snapToGrid w:val="0"/>
                <w:sz w:val="24"/>
              </w:rPr>
            </w:pPr>
          </w:p>
        </w:tc>
        <w:tc>
          <w:tcPr>
            <w:tcW w:w="753" w:type="dxa"/>
            <w:vMerge w:val="restart"/>
            <w:vAlign w:val="center"/>
          </w:tcPr>
          <w:p w14:paraId="49226AC8" w14:textId="77777777" w:rsidR="00BC2EC3" w:rsidRDefault="00BC2EC3">
            <w:pPr>
              <w:spacing w:before="120"/>
              <w:rPr>
                <w:rFonts w:ascii="方正宋三简体"/>
                <w:snapToGrid w:val="0"/>
                <w:sz w:val="24"/>
              </w:rPr>
            </w:pPr>
            <w:r>
              <w:rPr>
                <w:rFonts w:ascii="方正宋三简体" w:hint="eastAsia"/>
                <w:snapToGrid w:val="0"/>
                <w:sz w:val="24"/>
              </w:rPr>
              <w:t>机具</w:t>
            </w:r>
          </w:p>
        </w:tc>
        <w:tc>
          <w:tcPr>
            <w:tcW w:w="3514" w:type="dxa"/>
            <w:vAlign w:val="center"/>
          </w:tcPr>
          <w:p w14:paraId="48676009" w14:textId="77777777" w:rsidR="00BC2EC3" w:rsidRDefault="00BC2EC3">
            <w:pPr>
              <w:spacing w:before="120"/>
              <w:rPr>
                <w:rFonts w:ascii="方正宋三简体"/>
                <w:snapToGrid w:val="0"/>
                <w:sz w:val="24"/>
              </w:rPr>
            </w:pPr>
            <w:r>
              <w:rPr>
                <w:rFonts w:ascii="方正宋三简体" w:hint="eastAsia"/>
                <w:snapToGrid w:val="0"/>
                <w:sz w:val="24"/>
              </w:rPr>
              <w:t>计量器具不准</w:t>
            </w:r>
          </w:p>
        </w:tc>
        <w:tc>
          <w:tcPr>
            <w:tcW w:w="4267" w:type="dxa"/>
            <w:vAlign w:val="center"/>
          </w:tcPr>
          <w:p w14:paraId="40DC09E5" w14:textId="77777777" w:rsidR="00BC2EC3" w:rsidRDefault="00BC2EC3">
            <w:pPr>
              <w:spacing w:before="120"/>
              <w:rPr>
                <w:rFonts w:ascii="方正宋三简体"/>
                <w:snapToGrid w:val="0"/>
                <w:sz w:val="24"/>
              </w:rPr>
            </w:pPr>
            <w:r>
              <w:rPr>
                <w:rFonts w:ascii="方正宋三简体" w:hint="eastAsia"/>
                <w:snapToGrid w:val="0"/>
                <w:sz w:val="24"/>
              </w:rPr>
              <w:t>定时检测复核计量器具</w:t>
            </w:r>
          </w:p>
        </w:tc>
      </w:tr>
      <w:tr w:rsidR="00BC2EC3" w14:paraId="6B6B52FB" w14:textId="77777777">
        <w:trPr>
          <w:cantSplit/>
          <w:jc w:val="center"/>
        </w:trPr>
        <w:tc>
          <w:tcPr>
            <w:tcW w:w="610" w:type="dxa"/>
            <w:vMerge/>
            <w:vAlign w:val="center"/>
          </w:tcPr>
          <w:p w14:paraId="0ECA594F" w14:textId="77777777" w:rsidR="00BC2EC3" w:rsidRDefault="00BC2EC3">
            <w:pPr>
              <w:spacing w:before="120"/>
              <w:rPr>
                <w:rFonts w:ascii="方正宋三简体"/>
                <w:snapToGrid w:val="0"/>
                <w:sz w:val="24"/>
              </w:rPr>
            </w:pPr>
          </w:p>
        </w:tc>
        <w:tc>
          <w:tcPr>
            <w:tcW w:w="753" w:type="dxa"/>
            <w:vMerge/>
            <w:vAlign w:val="center"/>
          </w:tcPr>
          <w:p w14:paraId="03D0F236" w14:textId="77777777" w:rsidR="00BC2EC3" w:rsidRDefault="00BC2EC3">
            <w:pPr>
              <w:spacing w:before="120"/>
              <w:rPr>
                <w:rFonts w:ascii="方正宋三简体"/>
                <w:snapToGrid w:val="0"/>
                <w:sz w:val="24"/>
              </w:rPr>
            </w:pPr>
          </w:p>
        </w:tc>
        <w:tc>
          <w:tcPr>
            <w:tcW w:w="3514" w:type="dxa"/>
            <w:vAlign w:val="center"/>
          </w:tcPr>
          <w:p w14:paraId="01E8B22D" w14:textId="77777777" w:rsidR="00BC2EC3" w:rsidRDefault="00BC2EC3">
            <w:pPr>
              <w:spacing w:before="120"/>
              <w:rPr>
                <w:rFonts w:ascii="方正宋三简体"/>
                <w:snapToGrid w:val="0"/>
                <w:sz w:val="24"/>
              </w:rPr>
            </w:pPr>
            <w:r>
              <w:rPr>
                <w:rFonts w:ascii="方正宋三简体" w:hint="eastAsia"/>
                <w:snapToGrid w:val="0"/>
                <w:sz w:val="24"/>
              </w:rPr>
              <w:t>机具完好率不高</w:t>
            </w:r>
          </w:p>
        </w:tc>
        <w:tc>
          <w:tcPr>
            <w:tcW w:w="4267" w:type="dxa"/>
            <w:vAlign w:val="center"/>
          </w:tcPr>
          <w:p w14:paraId="5708106F" w14:textId="77777777" w:rsidR="00BC2EC3" w:rsidRDefault="00BC2EC3">
            <w:pPr>
              <w:spacing w:before="120"/>
              <w:rPr>
                <w:rFonts w:ascii="方正宋三简体"/>
                <w:snapToGrid w:val="0"/>
                <w:sz w:val="24"/>
              </w:rPr>
            </w:pPr>
            <w:r>
              <w:rPr>
                <w:rFonts w:ascii="方正宋三简体" w:hint="eastAsia"/>
                <w:snapToGrid w:val="0"/>
                <w:sz w:val="24"/>
              </w:rPr>
              <w:t>加强平时的保养工作和检修工作</w:t>
            </w:r>
          </w:p>
        </w:tc>
      </w:tr>
      <w:tr w:rsidR="00BC2EC3" w14:paraId="39685EBB" w14:textId="77777777">
        <w:trPr>
          <w:cantSplit/>
          <w:jc w:val="center"/>
        </w:trPr>
        <w:tc>
          <w:tcPr>
            <w:tcW w:w="610" w:type="dxa"/>
            <w:vMerge/>
            <w:vAlign w:val="center"/>
          </w:tcPr>
          <w:p w14:paraId="0F5B642B" w14:textId="77777777" w:rsidR="00BC2EC3" w:rsidRDefault="00BC2EC3">
            <w:pPr>
              <w:spacing w:before="120"/>
              <w:rPr>
                <w:rFonts w:ascii="方正宋三简体"/>
                <w:snapToGrid w:val="0"/>
                <w:sz w:val="24"/>
              </w:rPr>
            </w:pPr>
          </w:p>
        </w:tc>
        <w:tc>
          <w:tcPr>
            <w:tcW w:w="753" w:type="dxa"/>
            <w:vMerge w:val="restart"/>
            <w:vAlign w:val="center"/>
          </w:tcPr>
          <w:p w14:paraId="401E7833" w14:textId="77777777" w:rsidR="00BC2EC3" w:rsidRDefault="00BC2EC3">
            <w:pPr>
              <w:spacing w:before="120"/>
              <w:rPr>
                <w:rFonts w:ascii="方正宋三简体"/>
                <w:snapToGrid w:val="0"/>
                <w:sz w:val="24"/>
              </w:rPr>
            </w:pPr>
            <w:r>
              <w:rPr>
                <w:rFonts w:ascii="方正宋三简体" w:hint="eastAsia"/>
                <w:snapToGrid w:val="0"/>
                <w:sz w:val="24"/>
              </w:rPr>
              <w:t>材料</w:t>
            </w:r>
          </w:p>
        </w:tc>
        <w:tc>
          <w:tcPr>
            <w:tcW w:w="3514" w:type="dxa"/>
            <w:vAlign w:val="center"/>
          </w:tcPr>
          <w:p w14:paraId="6BF6074E" w14:textId="77777777" w:rsidR="00BC2EC3" w:rsidRDefault="00BC2EC3">
            <w:pPr>
              <w:spacing w:before="120"/>
              <w:rPr>
                <w:rFonts w:ascii="方正宋三简体"/>
                <w:snapToGrid w:val="0"/>
                <w:sz w:val="24"/>
              </w:rPr>
            </w:pPr>
            <w:r>
              <w:rPr>
                <w:rFonts w:ascii="方正宋三简体" w:hint="eastAsia"/>
                <w:snapToGrid w:val="0"/>
                <w:sz w:val="24"/>
              </w:rPr>
              <w:t>砂子级配不合理</w:t>
            </w:r>
          </w:p>
        </w:tc>
        <w:tc>
          <w:tcPr>
            <w:tcW w:w="4267" w:type="dxa"/>
            <w:vAlign w:val="center"/>
          </w:tcPr>
          <w:p w14:paraId="58831FD0" w14:textId="77777777" w:rsidR="00BC2EC3" w:rsidRDefault="00BC2EC3">
            <w:pPr>
              <w:spacing w:before="120"/>
              <w:rPr>
                <w:rFonts w:ascii="方正宋三简体"/>
                <w:snapToGrid w:val="0"/>
                <w:sz w:val="24"/>
              </w:rPr>
            </w:pPr>
            <w:r>
              <w:rPr>
                <w:rFonts w:ascii="方正宋三简体" w:hint="eastAsia"/>
                <w:snapToGrid w:val="0"/>
                <w:sz w:val="24"/>
              </w:rPr>
              <w:t>改变砂子级配，砂率控制在</w:t>
            </w:r>
            <w:r>
              <w:rPr>
                <w:rFonts w:ascii="方正宋三简体" w:hint="eastAsia"/>
                <w:snapToGrid w:val="0"/>
                <w:sz w:val="24"/>
              </w:rPr>
              <w:t>40%~50%</w:t>
            </w:r>
          </w:p>
        </w:tc>
      </w:tr>
      <w:tr w:rsidR="00BC2EC3" w14:paraId="2A64EC5F" w14:textId="77777777">
        <w:trPr>
          <w:cantSplit/>
          <w:jc w:val="center"/>
        </w:trPr>
        <w:tc>
          <w:tcPr>
            <w:tcW w:w="610" w:type="dxa"/>
            <w:vMerge/>
            <w:vAlign w:val="center"/>
          </w:tcPr>
          <w:p w14:paraId="7407028C" w14:textId="77777777" w:rsidR="00BC2EC3" w:rsidRDefault="00BC2EC3">
            <w:pPr>
              <w:spacing w:before="120"/>
              <w:rPr>
                <w:rFonts w:ascii="方正宋三简体"/>
                <w:snapToGrid w:val="0"/>
                <w:sz w:val="24"/>
              </w:rPr>
            </w:pPr>
          </w:p>
        </w:tc>
        <w:tc>
          <w:tcPr>
            <w:tcW w:w="753" w:type="dxa"/>
            <w:vMerge/>
            <w:vAlign w:val="center"/>
          </w:tcPr>
          <w:p w14:paraId="4BF9B42A" w14:textId="77777777" w:rsidR="00BC2EC3" w:rsidRDefault="00BC2EC3">
            <w:pPr>
              <w:spacing w:before="120"/>
              <w:rPr>
                <w:rFonts w:ascii="方正宋三简体"/>
                <w:snapToGrid w:val="0"/>
                <w:sz w:val="24"/>
              </w:rPr>
            </w:pPr>
          </w:p>
        </w:tc>
        <w:tc>
          <w:tcPr>
            <w:tcW w:w="3514" w:type="dxa"/>
            <w:vAlign w:val="center"/>
          </w:tcPr>
          <w:p w14:paraId="45817A1C" w14:textId="77777777" w:rsidR="00BC2EC3" w:rsidRDefault="00BC2EC3">
            <w:pPr>
              <w:spacing w:before="120"/>
              <w:rPr>
                <w:rFonts w:ascii="方正宋三简体"/>
                <w:snapToGrid w:val="0"/>
                <w:sz w:val="24"/>
              </w:rPr>
            </w:pPr>
            <w:r>
              <w:rPr>
                <w:rFonts w:ascii="方正宋三简体" w:hint="eastAsia"/>
                <w:snapToGrid w:val="0"/>
                <w:sz w:val="24"/>
              </w:rPr>
              <w:t>砂、石、水泥、外加剂进场未检验</w:t>
            </w:r>
          </w:p>
        </w:tc>
        <w:tc>
          <w:tcPr>
            <w:tcW w:w="4267" w:type="dxa"/>
            <w:vAlign w:val="center"/>
          </w:tcPr>
          <w:p w14:paraId="13366F9F" w14:textId="77777777" w:rsidR="00BC2EC3" w:rsidRDefault="00BC2EC3">
            <w:pPr>
              <w:spacing w:before="120"/>
              <w:rPr>
                <w:rFonts w:ascii="方正宋三简体"/>
                <w:snapToGrid w:val="0"/>
                <w:sz w:val="24"/>
              </w:rPr>
            </w:pPr>
            <w:r>
              <w:rPr>
                <w:rFonts w:ascii="方正宋三简体" w:hint="eastAsia"/>
                <w:snapToGrid w:val="0"/>
                <w:sz w:val="24"/>
              </w:rPr>
              <w:t>所有进场原材料必须试验和方可使用</w:t>
            </w:r>
          </w:p>
        </w:tc>
      </w:tr>
      <w:tr w:rsidR="00BC2EC3" w14:paraId="5E6674BA" w14:textId="77777777">
        <w:trPr>
          <w:cantSplit/>
          <w:jc w:val="center"/>
        </w:trPr>
        <w:tc>
          <w:tcPr>
            <w:tcW w:w="610" w:type="dxa"/>
            <w:vMerge/>
            <w:vAlign w:val="center"/>
          </w:tcPr>
          <w:p w14:paraId="7CCCC888" w14:textId="77777777" w:rsidR="00BC2EC3" w:rsidRDefault="00BC2EC3">
            <w:pPr>
              <w:spacing w:before="120"/>
              <w:rPr>
                <w:rFonts w:ascii="方正宋三简体"/>
                <w:snapToGrid w:val="0"/>
                <w:sz w:val="24"/>
              </w:rPr>
            </w:pPr>
          </w:p>
        </w:tc>
        <w:tc>
          <w:tcPr>
            <w:tcW w:w="753" w:type="dxa"/>
            <w:vMerge w:val="restart"/>
            <w:vAlign w:val="center"/>
          </w:tcPr>
          <w:p w14:paraId="5736094F" w14:textId="77777777" w:rsidR="00BC2EC3" w:rsidRDefault="00BC2EC3">
            <w:pPr>
              <w:spacing w:before="120"/>
              <w:rPr>
                <w:rFonts w:ascii="方正宋三简体"/>
                <w:snapToGrid w:val="0"/>
                <w:sz w:val="24"/>
              </w:rPr>
            </w:pPr>
            <w:r>
              <w:rPr>
                <w:rFonts w:ascii="方正宋三简体" w:hint="eastAsia"/>
                <w:snapToGrid w:val="0"/>
                <w:sz w:val="24"/>
              </w:rPr>
              <w:t>环境</w:t>
            </w:r>
          </w:p>
        </w:tc>
        <w:tc>
          <w:tcPr>
            <w:tcW w:w="3514" w:type="dxa"/>
            <w:vAlign w:val="center"/>
          </w:tcPr>
          <w:p w14:paraId="4F0FF7EF" w14:textId="77777777" w:rsidR="00BC2EC3" w:rsidRDefault="00BC2EC3">
            <w:pPr>
              <w:spacing w:before="120"/>
              <w:rPr>
                <w:rFonts w:ascii="方正宋三简体"/>
                <w:snapToGrid w:val="0"/>
                <w:sz w:val="24"/>
              </w:rPr>
            </w:pPr>
            <w:r>
              <w:rPr>
                <w:rFonts w:ascii="方正宋三简体" w:hint="eastAsia"/>
                <w:snapToGrid w:val="0"/>
                <w:sz w:val="24"/>
              </w:rPr>
              <w:t>雨季施工</w:t>
            </w:r>
          </w:p>
        </w:tc>
        <w:tc>
          <w:tcPr>
            <w:tcW w:w="4267" w:type="dxa"/>
            <w:vAlign w:val="center"/>
          </w:tcPr>
          <w:p w14:paraId="32A77CAB" w14:textId="77777777" w:rsidR="00BC2EC3" w:rsidRDefault="00BC2EC3">
            <w:pPr>
              <w:spacing w:before="120"/>
              <w:rPr>
                <w:rFonts w:ascii="方正宋三简体"/>
                <w:snapToGrid w:val="0"/>
                <w:sz w:val="24"/>
              </w:rPr>
            </w:pPr>
            <w:r>
              <w:rPr>
                <w:rFonts w:ascii="方正宋三简体" w:hint="eastAsia"/>
                <w:snapToGrid w:val="0"/>
                <w:sz w:val="24"/>
              </w:rPr>
              <w:t>作好雨季施工前的准备工作</w:t>
            </w:r>
          </w:p>
        </w:tc>
      </w:tr>
      <w:tr w:rsidR="00BC2EC3" w14:paraId="03FA8545" w14:textId="77777777">
        <w:trPr>
          <w:cantSplit/>
          <w:jc w:val="center"/>
        </w:trPr>
        <w:tc>
          <w:tcPr>
            <w:tcW w:w="610" w:type="dxa"/>
            <w:vMerge/>
            <w:vAlign w:val="center"/>
          </w:tcPr>
          <w:p w14:paraId="1B98DDC9" w14:textId="77777777" w:rsidR="00BC2EC3" w:rsidRDefault="00BC2EC3">
            <w:pPr>
              <w:spacing w:before="120"/>
              <w:rPr>
                <w:rFonts w:ascii="方正宋三简体"/>
                <w:snapToGrid w:val="0"/>
                <w:sz w:val="24"/>
              </w:rPr>
            </w:pPr>
          </w:p>
        </w:tc>
        <w:tc>
          <w:tcPr>
            <w:tcW w:w="753" w:type="dxa"/>
            <w:vMerge/>
            <w:vAlign w:val="center"/>
          </w:tcPr>
          <w:p w14:paraId="5281362B" w14:textId="77777777" w:rsidR="00BC2EC3" w:rsidRDefault="00BC2EC3">
            <w:pPr>
              <w:spacing w:before="120"/>
              <w:rPr>
                <w:rFonts w:ascii="方正宋三简体"/>
                <w:snapToGrid w:val="0"/>
                <w:sz w:val="24"/>
              </w:rPr>
            </w:pPr>
          </w:p>
        </w:tc>
        <w:tc>
          <w:tcPr>
            <w:tcW w:w="3514" w:type="dxa"/>
            <w:vAlign w:val="center"/>
          </w:tcPr>
          <w:p w14:paraId="4207FAC5" w14:textId="77777777" w:rsidR="00BC2EC3" w:rsidRDefault="00BC2EC3">
            <w:pPr>
              <w:spacing w:before="120"/>
              <w:rPr>
                <w:rFonts w:ascii="方正宋三简体"/>
                <w:snapToGrid w:val="0"/>
                <w:sz w:val="24"/>
              </w:rPr>
            </w:pPr>
            <w:r>
              <w:rPr>
                <w:rFonts w:ascii="方正宋三简体" w:hint="eastAsia"/>
                <w:snapToGrid w:val="0"/>
                <w:sz w:val="24"/>
              </w:rPr>
              <w:t>夜间施工</w:t>
            </w:r>
          </w:p>
        </w:tc>
        <w:tc>
          <w:tcPr>
            <w:tcW w:w="4267" w:type="dxa"/>
            <w:vAlign w:val="center"/>
          </w:tcPr>
          <w:p w14:paraId="472C27AA" w14:textId="77777777" w:rsidR="00BC2EC3" w:rsidRDefault="00BC2EC3">
            <w:pPr>
              <w:spacing w:before="120"/>
              <w:rPr>
                <w:rFonts w:ascii="方正宋三简体"/>
                <w:snapToGrid w:val="0"/>
                <w:sz w:val="24"/>
              </w:rPr>
            </w:pPr>
            <w:r>
              <w:rPr>
                <w:rFonts w:ascii="方正宋三简体" w:hint="eastAsia"/>
                <w:snapToGrid w:val="0"/>
                <w:sz w:val="24"/>
              </w:rPr>
              <w:t>施工前检查电源、电路、照明设备</w:t>
            </w:r>
          </w:p>
        </w:tc>
      </w:tr>
    </w:tbl>
    <w:p w14:paraId="3CD759BF" w14:textId="77777777" w:rsidR="00BC2EC3" w:rsidRDefault="00BC2EC3">
      <w:pPr>
        <w:ind w:left="210"/>
        <w:rPr>
          <w:snapToGrid w:val="0"/>
          <w:sz w:val="24"/>
        </w:rPr>
      </w:pPr>
    </w:p>
    <w:p w14:paraId="2C9AB846" w14:textId="77777777" w:rsidR="00BC2EC3" w:rsidRDefault="00BC2EC3">
      <w:pPr>
        <w:ind w:left="210"/>
        <w:rPr>
          <w:snapToGrid w:val="0"/>
          <w:sz w:val="24"/>
        </w:rPr>
      </w:pPr>
    </w:p>
    <w:p w14:paraId="469C1EA2" w14:textId="77777777" w:rsidR="00BC2EC3" w:rsidRDefault="00BC2EC3">
      <w:pPr>
        <w:ind w:left="210"/>
        <w:rPr>
          <w:snapToGrid w:val="0"/>
          <w:sz w:val="24"/>
        </w:rPr>
      </w:pPr>
    </w:p>
    <w:p w14:paraId="6E501872" w14:textId="77777777" w:rsidR="00BC2EC3" w:rsidRDefault="00BC2EC3">
      <w:pPr>
        <w:ind w:left="210"/>
        <w:rPr>
          <w:snapToGrid w:val="0"/>
          <w:sz w:val="24"/>
        </w:rPr>
      </w:pPr>
    </w:p>
    <w:p w14:paraId="11C6C753" w14:textId="77777777" w:rsidR="00BC2EC3" w:rsidRDefault="00BC2EC3">
      <w:pPr>
        <w:ind w:left="210"/>
        <w:rPr>
          <w:snapToGrid w:val="0"/>
          <w:sz w:val="24"/>
        </w:rPr>
      </w:pPr>
    </w:p>
    <w:p w14:paraId="11D98303" w14:textId="77777777" w:rsidR="00BC2EC3" w:rsidRDefault="00BC2EC3">
      <w:pPr>
        <w:ind w:left="210"/>
        <w:rPr>
          <w:snapToGrid w:val="0"/>
          <w:sz w:val="24"/>
        </w:rPr>
      </w:pPr>
    </w:p>
    <w:p w14:paraId="6083C4FB" w14:textId="77777777" w:rsidR="00BC2EC3" w:rsidRDefault="00BC2EC3">
      <w:pPr>
        <w:tabs>
          <w:tab w:val="left" w:pos="720"/>
        </w:tabs>
        <w:ind w:firstLine="480"/>
        <w:rPr>
          <w:rFonts w:ascii="方正小标宋简体" w:eastAsia="方正小标宋简体"/>
          <w:snapToGrid w:val="0"/>
          <w:sz w:val="28"/>
        </w:rPr>
      </w:pPr>
      <w:r>
        <w:rPr>
          <w:rFonts w:ascii="方正小标宋简体" w:eastAsia="方正小标宋简体" w:hint="eastAsia"/>
          <w:snapToGrid w:val="0"/>
          <w:sz w:val="28"/>
        </w:rPr>
        <w:lastRenderedPageBreak/>
        <w:t>4、 承台砼质量控制措施</w:t>
      </w:r>
    </w:p>
    <w:tbl>
      <w:tblPr>
        <w:tblW w:w="0" w:type="auto"/>
        <w:jc w:val="center"/>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680"/>
        <w:gridCol w:w="2189"/>
        <w:gridCol w:w="6275"/>
      </w:tblGrid>
      <w:tr w:rsidR="00BC2EC3" w14:paraId="0FFAB29C" w14:textId="77777777">
        <w:trPr>
          <w:jc w:val="center"/>
        </w:trPr>
        <w:tc>
          <w:tcPr>
            <w:tcW w:w="680" w:type="dxa"/>
            <w:vAlign w:val="center"/>
          </w:tcPr>
          <w:p w14:paraId="3A28C88C" w14:textId="77777777" w:rsidR="00BC2EC3" w:rsidRDefault="00BC2EC3">
            <w:pPr>
              <w:spacing w:before="120"/>
              <w:jc w:val="center"/>
              <w:rPr>
                <w:rFonts w:ascii="方正宋三简体"/>
                <w:snapToGrid w:val="0"/>
                <w:sz w:val="24"/>
              </w:rPr>
            </w:pPr>
            <w:r>
              <w:rPr>
                <w:rFonts w:ascii="方正宋三简体" w:hint="eastAsia"/>
                <w:snapToGrid w:val="0"/>
                <w:sz w:val="24"/>
              </w:rPr>
              <w:t>工程项目</w:t>
            </w:r>
          </w:p>
        </w:tc>
        <w:tc>
          <w:tcPr>
            <w:tcW w:w="2189" w:type="dxa"/>
            <w:vAlign w:val="center"/>
          </w:tcPr>
          <w:p w14:paraId="49A263E6" w14:textId="77777777" w:rsidR="00BC2EC3" w:rsidRDefault="00BC2EC3">
            <w:pPr>
              <w:spacing w:before="120"/>
              <w:jc w:val="center"/>
              <w:rPr>
                <w:rFonts w:ascii="方正宋三简体"/>
                <w:snapToGrid w:val="0"/>
                <w:sz w:val="24"/>
              </w:rPr>
            </w:pPr>
            <w:r>
              <w:rPr>
                <w:rFonts w:ascii="方正宋三简体" w:hint="eastAsia"/>
                <w:snapToGrid w:val="0"/>
                <w:sz w:val="24"/>
              </w:rPr>
              <w:t>操作工艺</w:t>
            </w:r>
          </w:p>
        </w:tc>
        <w:tc>
          <w:tcPr>
            <w:tcW w:w="6275" w:type="dxa"/>
            <w:vAlign w:val="center"/>
          </w:tcPr>
          <w:p w14:paraId="75DF3B81" w14:textId="77777777" w:rsidR="00BC2EC3" w:rsidRDefault="00BC2EC3">
            <w:pPr>
              <w:spacing w:before="120"/>
              <w:jc w:val="center"/>
              <w:rPr>
                <w:rFonts w:ascii="方正宋三简体"/>
                <w:snapToGrid w:val="0"/>
                <w:sz w:val="24"/>
              </w:rPr>
            </w:pPr>
            <w:r>
              <w:rPr>
                <w:rFonts w:ascii="方正宋三简体" w:hint="eastAsia"/>
                <w:snapToGrid w:val="0"/>
                <w:sz w:val="24"/>
              </w:rPr>
              <w:t>质量控制措施</w:t>
            </w:r>
          </w:p>
        </w:tc>
      </w:tr>
      <w:tr w:rsidR="00BC2EC3" w14:paraId="3024B9C0" w14:textId="77777777">
        <w:trPr>
          <w:jc w:val="center"/>
        </w:trPr>
        <w:tc>
          <w:tcPr>
            <w:tcW w:w="680" w:type="dxa"/>
            <w:vAlign w:val="center"/>
          </w:tcPr>
          <w:p w14:paraId="1FA2D022" w14:textId="77777777" w:rsidR="00BC2EC3" w:rsidRDefault="00BC2EC3">
            <w:pPr>
              <w:spacing w:before="120"/>
              <w:jc w:val="center"/>
              <w:rPr>
                <w:rFonts w:ascii="方正宋三简体"/>
                <w:snapToGrid w:val="0"/>
                <w:sz w:val="24"/>
              </w:rPr>
            </w:pPr>
            <w:r>
              <w:rPr>
                <w:rFonts w:ascii="方正宋三简体" w:hint="eastAsia"/>
                <w:snapToGrid w:val="0"/>
                <w:sz w:val="24"/>
              </w:rPr>
              <w:t>材</w:t>
            </w:r>
          </w:p>
          <w:p w14:paraId="44176A70" w14:textId="77777777" w:rsidR="00BC2EC3" w:rsidRDefault="00BC2EC3">
            <w:pPr>
              <w:spacing w:before="120"/>
              <w:jc w:val="center"/>
              <w:rPr>
                <w:rFonts w:ascii="方正宋三简体"/>
                <w:snapToGrid w:val="0"/>
                <w:sz w:val="24"/>
              </w:rPr>
            </w:pPr>
            <w:r>
              <w:rPr>
                <w:rFonts w:ascii="方正宋三简体" w:hint="eastAsia"/>
                <w:snapToGrid w:val="0"/>
                <w:sz w:val="24"/>
              </w:rPr>
              <w:t>料</w:t>
            </w:r>
          </w:p>
        </w:tc>
        <w:tc>
          <w:tcPr>
            <w:tcW w:w="2189" w:type="dxa"/>
          </w:tcPr>
          <w:p w14:paraId="515B2C78" w14:textId="77777777" w:rsidR="00BC2EC3" w:rsidRDefault="00BC2EC3">
            <w:pPr>
              <w:spacing w:before="120"/>
              <w:rPr>
                <w:rFonts w:ascii="方正宋三简体"/>
                <w:snapToGrid w:val="0"/>
                <w:sz w:val="24"/>
              </w:rPr>
            </w:pPr>
            <w:r>
              <w:rPr>
                <w:rFonts w:ascii="方正宋三简体" w:hint="eastAsia"/>
                <w:snapToGrid w:val="0"/>
                <w:sz w:val="24"/>
              </w:rPr>
              <w:t>水泥、石子、砂、外加剂的选用</w:t>
            </w:r>
          </w:p>
        </w:tc>
        <w:tc>
          <w:tcPr>
            <w:tcW w:w="6275" w:type="dxa"/>
          </w:tcPr>
          <w:p w14:paraId="31C5D302"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水泥采用普通硅酸盐</w:t>
            </w:r>
            <w:r>
              <w:rPr>
                <w:rFonts w:ascii="方正宋三简体" w:hint="eastAsia"/>
                <w:snapToGrid w:val="0"/>
                <w:sz w:val="24"/>
              </w:rPr>
              <w:t>525#</w:t>
            </w:r>
            <w:r>
              <w:rPr>
                <w:rFonts w:ascii="方正宋三简体" w:hint="eastAsia"/>
                <w:snapToGrid w:val="0"/>
                <w:sz w:val="24"/>
              </w:rPr>
              <w:t>水泥，水泥活性不低于</w:t>
            </w:r>
            <w:r>
              <w:rPr>
                <w:rFonts w:ascii="方正宋三简体" w:hint="eastAsia"/>
                <w:snapToGrid w:val="0"/>
                <w:sz w:val="24"/>
              </w:rPr>
              <w:t>57Mpa</w:t>
            </w:r>
            <w:r>
              <w:rPr>
                <w:rFonts w:ascii="方正宋三简体" w:hint="eastAsia"/>
                <w:snapToGrid w:val="0"/>
                <w:sz w:val="24"/>
              </w:rPr>
              <w:t>。</w:t>
            </w:r>
          </w:p>
          <w:p w14:paraId="0D3CBE49"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砂采用中砂，细度模数大于</w:t>
            </w:r>
            <w:r>
              <w:rPr>
                <w:rFonts w:ascii="方正宋三简体" w:hint="eastAsia"/>
                <w:snapToGrid w:val="0"/>
                <w:sz w:val="24"/>
              </w:rPr>
              <w:t>2.6</w:t>
            </w:r>
            <w:r>
              <w:rPr>
                <w:rFonts w:ascii="方正宋三简体" w:hint="eastAsia"/>
                <w:snapToGrid w:val="0"/>
                <w:sz w:val="24"/>
              </w:rPr>
              <w:t>，含泥量小于</w:t>
            </w:r>
            <w:r>
              <w:rPr>
                <w:rFonts w:ascii="方正宋三简体" w:hint="eastAsia"/>
                <w:snapToGrid w:val="0"/>
                <w:sz w:val="24"/>
              </w:rPr>
              <w:t>2.0%</w:t>
            </w:r>
            <w:r>
              <w:rPr>
                <w:rFonts w:ascii="方正宋三简体" w:hint="eastAsia"/>
                <w:snapToGrid w:val="0"/>
                <w:sz w:val="24"/>
              </w:rPr>
              <w:t>，每周定期抽检。</w:t>
            </w:r>
          </w:p>
          <w:p w14:paraId="6E5C9FBA"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石子采用碎石，粒径</w:t>
            </w:r>
            <w:r>
              <w:rPr>
                <w:rFonts w:ascii="方正宋三简体" w:hint="eastAsia"/>
                <w:snapToGrid w:val="0"/>
                <w:sz w:val="24"/>
              </w:rPr>
              <w:t>10~</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ascii="方正宋三简体" w:hint="eastAsia"/>
                  <w:snapToGrid w:val="0"/>
                  <w:sz w:val="24"/>
                </w:rPr>
                <w:t>20mm</w:t>
              </w:r>
            </w:smartTag>
            <w:r>
              <w:rPr>
                <w:rFonts w:ascii="方正宋三简体" w:hint="eastAsia"/>
                <w:snapToGrid w:val="0"/>
                <w:sz w:val="24"/>
              </w:rPr>
              <w:t>，针片状颗粒含量小于</w:t>
            </w:r>
            <w:r>
              <w:rPr>
                <w:rFonts w:ascii="方正宋三简体" w:hint="eastAsia"/>
                <w:snapToGrid w:val="0"/>
                <w:sz w:val="24"/>
              </w:rPr>
              <w:t>5.0%</w:t>
            </w:r>
            <w:r>
              <w:rPr>
                <w:rFonts w:ascii="方正宋三简体" w:hint="eastAsia"/>
                <w:snapToGrid w:val="0"/>
                <w:sz w:val="24"/>
              </w:rPr>
              <w:t>，含泥量小于</w:t>
            </w:r>
            <w:r>
              <w:rPr>
                <w:rFonts w:ascii="方正宋三简体" w:hint="eastAsia"/>
                <w:snapToGrid w:val="0"/>
                <w:sz w:val="24"/>
              </w:rPr>
              <w:t>1.0%</w:t>
            </w:r>
            <w:r>
              <w:rPr>
                <w:rFonts w:ascii="方正宋三简体" w:hint="eastAsia"/>
                <w:snapToGrid w:val="0"/>
                <w:sz w:val="24"/>
              </w:rPr>
              <w:t>，泥块含量小于</w:t>
            </w:r>
            <w:r>
              <w:rPr>
                <w:rFonts w:ascii="方正宋三简体" w:hint="eastAsia"/>
                <w:snapToGrid w:val="0"/>
                <w:sz w:val="24"/>
              </w:rPr>
              <w:t>0.5%</w:t>
            </w:r>
            <w:r>
              <w:rPr>
                <w:rFonts w:ascii="方正宋三简体" w:hint="eastAsia"/>
                <w:snapToGrid w:val="0"/>
                <w:sz w:val="24"/>
              </w:rPr>
              <w:t>，每周定期抽检。</w:t>
            </w:r>
          </w:p>
          <w:p w14:paraId="72689F06"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粉煤灰选用Ⅱ级粉煤灰，每月抽检不少于一次。</w:t>
            </w:r>
          </w:p>
          <w:p w14:paraId="32A99E25"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选用南海外加剂厂生产的</w:t>
            </w:r>
            <w:r>
              <w:rPr>
                <w:rFonts w:ascii="方正宋三简体" w:hint="eastAsia"/>
                <w:snapToGrid w:val="0"/>
                <w:sz w:val="24"/>
              </w:rPr>
              <w:t>FDN-R</w:t>
            </w:r>
            <w:r>
              <w:rPr>
                <w:rFonts w:ascii="方正宋三简体" w:hint="eastAsia"/>
                <w:snapToGrid w:val="0"/>
                <w:sz w:val="24"/>
              </w:rPr>
              <w:t>液体高效缓凝剂，每批抽检。</w:t>
            </w:r>
          </w:p>
        </w:tc>
      </w:tr>
      <w:tr w:rsidR="00BC2EC3" w14:paraId="3E246BD1" w14:textId="77777777">
        <w:trPr>
          <w:jc w:val="center"/>
        </w:trPr>
        <w:tc>
          <w:tcPr>
            <w:tcW w:w="680" w:type="dxa"/>
            <w:vAlign w:val="center"/>
          </w:tcPr>
          <w:p w14:paraId="0BF6B918" w14:textId="77777777" w:rsidR="00BC2EC3" w:rsidRDefault="00BC2EC3">
            <w:pPr>
              <w:spacing w:before="120"/>
              <w:jc w:val="center"/>
              <w:rPr>
                <w:rFonts w:ascii="方正宋三简体"/>
                <w:snapToGrid w:val="0"/>
                <w:sz w:val="24"/>
              </w:rPr>
            </w:pPr>
            <w:r>
              <w:rPr>
                <w:rFonts w:ascii="方正宋三简体" w:hint="eastAsia"/>
                <w:snapToGrid w:val="0"/>
                <w:sz w:val="24"/>
              </w:rPr>
              <w:t>砼</w:t>
            </w:r>
          </w:p>
          <w:p w14:paraId="132785FE" w14:textId="77777777" w:rsidR="00BC2EC3" w:rsidRDefault="00BC2EC3">
            <w:pPr>
              <w:spacing w:before="120"/>
              <w:jc w:val="center"/>
              <w:rPr>
                <w:rFonts w:ascii="方正宋三简体"/>
                <w:snapToGrid w:val="0"/>
                <w:sz w:val="24"/>
              </w:rPr>
            </w:pPr>
            <w:r>
              <w:rPr>
                <w:rFonts w:ascii="方正宋三简体" w:hint="eastAsia"/>
                <w:snapToGrid w:val="0"/>
                <w:sz w:val="24"/>
              </w:rPr>
              <w:t>搅</w:t>
            </w:r>
          </w:p>
          <w:p w14:paraId="6E4C248E" w14:textId="77777777" w:rsidR="00BC2EC3" w:rsidRDefault="00BC2EC3">
            <w:pPr>
              <w:spacing w:before="120"/>
              <w:jc w:val="center"/>
              <w:rPr>
                <w:rFonts w:ascii="方正宋三简体"/>
                <w:snapToGrid w:val="0"/>
                <w:sz w:val="24"/>
              </w:rPr>
            </w:pPr>
            <w:r>
              <w:rPr>
                <w:rFonts w:ascii="方正宋三简体" w:hint="eastAsia"/>
                <w:snapToGrid w:val="0"/>
                <w:sz w:val="24"/>
              </w:rPr>
              <w:t>拌</w:t>
            </w:r>
          </w:p>
        </w:tc>
        <w:tc>
          <w:tcPr>
            <w:tcW w:w="2189" w:type="dxa"/>
          </w:tcPr>
          <w:p w14:paraId="7A236022" w14:textId="77777777" w:rsidR="00BC2EC3" w:rsidRDefault="00BC2EC3">
            <w:pPr>
              <w:tabs>
                <w:tab w:val="num" w:pos="1044"/>
              </w:tabs>
              <w:spacing w:before="120"/>
              <w:rPr>
                <w:rFonts w:ascii="方正宋三简体"/>
                <w:snapToGrid w:val="0"/>
                <w:sz w:val="24"/>
              </w:rPr>
            </w:pPr>
            <w:r>
              <w:rPr>
                <w:rFonts w:ascii="方正宋三简体" w:hint="eastAsia"/>
                <w:snapToGrid w:val="0"/>
                <w:sz w:val="24"/>
              </w:rPr>
              <w:t>配合比</w:t>
            </w:r>
          </w:p>
          <w:p w14:paraId="3A2BDEA1" w14:textId="77777777" w:rsidR="00BC2EC3" w:rsidRDefault="00BC2EC3">
            <w:pPr>
              <w:tabs>
                <w:tab w:val="num" w:pos="1044"/>
              </w:tabs>
              <w:spacing w:before="120"/>
              <w:rPr>
                <w:rFonts w:ascii="方正宋三简体"/>
                <w:snapToGrid w:val="0"/>
                <w:sz w:val="24"/>
              </w:rPr>
            </w:pPr>
            <w:r>
              <w:rPr>
                <w:rFonts w:ascii="方正宋三简体" w:hint="eastAsia"/>
                <w:snapToGrid w:val="0"/>
                <w:sz w:val="24"/>
              </w:rPr>
              <w:t>坍落度</w:t>
            </w:r>
          </w:p>
          <w:p w14:paraId="40089E14" w14:textId="77777777" w:rsidR="00BC2EC3" w:rsidRDefault="00BC2EC3">
            <w:pPr>
              <w:tabs>
                <w:tab w:val="num" w:pos="1044"/>
              </w:tabs>
              <w:spacing w:before="120"/>
              <w:rPr>
                <w:rFonts w:ascii="方正宋三简体"/>
                <w:snapToGrid w:val="0"/>
                <w:sz w:val="24"/>
              </w:rPr>
            </w:pPr>
            <w:r>
              <w:rPr>
                <w:rFonts w:ascii="方正宋三简体" w:hint="eastAsia"/>
                <w:snapToGrid w:val="0"/>
                <w:sz w:val="24"/>
              </w:rPr>
              <w:t>水灰比</w:t>
            </w:r>
          </w:p>
          <w:p w14:paraId="25A54C12" w14:textId="77777777" w:rsidR="00BC2EC3" w:rsidRDefault="00BC2EC3">
            <w:pPr>
              <w:tabs>
                <w:tab w:val="num" w:pos="1044"/>
              </w:tabs>
              <w:spacing w:before="120"/>
              <w:rPr>
                <w:rFonts w:ascii="方正宋三简体"/>
                <w:snapToGrid w:val="0"/>
                <w:sz w:val="24"/>
              </w:rPr>
            </w:pPr>
            <w:r>
              <w:rPr>
                <w:rFonts w:ascii="方正宋三简体" w:hint="eastAsia"/>
                <w:snapToGrid w:val="0"/>
                <w:sz w:val="24"/>
              </w:rPr>
              <w:t>搅拌时间和入模时间控制</w:t>
            </w:r>
          </w:p>
        </w:tc>
        <w:tc>
          <w:tcPr>
            <w:tcW w:w="6275" w:type="dxa"/>
          </w:tcPr>
          <w:p w14:paraId="51640A1B"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砼配合比必须经过现场试配确定。</w:t>
            </w:r>
          </w:p>
          <w:p w14:paraId="05E49729"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坍落度根据施工需要控制在</w:t>
            </w:r>
            <w:r>
              <w:rPr>
                <w:rFonts w:ascii="方正宋三简体" w:hint="eastAsia"/>
                <w:snapToGrid w:val="0"/>
                <w:sz w:val="24"/>
              </w:rPr>
              <w:t>12~</w:t>
            </w:r>
            <w:smartTag w:uri="urn:schemas-microsoft-com:office:smarttags" w:element="chmetcnv">
              <w:smartTagPr>
                <w:attr w:name="UnitName" w:val="cm"/>
                <w:attr w:name="SourceValue" w:val="18"/>
                <w:attr w:name="HasSpace" w:val="False"/>
                <w:attr w:name="Negative" w:val="False"/>
                <w:attr w:name="NumberType" w:val="1"/>
                <w:attr w:name="TCSC" w:val="0"/>
              </w:smartTagPr>
              <w:r>
                <w:rPr>
                  <w:rFonts w:ascii="方正宋三简体" w:hint="eastAsia"/>
                  <w:snapToGrid w:val="0"/>
                  <w:sz w:val="24"/>
                </w:rPr>
                <w:t>18cm</w:t>
              </w:r>
            </w:smartTag>
            <w:r>
              <w:rPr>
                <w:rFonts w:ascii="方正宋三简体" w:hint="eastAsia"/>
                <w:snapToGrid w:val="0"/>
                <w:sz w:val="24"/>
              </w:rPr>
              <w:t>，通过砂率和掺用外加剂控制。</w:t>
            </w:r>
          </w:p>
          <w:p w14:paraId="2D87C235"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水灰比控制在</w:t>
            </w:r>
            <w:r>
              <w:rPr>
                <w:rFonts w:ascii="方正宋三简体" w:hint="eastAsia"/>
                <w:snapToGrid w:val="0"/>
                <w:sz w:val="24"/>
              </w:rPr>
              <w:t>0.45</w:t>
            </w:r>
            <w:r>
              <w:rPr>
                <w:rFonts w:ascii="方正宋三简体" w:hint="eastAsia"/>
                <w:snapToGrid w:val="0"/>
                <w:sz w:val="24"/>
              </w:rPr>
              <w:t>以内。</w:t>
            </w:r>
          </w:p>
          <w:p w14:paraId="4C323B94"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砼搅拌时间不少于</w:t>
            </w:r>
            <w:r>
              <w:rPr>
                <w:rFonts w:ascii="方正宋三简体" w:hint="eastAsia"/>
                <w:snapToGrid w:val="0"/>
                <w:sz w:val="24"/>
              </w:rPr>
              <w:t>1.5~2.0min</w:t>
            </w:r>
            <w:r>
              <w:rPr>
                <w:rFonts w:ascii="方正宋三简体" w:hint="eastAsia"/>
                <w:snapToGrid w:val="0"/>
                <w:sz w:val="24"/>
              </w:rPr>
              <w:t>，砼入模时间不长于</w:t>
            </w:r>
            <w:r>
              <w:rPr>
                <w:rFonts w:ascii="方正宋三简体" w:hint="eastAsia"/>
                <w:snapToGrid w:val="0"/>
                <w:sz w:val="24"/>
              </w:rPr>
              <w:t>2h</w:t>
            </w:r>
          </w:p>
        </w:tc>
      </w:tr>
      <w:tr w:rsidR="00BC2EC3" w14:paraId="44B391D2" w14:textId="77777777">
        <w:trPr>
          <w:jc w:val="center"/>
        </w:trPr>
        <w:tc>
          <w:tcPr>
            <w:tcW w:w="680" w:type="dxa"/>
            <w:vAlign w:val="center"/>
          </w:tcPr>
          <w:p w14:paraId="1648FC9B" w14:textId="77777777" w:rsidR="00BC2EC3" w:rsidRDefault="00BC2EC3">
            <w:pPr>
              <w:spacing w:before="120"/>
              <w:jc w:val="center"/>
              <w:rPr>
                <w:rFonts w:ascii="方正宋三简体"/>
                <w:snapToGrid w:val="0"/>
                <w:sz w:val="24"/>
              </w:rPr>
            </w:pPr>
            <w:r>
              <w:rPr>
                <w:rFonts w:ascii="方正宋三简体" w:hint="eastAsia"/>
                <w:snapToGrid w:val="0"/>
                <w:sz w:val="24"/>
              </w:rPr>
              <w:t>砼</w:t>
            </w:r>
          </w:p>
          <w:p w14:paraId="090F8B52" w14:textId="77777777" w:rsidR="00BC2EC3" w:rsidRDefault="00BC2EC3">
            <w:pPr>
              <w:spacing w:before="120"/>
              <w:jc w:val="center"/>
              <w:rPr>
                <w:rFonts w:ascii="方正宋三简体"/>
                <w:snapToGrid w:val="0"/>
                <w:sz w:val="24"/>
              </w:rPr>
            </w:pPr>
            <w:r>
              <w:rPr>
                <w:rFonts w:ascii="方正宋三简体" w:hint="eastAsia"/>
                <w:snapToGrid w:val="0"/>
                <w:sz w:val="24"/>
              </w:rPr>
              <w:t>浇</w:t>
            </w:r>
          </w:p>
          <w:p w14:paraId="3460876E" w14:textId="77777777" w:rsidR="00BC2EC3" w:rsidRDefault="00BC2EC3">
            <w:pPr>
              <w:spacing w:before="120"/>
              <w:jc w:val="center"/>
              <w:rPr>
                <w:rFonts w:ascii="方正宋三简体"/>
                <w:snapToGrid w:val="0"/>
                <w:sz w:val="24"/>
              </w:rPr>
            </w:pPr>
            <w:r>
              <w:rPr>
                <w:rFonts w:ascii="方正宋三简体" w:hint="eastAsia"/>
                <w:snapToGrid w:val="0"/>
                <w:sz w:val="24"/>
              </w:rPr>
              <w:t>筑</w:t>
            </w:r>
          </w:p>
        </w:tc>
        <w:tc>
          <w:tcPr>
            <w:tcW w:w="2189" w:type="dxa"/>
          </w:tcPr>
          <w:p w14:paraId="76385B1A" w14:textId="77777777" w:rsidR="00BC2EC3" w:rsidRDefault="00BC2EC3">
            <w:pPr>
              <w:tabs>
                <w:tab w:val="num" w:pos="705"/>
              </w:tabs>
              <w:spacing w:before="120"/>
              <w:ind w:left="705" w:hanging="705"/>
              <w:rPr>
                <w:rFonts w:ascii="方正宋三简体"/>
                <w:snapToGrid w:val="0"/>
                <w:sz w:val="24"/>
              </w:rPr>
            </w:pPr>
            <w:r>
              <w:rPr>
                <w:rFonts w:ascii="方正宋三简体" w:hint="eastAsia"/>
                <w:snapToGrid w:val="0"/>
                <w:sz w:val="24"/>
              </w:rPr>
              <w:t>浇筑顺序、</w:t>
            </w:r>
          </w:p>
          <w:p w14:paraId="6B0BF3F9" w14:textId="77777777" w:rsidR="00BC2EC3" w:rsidRDefault="00BC2EC3">
            <w:pPr>
              <w:tabs>
                <w:tab w:val="num" w:pos="705"/>
              </w:tabs>
              <w:spacing w:before="120"/>
              <w:ind w:left="705" w:hanging="705"/>
              <w:rPr>
                <w:rFonts w:ascii="方正宋三简体"/>
                <w:snapToGrid w:val="0"/>
                <w:sz w:val="24"/>
              </w:rPr>
            </w:pPr>
            <w:r>
              <w:rPr>
                <w:rFonts w:ascii="方正宋三简体" w:hint="eastAsia"/>
                <w:snapToGrid w:val="0"/>
                <w:sz w:val="24"/>
              </w:rPr>
              <w:t>砼振捣方法</w:t>
            </w:r>
          </w:p>
          <w:p w14:paraId="449B774A" w14:textId="77777777" w:rsidR="00BC2EC3" w:rsidRDefault="00BC2EC3">
            <w:pPr>
              <w:tabs>
                <w:tab w:val="num" w:pos="705"/>
              </w:tabs>
              <w:spacing w:before="120"/>
              <w:ind w:left="705" w:hanging="705"/>
              <w:rPr>
                <w:rFonts w:ascii="方正宋三简体"/>
                <w:snapToGrid w:val="0"/>
                <w:sz w:val="24"/>
              </w:rPr>
            </w:pPr>
            <w:r>
              <w:rPr>
                <w:rFonts w:ascii="方正宋三简体" w:hint="eastAsia"/>
                <w:snapToGrid w:val="0"/>
                <w:sz w:val="24"/>
              </w:rPr>
              <w:t>砼表面处理</w:t>
            </w:r>
          </w:p>
        </w:tc>
        <w:tc>
          <w:tcPr>
            <w:tcW w:w="6275" w:type="dxa"/>
          </w:tcPr>
          <w:p w14:paraId="1B3C3803"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砼浇筑顺序严格按施工方案。</w:t>
            </w:r>
          </w:p>
          <w:p w14:paraId="703D94AB"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砼应分层下料，每层下料厚度不大于</w:t>
            </w:r>
            <w:smartTag w:uri="urn:schemas-microsoft-com:office:smarttags" w:element="chmetcnv">
              <w:smartTagPr>
                <w:attr w:name="UnitName" w:val="m"/>
                <w:attr w:name="SourceValue" w:val="0.5"/>
                <w:attr w:name="HasSpace" w:val="False"/>
                <w:attr w:name="Negative" w:val="False"/>
                <w:attr w:name="NumberType" w:val="1"/>
                <w:attr w:name="TCSC" w:val="0"/>
              </w:smartTagPr>
              <w:r>
                <w:rPr>
                  <w:rFonts w:ascii="方正宋三简体" w:hint="eastAsia"/>
                  <w:snapToGrid w:val="0"/>
                  <w:sz w:val="24"/>
                </w:rPr>
                <w:t>0.5m</w:t>
              </w:r>
            </w:smartTag>
            <w:r>
              <w:rPr>
                <w:rFonts w:ascii="方正宋三简体" w:hint="eastAsia"/>
                <w:snapToGrid w:val="0"/>
                <w:sz w:val="24"/>
              </w:rPr>
              <w:t>，并分层振捣密实。</w:t>
            </w:r>
          </w:p>
          <w:p w14:paraId="057D4C33"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振动棒振捣时应直上直下，快插慢拔，插点成为行列式，水平间距控制在</w:t>
            </w:r>
            <w:smartTag w:uri="urn:schemas-microsoft-com:office:smarttags" w:element="chmetcnv">
              <w:smartTagPr>
                <w:attr w:name="UnitName" w:val="mm"/>
                <w:attr w:name="SourceValue" w:val="300"/>
                <w:attr w:name="HasSpace" w:val="False"/>
                <w:attr w:name="Negative" w:val="False"/>
                <w:attr w:name="NumberType" w:val="1"/>
                <w:attr w:name="TCSC" w:val="0"/>
              </w:smartTagPr>
              <w:r>
                <w:rPr>
                  <w:rFonts w:ascii="方正宋三简体" w:hint="eastAsia"/>
                  <w:snapToGrid w:val="0"/>
                  <w:sz w:val="24"/>
                </w:rPr>
                <w:t>300mm</w:t>
              </w:r>
            </w:smartTag>
            <w:r>
              <w:rPr>
                <w:rFonts w:ascii="方正宋三简体" w:hint="eastAsia"/>
                <w:snapToGrid w:val="0"/>
                <w:sz w:val="24"/>
              </w:rPr>
              <w:t>左右并深入下层</w:t>
            </w:r>
            <w:r>
              <w:rPr>
                <w:rFonts w:ascii="方正宋三简体" w:hint="eastAsia"/>
                <w:snapToGrid w:val="0"/>
                <w:sz w:val="24"/>
              </w:rPr>
              <w:t>50~</w:t>
            </w:r>
            <w:smartTag w:uri="urn:schemas-microsoft-com:office:smarttags" w:element="chmetcnv">
              <w:smartTagPr>
                <w:attr w:name="UnitName" w:val="mm"/>
                <w:attr w:name="SourceValue" w:val="100"/>
                <w:attr w:name="HasSpace" w:val="False"/>
                <w:attr w:name="Negative" w:val="False"/>
                <w:attr w:name="NumberType" w:val="1"/>
                <w:attr w:name="TCSC" w:val="0"/>
              </w:smartTagPr>
              <w:r>
                <w:rPr>
                  <w:rFonts w:ascii="方正宋三简体" w:hint="eastAsia"/>
                  <w:snapToGrid w:val="0"/>
                  <w:sz w:val="24"/>
                </w:rPr>
                <w:t>100mm</w:t>
              </w:r>
            </w:smartTag>
            <w:r>
              <w:rPr>
                <w:rFonts w:ascii="方正宋三简体" w:hint="eastAsia"/>
                <w:snapToGrid w:val="0"/>
                <w:sz w:val="24"/>
              </w:rPr>
              <w:t>，每点振捣时间为</w:t>
            </w:r>
            <w:r>
              <w:rPr>
                <w:rFonts w:ascii="方正宋三简体" w:hint="eastAsia"/>
                <w:snapToGrid w:val="0"/>
                <w:sz w:val="24"/>
              </w:rPr>
              <w:t>20~30s</w:t>
            </w:r>
            <w:r>
              <w:rPr>
                <w:rFonts w:ascii="方正宋三简体" w:hint="eastAsia"/>
                <w:snapToGrid w:val="0"/>
                <w:sz w:val="24"/>
              </w:rPr>
              <w:t>。</w:t>
            </w:r>
          </w:p>
          <w:p w14:paraId="32E0FF8B"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砼下料高度大于</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方正宋三简体" w:hint="eastAsia"/>
                  <w:snapToGrid w:val="0"/>
                  <w:sz w:val="24"/>
                </w:rPr>
                <w:t>2m</w:t>
              </w:r>
            </w:smartTag>
            <w:r>
              <w:rPr>
                <w:rFonts w:ascii="方正宋三简体" w:hint="eastAsia"/>
                <w:snapToGrid w:val="0"/>
                <w:sz w:val="24"/>
              </w:rPr>
              <w:t>时应采用串筒下料，避免砼的离析。</w:t>
            </w:r>
          </w:p>
          <w:p w14:paraId="7CB8481E" w14:textId="77777777" w:rsidR="00BC2EC3" w:rsidRDefault="00BC2EC3">
            <w:pPr>
              <w:tabs>
                <w:tab w:val="num" w:pos="1260"/>
              </w:tabs>
              <w:spacing w:before="120"/>
              <w:ind w:firstLineChars="4" w:firstLine="10"/>
              <w:rPr>
                <w:rFonts w:ascii="方正宋三简体"/>
                <w:snapToGrid w:val="0"/>
                <w:sz w:val="24"/>
              </w:rPr>
            </w:pPr>
            <w:r>
              <w:rPr>
                <w:rFonts w:ascii="方正宋三简体" w:hint="eastAsia"/>
                <w:snapToGrid w:val="0"/>
                <w:sz w:val="24"/>
              </w:rPr>
              <w:t>振捣过程中产生的泌水和浮浆应及时清除，砼表面用刮尺和抹子抹平</w:t>
            </w:r>
          </w:p>
        </w:tc>
      </w:tr>
      <w:tr w:rsidR="00BC2EC3" w14:paraId="08589456" w14:textId="77777777">
        <w:trPr>
          <w:jc w:val="center"/>
        </w:trPr>
        <w:tc>
          <w:tcPr>
            <w:tcW w:w="680" w:type="dxa"/>
            <w:vAlign w:val="center"/>
          </w:tcPr>
          <w:p w14:paraId="37EE06EC" w14:textId="77777777" w:rsidR="00BC2EC3" w:rsidRDefault="00BC2EC3">
            <w:pPr>
              <w:spacing w:before="120"/>
              <w:jc w:val="center"/>
              <w:rPr>
                <w:rFonts w:ascii="方正宋三简体"/>
                <w:snapToGrid w:val="0"/>
                <w:sz w:val="24"/>
              </w:rPr>
            </w:pPr>
            <w:r>
              <w:rPr>
                <w:rFonts w:ascii="方正宋三简体" w:hint="eastAsia"/>
                <w:snapToGrid w:val="0"/>
                <w:sz w:val="24"/>
              </w:rPr>
              <w:t>养护</w:t>
            </w:r>
          </w:p>
        </w:tc>
        <w:tc>
          <w:tcPr>
            <w:tcW w:w="2189" w:type="dxa"/>
          </w:tcPr>
          <w:p w14:paraId="418C5936" w14:textId="77777777" w:rsidR="00BC2EC3" w:rsidRDefault="00BC2EC3">
            <w:pPr>
              <w:spacing w:before="120"/>
              <w:rPr>
                <w:rFonts w:ascii="方正宋三简体"/>
                <w:snapToGrid w:val="0"/>
                <w:sz w:val="24"/>
              </w:rPr>
            </w:pPr>
            <w:r>
              <w:rPr>
                <w:rFonts w:ascii="方正宋三简体" w:hint="eastAsia"/>
                <w:snapToGrid w:val="0"/>
                <w:sz w:val="24"/>
              </w:rPr>
              <w:t>养护方法</w:t>
            </w:r>
          </w:p>
        </w:tc>
        <w:tc>
          <w:tcPr>
            <w:tcW w:w="6275" w:type="dxa"/>
          </w:tcPr>
          <w:p w14:paraId="40473F6A" w14:textId="77777777" w:rsidR="00BC2EC3" w:rsidRDefault="00BC2EC3">
            <w:pPr>
              <w:spacing w:before="120"/>
              <w:rPr>
                <w:rFonts w:ascii="方正宋三简体"/>
                <w:snapToGrid w:val="0"/>
                <w:sz w:val="24"/>
              </w:rPr>
            </w:pPr>
            <w:r>
              <w:rPr>
                <w:rFonts w:ascii="方正宋三简体" w:hint="eastAsia"/>
                <w:snapToGrid w:val="0"/>
                <w:sz w:val="24"/>
              </w:rPr>
              <w:t>采用覆盖养护，并通过热工计算覆盖厚度。</w:t>
            </w:r>
          </w:p>
        </w:tc>
      </w:tr>
    </w:tbl>
    <w:p w14:paraId="493F5E04" w14:textId="77777777" w:rsidR="00BC2EC3" w:rsidRDefault="00BC2EC3">
      <w:pPr>
        <w:spacing w:line="360" w:lineRule="auto"/>
        <w:rPr>
          <w:rFonts w:eastAsia="黑体"/>
          <w:snapToGrid w:val="0"/>
          <w:sz w:val="24"/>
        </w:rPr>
      </w:pPr>
    </w:p>
    <w:p w14:paraId="1F0690D4" w14:textId="77777777" w:rsidR="00BC2EC3" w:rsidRDefault="00BC2EC3">
      <w:pPr>
        <w:spacing w:line="360" w:lineRule="auto"/>
        <w:rPr>
          <w:rFonts w:eastAsia="黑体"/>
          <w:snapToGrid w:val="0"/>
          <w:sz w:val="24"/>
        </w:rPr>
      </w:pPr>
    </w:p>
    <w:p w14:paraId="59EED288" w14:textId="77777777" w:rsidR="00BC2EC3" w:rsidRDefault="00BC2EC3">
      <w:pPr>
        <w:spacing w:line="360" w:lineRule="auto"/>
        <w:rPr>
          <w:rFonts w:eastAsia="黑体"/>
          <w:snapToGrid w:val="0"/>
          <w:sz w:val="24"/>
        </w:rPr>
      </w:pPr>
    </w:p>
    <w:p w14:paraId="3A0F8A1E" w14:textId="77777777" w:rsidR="00BC2EC3" w:rsidRDefault="00BC2EC3">
      <w:pPr>
        <w:spacing w:line="360" w:lineRule="auto"/>
        <w:rPr>
          <w:rFonts w:eastAsia="黑体"/>
          <w:snapToGrid w:val="0"/>
          <w:sz w:val="24"/>
        </w:rPr>
      </w:pPr>
    </w:p>
    <w:p w14:paraId="01326B28" w14:textId="77777777" w:rsidR="00BC2EC3" w:rsidRDefault="00BC2EC3">
      <w:pPr>
        <w:spacing w:line="360" w:lineRule="auto"/>
        <w:rPr>
          <w:rFonts w:eastAsia="黑体"/>
          <w:snapToGrid w:val="0"/>
          <w:sz w:val="24"/>
        </w:rPr>
      </w:pPr>
    </w:p>
    <w:p w14:paraId="0645913C" w14:textId="77225032"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lastRenderedPageBreak/>
        <w:pict w14:anchorId="7586A88E">
          <v:shape id="_x0000_s11505" type="#_x0000_t75" style="position:absolute;left:0;text-align:left;margin-left:102pt;margin-top:328pt;width:66pt;height:65pt;z-index:-42">
            <v:imagedata r:id="rId9" o:title="66"/>
            <w10:anchorlock/>
          </v:shape>
        </w:pict>
      </w:r>
      <w:r w:rsidR="00BC2EC3">
        <w:rPr>
          <w:rFonts w:ascii="楷体_GB2312" w:eastAsia="楷体_GB2312" w:hAnsi="宋体" w:hint="eastAsia"/>
          <w:bCs/>
          <w:snapToGrid w:val="0"/>
        </w:rPr>
        <w:t>四、砌体工程质量保证措施</w:t>
      </w:r>
    </w:p>
    <w:p w14:paraId="35E16B03" w14:textId="77777777" w:rsidR="00BC2EC3" w:rsidRDefault="00000000">
      <w:pPr>
        <w:spacing w:line="360" w:lineRule="auto"/>
        <w:ind w:firstLine="480"/>
        <w:rPr>
          <w:rFonts w:ascii="方正小标宋简体" w:eastAsia="方正小标宋简体"/>
          <w:snapToGrid w:val="0"/>
          <w:sz w:val="24"/>
        </w:rPr>
      </w:pPr>
      <w:r>
        <w:rPr>
          <w:rFonts w:ascii="方正小标宋简体" w:eastAsia="方正小标宋简体"/>
          <w:snapToGrid w:val="0"/>
          <w:sz w:val="28"/>
        </w:rPr>
        <w:pict w14:anchorId="11EB782C">
          <v:group id="_x0000_s8377" style="position:absolute;left:0;text-align:left;margin-left:0;margin-top:26.3pt;width:478.25pt;height:624.65pt;z-index:5" coordorigin="1381,2508" coordsize="9565,12493">
            <v:line id="_x0000_s8378" style="position:absolute" from="5905,11347" to="5905,13219"/>
            <v:group id="_x0000_s8379" style="position:absolute;left:1381;top:2508;width:9565;height:12493" coordorigin="1381,2508" coordsize="9565,12493">
              <v:group id="_x0000_s8380" style="position:absolute;left:1381;top:2508;width:9565;height:12493" coordorigin="1381,2508" coordsize="9565,12493">
                <v:line id="_x0000_s8381" style="position:absolute" from="6997,8921" to="7378,8921"/>
                <v:line id="_x0000_s8382" style="position:absolute" from="4555,11504" to="4895,11504"/>
                <v:line id="_x0000_s8383" style="position:absolute" from="6652,11201" to="7400,11201"/>
                <v:shape id="_x0000_s8384" type="#_x0000_t202" style="position:absolute;left:5204;top:3337;width:1448;height:454">
                  <v:textbox style="mso-next-textbox:#_x0000_s8384" inset="1.5mm,,1.5mm">
                    <w:txbxContent>
                      <w:p w14:paraId="0B8F2A55" w14:textId="77777777" w:rsidR="00FC2894" w:rsidRDefault="00FC2894">
                        <w:pPr>
                          <w:jc w:val="center"/>
                        </w:pPr>
                        <w:r>
                          <w:rPr>
                            <w:rFonts w:hint="eastAsia"/>
                          </w:rPr>
                          <w:t>准备工作</w:t>
                        </w:r>
                      </w:p>
                    </w:txbxContent>
                  </v:textbox>
                </v:shape>
                <v:shape id="_x0000_s8385" type="#_x0000_t202" style="position:absolute;left:1381;top:2959;width:3179;height:452">
                  <v:textbox style="mso-next-textbox:#_x0000_s8385" inset="1.5mm,,1.5mm">
                    <w:txbxContent>
                      <w:p w14:paraId="56BDEF15" w14:textId="77777777" w:rsidR="00FC2894" w:rsidRDefault="00FC2894">
                        <w:r>
                          <w:rPr>
                            <w:rFonts w:hint="eastAsia"/>
                          </w:rPr>
                          <w:t>学习图纸和资料</w:t>
                        </w:r>
                      </w:p>
                    </w:txbxContent>
                  </v:textbox>
                </v:shape>
                <v:shape id="_x0000_s8386" type="#_x0000_t202" style="position:absolute;left:5204;top:4891;width:1448;height:454">
                  <v:textbox style="mso-next-textbox:#_x0000_s8386" inset="1.5mm,,1.5mm">
                    <w:txbxContent>
                      <w:p w14:paraId="754DB7E9" w14:textId="77777777" w:rsidR="00FC2894" w:rsidRDefault="00FC2894">
                        <w:pPr>
                          <w:jc w:val="center"/>
                        </w:pPr>
                        <w:r>
                          <w:rPr>
                            <w:rFonts w:hint="eastAsia"/>
                          </w:rPr>
                          <w:t>技术交底</w:t>
                        </w:r>
                      </w:p>
                    </w:txbxContent>
                  </v:textbox>
                </v:shape>
                <v:shape id="_x0000_s8387" type="#_x0000_t202" style="position:absolute;left:7391;top:4218;width:3555;height:451">
                  <v:textbox style="mso-next-textbox:#_x0000_s8387" inset=".5mm,,.5mm">
                    <w:txbxContent>
                      <w:p w14:paraId="18B686EF" w14:textId="77777777" w:rsidR="00FC2894" w:rsidRDefault="00FC2894">
                        <w:r>
                          <w:rPr>
                            <w:rFonts w:hint="eastAsia"/>
                          </w:rPr>
                          <w:t>脚手架、马道准备</w:t>
                        </w:r>
                      </w:p>
                    </w:txbxContent>
                  </v:textbox>
                </v:shape>
                <v:shape id="_x0000_s8388" type="#_x0000_t202" style="position:absolute;left:7391;top:2508;width:3555;height:452">
                  <v:textbox style="mso-next-textbox:#_x0000_s8388" inset=".5mm,,.5mm">
                    <w:txbxContent>
                      <w:p w14:paraId="52149F91" w14:textId="77777777" w:rsidR="00FC2894" w:rsidRDefault="00FC2894">
                        <w:pPr>
                          <w:pStyle w:val="aa"/>
                          <w:spacing w:line="160" w:lineRule="exact"/>
                          <w:rPr>
                            <w:rFonts w:ascii="Times New Roman" w:hAnsi="Times New Roman"/>
                            <w:b w:val="0"/>
                            <w:bCs/>
                            <w:sz w:val="21"/>
                          </w:rPr>
                        </w:pPr>
                        <w:r>
                          <w:rPr>
                            <w:rFonts w:ascii="Times New Roman" w:hAnsi="Times New Roman" w:hint="eastAsia"/>
                            <w:b w:val="0"/>
                            <w:bCs/>
                            <w:sz w:val="21"/>
                          </w:rPr>
                          <w:t>砖、水泥、砂准备、出具合格证</w:t>
                        </w:r>
                      </w:p>
                    </w:txbxContent>
                  </v:textbox>
                </v:shape>
                <v:shape id="_x0000_s8389" type="#_x0000_t202" style="position:absolute;left:1381;top:3816;width:3179;height:451">
                  <v:textbox style="mso-next-textbox:#_x0000_s8389" inset="1.5mm,,1.5mm">
                    <w:txbxContent>
                      <w:p w14:paraId="64E318A2" w14:textId="77777777" w:rsidR="00FC2894" w:rsidRDefault="00FC2894">
                        <w:r>
                          <w:rPr>
                            <w:rFonts w:hint="eastAsia"/>
                          </w:rPr>
                          <w:t>学习操作规程和质量标准</w:t>
                        </w:r>
                      </w:p>
                    </w:txbxContent>
                  </v:textbox>
                </v:shape>
                <v:shape id="_x0000_s8390" type="#_x0000_t202" style="position:absolute;left:5204;top:13219;width:1448;height:454">
                  <v:textbox style="mso-next-textbox:#_x0000_s8390" inset="1.5mm,,1.5mm">
                    <w:txbxContent>
                      <w:p w14:paraId="43413AC3" w14:textId="77777777" w:rsidR="00FC2894" w:rsidRDefault="00FC2894">
                        <w:pPr>
                          <w:jc w:val="center"/>
                        </w:pPr>
                        <w:r>
                          <w:rPr>
                            <w:rFonts w:hint="eastAsia"/>
                          </w:rPr>
                          <w:t>资料清理</w:t>
                        </w:r>
                      </w:p>
                    </w:txbxContent>
                  </v:textbox>
                </v:shape>
                <v:shape id="_x0000_s8391" type="#_x0000_t202" style="position:absolute;left:5204;top:10867;width:1448;height:454">
                  <v:textbox style="mso-next-textbox:#_x0000_s8391" inset="1.5mm,,1.5mm">
                    <w:txbxContent>
                      <w:p w14:paraId="764BE00D" w14:textId="77777777" w:rsidR="00FC2894" w:rsidRDefault="00FC2894">
                        <w:pPr>
                          <w:jc w:val="center"/>
                        </w:pPr>
                        <w:r>
                          <w:rPr>
                            <w:rFonts w:hint="eastAsia"/>
                          </w:rPr>
                          <w:t>质量评定</w:t>
                        </w:r>
                      </w:p>
                    </w:txbxContent>
                  </v:textbox>
                </v:shape>
                <v:line id="_x0000_s8392" style="position:absolute" from="4560,3146" to="4900,3146"/>
                <v:line id="_x0000_s8393" style="position:absolute" from="4560,4081" to="4900,4081"/>
                <v:line id="_x0000_s8394" style="position:absolute" from="4895,3146" to="4895,4094"/>
                <v:line id="_x0000_s8395" style="position:absolute" from="4895,3551" to="5235,3551"/>
                <v:shape id="_x0000_s8396" type="#_x0000_t202" style="position:absolute;left:1381;top:4627;width:3179;height:451">
                  <v:textbox style="mso-next-textbox:#_x0000_s8396" inset="1.5mm,,1.5mm">
                    <w:txbxContent>
                      <w:p w14:paraId="29D40A02" w14:textId="77777777" w:rsidR="00FC2894" w:rsidRDefault="00FC2894">
                        <w:r>
                          <w:rPr>
                            <w:rFonts w:hint="eastAsia"/>
                          </w:rPr>
                          <w:t>书面交底</w:t>
                        </w:r>
                      </w:p>
                    </w:txbxContent>
                  </v:textbox>
                </v:shape>
                <v:shape id="_x0000_s8397" type="#_x0000_t202" style="position:absolute;left:1381;top:5357;width:3179;height:452">
                  <v:textbox style="mso-next-textbox:#_x0000_s8397" inset="1.5mm,,1.5mm">
                    <w:txbxContent>
                      <w:p w14:paraId="36C24A05" w14:textId="77777777" w:rsidR="00FC2894" w:rsidRDefault="00FC2894">
                        <w:r>
                          <w:rPr>
                            <w:rFonts w:hint="eastAsia"/>
                          </w:rPr>
                          <w:t>操作人员参加项目组织的</w:t>
                        </w:r>
                      </w:p>
                    </w:txbxContent>
                  </v:textbox>
                </v:shape>
                <v:line id="_x0000_s8398" style="position:absolute" from="4560,4814" to="4900,4814"/>
                <v:line id="_x0000_s8399" style="position:absolute" from="4560,5599" to="4900,5599"/>
                <v:line id="_x0000_s8400" style="position:absolute" from="4895,4814" to="4895,5619"/>
                <v:line id="_x0000_s8401" style="position:absolute" from="4895,5147" to="5235,5147"/>
                <v:line id="_x0000_s8402" style="position:absolute" from="6991,2701" to="6991,6205"/>
                <v:line id="_x0000_s8403" style="position:absolute" from="6991,2695" to="7405,2695"/>
                <v:line id="_x0000_s8404" style="position:absolute" from="6822,4479" to="7417,4479"/>
                <v:line id="_x0000_s8405" style="position:absolute" from="5899,3810" to="5899,4916"/>
                <v:line id="_x0000_s8406" style="position:absolute" from="5899,5369" to="5899,7899"/>
                <v:shape id="_x0000_s8407" type="#_x0000_t202" style="position:absolute;left:1381;top:6118;width:3179;height:1211">
                  <v:textbox style="mso-next-textbox:#_x0000_s8407" inset="1.5mm,,1.5mm">
                    <w:txbxContent>
                      <w:p w14:paraId="167F6A49" w14:textId="77777777" w:rsidR="00FC2894" w:rsidRDefault="00FC2894">
                        <w:r>
                          <w:rPr>
                            <w:rFonts w:hint="eastAsia"/>
                          </w:rPr>
                          <w:t>每一层楼（</w:t>
                        </w:r>
                        <w:r>
                          <w:rPr>
                            <w:rFonts w:hint="eastAsia"/>
                          </w:rPr>
                          <w:t>基础按一个楼层计）或</w:t>
                        </w:r>
                        <w:smartTag w:uri="urn:schemas-microsoft-com:office:smarttags" w:element="chmetcnv">
                          <w:smartTagPr>
                            <w:attr w:name="UnitName" w:val="m3"/>
                            <w:attr w:name="SourceValue" w:val="250"/>
                            <w:attr w:name="HasSpace" w:val="False"/>
                            <w:attr w:name="Negative" w:val="False"/>
                            <w:attr w:name="NumberType" w:val="1"/>
                            <w:attr w:name="TCSC" w:val="0"/>
                          </w:smartTagPr>
                          <w:r>
                            <w:rPr>
                              <w:rFonts w:hint="eastAsia"/>
                            </w:rPr>
                            <w:t>250m3</w:t>
                          </w:r>
                        </w:smartTag>
                        <w:r>
                          <w:rPr>
                            <w:rFonts w:hint="eastAsia"/>
                          </w:rPr>
                          <w:t>砌体至少应制作一组试块（每组</w:t>
                        </w:r>
                        <w:r>
                          <w:rPr>
                            <w:rFonts w:hint="eastAsia"/>
                          </w:rPr>
                          <w:t>5</w:t>
                        </w:r>
                        <w:r>
                          <w:rPr>
                            <w:rFonts w:hint="eastAsia"/>
                          </w:rPr>
                          <w:t>块）</w:t>
                        </w:r>
                      </w:p>
                    </w:txbxContent>
                  </v:textbox>
                </v:shape>
                <v:shape id="_x0000_s8408" type="#_x0000_t202" style="position:absolute;left:7391;top:6569;width:3555;height:451">
                  <v:textbox style="mso-next-textbox:#_x0000_s8408" inset=".5mm,,.5mm">
                    <w:txbxContent>
                      <w:p w14:paraId="4A77A912" w14:textId="77777777" w:rsidR="00FC2894" w:rsidRDefault="00FC2894">
                        <w:r>
                          <w:rPr>
                            <w:rFonts w:hint="eastAsia"/>
                          </w:rPr>
                          <w:t>克服上道工序弊病的补救措施</w:t>
                        </w:r>
                      </w:p>
                    </w:txbxContent>
                  </v:textbox>
                </v:shape>
                <v:shape id="_x0000_s8409" type="#_x0000_t202" style="position:absolute;left:7391;top:7316;width:3555;height:452">
                  <v:textbox style="mso-next-textbox:#_x0000_s8409" inset=".5mm,,.5mm">
                    <w:txbxContent>
                      <w:p w14:paraId="24CC0D37" w14:textId="77777777" w:rsidR="00FC2894" w:rsidRDefault="00FC2894">
                        <w:r>
                          <w:rPr>
                            <w:rFonts w:hint="eastAsia"/>
                          </w:rPr>
                          <w:t>基底测量放线</w:t>
                        </w:r>
                      </w:p>
                    </w:txbxContent>
                  </v:textbox>
                </v:shape>
                <v:line id="_x0000_s8410" style="position:absolute" from="7010,7581" to="7391,7581"/>
                <v:shape id="_x0000_s8411" type="#_x0000_t202" style="position:absolute;left:1381;top:8849;width:3179;height:839">
                  <v:textbox style="mso-next-textbox:#_x0000_s8411" inset="1.5mm,,1.5mm">
                    <w:txbxContent>
                      <w:p w14:paraId="4C93C20D" w14:textId="77777777" w:rsidR="00FC2894" w:rsidRDefault="00FC2894">
                        <w:r>
                          <w:rPr>
                            <w:rFonts w:hint="eastAsia"/>
                          </w:rPr>
                          <w:t>墙面平整、垂直砂浆饱满、接</w:t>
                        </w:r>
                        <w:proofErr w:type="gramStart"/>
                        <w:r>
                          <w:rPr>
                            <w:rFonts w:hint="eastAsia"/>
                          </w:rPr>
                          <w:t>槎</w:t>
                        </w:r>
                        <w:proofErr w:type="gramEnd"/>
                        <w:r>
                          <w:rPr>
                            <w:rFonts w:hint="eastAsia"/>
                          </w:rPr>
                          <w:t>合理</w:t>
                        </w:r>
                      </w:p>
                    </w:txbxContent>
                  </v:textbox>
                </v:shape>
                <v:shape id="_x0000_s8412" type="#_x0000_t202" style="position:absolute;left:1381;top:8207;width:3179;height:452">
                  <v:textbox style="mso-next-textbox:#_x0000_s8412" inset="1.5mm,,1.5mm">
                    <w:txbxContent>
                      <w:p w14:paraId="17B140D9" w14:textId="77777777" w:rsidR="00FC2894" w:rsidRDefault="00FC2894">
                        <w:r>
                          <w:rPr>
                            <w:rFonts w:hint="eastAsia"/>
                          </w:rPr>
                          <w:t>预埋件、预留孔洞按图施工</w:t>
                        </w:r>
                      </w:p>
                    </w:txbxContent>
                  </v:textbox>
                </v:shape>
                <v:line id="_x0000_s8413" style="position:absolute" from="4560,9229" to="4900,9229"/>
                <v:line id="_x0000_s8414" style="position:absolute" from="4560,8472" to="4900,8472"/>
                <v:line id="_x0000_s8415" style="position:absolute" from="4895,6759" to="4895,10200"/>
                <v:shape id="_x0000_s8416" type="#_x0000_t202" style="position:absolute;left:1381;top:7519;width:3179;height:452">
                  <v:textbox style="mso-next-textbox:#_x0000_s8416" inset="1.5mm,,1.5mm">
                    <w:txbxContent>
                      <w:p w14:paraId="67C57A6C" w14:textId="77777777" w:rsidR="00FC2894" w:rsidRDefault="00FC2894">
                        <w:r>
                          <w:rPr>
                            <w:rFonts w:hint="eastAsia"/>
                          </w:rPr>
                          <w:t>试块预留、养护、定期试压</w:t>
                        </w:r>
                      </w:p>
                    </w:txbxContent>
                  </v:textbox>
                </v:shape>
                <v:shape id="_x0000_s8417" type="#_x0000_t202" style="position:absolute;left:7391;top:9989;width:3555;height:2358">
                  <v:textbox style="mso-next-textbox:#_x0000_s8417" inset=".5mm,,.5mm">
                    <w:txbxContent>
                      <w:p w14:paraId="0F55B679" w14:textId="77777777" w:rsidR="00FC2894" w:rsidRDefault="00FC2894">
                        <w:r>
                          <w:rPr>
                            <w:rFonts w:hint="eastAsia"/>
                          </w:rPr>
                          <w:t>外墙：按楼层（</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hint="eastAsia"/>
                            </w:rPr>
                            <w:t>4m</w:t>
                          </w:r>
                        </w:smartTag>
                        <w:r>
                          <w:rPr>
                            <w:rFonts w:hint="eastAsia"/>
                          </w:rPr>
                          <w:t>高以内）每</w:t>
                        </w:r>
                        <w:smartTag w:uri="urn:schemas-microsoft-com:office:smarttags" w:element="chmetcnv">
                          <w:smartTagPr>
                            <w:attr w:name="UnitName" w:val="m"/>
                            <w:attr w:name="SourceValue" w:val="20"/>
                            <w:attr w:name="HasSpace" w:val="False"/>
                            <w:attr w:name="Negative" w:val="False"/>
                            <w:attr w:name="NumberType" w:val="1"/>
                            <w:attr w:name="TCSC" w:val="0"/>
                          </w:smartTagPr>
                          <w:r>
                            <w:rPr>
                              <w:rFonts w:hint="eastAsia"/>
                            </w:rPr>
                            <w:t>20m</w:t>
                          </w:r>
                        </w:smartTag>
                        <w:r>
                          <w:rPr>
                            <w:rFonts w:hint="eastAsia"/>
                          </w:rPr>
                          <w:t>抽查</w:t>
                        </w:r>
                        <w:r>
                          <w:rPr>
                            <w:rFonts w:hint="eastAsia"/>
                          </w:rPr>
                          <w:t>1</w:t>
                        </w:r>
                        <w:r>
                          <w:rPr>
                            <w:rFonts w:hint="eastAsia"/>
                          </w:rPr>
                          <w:t>处。</w:t>
                        </w:r>
                      </w:p>
                      <w:p w14:paraId="6646032A" w14:textId="77777777" w:rsidR="00FC2894" w:rsidRDefault="00FC2894">
                        <w:r>
                          <w:rPr>
                            <w:rFonts w:hint="eastAsia"/>
                          </w:rPr>
                          <w:t>内墙：按有代表性的自然间数抽查</w:t>
                        </w:r>
                        <w:r>
                          <w:rPr>
                            <w:rFonts w:hint="eastAsia"/>
                          </w:rPr>
                          <w:t>10%</w:t>
                        </w:r>
                        <w:r>
                          <w:rPr>
                            <w:rFonts w:hint="eastAsia"/>
                          </w:rPr>
                          <w:t>。但不应小于</w:t>
                        </w:r>
                        <w:r>
                          <w:rPr>
                            <w:rFonts w:hint="eastAsia"/>
                          </w:rPr>
                          <w:t>2</w:t>
                        </w:r>
                        <w:r>
                          <w:rPr>
                            <w:rFonts w:hint="eastAsia"/>
                          </w:rPr>
                          <w:t>间，每间不应小于两点。</w:t>
                        </w:r>
                      </w:p>
                      <w:p w14:paraId="26F45FD7" w14:textId="77777777" w:rsidR="00FC2894" w:rsidRDefault="00FC2894">
                        <w:r>
                          <w:rPr>
                            <w:rFonts w:hint="eastAsia"/>
                          </w:rPr>
                          <w:t>柱：不应小于</w:t>
                        </w:r>
                        <w:r>
                          <w:rPr>
                            <w:rFonts w:hint="eastAsia"/>
                          </w:rPr>
                          <w:t>5</w:t>
                        </w:r>
                        <w:r>
                          <w:rPr>
                            <w:rFonts w:hint="eastAsia"/>
                          </w:rPr>
                          <w:t>根。</w:t>
                        </w:r>
                      </w:p>
                    </w:txbxContent>
                  </v:textbox>
                </v:shape>
                <v:shape id="_x0000_s8418" type="#_x0000_t202" style="position:absolute;left:7391;top:13222;width:3555;height:452">
                  <v:textbox style="mso-next-textbox:#_x0000_s8418" inset=".5mm,,.5mm">
                    <w:txbxContent>
                      <w:p w14:paraId="08D07F5A" w14:textId="77777777" w:rsidR="00FC2894" w:rsidRDefault="00FC2894">
                        <w:r>
                          <w:rPr>
                            <w:rFonts w:hint="eastAsia"/>
                          </w:rPr>
                          <w:t>清理现场、文明施工</w:t>
                        </w:r>
                      </w:p>
                    </w:txbxContent>
                  </v:textbox>
                </v:shape>
                <v:shape id="_x0000_s8419" type="#_x0000_t202" style="position:absolute;left:1381;top:11889;width:3179;height:451">
                  <v:textbox style="mso-next-textbox:#_x0000_s8419" inset="1.5mm,,1.5mm">
                    <w:txbxContent>
                      <w:p w14:paraId="7338B91E" w14:textId="77777777" w:rsidR="00FC2894" w:rsidRDefault="00FC2894">
                        <w:r>
                          <w:rPr>
                            <w:rFonts w:hint="eastAsia"/>
                          </w:rPr>
                          <w:t>试块报告单</w:t>
                        </w:r>
                      </w:p>
                    </w:txbxContent>
                  </v:textbox>
                </v:shape>
                <v:shape id="_x0000_s8420" type="#_x0000_t202" style="position:absolute;left:1381;top:13219;width:3179;height:452">
                  <v:textbox style="mso-next-textbox:#_x0000_s8420" inset="1.5mm,,1.5mm">
                    <w:txbxContent>
                      <w:p w14:paraId="65284070" w14:textId="77777777" w:rsidR="00FC2894" w:rsidRDefault="00FC2894">
                        <w:r>
                          <w:rPr>
                            <w:rFonts w:hint="eastAsia"/>
                          </w:rPr>
                          <w:t>质量评定记录</w:t>
                        </w:r>
                      </w:p>
                    </w:txbxContent>
                  </v:textbox>
                </v:shape>
                <v:line id="_x0000_s8421" style="position:absolute" from="4560,12076" to="4900,12076"/>
                <v:shape id="_x0000_s8422" type="#_x0000_t202" style="position:absolute;left:1381;top:12577;width:3179;height:452">
                  <v:textbox style="mso-next-textbox:#_x0000_s8422" inset="1.5mm,,1.5mm">
                    <w:txbxContent>
                      <w:p w14:paraId="3F693F9A" w14:textId="77777777" w:rsidR="00FC2894" w:rsidRDefault="00FC2894">
                        <w:r>
                          <w:rPr>
                            <w:rFonts w:hint="eastAsia"/>
                          </w:rPr>
                          <w:t>自检记录</w:t>
                        </w:r>
                      </w:p>
                    </w:txbxContent>
                  </v:textbox>
                </v:shape>
                <v:line id="_x0000_s8423" style="position:absolute" from="4560,12842" to="4900,12842"/>
                <v:line id="_x0000_s8424" style="position:absolute" from="4552,13461" to="5232,13461"/>
                <v:line id="_x0000_s8425" style="position:absolute" from="6657,13481" to="7405,13481"/>
                <v:shape id="_x0000_s8426" type="#_x0000_t202" style="position:absolute;left:7391;top:5928;width:3555;height:451">
                  <v:textbox style="mso-next-textbox:#_x0000_s8426" inset=".5mm,,.5mm">
                    <w:txbxContent>
                      <w:p w14:paraId="4B015B63" w14:textId="77777777" w:rsidR="00FC2894" w:rsidRDefault="00FC2894">
                        <w:r>
                          <w:rPr>
                            <w:rFonts w:hint="eastAsia"/>
                          </w:rPr>
                          <w:t>申请砂浆配合比</w:t>
                        </w:r>
                      </w:p>
                    </w:txbxContent>
                  </v:textbox>
                </v:shape>
                <v:line id="_x0000_s8427" style="position:absolute" from="7007,6192" to="7388,6192"/>
                <v:shape id="_x0000_s8428" type="#_x0000_t202" style="position:absolute;left:7391;top:4788;width:3555;height:451">
                  <v:textbox style="mso-next-textbox:#_x0000_s8428" inset=".5mm,,.5mm">
                    <w:txbxContent>
                      <w:p w14:paraId="5CCF2FD7" w14:textId="77777777" w:rsidR="00FC2894" w:rsidRDefault="00FC2894">
                        <w:r>
                          <w:rPr>
                            <w:rFonts w:hint="eastAsia"/>
                          </w:rPr>
                          <w:t>按图</w:t>
                        </w:r>
                        <w:proofErr w:type="gramStart"/>
                        <w:r>
                          <w:rPr>
                            <w:rFonts w:hint="eastAsia"/>
                          </w:rPr>
                          <w:t>立皮杆</w:t>
                        </w:r>
                        <w:proofErr w:type="gramEnd"/>
                        <w:r>
                          <w:rPr>
                            <w:rFonts w:hint="eastAsia"/>
                          </w:rPr>
                          <w:t>楼数</w:t>
                        </w:r>
                      </w:p>
                    </w:txbxContent>
                  </v:textbox>
                </v:shape>
                <v:line id="_x0000_s8429" style="position:absolute" from="7007,5052" to="7388,5052"/>
                <v:shape id="_x0000_s8430" type="#_x0000_t202" style="position:absolute;left:1381;top:9917;width:3179;height:452">
                  <v:textbox style="mso-next-textbox:#_x0000_s8430" inset="1.5mm,,1.5mm">
                    <w:txbxContent>
                      <w:p w14:paraId="0FB49241" w14:textId="77777777" w:rsidR="00FC2894" w:rsidRDefault="00FC2894">
                        <w:r>
                          <w:rPr>
                            <w:rFonts w:hint="eastAsia"/>
                          </w:rPr>
                          <w:t>严格执行重量比，搅拌均匀</w:t>
                        </w:r>
                      </w:p>
                    </w:txbxContent>
                  </v:textbox>
                </v:shape>
                <v:line id="_x0000_s8431" style="position:absolute" from="4560,7765" to="4900,7765"/>
                <v:line id="_x0000_s8432" style="position:absolute" from="4560,10182" to="4900,10182"/>
                <v:line id="_x0000_s8433" style="position:absolute" from="4880,11512" to="4880,14823"/>
                <v:shape id="_x0000_s8434" type="#_x0000_t202" style="position:absolute;left:7391;top:8659;width:3555;height:451">
                  <v:textbox style="mso-next-textbox:#_x0000_s8434" inset=".5mm,,.5mm">
                    <w:txbxContent>
                      <w:p w14:paraId="5A9F06BD" w14:textId="77777777" w:rsidR="00FC2894" w:rsidRDefault="00FC2894">
                        <w:r>
                          <w:rPr>
                            <w:rFonts w:hint="eastAsia"/>
                          </w:rPr>
                          <w:t>自检</w:t>
                        </w:r>
                      </w:p>
                    </w:txbxContent>
                  </v:textbox>
                </v:shape>
                <v:shape id="_x0000_s8435" type="#_x0000_t202" style="position:absolute;left:7391;top:12577;width:3555;height:452">
                  <v:textbox style="mso-next-textbox:#_x0000_s8435" inset=".5mm,,.5mm">
                    <w:txbxContent>
                      <w:p w14:paraId="22675E50" w14:textId="77777777" w:rsidR="00FC2894" w:rsidRDefault="00FC2894">
                        <w:r>
                          <w:rPr>
                            <w:rFonts w:hint="eastAsia"/>
                          </w:rPr>
                          <w:t>执行检验标准</w:t>
                        </w:r>
                      </w:p>
                    </w:txbxContent>
                  </v:textbox>
                </v:shape>
                <v:line id="_x0000_s8436" style="position:absolute" from="6991,9608" to="6991,12839"/>
                <v:line id="_x0000_s8437" style="position:absolute" from="7010,12842" to="7391,12842"/>
                <v:shape id="_x0000_s8438" type="#_x0000_t202" style="position:absolute;left:1381;top:13907;width:3179;height:452">
                  <v:textbox style="mso-next-textbox:#_x0000_s8438" inset="1.5mm,,1.5mm">
                    <w:txbxContent>
                      <w:p w14:paraId="1806A16A" w14:textId="77777777" w:rsidR="00FC2894" w:rsidRDefault="00FC2894">
                        <w:r>
                          <w:rPr>
                            <w:rFonts w:hint="eastAsia"/>
                          </w:rPr>
                          <w:t>施工记录</w:t>
                        </w:r>
                      </w:p>
                    </w:txbxContent>
                  </v:textbox>
                </v:shape>
                <v:line id="_x0000_s8439" style="position:absolute" from="4560,14172" to="4900,14172"/>
                <v:shape id="_x0000_s8440" type="#_x0000_t202" style="position:absolute;left:1381;top:11247;width:3179;height:452">
                  <v:textbox style="mso-next-textbox:#_x0000_s8440" inset="1.5mm,,1.5mm">
                    <w:txbxContent>
                      <w:p w14:paraId="12C16ADC" w14:textId="77777777" w:rsidR="00FC2894" w:rsidRDefault="00FC2894">
                        <w:r>
                          <w:rPr>
                            <w:rFonts w:hint="eastAsia"/>
                          </w:rPr>
                          <w:t>材料合格证</w:t>
                        </w:r>
                      </w:p>
                    </w:txbxContent>
                  </v:textbox>
                </v:shape>
                <v:shape id="_x0000_s8441" type="#_x0000_t202" style="position:absolute;left:7391;top:3078;width:3555;height:452">
                  <v:textbox style="mso-next-textbox:#_x0000_s8441" inset=".5mm,,.5mm">
                    <w:txbxContent>
                      <w:p w14:paraId="60F94845" w14:textId="77777777" w:rsidR="00FC2894" w:rsidRDefault="00FC2894">
                        <w:r>
                          <w:rPr>
                            <w:rFonts w:hint="eastAsia"/>
                          </w:rPr>
                          <w:t>平面尺寸、标高、测量放线</w:t>
                        </w:r>
                      </w:p>
                    </w:txbxContent>
                  </v:textbox>
                </v:shape>
                <v:line id="_x0000_s8442" style="position:absolute" from="6991,3265" to="7405,3265"/>
                <v:shape id="_x0000_s8443" type="#_x0000_t202" style="position:absolute;left:7391;top:3648;width:3555;height:452">
                  <v:textbox style="mso-next-textbox:#_x0000_s8443" inset=".5mm,,.5mm">
                    <w:txbxContent>
                      <w:p w14:paraId="4EC212B9" w14:textId="77777777" w:rsidR="00FC2894" w:rsidRDefault="00FC2894">
                        <w:r>
                          <w:rPr>
                            <w:rFonts w:hint="eastAsia"/>
                          </w:rPr>
                          <w:t>水平、垂直运输工具准备</w:t>
                        </w:r>
                      </w:p>
                    </w:txbxContent>
                  </v:textbox>
                </v:shape>
                <v:shape id="_x0000_s8444" type="#_x0000_t202" style="position:absolute;left:7391;top:5358;width:3555;height:452">
                  <v:textbox style="mso-next-textbox:#_x0000_s8444" inset=".5mm,,.5mm">
                    <w:txbxContent>
                      <w:p w14:paraId="0911B501" w14:textId="77777777" w:rsidR="00FC2894" w:rsidRDefault="00FC2894">
                        <w:r>
                          <w:rPr>
                            <w:rFonts w:hint="eastAsia"/>
                          </w:rPr>
                          <w:t>对土建工序进行交接检查</w:t>
                        </w:r>
                      </w:p>
                    </w:txbxContent>
                  </v:textbox>
                </v:shape>
                <v:line id="_x0000_s8445" style="position:absolute" from="6991,5585" to="7405,5585"/>
                <v:line id="_x0000_s8446" style="position:absolute" from="6993,3909" to="7407,3909"/>
                <v:line id="_x0000_s8447" style="position:absolute" from="6668,3524" to="6815,3524"/>
                <v:line id="_x0000_s8448" style="position:absolute" from="6812,3529" to="6812,4479"/>
                <v:line id="_x0000_s8449" style="position:absolute" from="6839,6762" to="7406,6762"/>
                <v:line id="_x0000_s8450" style="position:absolute" from="6663,5162" to="6816,5162"/>
                <v:line id="_x0000_s8451" style="position:absolute" from="6812,5162" to="6812,6766"/>
                <v:line id="_x0000_s8452" style="position:absolute" from="4580,6759" to="4920,6759"/>
                <v:shape id="_x0000_s8453" type="#_x0000_t202" style="position:absolute;left:5204;top:7899;width:1448;height:454">
                  <v:textbox style="mso-next-textbox:#_x0000_s8453" inset="1.5mm,,1.5mm">
                    <w:txbxContent>
                      <w:p w14:paraId="113A56F0" w14:textId="77777777" w:rsidR="00FC2894" w:rsidRDefault="00FC2894">
                        <w:pPr>
                          <w:jc w:val="center"/>
                        </w:pPr>
                        <w:r>
                          <w:rPr>
                            <w:rFonts w:hint="eastAsia"/>
                          </w:rPr>
                          <w:t>砌</w:t>
                        </w:r>
                        <w:r>
                          <w:rPr>
                            <w:rFonts w:hint="eastAsia"/>
                          </w:rPr>
                          <w:t xml:space="preserve">   </w:t>
                        </w:r>
                        <w:r>
                          <w:rPr>
                            <w:rFonts w:hint="eastAsia"/>
                          </w:rPr>
                          <w:t>砖</w:t>
                        </w:r>
                      </w:p>
                    </w:txbxContent>
                  </v:textbox>
                </v:shape>
                <v:line id="_x0000_s8454" style="position:absolute" from="4908,8187" to="5248,8187"/>
                <v:line id="_x0000_s8455" style="position:absolute" from="5902,8353" to="5902,10864"/>
                <v:line id="_x0000_s8456" style="position:absolute" from="6652,8183" to="7400,8183"/>
                <v:shape id="_x0000_s8457" type="#_x0000_t202" style="position:absolute;left:7391;top:8017;width:3555;height:452">
                  <v:textbox style="mso-next-textbox:#_x0000_s8457" inset=".5mm,,.5mm">
                    <w:txbxContent>
                      <w:p w14:paraId="7A806F37" w14:textId="77777777" w:rsidR="00FC2894" w:rsidRDefault="00FC2894">
                        <w:r>
                          <w:rPr>
                            <w:rFonts w:hint="eastAsia"/>
                          </w:rPr>
                          <w:t>中间抽查</w:t>
                        </w:r>
                      </w:p>
                    </w:txbxContent>
                  </v:textbox>
                </v:shape>
                <v:line id="_x0000_s8458" style="position:absolute" from="6990,7584" to="6990,8933"/>
                <v:shape id="_x0000_s8459" type="#_x0000_t202" style="position:absolute;left:7364;top:9348;width:3555;height:451">
                  <v:textbox style="mso-next-textbox:#_x0000_s8459" inset=".5mm,,.5mm">
                    <w:txbxContent>
                      <w:p w14:paraId="6A454FC5" w14:textId="77777777" w:rsidR="00FC2894" w:rsidRDefault="00FC2894">
                        <w:r>
                          <w:rPr>
                            <w:rFonts w:hint="eastAsia"/>
                          </w:rPr>
                          <w:t>执行检验标准</w:t>
                        </w:r>
                      </w:p>
                    </w:txbxContent>
                  </v:textbox>
                </v:shape>
                <v:line id="_x0000_s8460" style="position:absolute" from="7019,9609" to="7365,9609"/>
                <v:shape id="_x0000_s8461" type="#_x0000_t202" style="position:absolute;left:1381;top:14549;width:3179;height:452">
                  <v:textbox style="mso-next-textbox:#_x0000_s8461" inset="1.5mm,,1.5mm">
                    <w:txbxContent>
                      <w:p w14:paraId="50FCCA15" w14:textId="77777777" w:rsidR="00FC2894" w:rsidRDefault="00FC2894">
                        <w:r>
                          <w:rPr>
                            <w:rFonts w:hint="eastAsia"/>
                          </w:rPr>
                          <w:t>事故处理记录</w:t>
                        </w:r>
                      </w:p>
                    </w:txbxContent>
                  </v:textbox>
                </v:shape>
              </v:group>
              <v:line id="_x0000_s8462" style="position:absolute" from="4560,14814" to="4900,14814"/>
            </v:group>
          </v:group>
        </w:pict>
      </w:r>
      <w:r w:rsidR="00BC2EC3">
        <w:rPr>
          <w:rFonts w:ascii="方正小标宋简体" w:eastAsia="方正小标宋简体" w:hint="eastAsia"/>
          <w:snapToGrid w:val="0"/>
          <w:sz w:val="28"/>
        </w:rPr>
        <w:t>1、 砌砖工程质量程序控制</w:t>
      </w:r>
    </w:p>
    <w:p w14:paraId="23D32A9D" w14:textId="77777777" w:rsidR="00BC2EC3" w:rsidRDefault="00BC2EC3">
      <w:pPr>
        <w:snapToGrid w:val="0"/>
        <w:jc w:val="center"/>
        <w:rPr>
          <w:snapToGrid w:val="0"/>
        </w:rPr>
      </w:pPr>
    </w:p>
    <w:p w14:paraId="77169F6D" w14:textId="77777777" w:rsidR="00BC2EC3" w:rsidRDefault="00BC2EC3">
      <w:pPr>
        <w:snapToGrid w:val="0"/>
        <w:jc w:val="center"/>
        <w:rPr>
          <w:snapToGrid w:val="0"/>
        </w:rPr>
      </w:pPr>
    </w:p>
    <w:p w14:paraId="39EF02FF" w14:textId="77777777" w:rsidR="00BC2EC3" w:rsidRDefault="00BC2EC3">
      <w:pPr>
        <w:snapToGrid w:val="0"/>
        <w:jc w:val="center"/>
        <w:rPr>
          <w:snapToGrid w:val="0"/>
        </w:rPr>
      </w:pPr>
    </w:p>
    <w:p w14:paraId="2152C7C8" w14:textId="77777777" w:rsidR="00BC2EC3" w:rsidRDefault="00BC2EC3">
      <w:pPr>
        <w:snapToGrid w:val="0"/>
        <w:jc w:val="center"/>
        <w:rPr>
          <w:snapToGrid w:val="0"/>
        </w:rPr>
      </w:pPr>
    </w:p>
    <w:p w14:paraId="7FC700A5" w14:textId="77777777" w:rsidR="00BC2EC3" w:rsidRDefault="00BC2EC3">
      <w:pPr>
        <w:snapToGrid w:val="0"/>
        <w:jc w:val="center"/>
        <w:rPr>
          <w:snapToGrid w:val="0"/>
        </w:rPr>
      </w:pPr>
    </w:p>
    <w:p w14:paraId="1070B49A" w14:textId="77777777" w:rsidR="00BC2EC3" w:rsidRDefault="00BC2EC3">
      <w:pPr>
        <w:snapToGrid w:val="0"/>
        <w:jc w:val="center"/>
        <w:rPr>
          <w:snapToGrid w:val="0"/>
        </w:rPr>
      </w:pPr>
    </w:p>
    <w:p w14:paraId="4ECD38C2" w14:textId="77777777" w:rsidR="00BC2EC3" w:rsidRDefault="00BC2EC3">
      <w:pPr>
        <w:snapToGrid w:val="0"/>
        <w:jc w:val="center"/>
        <w:rPr>
          <w:snapToGrid w:val="0"/>
        </w:rPr>
      </w:pPr>
    </w:p>
    <w:p w14:paraId="320748E3" w14:textId="77777777" w:rsidR="00BC2EC3" w:rsidRDefault="00BC2EC3">
      <w:pPr>
        <w:snapToGrid w:val="0"/>
        <w:jc w:val="center"/>
        <w:rPr>
          <w:snapToGrid w:val="0"/>
        </w:rPr>
      </w:pPr>
    </w:p>
    <w:p w14:paraId="5C840135" w14:textId="77777777" w:rsidR="00BC2EC3" w:rsidRDefault="00BC2EC3">
      <w:pPr>
        <w:snapToGrid w:val="0"/>
        <w:jc w:val="center"/>
        <w:rPr>
          <w:snapToGrid w:val="0"/>
        </w:rPr>
      </w:pPr>
    </w:p>
    <w:p w14:paraId="4F2F38CD" w14:textId="77777777" w:rsidR="00BC2EC3" w:rsidRDefault="00BC2EC3">
      <w:pPr>
        <w:snapToGrid w:val="0"/>
        <w:jc w:val="center"/>
        <w:rPr>
          <w:snapToGrid w:val="0"/>
        </w:rPr>
      </w:pPr>
    </w:p>
    <w:p w14:paraId="61A2F58D" w14:textId="77777777" w:rsidR="00BC2EC3" w:rsidRDefault="00BC2EC3">
      <w:pPr>
        <w:snapToGrid w:val="0"/>
        <w:jc w:val="center"/>
        <w:rPr>
          <w:snapToGrid w:val="0"/>
        </w:rPr>
      </w:pPr>
    </w:p>
    <w:p w14:paraId="43B2FD56" w14:textId="77777777" w:rsidR="00BC2EC3" w:rsidRDefault="00BC2EC3">
      <w:pPr>
        <w:snapToGrid w:val="0"/>
        <w:jc w:val="center"/>
        <w:rPr>
          <w:snapToGrid w:val="0"/>
        </w:rPr>
      </w:pPr>
    </w:p>
    <w:p w14:paraId="44ADA149" w14:textId="77777777" w:rsidR="00BC2EC3" w:rsidRDefault="00BC2EC3">
      <w:pPr>
        <w:snapToGrid w:val="0"/>
        <w:jc w:val="center"/>
        <w:rPr>
          <w:snapToGrid w:val="0"/>
        </w:rPr>
      </w:pPr>
    </w:p>
    <w:p w14:paraId="54114D94" w14:textId="77777777" w:rsidR="00BC2EC3" w:rsidRDefault="00BC2EC3">
      <w:pPr>
        <w:snapToGrid w:val="0"/>
        <w:jc w:val="center"/>
        <w:rPr>
          <w:snapToGrid w:val="0"/>
        </w:rPr>
      </w:pPr>
    </w:p>
    <w:p w14:paraId="36D9FB5C" w14:textId="77777777" w:rsidR="00BC2EC3" w:rsidRDefault="00BC2EC3">
      <w:pPr>
        <w:snapToGrid w:val="0"/>
        <w:jc w:val="center"/>
        <w:rPr>
          <w:snapToGrid w:val="0"/>
        </w:rPr>
      </w:pPr>
    </w:p>
    <w:p w14:paraId="638CD508" w14:textId="77777777" w:rsidR="00BC2EC3" w:rsidRDefault="00BC2EC3">
      <w:pPr>
        <w:snapToGrid w:val="0"/>
        <w:jc w:val="center"/>
        <w:rPr>
          <w:snapToGrid w:val="0"/>
        </w:rPr>
      </w:pPr>
    </w:p>
    <w:p w14:paraId="2CD5813A" w14:textId="77777777" w:rsidR="00BC2EC3" w:rsidRDefault="00BC2EC3">
      <w:pPr>
        <w:snapToGrid w:val="0"/>
        <w:jc w:val="center"/>
        <w:rPr>
          <w:snapToGrid w:val="0"/>
        </w:rPr>
      </w:pPr>
    </w:p>
    <w:p w14:paraId="15CB6870" w14:textId="77777777" w:rsidR="00BC2EC3" w:rsidRDefault="00BC2EC3">
      <w:pPr>
        <w:snapToGrid w:val="0"/>
        <w:jc w:val="center"/>
        <w:rPr>
          <w:snapToGrid w:val="0"/>
        </w:rPr>
      </w:pPr>
    </w:p>
    <w:p w14:paraId="37724669" w14:textId="77777777" w:rsidR="00BC2EC3" w:rsidRDefault="00BC2EC3">
      <w:pPr>
        <w:snapToGrid w:val="0"/>
        <w:jc w:val="center"/>
        <w:rPr>
          <w:snapToGrid w:val="0"/>
        </w:rPr>
      </w:pPr>
    </w:p>
    <w:p w14:paraId="36040D0D" w14:textId="77777777" w:rsidR="00BC2EC3" w:rsidRDefault="00BC2EC3">
      <w:pPr>
        <w:snapToGrid w:val="0"/>
        <w:jc w:val="center"/>
        <w:rPr>
          <w:snapToGrid w:val="0"/>
        </w:rPr>
      </w:pPr>
    </w:p>
    <w:p w14:paraId="54757C92" w14:textId="77777777" w:rsidR="00BC2EC3" w:rsidRDefault="00BC2EC3">
      <w:pPr>
        <w:snapToGrid w:val="0"/>
        <w:jc w:val="center"/>
        <w:rPr>
          <w:snapToGrid w:val="0"/>
        </w:rPr>
      </w:pPr>
    </w:p>
    <w:p w14:paraId="3A38C681" w14:textId="77777777" w:rsidR="00BC2EC3" w:rsidRDefault="00BC2EC3">
      <w:pPr>
        <w:snapToGrid w:val="0"/>
        <w:jc w:val="center"/>
        <w:rPr>
          <w:snapToGrid w:val="0"/>
        </w:rPr>
      </w:pPr>
    </w:p>
    <w:p w14:paraId="2F24180F" w14:textId="77777777" w:rsidR="00BC2EC3" w:rsidRDefault="00BC2EC3">
      <w:pPr>
        <w:snapToGrid w:val="0"/>
        <w:jc w:val="center"/>
        <w:rPr>
          <w:snapToGrid w:val="0"/>
        </w:rPr>
      </w:pPr>
    </w:p>
    <w:p w14:paraId="16BBBF15" w14:textId="77777777" w:rsidR="00BC2EC3" w:rsidRDefault="00BC2EC3">
      <w:pPr>
        <w:snapToGrid w:val="0"/>
        <w:jc w:val="center"/>
        <w:rPr>
          <w:snapToGrid w:val="0"/>
        </w:rPr>
      </w:pPr>
    </w:p>
    <w:p w14:paraId="3B9E54FB" w14:textId="77777777" w:rsidR="00BC2EC3" w:rsidRDefault="00BC2EC3">
      <w:pPr>
        <w:snapToGrid w:val="0"/>
        <w:jc w:val="center"/>
        <w:rPr>
          <w:snapToGrid w:val="0"/>
        </w:rPr>
      </w:pPr>
    </w:p>
    <w:p w14:paraId="442EFE8B" w14:textId="77777777" w:rsidR="00BC2EC3" w:rsidRDefault="00BC2EC3">
      <w:pPr>
        <w:snapToGrid w:val="0"/>
        <w:jc w:val="center"/>
        <w:rPr>
          <w:snapToGrid w:val="0"/>
        </w:rPr>
      </w:pPr>
    </w:p>
    <w:p w14:paraId="59E800C6" w14:textId="77777777" w:rsidR="00BC2EC3" w:rsidRDefault="00BC2EC3">
      <w:pPr>
        <w:snapToGrid w:val="0"/>
        <w:jc w:val="center"/>
        <w:rPr>
          <w:snapToGrid w:val="0"/>
        </w:rPr>
      </w:pPr>
    </w:p>
    <w:p w14:paraId="34728372" w14:textId="77777777" w:rsidR="00BC2EC3" w:rsidRDefault="00BC2EC3">
      <w:pPr>
        <w:snapToGrid w:val="0"/>
        <w:jc w:val="center"/>
        <w:rPr>
          <w:snapToGrid w:val="0"/>
        </w:rPr>
      </w:pPr>
    </w:p>
    <w:p w14:paraId="28298C40" w14:textId="77777777" w:rsidR="00BC2EC3" w:rsidRDefault="00BC2EC3">
      <w:pPr>
        <w:snapToGrid w:val="0"/>
        <w:jc w:val="center"/>
        <w:rPr>
          <w:snapToGrid w:val="0"/>
        </w:rPr>
      </w:pPr>
    </w:p>
    <w:p w14:paraId="5CF632F0" w14:textId="77777777" w:rsidR="00BC2EC3" w:rsidRDefault="00BC2EC3">
      <w:pPr>
        <w:snapToGrid w:val="0"/>
        <w:jc w:val="center"/>
        <w:rPr>
          <w:rFonts w:eastAsia="黑体"/>
          <w:snapToGrid w:val="0"/>
        </w:rPr>
      </w:pPr>
    </w:p>
    <w:p w14:paraId="6C0D0A29" w14:textId="77777777" w:rsidR="00BC2EC3" w:rsidRDefault="00BC2EC3">
      <w:pPr>
        <w:snapToGrid w:val="0"/>
        <w:jc w:val="center"/>
        <w:rPr>
          <w:rFonts w:eastAsia="黑体"/>
          <w:snapToGrid w:val="0"/>
        </w:rPr>
      </w:pPr>
    </w:p>
    <w:p w14:paraId="4B4BB317" w14:textId="77777777" w:rsidR="00BC2EC3" w:rsidRDefault="00BC2EC3">
      <w:pPr>
        <w:snapToGrid w:val="0"/>
        <w:jc w:val="center"/>
        <w:rPr>
          <w:rFonts w:eastAsia="黑体"/>
          <w:snapToGrid w:val="0"/>
        </w:rPr>
      </w:pPr>
    </w:p>
    <w:p w14:paraId="32225E49" w14:textId="77777777" w:rsidR="00BC2EC3" w:rsidRDefault="00BC2EC3">
      <w:pPr>
        <w:snapToGrid w:val="0"/>
        <w:jc w:val="center"/>
        <w:rPr>
          <w:rFonts w:eastAsia="黑体"/>
          <w:snapToGrid w:val="0"/>
        </w:rPr>
      </w:pPr>
    </w:p>
    <w:p w14:paraId="6B87E3B1" w14:textId="77777777" w:rsidR="00BC2EC3" w:rsidRDefault="00BC2EC3">
      <w:pPr>
        <w:snapToGrid w:val="0"/>
        <w:jc w:val="center"/>
        <w:rPr>
          <w:rFonts w:eastAsia="黑体"/>
          <w:snapToGrid w:val="0"/>
        </w:rPr>
      </w:pPr>
    </w:p>
    <w:p w14:paraId="573700F3" w14:textId="77777777" w:rsidR="00BC2EC3" w:rsidRDefault="00BC2EC3">
      <w:pPr>
        <w:snapToGrid w:val="0"/>
        <w:jc w:val="center"/>
        <w:rPr>
          <w:rFonts w:eastAsia="黑体"/>
          <w:snapToGrid w:val="0"/>
        </w:rPr>
      </w:pPr>
    </w:p>
    <w:p w14:paraId="742C49A8" w14:textId="77777777" w:rsidR="00BC2EC3" w:rsidRDefault="00BC2EC3">
      <w:pPr>
        <w:snapToGrid w:val="0"/>
        <w:jc w:val="center"/>
        <w:rPr>
          <w:rFonts w:eastAsia="黑体"/>
          <w:snapToGrid w:val="0"/>
        </w:rPr>
      </w:pPr>
    </w:p>
    <w:p w14:paraId="6212BB00" w14:textId="77777777" w:rsidR="00BC2EC3" w:rsidRDefault="00BC2EC3">
      <w:pPr>
        <w:snapToGrid w:val="0"/>
        <w:jc w:val="center"/>
        <w:rPr>
          <w:rFonts w:eastAsia="黑体"/>
          <w:snapToGrid w:val="0"/>
        </w:rPr>
      </w:pPr>
    </w:p>
    <w:p w14:paraId="039CCA57" w14:textId="77777777" w:rsidR="00BC2EC3" w:rsidRDefault="00BC2EC3">
      <w:pPr>
        <w:snapToGrid w:val="0"/>
        <w:jc w:val="center"/>
        <w:rPr>
          <w:rFonts w:eastAsia="黑体"/>
          <w:snapToGrid w:val="0"/>
        </w:rPr>
      </w:pPr>
    </w:p>
    <w:p w14:paraId="310B2F31" w14:textId="77777777" w:rsidR="00BC2EC3" w:rsidRDefault="00BC2EC3">
      <w:pPr>
        <w:snapToGrid w:val="0"/>
        <w:jc w:val="center"/>
        <w:rPr>
          <w:rFonts w:eastAsia="黑体"/>
          <w:snapToGrid w:val="0"/>
        </w:rPr>
      </w:pPr>
    </w:p>
    <w:p w14:paraId="151E3E80" w14:textId="77777777" w:rsidR="00BC2EC3" w:rsidRDefault="00BC2EC3">
      <w:pPr>
        <w:snapToGrid w:val="0"/>
        <w:jc w:val="center"/>
        <w:rPr>
          <w:rFonts w:eastAsia="黑体"/>
          <w:snapToGrid w:val="0"/>
        </w:rPr>
      </w:pPr>
    </w:p>
    <w:p w14:paraId="445063DB" w14:textId="77777777" w:rsidR="00BC2EC3" w:rsidRDefault="00BC2EC3">
      <w:pPr>
        <w:snapToGrid w:val="0"/>
        <w:jc w:val="center"/>
        <w:rPr>
          <w:rFonts w:eastAsia="黑体"/>
          <w:snapToGrid w:val="0"/>
        </w:rPr>
      </w:pPr>
    </w:p>
    <w:p w14:paraId="5B139A9B" w14:textId="77777777" w:rsidR="00BC2EC3" w:rsidRDefault="00BC2EC3">
      <w:pPr>
        <w:snapToGrid w:val="0"/>
        <w:jc w:val="center"/>
        <w:rPr>
          <w:rFonts w:eastAsia="黑体"/>
          <w:snapToGrid w:val="0"/>
        </w:rPr>
      </w:pPr>
    </w:p>
    <w:p w14:paraId="1A1F022E" w14:textId="77777777" w:rsidR="00BC2EC3" w:rsidRDefault="00BC2EC3">
      <w:pPr>
        <w:snapToGrid w:val="0"/>
        <w:jc w:val="center"/>
        <w:rPr>
          <w:rFonts w:eastAsia="黑体"/>
          <w:snapToGrid w:val="0"/>
        </w:rPr>
      </w:pPr>
    </w:p>
    <w:p w14:paraId="32A35855" w14:textId="77777777" w:rsidR="00BC2EC3" w:rsidRDefault="00BC2EC3">
      <w:pPr>
        <w:snapToGrid w:val="0"/>
        <w:jc w:val="center"/>
        <w:rPr>
          <w:rFonts w:eastAsia="黑体"/>
          <w:snapToGrid w:val="0"/>
        </w:rPr>
      </w:pPr>
    </w:p>
    <w:p w14:paraId="3F808281" w14:textId="77777777" w:rsidR="00BC2EC3" w:rsidRDefault="00BC2EC3">
      <w:pPr>
        <w:snapToGrid w:val="0"/>
        <w:jc w:val="center"/>
        <w:rPr>
          <w:rFonts w:eastAsia="黑体"/>
          <w:snapToGrid w:val="0"/>
        </w:rPr>
      </w:pPr>
    </w:p>
    <w:p w14:paraId="401B6F99" w14:textId="77777777" w:rsidR="00BC2EC3" w:rsidRDefault="00BC2EC3">
      <w:pPr>
        <w:snapToGrid w:val="0"/>
        <w:jc w:val="center"/>
        <w:rPr>
          <w:rFonts w:eastAsia="黑体"/>
          <w:snapToGrid w:val="0"/>
        </w:rPr>
      </w:pPr>
    </w:p>
    <w:p w14:paraId="77950729" w14:textId="77777777" w:rsidR="00BC2EC3" w:rsidRDefault="00BC2EC3">
      <w:pPr>
        <w:snapToGrid w:val="0"/>
        <w:jc w:val="center"/>
        <w:rPr>
          <w:rFonts w:eastAsia="黑体"/>
          <w:snapToGrid w:val="0"/>
        </w:rPr>
      </w:pPr>
    </w:p>
    <w:p w14:paraId="2B40B425" w14:textId="77777777" w:rsidR="00BC2EC3" w:rsidRDefault="00BC2EC3">
      <w:pPr>
        <w:snapToGrid w:val="0"/>
        <w:jc w:val="center"/>
        <w:rPr>
          <w:rFonts w:eastAsia="黑体"/>
          <w:snapToGrid w:val="0"/>
        </w:rPr>
      </w:pPr>
    </w:p>
    <w:p w14:paraId="6C4BB9D8" w14:textId="77777777" w:rsidR="00BC2EC3" w:rsidRDefault="00BC2EC3">
      <w:pPr>
        <w:snapToGrid w:val="0"/>
        <w:jc w:val="center"/>
        <w:rPr>
          <w:rFonts w:eastAsia="黑体"/>
          <w:snapToGrid w:val="0"/>
        </w:rPr>
      </w:pPr>
    </w:p>
    <w:p w14:paraId="30257B78" w14:textId="77777777" w:rsidR="00BC2EC3" w:rsidRDefault="00BC2EC3">
      <w:pPr>
        <w:snapToGrid w:val="0"/>
        <w:jc w:val="center"/>
        <w:rPr>
          <w:rFonts w:eastAsia="黑体"/>
          <w:snapToGrid w:val="0"/>
        </w:rPr>
      </w:pPr>
    </w:p>
    <w:p w14:paraId="28FE88EE" w14:textId="77777777" w:rsidR="00BC2EC3" w:rsidRDefault="00BC2EC3">
      <w:pPr>
        <w:snapToGrid w:val="0"/>
        <w:jc w:val="center"/>
        <w:rPr>
          <w:rFonts w:eastAsia="黑体"/>
          <w:snapToGrid w:val="0"/>
        </w:rPr>
      </w:pPr>
    </w:p>
    <w:p w14:paraId="47D7E03D" w14:textId="77777777" w:rsidR="00BC2EC3" w:rsidRDefault="00BC2EC3">
      <w:pPr>
        <w:snapToGrid w:val="0"/>
        <w:jc w:val="center"/>
        <w:rPr>
          <w:rFonts w:eastAsia="黑体"/>
          <w:snapToGrid w:val="0"/>
        </w:rPr>
      </w:pPr>
    </w:p>
    <w:p w14:paraId="3FC24C77" w14:textId="77777777" w:rsidR="00BC2EC3" w:rsidRDefault="00BC2EC3">
      <w:pPr>
        <w:snapToGrid w:val="0"/>
        <w:jc w:val="center"/>
        <w:rPr>
          <w:rFonts w:eastAsia="黑体"/>
          <w:snapToGrid w:val="0"/>
        </w:rPr>
      </w:pPr>
    </w:p>
    <w:p w14:paraId="1BFC55F0" w14:textId="7A6B811A" w:rsidR="00BC2EC3" w:rsidRDefault="00BC2EC3">
      <w:pPr>
        <w:spacing w:line="360" w:lineRule="auto"/>
        <w:ind w:firstLine="480"/>
        <w:rPr>
          <w:rFonts w:ascii="方正小标宋简体" w:eastAsia="方正小标宋简体"/>
          <w:snapToGrid w:val="0"/>
          <w:sz w:val="28"/>
        </w:rPr>
      </w:pPr>
      <w:r>
        <w:rPr>
          <w:rFonts w:ascii="方正小标宋简体" w:eastAsia="方正小标宋简体"/>
          <w:snapToGrid w:val="0"/>
        </w:rPr>
        <w:br w:type="page"/>
      </w:r>
      <w:r>
        <w:rPr>
          <w:rFonts w:ascii="方正小标宋简体" w:eastAsia="方正小标宋简体" w:hint="eastAsia"/>
          <w:snapToGrid w:val="0"/>
          <w:sz w:val="28"/>
        </w:rPr>
        <w:lastRenderedPageBreak/>
        <w:t>2、 砌体砌筑工程质量工艺流程</w:t>
      </w:r>
    </w:p>
    <w:p w14:paraId="3A799076" w14:textId="13E14B6F" w:rsidR="00BC2EC3" w:rsidRDefault="00BC2EC3">
      <w:pPr>
        <w:spacing w:line="360" w:lineRule="auto"/>
        <w:rPr>
          <w:snapToGrid w:val="0"/>
        </w:rPr>
      </w:pPr>
    </w:p>
    <w:p w14:paraId="64A7C227" w14:textId="77777777" w:rsidR="00BC2EC3" w:rsidRDefault="00BC2EC3">
      <w:pPr>
        <w:spacing w:line="360" w:lineRule="auto"/>
        <w:rPr>
          <w:snapToGrid w:val="0"/>
        </w:rPr>
      </w:pPr>
    </w:p>
    <w:p w14:paraId="12D0305B" w14:textId="77777777" w:rsidR="00BC2EC3" w:rsidRDefault="00BC2EC3">
      <w:pPr>
        <w:spacing w:line="360" w:lineRule="auto"/>
        <w:rPr>
          <w:snapToGrid w:val="0"/>
        </w:rPr>
      </w:pPr>
    </w:p>
    <w:p w14:paraId="57DBD2E5" w14:textId="77777777" w:rsidR="00BC2EC3" w:rsidRDefault="00BC2EC3">
      <w:pPr>
        <w:spacing w:line="360" w:lineRule="auto"/>
        <w:rPr>
          <w:snapToGrid w:val="0"/>
        </w:rPr>
      </w:pPr>
    </w:p>
    <w:p w14:paraId="2736921B" w14:textId="77777777" w:rsidR="00BC2EC3" w:rsidRDefault="00BC2EC3">
      <w:pPr>
        <w:spacing w:line="360" w:lineRule="auto"/>
        <w:rPr>
          <w:snapToGrid w:val="0"/>
        </w:rPr>
      </w:pPr>
    </w:p>
    <w:p w14:paraId="738FD366" w14:textId="77777777" w:rsidR="00BC2EC3" w:rsidRDefault="00BC2EC3">
      <w:pPr>
        <w:spacing w:line="360" w:lineRule="auto"/>
        <w:rPr>
          <w:snapToGrid w:val="0"/>
        </w:rPr>
      </w:pPr>
    </w:p>
    <w:p w14:paraId="6FADD5BB" w14:textId="77777777" w:rsidR="00BC2EC3" w:rsidRDefault="00BC2EC3">
      <w:pPr>
        <w:spacing w:line="360" w:lineRule="auto"/>
        <w:rPr>
          <w:snapToGrid w:val="0"/>
        </w:rPr>
      </w:pPr>
    </w:p>
    <w:p w14:paraId="7AED5380" w14:textId="77777777" w:rsidR="00BC2EC3" w:rsidRDefault="00BC2EC3">
      <w:pPr>
        <w:spacing w:line="360" w:lineRule="auto"/>
        <w:rPr>
          <w:snapToGrid w:val="0"/>
        </w:rPr>
      </w:pPr>
    </w:p>
    <w:p w14:paraId="7DA95D57" w14:textId="77777777" w:rsidR="00BC2EC3" w:rsidRDefault="00BC2EC3">
      <w:pPr>
        <w:spacing w:line="360" w:lineRule="auto"/>
        <w:rPr>
          <w:snapToGrid w:val="0"/>
        </w:rPr>
      </w:pPr>
    </w:p>
    <w:p w14:paraId="656EDEF2" w14:textId="77777777" w:rsidR="00BC2EC3" w:rsidRDefault="00BC2EC3">
      <w:pPr>
        <w:spacing w:line="360" w:lineRule="auto"/>
        <w:rPr>
          <w:snapToGrid w:val="0"/>
        </w:rPr>
      </w:pPr>
    </w:p>
    <w:p w14:paraId="696BCBFE" w14:textId="77777777" w:rsidR="00BC2EC3" w:rsidRDefault="00BC2EC3">
      <w:pPr>
        <w:spacing w:line="360" w:lineRule="auto"/>
        <w:rPr>
          <w:snapToGrid w:val="0"/>
        </w:rPr>
      </w:pPr>
    </w:p>
    <w:p w14:paraId="677DC68F" w14:textId="77777777" w:rsidR="00BC2EC3" w:rsidRDefault="00BC2EC3">
      <w:pPr>
        <w:spacing w:line="360" w:lineRule="auto"/>
        <w:rPr>
          <w:snapToGrid w:val="0"/>
        </w:rPr>
      </w:pPr>
    </w:p>
    <w:p w14:paraId="5F373C61" w14:textId="77777777" w:rsidR="00BC2EC3" w:rsidRDefault="00BC2EC3">
      <w:pPr>
        <w:spacing w:line="360" w:lineRule="auto"/>
        <w:rPr>
          <w:snapToGrid w:val="0"/>
        </w:rPr>
      </w:pPr>
    </w:p>
    <w:p w14:paraId="65144CAC" w14:textId="77777777" w:rsidR="00BC2EC3" w:rsidRDefault="00BC2EC3">
      <w:pPr>
        <w:ind w:firstLine="480"/>
        <w:rPr>
          <w:rFonts w:ascii="方正小标宋简体" w:eastAsia="方正小标宋简体"/>
          <w:snapToGrid w:val="0"/>
          <w:sz w:val="24"/>
        </w:rPr>
      </w:pPr>
      <w:r>
        <w:rPr>
          <w:rFonts w:ascii="方正小标宋简体" w:eastAsia="方正小标宋简体" w:hint="eastAsia"/>
          <w:snapToGrid w:val="0"/>
          <w:sz w:val="24"/>
        </w:rPr>
        <w:t>3、 砌体工程质量管理点</w:t>
      </w:r>
    </w:p>
    <w:tbl>
      <w:tblPr>
        <w:tblW w:w="0" w:type="auto"/>
        <w:tblBorders>
          <w:top w:val="thickThinLargeGap" w:sz="12" w:space="0" w:color="008000"/>
          <w:left w:val="thickThinLargeGap" w:sz="12" w:space="0" w:color="008000"/>
          <w:bottom w:val="thinThickLargeGap" w:sz="12" w:space="0" w:color="008000"/>
          <w:right w:val="thinThickLargeGap" w:sz="12" w:space="0" w:color="008000"/>
          <w:insideH w:val="single" w:sz="4" w:space="0" w:color="auto"/>
          <w:insideV w:val="single" w:sz="4" w:space="0" w:color="auto"/>
        </w:tblBorders>
        <w:tblLayout w:type="fixed"/>
        <w:tblLook w:val="0000" w:firstRow="0" w:lastRow="0" w:firstColumn="0" w:lastColumn="0" w:noHBand="0" w:noVBand="0"/>
      </w:tblPr>
      <w:tblGrid>
        <w:gridCol w:w="737"/>
        <w:gridCol w:w="877"/>
        <w:gridCol w:w="1004"/>
        <w:gridCol w:w="1757"/>
        <w:gridCol w:w="3012"/>
        <w:gridCol w:w="2008"/>
      </w:tblGrid>
      <w:tr w:rsidR="00BC2EC3" w14:paraId="68BFD225" w14:textId="77777777">
        <w:tc>
          <w:tcPr>
            <w:tcW w:w="737" w:type="dxa"/>
            <w:vAlign w:val="center"/>
          </w:tcPr>
          <w:p w14:paraId="56CE50DA" w14:textId="77777777" w:rsidR="00BC2EC3" w:rsidRDefault="00BC2EC3">
            <w:pPr>
              <w:jc w:val="center"/>
              <w:rPr>
                <w:rFonts w:ascii="楷体_GB2312"/>
                <w:snapToGrid w:val="0"/>
                <w:sz w:val="24"/>
              </w:rPr>
            </w:pPr>
            <w:r>
              <w:rPr>
                <w:rFonts w:ascii="楷体_GB2312" w:hint="eastAsia"/>
                <w:snapToGrid w:val="0"/>
                <w:sz w:val="24"/>
              </w:rPr>
              <w:t>工程项目</w:t>
            </w:r>
          </w:p>
        </w:tc>
        <w:tc>
          <w:tcPr>
            <w:tcW w:w="877" w:type="dxa"/>
            <w:vAlign w:val="center"/>
          </w:tcPr>
          <w:p w14:paraId="4400AA64" w14:textId="77777777" w:rsidR="00BC2EC3" w:rsidRDefault="00BC2EC3">
            <w:pPr>
              <w:jc w:val="center"/>
              <w:rPr>
                <w:rFonts w:ascii="楷体_GB2312"/>
                <w:snapToGrid w:val="0"/>
                <w:sz w:val="24"/>
              </w:rPr>
            </w:pPr>
            <w:r>
              <w:rPr>
                <w:rFonts w:ascii="楷体_GB2312" w:hint="eastAsia"/>
                <w:snapToGrid w:val="0"/>
                <w:sz w:val="24"/>
              </w:rPr>
              <w:t>分项</w:t>
            </w:r>
          </w:p>
          <w:p w14:paraId="68958715" w14:textId="77777777" w:rsidR="00BC2EC3" w:rsidRDefault="00BC2EC3">
            <w:pPr>
              <w:jc w:val="center"/>
              <w:rPr>
                <w:rFonts w:ascii="楷体_GB2312"/>
                <w:snapToGrid w:val="0"/>
                <w:sz w:val="24"/>
              </w:rPr>
            </w:pPr>
            <w:r>
              <w:rPr>
                <w:rFonts w:ascii="楷体_GB2312" w:hint="eastAsia"/>
                <w:snapToGrid w:val="0"/>
                <w:sz w:val="24"/>
              </w:rPr>
              <w:t>项目</w:t>
            </w:r>
          </w:p>
        </w:tc>
        <w:tc>
          <w:tcPr>
            <w:tcW w:w="1004" w:type="dxa"/>
            <w:vAlign w:val="center"/>
          </w:tcPr>
          <w:p w14:paraId="4B6C18C7" w14:textId="77777777" w:rsidR="00BC2EC3" w:rsidRDefault="00BC2EC3">
            <w:pPr>
              <w:jc w:val="center"/>
              <w:rPr>
                <w:rFonts w:ascii="楷体_GB2312"/>
                <w:snapToGrid w:val="0"/>
                <w:sz w:val="24"/>
              </w:rPr>
            </w:pPr>
            <w:r>
              <w:rPr>
                <w:rFonts w:ascii="楷体_GB2312" w:hint="eastAsia"/>
                <w:snapToGrid w:val="0"/>
                <w:sz w:val="24"/>
              </w:rPr>
              <w:t>管理点设置</w:t>
            </w:r>
          </w:p>
        </w:tc>
        <w:tc>
          <w:tcPr>
            <w:tcW w:w="1757" w:type="dxa"/>
            <w:vAlign w:val="center"/>
          </w:tcPr>
          <w:p w14:paraId="0CFF7691" w14:textId="77777777" w:rsidR="00BC2EC3" w:rsidRDefault="00BC2EC3">
            <w:pPr>
              <w:jc w:val="center"/>
              <w:rPr>
                <w:rFonts w:ascii="楷体_GB2312"/>
                <w:snapToGrid w:val="0"/>
                <w:sz w:val="24"/>
              </w:rPr>
            </w:pPr>
            <w:r>
              <w:rPr>
                <w:rFonts w:ascii="楷体_GB2312" w:hint="eastAsia"/>
                <w:snapToGrid w:val="0"/>
                <w:sz w:val="24"/>
              </w:rPr>
              <w:t>规范标准</w:t>
            </w:r>
          </w:p>
        </w:tc>
        <w:tc>
          <w:tcPr>
            <w:tcW w:w="3012" w:type="dxa"/>
            <w:vAlign w:val="center"/>
          </w:tcPr>
          <w:p w14:paraId="3F745E36" w14:textId="77777777" w:rsidR="00BC2EC3" w:rsidRDefault="00BC2EC3">
            <w:pPr>
              <w:jc w:val="center"/>
              <w:rPr>
                <w:rFonts w:ascii="楷体_GB2312"/>
                <w:snapToGrid w:val="0"/>
                <w:sz w:val="24"/>
              </w:rPr>
            </w:pPr>
            <w:r>
              <w:rPr>
                <w:rFonts w:ascii="楷体_GB2312" w:hint="eastAsia"/>
                <w:snapToGrid w:val="0"/>
                <w:sz w:val="24"/>
              </w:rPr>
              <w:t>对策措施</w:t>
            </w:r>
          </w:p>
        </w:tc>
        <w:tc>
          <w:tcPr>
            <w:tcW w:w="2008" w:type="dxa"/>
            <w:vAlign w:val="center"/>
          </w:tcPr>
          <w:p w14:paraId="6E4F06AB" w14:textId="77777777" w:rsidR="00BC2EC3" w:rsidRDefault="00BC2EC3">
            <w:pPr>
              <w:jc w:val="center"/>
              <w:rPr>
                <w:rFonts w:ascii="楷体_GB2312"/>
                <w:snapToGrid w:val="0"/>
                <w:sz w:val="24"/>
              </w:rPr>
            </w:pPr>
            <w:r>
              <w:rPr>
                <w:rFonts w:ascii="楷体_GB2312" w:hint="eastAsia"/>
                <w:snapToGrid w:val="0"/>
                <w:sz w:val="24"/>
              </w:rPr>
              <w:t>检查工具及检查方法</w:t>
            </w:r>
          </w:p>
        </w:tc>
      </w:tr>
      <w:tr w:rsidR="00BC2EC3" w14:paraId="1285A02A" w14:textId="77777777">
        <w:trPr>
          <w:cantSplit/>
        </w:trPr>
        <w:tc>
          <w:tcPr>
            <w:tcW w:w="737" w:type="dxa"/>
            <w:vMerge w:val="restart"/>
            <w:vAlign w:val="center"/>
          </w:tcPr>
          <w:p w14:paraId="21EDB161" w14:textId="77777777" w:rsidR="00BC2EC3" w:rsidRDefault="00BC2EC3">
            <w:pPr>
              <w:jc w:val="center"/>
              <w:rPr>
                <w:rFonts w:ascii="楷体_GB2312"/>
                <w:snapToGrid w:val="0"/>
                <w:sz w:val="24"/>
              </w:rPr>
            </w:pPr>
            <w:r>
              <w:rPr>
                <w:rFonts w:ascii="楷体_GB2312" w:hint="eastAsia"/>
                <w:snapToGrid w:val="0"/>
                <w:sz w:val="24"/>
              </w:rPr>
              <w:t>砌</w:t>
            </w:r>
          </w:p>
          <w:p w14:paraId="36BAAB35" w14:textId="77777777" w:rsidR="00BC2EC3" w:rsidRDefault="00BC2EC3">
            <w:pPr>
              <w:jc w:val="center"/>
              <w:rPr>
                <w:rFonts w:ascii="楷体_GB2312"/>
                <w:snapToGrid w:val="0"/>
                <w:sz w:val="24"/>
              </w:rPr>
            </w:pPr>
            <w:r>
              <w:rPr>
                <w:rFonts w:ascii="楷体_GB2312" w:hint="eastAsia"/>
                <w:snapToGrid w:val="0"/>
                <w:sz w:val="24"/>
              </w:rPr>
              <w:t>体</w:t>
            </w:r>
          </w:p>
          <w:p w14:paraId="3246E958" w14:textId="77777777" w:rsidR="00BC2EC3" w:rsidRDefault="00BC2EC3">
            <w:pPr>
              <w:jc w:val="center"/>
              <w:rPr>
                <w:rFonts w:ascii="楷体_GB2312"/>
                <w:snapToGrid w:val="0"/>
                <w:sz w:val="24"/>
              </w:rPr>
            </w:pPr>
            <w:r>
              <w:rPr>
                <w:rFonts w:ascii="楷体_GB2312" w:hint="eastAsia"/>
                <w:snapToGrid w:val="0"/>
                <w:sz w:val="24"/>
              </w:rPr>
              <w:t>砌</w:t>
            </w:r>
          </w:p>
          <w:p w14:paraId="6572ADAF" w14:textId="77777777" w:rsidR="00BC2EC3" w:rsidRDefault="00BC2EC3">
            <w:pPr>
              <w:jc w:val="center"/>
              <w:rPr>
                <w:rFonts w:ascii="楷体_GB2312"/>
                <w:snapToGrid w:val="0"/>
                <w:sz w:val="24"/>
              </w:rPr>
            </w:pPr>
            <w:r>
              <w:rPr>
                <w:rFonts w:ascii="楷体_GB2312" w:hint="eastAsia"/>
                <w:snapToGrid w:val="0"/>
                <w:sz w:val="24"/>
              </w:rPr>
              <w:t>筑</w:t>
            </w:r>
          </w:p>
          <w:p w14:paraId="7B7DEECF" w14:textId="77777777" w:rsidR="00BC2EC3" w:rsidRDefault="00BC2EC3">
            <w:pPr>
              <w:jc w:val="center"/>
              <w:rPr>
                <w:rFonts w:ascii="楷体_GB2312"/>
                <w:snapToGrid w:val="0"/>
                <w:sz w:val="24"/>
              </w:rPr>
            </w:pPr>
            <w:r>
              <w:rPr>
                <w:rFonts w:ascii="楷体_GB2312" w:hint="eastAsia"/>
                <w:snapToGrid w:val="0"/>
                <w:sz w:val="24"/>
              </w:rPr>
              <w:t>工</w:t>
            </w:r>
          </w:p>
          <w:p w14:paraId="293F6C0B" w14:textId="77777777" w:rsidR="00BC2EC3" w:rsidRDefault="00BC2EC3">
            <w:pPr>
              <w:jc w:val="center"/>
              <w:rPr>
                <w:rFonts w:ascii="楷体_GB2312"/>
                <w:snapToGrid w:val="0"/>
                <w:sz w:val="24"/>
              </w:rPr>
            </w:pPr>
            <w:r>
              <w:rPr>
                <w:rFonts w:ascii="楷体_GB2312" w:hint="eastAsia"/>
                <w:snapToGrid w:val="0"/>
                <w:sz w:val="24"/>
              </w:rPr>
              <w:t>程</w:t>
            </w:r>
          </w:p>
          <w:p w14:paraId="0120AAC1" w14:textId="77777777" w:rsidR="00BC2EC3" w:rsidRDefault="00BC2EC3">
            <w:pPr>
              <w:jc w:val="center"/>
              <w:rPr>
                <w:rFonts w:ascii="楷体_GB2312"/>
                <w:snapToGrid w:val="0"/>
                <w:sz w:val="24"/>
              </w:rPr>
            </w:pPr>
            <w:r>
              <w:rPr>
                <w:rFonts w:ascii="楷体_GB2312" w:hint="eastAsia"/>
                <w:snapToGrid w:val="0"/>
                <w:sz w:val="24"/>
              </w:rPr>
              <w:t>施</w:t>
            </w:r>
          </w:p>
          <w:p w14:paraId="5D436FE6" w14:textId="77777777" w:rsidR="00BC2EC3" w:rsidRDefault="00BC2EC3">
            <w:pPr>
              <w:jc w:val="center"/>
              <w:rPr>
                <w:rFonts w:ascii="楷体_GB2312"/>
                <w:snapToGrid w:val="0"/>
                <w:sz w:val="24"/>
              </w:rPr>
            </w:pPr>
            <w:r>
              <w:rPr>
                <w:rFonts w:ascii="楷体_GB2312" w:hint="eastAsia"/>
                <w:snapToGrid w:val="0"/>
                <w:sz w:val="24"/>
              </w:rPr>
              <w:t>工</w:t>
            </w:r>
          </w:p>
        </w:tc>
        <w:tc>
          <w:tcPr>
            <w:tcW w:w="877" w:type="dxa"/>
            <w:vAlign w:val="center"/>
          </w:tcPr>
          <w:p w14:paraId="7F28B6D3" w14:textId="77777777" w:rsidR="00BC2EC3" w:rsidRDefault="00BC2EC3">
            <w:pPr>
              <w:jc w:val="center"/>
              <w:rPr>
                <w:rFonts w:ascii="楷体_GB2312"/>
                <w:snapToGrid w:val="0"/>
                <w:sz w:val="24"/>
              </w:rPr>
            </w:pPr>
            <w:r>
              <w:rPr>
                <w:rFonts w:ascii="楷体_GB2312" w:hint="eastAsia"/>
                <w:snapToGrid w:val="0"/>
                <w:sz w:val="24"/>
              </w:rPr>
              <w:t>砂浆饱满，勾缝均匀</w:t>
            </w:r>
          </w:p>
        </w:tc>
        <w:tc>
          <w:tcPr>
            <w:tcW w:w="1004" w:type="dxa"/>
            <w:vAlign w:val="center"/>
          </w:tcPr>
          <w:p w14:paraId="57FAB403" w14:textId="77777777" w:rsidR="00BC2EC3" w:rsidRDefault="00BC2EC3">
            <w:pPr>
              <w:rPr>
                <w:rFonts w:ascii="楷体_GB2312"/>
                <w:snapToGrid w:val="0"/>
                <w:sz w:val="24"/>
              </w:rPr>
            </w:pPr>
            <w:r>
              <w:rPr>
                <w:rFonts w:ascii="楷体_GB2312" w:hint="eastAsia"/>
                <w:snapToGrid w:val="0"/>
                <w:sz w:val="24"/>
              </w:rPr>
              <w:t>保证砂浆饱满</w:t>
            </w:r>
          </w:p>
        </w:tc>
        <w:tc>
          <w:tcPr>
            <w:tcW w:w="1757" w:type="dxa"/>
            <w:vAlign w:val="center"/>
          </w:tcPr>
          <w:p w14:paraId="47D8BE91" w14:textId="77777777" w:rsidR="00BC2EC3" w:rsidRDefault="00BC2EC3">
            <w:pPr>
              <w:rPr>
                <w:rFonts w:ascii="楷体_GB2312"/>
                <w:snapToGrid w:val="0"/>
                <w:sz w:val="24"/>
              </w:rPr>
            </w:pPr>
            <w:r>
              <w:rPr>
                <w:rFonts w:ascii="楷体_GB2312" w:hint="eastAsia"/>
                <w:snapToGrid w:val="0"/>
                <w:sz w:val="24"/>
              </w:rPr>
              <w:t>水平缝不低于</w:t>
            </w:r>
            <w:r>
              <w:rPr>
                <w:rFonts w:ascii="楷体_GB2312" w:hint="eastAsia"/>
                <w:snapToGrid w:val="0"/>
                <w:sz w:val="24"/>
              </w:rPr>
              <w:t>90%</w:t>
            </w:r>
            <w:r>
              <w:rPr>
                <w:rFonts w:ascii="楷体_GB2312" w:hint="eastAsia"/>
                <w:snapToGrid w:val="0"/>
                <w:sz w:val="24"/>
              </w:rPr>
              <w:t>，竖直缝不低于</w:t>
            </w:r>
            <w:r>
              <w:rPr>
                <w:rFonts w:ascii="楷体_GB2312" w:hint="eastAsia"/>
                <w:snapToGrid w:val="0"/>
                <w:sz w:val="24"/>
              </w:rPr>
              <w:t>60%</w:t>
            </w:r>
          </w:p>
        </w:tc>
        <w:tc>
          <w:tcPr>
            <w:tcW w:w="3012" w:type="dxa"/>
            <w:vAlign w:val="center"/>
          </w:tcPr>
          <w:p w14:paraId="61139498" w14:textId="77777777" w:rsidR="00BC2EC3" w:rsidRDefault="00BC2EC3">
            <w:pPr>
              <w:tabs>
                <w:tab w:val="num" w:pos="1275"/>
              </w:tabs>
              <w:ind w:left="1275" w:hanging="1275"/>
              <w:rPr>
                <w:rFonts w:ascii="楷体_GB2312"/>
                <w:snapToGrid w:val="0"/>
                <w:sz w:val="24"/>
              </w:rPr>
            </w:pPr>
            <w:r>
              <w:rPr>
                <w:rFonts w:ascii="楷体_GB2312" w:hint="eastAsia"/>
                <w:snapToGrid w:val="0"/>
                <w:sz w:val="24"/>
              </w:rPr>
              <w:t>严格控制砂浆稠度，保证良好合易性</w:t>
            </w:r>
          </w:p>
          <w:p w14:paraId="473875D7" w14:textId="77777777" w:rsidR="00BC2EC3" w:rsidRDefault="00BC2EC3">
            <w:pPr>
              <w:tabs>
                <w:tab w:val="num" w:pos="1275"/>
              </w:tabs>
              <w:ind w:left="1275" w:hanging="1275"/>
              <w:rPr>
                <w:rFonts w:ascii="楷体_GB2312"/>
                <w:snapToGrid w:val="0"/>
                <w:sz w:val="24"/>
              </w:rPr>
            </w:pPr>
            <w:r>
              <w:rPr>
                <w:rFonts w:ascii="楷体_GB2312" w:hint="eastAsia"/>
                <w:snapToGrid w:val="0"/>
                <w:sz w:val="24"/>
              </w:rPr>
              <w:t>根据砌块尺寸计算排数，分好皮数</w:t>
            </w:r>
          </w:p>
        </w:tc>
        <w:tc>
          <w:tcPr>
            <w:tcW w:w="2008" w:type="dxa"/>
            <w:vAlign w:val="center"/>
          </w:tcPr>
          <w:p w14:paraId="5C0DA527" w14:textId="77777777" w:rsidR="00BC2EC3" w:rsidRDefault="00BC2EC3">
            <w:pPr>
              <w:rPr>
                <w:rFonts w:ascii="楷体_GB2312"/>
                <w:snapToGrid w:val="0"/>
                <w:sz w:val="24"/>
              </w:rPr>
            </w:pPr>
            <w:r>
              <w:rPr>
                <w:rFonts w:ascii="楷体_GB2312" w:hint="eastAsia"/>
                <w:snapToGrid w:val="0"/>
                <w:sz w:val="24"/>
              </w:rPr>
              <w:t>用百格网检查底灰饱满度，灰缝与皮数杆比较，用尺检查</w:t>
            </w:r>
          </w:p>
        </w:tc>
      </w:tr>
      <w:tr w:rsidR="00BC2EC3" w14:paraId="741DC295" w14:textId="77777777">
        <w:trPr>
          <w:cantSplit/>
        </w:trPr>
        <w:tc>
          <w:tcPr>
            <w:tcW w:w="737" w:type="dxa"/>
            <w:vMerge/>
            <w:vAlign w:val="center"/>
          </w:tcPr>
          <w:p w14:paraId="2B5E1A50" w14:textId="77777777" w:rsidR="00BC2EC3" w:rsidRDefault="00BC2EC3">
            <w:pPr>
              <w:jc w:val="center"/>
              <w:rPr>
                <w:rFonts w:ascii="楷体_GB2312"/>
                <w:snapToGrid w:val="0"/>
                <w:sz w:val="24"/>
              </w:rPr>
            </w:pPr>
          </w:p>
        </w:tc>
        <w:tc>
          <w:tcPr>
            <w:tcW w:w="877" w:type="dxa"/>
            <w:vAlign w:val="center"/>
          </w:tcPr>
          <w:p w14:paraId="54244B99" w14:textId="77777777" w:rsidR="00BC2EC3" w:rsidRDefault="00BC2EC3">
            <w:pPr>
              <w:jc w:val="center"/>
              <w:rPr>
                <w:rFonts w:ascii="楷体_GB2312"/>
                <w:snapToGrid w:val="0"/>
                <w:sz w:val="24"/>
              </w:rPr>
            </w:pPr>
            <w:r>
              <w:rPr>
                <w:rFonts w:ascii="楷体_GB2312" w:hint="eastAsia"/>
                <w:snapToGrid w:val="0"/>
                <w:sz w:val="24"/>
              </w:rPr>
              <w:t>墙面</w:t>
            </w:r>
          </w:p>
          <w:p w14:paraId="0F7512F0" w14:textId="77777777" w:rsidR="00BC2EC3" w:rsidRDefault="00BC2EC3">
            <w:pPr>
              <w:jc w:val="center"/>
              <w:rPr>
                <w:rFonts w:ascii="楷体_GB2312"/>
                <w:snapToGrid w:val="0"/>
                <w:sz w:val="24"/>
              </w:rPr>
            </w:pPr>
            <w:r>
              <w:rPr>
                <w:rFonts w:ascii="楷体_GB2312" w:hint="eastAsia"/>
                <w:snapToGrid w:val="0"/>
                <w:sz w:val="24"/>
              </w:rPr>
              <w:t>平整</w:t>
            </w:r>
          </w:p>
        </w:tc>
        <w:tc>
          <w:tcPr>
            <w:tcW w:w="1004" w:type="dxa"/>
            <w:vAlign w:val="center"/>
          </w:tcPr>
          <w:p w14:paraId="19643950" w14:textId="77777777" w:rsidR="00BC2EC3" w:rsidRDefault="00BC2EC3">
            <w:pPr>
              <w:rPr>
                <w:rFonts w:ascii="楷体_GB2312"/>
                <w:snapToGrid w:val="0"/>
                <w:sz w:val="24"/>
              </w:rPr>
            </w:pPr>
            <w:r>
              <w:rPr>
                <w:rFonts w:ascii="楷体_GB2312" w:hint="eastAsia"/>
                <w:snapToGrid w:val="0"/>
                <w:sz w:val="24"/>
              </w:rPr>
              <w:t>保证墙面平整</w:t>
            </w:r>
          </w:p>
        </w:tc>
        <w:tc>
          <w:tcPr>
            <w:tcW w:w="1757" w:type="dxa"/>
            <w:vAlign w:val="center"/>
          </w:tcPr>
          <w:p w14:paraId="34F7676A" w14:textId="77777777" w:rsidR="00BC2EC3" w:rsidRDefault="00BC2EC3">
            <w:pPr>
              <w:rPr>
                <w:rFonts w:ascii="楷体_GB2312"/>
                <w:snapToGrid w:val="0"/>
                <w:sz w:val="24"/>
              </w:rPr>
            </w:pPr>
            <w:r>
              <w:rPr>
                <w:rFonts w:ascii="楷体_GB2312" w:hint="eastAsia"/>
                <w:snapToGrid w:val="0"/>
                <w:sz w:val="24"/>
              </w:rPr>
              <w:t>不大于</w:t>
            </w:r>
            <w:smartTag w:uri="urn:schemas-microsoft-com:office:smarttags" w:element="chmetcnv">
              <w:smartTagPr>
                <w:attr w:name="UnitName" w:val="mm"/>
                <w:attr w:name="SourceValue" w:val="8"/>
                <w:attr w:name="HasSpace" w:val="False"/>
                <w:attr w:name="Negative" w:val="False"/>
                <w:attr w:name="NumberType" w:val="1"/>
                <w:attr w:name="TCSC" w:val="0"/>
              </w:smartTagPr>
              <w:r>
                <w:rPr>
                  <w:rFonts w:ascii="楷体_GB2312" w:hint="eastAsia"/>
                  <w:snapToGrid w:val="0"/>
                  <w:sz w:val="24"/>
                </w:rPr>
                <w:t>8mm</w:t>
              </w:r>
            </w:smartTag>
          </w:p>
        </w:tc>
        <w:tc>
          <w:tcPr>
            <w:tcW w:w="3012" w:type="dxa"/>
            <w:vAlign w:val="center"/>
          </w:tcPr>
          <w:p w14:paraId="12470D93" w14:textId="77777777" w:rsidR="00BC2EC3" w:rsidRDefault="00BC2EC3">
            <w:pPr>
              <w:tabs>
                <w:tab w:val="num" w:pos="1269"/>
              </w:tabs>
              <w:ind w:left="1269" w:hanging="705"/>
              <w:rPr>
                <w:rFonts w:ascii="楷体_GB2312"/>
                <w:snapToGrid w:val="0"/>
                <w:sz w:val="24"/>
              </w:rPr>
            </w:pPr>
            <w:r>
              <w:rPr>
                <w:rFonts w:ascii="楷体_GB2312" w:hint="eastAsia"/>
                <w:snapToGrid w:val="0"/>
                <w:sz w:val="24"/>
              </w:rPr>
              <w:t>挂线砌筑，拉线起线准确</w:t>
            </w:r>
          </w:p>
          <w:p w14:paraId="4AE07F7E" w14:textId="77777777" w:rsidR="00BC2EC3" w:rsidRDefault="00BC2EC3">
            <w:pPr>
              <w:tabs>
                <w:tab w:val="num" w:pos="1269"/>
              </w:tabs>
              <w:ind w:left="1269" w:hanging="705"/>
              <w:rPr>
                <w:rFonts w:ascii="楷体_GB2312"/>
                <w:snapToGrid w:val="0"/>
                <w:sz w:val="24"/>
              </w:rPr>
            </w:pPr>
            <w:r>
              <w:rPr>
                <w:rFonts w:ascii="楷体_GB2312" w:hint="eastAsia"/>
                <w:snapToGrid w:val="0"/>
                <w:sz w:val="24"/>
              </w:rPr>
              <w:t>砌筑中随时检查纠正</w:t>
            </w:r>
          </w:p>
        </w:tc>
        <w:tc>
          <w:tcPr>
            <w:tcW w:w="2008" w:type="dxa"/>
            <w:vAlign w:val="center"/>
          </w:tcPr>
          <w:p w14:paraId="2187DC5E" w14:textId="77777777" w:rsidR="00BC2EC3" w:rsidRDefault="00BC2EC3">
            <w:pPr>
              <w:rPr>
                <w:rFonts w:ascii="楷体_GB2312"/>
                <w:snapToGrid w:val="0"/>
                <w:sz w:val="24"/>
              </w:rPr>
            </w:pPr>
            <w:r>
              <w:rPr>
                <w:rFonts w:ascii="楷体_GB2312" w:hint="eastAsia"/>
                <w:snapToGrid w:val="0"/>
                <w:sz w:val="24"/>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楷体_GB2312" w:hint="eastAsia"/>
                  <w:snapToGrid w:val="0"/>
                  <w:sz w:val="24"/>
                </w:rPr>
                <w:t>2m</w:t>
              </w:r>
            </w:smartTag>
            <w:r>
              <w:rPr>
                <w:rFonts w:ascii="楷体_GB2312" w:hint="eastAsia"/>
                <w:snapToGrid w:val="0"/>
                <w:sz w:val="24"/>
              </w:rPr>
              <w:t>直尺和楔形尺检查</w:t>
            </w:r>
          </w:p>
        </w:tc>
      </w:tr>
      <w:tr w:rsidR="00BC2EC3" w14:paraId="7D4C9544" w14:textId="77777777">
        <w:trPr>
          <w:cantSplit/>
        </w:trPr>
        <w:tc>
          <w:tcPr>
            <w:tcW w:w="737" w:type="dxa"/>
            <w:vMerge/>
            <w:vAlign w:val="center"/>
          </w:tcPr>
          <w:p w14:paraId="34BED66D" w14:textId="77777777" w:rsidR="00BC2EC3" w:rsidRDefault="00BC2EC3">
            <w:pPr>
              <w:jc w:val="center"/>
              <w:rPr>
                <w:rFonts w:ascii="楷体_GB2312"/>
                <w:snapToGrid w:val="0"/>
                <w:sz w:val="24"/>
              </w:rPr>
            </w:pPr>
          </w:p>
        </w:tc>
        <w:tc>
          <w:tcPr>
            <w:tcW w:w="877" w:type="dxa"/>
            <w:vAlign w:val="center"/>
          </w:tcPr>
          <w:p w14:paraId="1834D6A9" w14:textId="77777777" w:rsidR="00BC2EC3" w:rsidRDefault="00BC2EC3">
            <w:pPr>
              <w:jc w:val="center"/>
              <w:rPr>
                <w:rFonts w:ascii="楷体_GB2312"/>
                <w:snapToGrid w:val="0"/>
                <w:sz w:val="24"/>
              </w:rPr>
            </w:pPr>
            <w:r>
              <w:rPr>
                <w:rFonts w:ascii="楷体_GB2312" w:hint="eastAsia"/>
                <w:snapToGrid w:val="0"/>
                <w:sz w:val="24"/>
              </w:rPr>
              <w:t>墙面</w:t>
            </w:r>
          </w:p>
          <w:p w14:paraId="3E1BDAAD" w14:textId="77777777" w:rsidR="00BC2EC3" w:rsidRDefault="00BC2EC3">
            <w:pPr>
              <w:jc w:val="center"/>
              <w:rPr>
                <w:rFonts w:ascii="楷体_GB2312"/>
                <w:snapToGrid w:val="0"/>
                <w:sz w:val="24"/>
              </w:rPr>
            </w:pPr>
            <w:r>
              <w:rPr>
                <w:rFonts w:ascii="楷体_GB2312" w:hint="eastAsia"/>
                <w:snapToGrid w:val="0"/>
                <w:sz w:val="24"/>
              </w:rPr>
              <w:t>垂直</w:t>
            </w:r>
          </w:p>
        </w:tc>
        <w:tc>
          <w:tcPr>
            <w:tcW w:w="1004" w:type="dxa"/>
            <w:vAlign w:val="center"/>
          </w:tcPr>
          <w:p w14:paraId="4DA0EB0D" w14:textId="77777777" w:rsidR="00BC2EC3" w:rsidRDefault="00BC2EC3">
            <w:pPr>
              <w:rPr>
                <w:rFonts w:ascii="楷体_GB2312"/>
                <w:snapToGrid w:val="0"/>
                <w:sz w:val="24"/>
              </w:rPr>
            </w:pPr>
            <w:r>
              <w:rPr>
                <w:rFonts w:ascii="楷体_GB2312" w:hint="eastAsia"/>
                <w:snapToGrid w:val="0"/>
                <w:sz w:val="24"/>
              </w:rPr>
              <w:t>保证墙面垂直</w:t>
            </w:r>
          </w:p>
        </w:tc>
        <w:tc>
          <w:tcPr>
            <w:tcW w:w="1757" w:type="dxa"/>
            <w:vAlign w:val="center"/>
          </w:tcPr>
          <w:p w14:paraId="31662126" w14:textId="77777777" w:rsidR="00BC2EC3" w:rsidRDefault="00BC2EC3">
            <w:pPr>
              <w:rPr>
                <w:rFonts w:ascii="楷体_GB2312"/>
                <w:snapToGrid w:val="0"/>
                <w:sz w:val="24"/>
              </w:rPr>
            </w:pPr>
            <w:r>
              <w:rPr>
                <w:rFonts w:ascii="楷体_GB2312" w:hint="eastAsia"/>
                <w:snapToGrid w:val="0"/>
                <w:sz w:val="24"/>
              </w:rPr>
              <w:t>不大于±</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楷体_GB2312" w:hint="eastAsia"/>
                  <w:snapToGrid w:val="0"/>
                  <w:sz w:val="24"/>
                </w:rPr>
                <w:t>5mm</w:t>
              </w:r>
            </w:smartTag>
          </w:p>
        </w:tc>
        <w:tc>
          <w:tcPr>
            <w:tcW w:w="3012" w:type="dxa"/>
            <w:vAlign w:val="center"/>
          </w:tcPr>
          <w:p w14:paraId="361276F6" w14:textId="77777777" w:rsidR="00BC2EC3" w:rsidRDefault="00BC2EC3">
            <w:pPr>
              <w:tabs>
                <w:tab w:val="num" w:pos="1284"/>
              </w:tabs>
              <w:ind w:left="1284" w:hanging="720"/>
              <w:rPr>
                <w:rFonts w:ascii="楷体_GB2312"/>
                <w:snapToGrid w:val="0"/>
                <w:sz w:val="24"/>
              </w:rPr>
            </w:pPr>
            <w:r>
              <w:rPr>
                <w:rFonts w:ascii="楷体_GB2312" w:hint="eastAsia"/>
                <w:snapToGrid w:val="0"/>
                <w:sz w:val="24"/>
              </w:rPr>
              <w:t>施工前处理好基层</w:t>
            </w:r>
          </w:p>
          <w:p w14:paraId="7D6A9221" w14:textId="77777777" w:rsidR="00BC2EC3" w:rsidRDefault="00BC2EC3">
            <w:pPr>
              <w:tabs>
                <w:tab w:val="num" w:pos="1284"/>
              </w:tabs>
              <w:ind w:left="1284" w:hanging="720"/>
              <w:rPr>
                <w:rFonts w:ascii="楷体_GB2312"/>
                <w:snapToGrid w:val="0"/>
                <w:sz w:val="24"/>
              </w:rPr>
            </w:pPr>
            <w:r>
              <w:rPr>
                <w:rFonts w:ascii="楷体_GB2312" w:hint="eastAsia"/>
                <w:snapToGrid w:val="0"/>
                <w:sz w:val="24"/>
              </w:rPr>
              <w:t>操作中随时检查纠正</w:t>
            </w:r>
          </w:p>
        </w:tc>
        <w:tc>
          <w:tcPr>
            <w:tcW w:w="2008" w:type="dxa"/>
            <w:vAlign w:val="center"/>
          </w:tcPr>
          <w:p w14:paraId="7C75093A" w14:textId="77777777" w:rsidR="00BC2EC3" w:rsidRDefault="00BC2EC3">
            <w:pPr>
              <w:tabs>
                <w:tab w:val="num" w:pos="1245"/>
              </w:tabs>
              <w:rPr>
                <w:rFonts w:ascii="楷体_GB2312"/>
                <w:snapToGrid w:val="0"/>
                <w:sz w:val="24"/>
              </w:rPr>
            </w:pPr>
            <w:r>
              <w:rPr>
                <w:rFonts w:ascii="楷体_GB2312" w:hint="eastAsia"/>
                <w:snapToGrid w:val="0"/>
                <w:sz w:val="24"/>
              </w:rPr>
              <w:t>用</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楷体_GB2312" w:hint="eastAsia"/>
                  <w:snapToGrid w:val="0"/>
                  <w:sz w:val="24"/>
                </w:rPr>
                <w:t>2m</w:t>
              </w:r>
            </w:smartTag>
            <w:r>
              <w:rPr>
                <w:rFonts w:ascii="楷体_GB2312" w:hint="eastAsia"/>
                <w:snapToGrid w:val="0"/>
                <w:sz w:val="24"/>
              </w:rPr>
              <w:t>托线靠尺板和直尺检查</w:t>
            </w:r>
          </w:p>
          <w:p w14:paraId="30EFDF0C" w14:textId="77777777" w:rsidR="00BC2EC3" w:rsidRDefault="00BC2EC3">
            <w:pPr>
              <w:tabs>
                <w:tab w:val="num" w:pos="1245"/>
              </w:tabs>
              <w:rPr>
                <w:rFonts w:ascii="楷体_GB2312"/>
                <w:snapToGrid w:val="0"/>
                <w:sz w:val="24"/>
              </w:rPr>
            </w:pPr>
            <w:r>
              <w:rPr>
                <w:rFonts w:ascii="楷体_GB2312" w:hint="eastAsia"/>
                <w:snapToGrid w:val="0"/>
                <w:sz w:val="24"/>
              </w:rPr>
              <w:t>用经纬仪或吊线和尺检查</w:t>
            </w:r>
          </w:p>
        </w:tc>
      </w:tr>
      <w:tr w:rsidR="00BC2EC3" w14:paraId="688CC72D" w14:textId="77777777">
        <w:trPr>
          <w:cantSplit/>
        </w:trPr>
        <w:tc>
          <w:tcPr>
            <w:tcW w:w="737" w:type="dxa"/>
            <w:vMerge/>
            <w:vAlign w:val="center"/>
          </w:tcPr>
          <w:p w14:paraId="7E073D99" w14:textId="77777777" w:rsidR="00BC2EC3" w:rsidRDefault="00BC2EC3">
            <w:pPr>
              <w:jc w:val="center"/>
              <w:rPr>
                <w:rFonts w:ascii="楷体_GB2312"/>
                <w:snapToGrid w:val="0"/>
                <w:sz w:val="24"/>
              </w:rPr>
            </w:pPr>
          </w:p>
        </w:tc>
        <w:tc>
          <w:tcPr>
            <w:tcW w:w="877" w:type="dxa"/>
            <w:vAlign w:val="center"/>
          </w:tcPr>
          <w:p w14:paraId="76D305FF" w14:textId="77777777" w:rsidR="00BC2EC3" w:rsidRDefault="00BC2EC3">
            <w:pPr>
              <w:jc w:val="center"/>
              <w:rPr>
                <w:rFonts w:ascii="楷体_GB2312"/>
                <w:snapToGrid w:val="0"/>
                <w:sz w:val="24"/>
              </w:rPr>
            </w:pPr>
            <w:r>
              <w:rPr>
                <w:rFonts w:ascii="楷体_GB2312" w:hint="eastAsia"/>
                <w:snapToGrid w:val="0"/>
                <w:sz w:val="24"/>
              </w:rPr>
              <w:t>门窗洞口位置准确</w:t>
            </w:r>
          </w:p>
        </w:tc>
        <w:tc>
          <w:tcPr>
            <w:tcW w:w="1004" w:type="dxa"/>
            <w:vAlign w:val="center"/>
          </w:tcPr>
          <w:p w14:paraId="189A0BBD" w14:textId="77777777" w:rsidR="00BC2EC3" w:rsidRDefault="00BC2EC3">
            <w:pPr>
              <w:rPr>
                <w:rFonts w:ascii="楷体_GB2312"/>
                <w:snapToGrid w:val="0"/>
                <w:sz w:val="24"/>
              </w:rPr>
            </w:pPr>
            <w:r>
              <w:rPr>
                <w:rFonts w:ascii="楷体_GB2312" w:hint="eastAsia"/>
                <w:snapToGrid w:val="0"/>
                <w:sz w:val="24"/>
              </w:rPr>
              <w:t>1</w:t>
            </w:r>
            <w:r>
              <w:rPr>
                <w:rFonts w:ascii="楷体_GB2312" w:hint="eastAsia"/>
                <w:snapToGrid w:val="0"/>
                <w:sz w:val="24"/>
              </w:rPr>
              <w:t>、保证墙刚度</w:t>
            </w:r>
          </w:p>
          <w:p w14:paraId="68C10E20" w14:textId="77777777" w:rsidR="00BC2EC3" w:rsidRDefault="00BC2EC3">
            <w:pPr>
              <w:rPr>
                <w:rFonts w:ascii="楷体_GB2312"/>
                <w:snapToGrid w:val="0"/>
                <w:sz w:val="24"/>
              </w:rPr>
            </w:pPr>
            <w:r>
              <w:rPr>
                <w:rFonts w:ascii="楷体_GB2312" w:hint="eastAsia"/>
                <w:snapToGrid w:val="0"/>
                <w:sz w:val="24"/>
              </w:rPr>
              <w:t>2</w:t>
            </w:r>
            <w:r>
              <w:rPr>
                <w:rFonts w:ascii="楷体_GB2312" w:hint="eastAsia"/>
                <w:snapToGrid w:val="0"/>
                <w:sz w:val="24"/>
              </w:rPr>
              <w:t>、拉结钢筋</w:t>
            </w:r>
          </w:p>
        </w:tc>
        <w:tc>
          <w:tcPr>
            <w:tcW w:w="1757" w:type="dxa"/>
            <w:vAlign w:val="center"/>
          </w:tcPr>
          <w:p w14:paraId="5147D1DE" w14:textId="77777777" w:rsidR="00BC2EC3" w:rsidRDefault="00BC2EC3">
            <w:pPr>
              <w:rPr>
                <w:rFonts w:ascii="楷体_GB2312"/>
                <w:snapToGrid w:val="0"/>
                <w:sz w:val="24"/>
              </w:rPr>
            </w:pPr>
            <w:r>
              <w:rPr>
                <w:rFonts w:ascii="楷体_GB2312" w:hint="eastAsia"/>
                <w:snapToGrid w:val="0"/>
                <w:sz w:val="24"/>
              </w:rPr>
              <w:t>窗位上下偏移不大于</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ascii="楷体_GB2312" w:hint="eastAsia"/>
                  <w:snapToGrid w:val="0"/>
                  <w:sz w:val="24"/>
                </w:rPr>
                <w:t>20mm</w:t>
              </w:r>
            </w:smartTag>
            <w:r>
              <w:rPr>
                <w:rFonts w:ascii="楷体_GB2312" w:hint="eastAsia"/>
                <w:snapToGrid w:val="0"/>
                <w:sz w:val="24"/>
              </w:rPr>
              <w:t>，洞宽大小误差不大于±</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楷体_GB2312" w:hint="eastAsia"/>
                  <w:snapToGrid w:val="0"/>
                  <w:sz w:val="24"/>
                </w:rPr>
                <w:t>5mm</w:t>
              </w:r>
            </w:smartTag>
          </w:p>
        </w:tc>
        <w:tc>
          <w:tcPr>
            <w:tcW w:w="3012" w:type="dxa"/>
            <w:vAlign w:val="center"/>
          </w:tcPr>
          <w:p w14:paraId="4B4B0F3C" w14:textId="77777777" w:rsidR="00BC2EC3" w:rsidRDefault="00BC2EC3">
            <w:pPr>
              <w:tabs>
                <w:tab w:val="num" w:pos="855"/>
              </w:tabs>
              <w:ind w:left="855" w:hanging="855"/>
              <w:rPr>
                <w:rFonts w:ascii="楷体_GB2312"/>
                <w:snapToGrid w:val="0"/>
                <w:sz w:val="24"/>
              </w:rPr>
            </w:pPr>
            <w:r>
              <w:rPr>
                <w:rFonts w:ascii="楷体_GB2312" w:hint="eastAsia"/>
                <w:snapToGrid w:val="0"/>
                <w:sz w:val="24"/>
              </w:rPr>
              <w:t>按设计要求设置砼带或拉结筋</w:t>
            </w:r>
            <w:r>
              <w:rPr>
                <w:rFonts w:ascii="楷体_GB2312" w:hint="eastAsia"/>
                <w:snapToGrid w:val="0"/>
                <w:sz w:val="24"/>
              </w:rPr>
              <w:t xml:space="preserve"> </w:t>
            </w:r>
          </w:p>
          <w:p w14:paraId="1994459E" w14:textId="77777777" w:rsidR="00BC2EC3" w:rsidRDefault="00BC2EC3">
            <w:pPr>
              <w:tabs>
                <w:tab w:val="num" w:pos="855"/>
              </w:tabs>
              <w:ind w:left="855" w:hanging="855"/>
              <w:rPr>
                <w:rFonts w:ascii="楷体_GB2312"/>
                <w:snapToGrid w:val="0"/>
                <w:sz w:val="24"/>
              </w:rPr>
            </w:pPr>
            <w:r>
              <w:rPr>
                <w:rFonts w:ascii="楷体_GB2312" w:hint="eastAsia"/>
                <w:snapToGrid w:val="0"/>
                <w:sz w:val="24"/>
              </w:rPr>
              <w:t>墙体顶端与框架梁或板底作好稳定处理</w:t>
            </w:r>
          </w:p>
        </w:tc>
        <w:tc>
          <w:tcPr>
            <w:tcW w:w="2008" w:type="dxa"/>
            <w:vAlign w:val="center"/>
          </w:tcPr>
          <w:p w14:paraId="683F898D" w14:textId="77777777" w:rsidR="00BC2EC3" w:rsidRDefault="00BC2EC3">
            <w:pPr>
              <w:rPr>
                <w:rFonts w:ascii="楷体_GB2312"/>
                <w:snapToGrid w:val="0"/>
                <w:sz w:val="24"/>
              </w:rPr>
            </w:pPr>
            <w:r>
              <w:rPr>
                <w:rFonts w:ascii="楷体_GB2312" w:hint="eastAsia"/>
                <w:snapToGrid w:val="0"/>
                <w:sz w:val="24"/>
              </w:rPr>
              <w:t>用尺检查</w:t>
            </w:r>
          </w:p>
        </w:tc>
      </w:tr>
    </w:tbl>
    <w:p w14:paraId="7BC20B32" w14:textId="77777777"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lastRenderedPageBreak/>
        <w:pict w14:anchorId="0D1D8975">
          <v:shape id="_x0000_s11513" type="#_x0000_t75" style="position:absolute;left:0;text-align:left;margin-left:390pt;margin-top:11in;width:71pt;height:69pt;z-index:-41;mso-position-horizontal-relative:text;mso-position-vertical-relative:text">
            <v:imagedata r:id="rId9" o:title="66"/>
            <w10:anchorlock/>
          </v:shape>
        </w:pict>
      </w:r>
      <w:r w:rsidR="00BC2EC3">
        <w:rPr>
          <w:rFonts w:ascii="楷体_GB2312" w:eastAsia="楷体_GB2312" w:hAnsi="宋体" w:hint="eastAsia"/>
          <w:bCs/>
          <w:snapToGrid w:val="0"/>
        </w:rPr>
        <w:t>五、墙面抹灰工程质量保证措施</w:t>
      </w:r>
    </w:p>
    <w:p w14:paraId="5E34750C" w14:textId="1FA0FF7A" w:rsidR="00BC2EC3" w:rsidRDefault="00BC2EC3">
      <w:pPr>
        <w:spacing w:line="360" w:lineRule="auto"/>
        <w:ind w:firstLine="482"/>
        <w:rPr>
          <w:snapToGrid w:val="0"/>
        </w:rPr>
      </w:pPr>
    </w:p>
    <w:p w14:paraId="1D7B3F2E" w14:textId="77777777" w:rsidR="00BC2EC3" w:rsidRDefault="00BC2EC3">
      <w:pPr>
        <w:spacing w:line="360" w:lineRule="auto"/>
        <w:ind w:firstLine="482"/>
        <w:rPr>
          <w:snapToGrid w:val="0"/>
        </w:rPr>
      </w:pPr>
    </w:p>
    <w:p w14:paraId="1C3377D1" w14:textId="77777777" w:rsidR="00BC2EC3" w:rsidRDefault="00BC2EC3">
      <w:pPr>
        <w:spacing w:line="360" w:lineRule="auto"/>
        <w:ind w:firstLine="482"/>
        <w:rPr>
          <w:snapToGrid w:val="0"/>
        </w:rPr>
      </w:pPr>
    </w:p>
    <w:p w14:paraId="7D8857ED" w14:textId="77777777" w:rsidR="00BC2EC3" w:rsidRDefault="00BC2EC3">
      <w:pPr>
        <w:spacing w:line="360" w:lineRule="auto"/>
        <w:ind w:firstLine="482"/>
        <w:rPr>
          <w:snapToGrid w:val="0"/>
        </w:rPr>
      </w:pPr>
    </w:p>
    <w:p w14:paraId="72A2187B" w14:textId="77777777" w:rsidR="00BC2EC3" w:rsidRDefault="00BC2EC3">
      <w:pPr>
        <w:spacing w:line="360" w:lineRule="auto"/>
        <w:ind w:firstLine="482"/>
        <w:rPr>
          <w:snapToGrid w:val="0"/>
        </w:rPr>
      </w:pPr>
    </w:p>
    <w:p w14:paraId="4F920A6A" w14:textId="77777777" w:rsidR="00BC2EC3" w:rsidRDefault="00BC2EC3">
      <w:pPr>
        <w:spacing w:line="360" w:lineRule="auto"/>
        <w:ind w:firstLine="482"/>
        <w:rPr>
          <w:snapToGrid w:val="0"/>
        </w:rPr>
      </w:pPr>
    </w:p>
    <w:p w14:paraId="30A6555B" w14:textId="77777777" w:rsidR="00BC2EC3" w:rsidRDefault="00BC2EC3">
      <w:pPr>
        <w:spacing w:line="360" w:lineRule="auto"/>
        <w:ind w:firstLine="482"/>
        <w:rPr>
          <w:snapToGrid w:val="0"/>
        </w:rPr>
      </w:pPr>
    </w:p>
    <w:p w14:paraId="78255D85" w14:textId="77777777" w:rsidR="00BC2EC3" w:rsidRDefault="00BC2EC3">
      <w:pPr>
        <w:spacing w:line="360" w:lineRule="auto"/>
        <w:ind w:firstLine="482"/>
        <w:rPr>
          <w:snapToGrid w:val="0"/>
        </w:rPr>
      </w:pPr>
    </w:p>
    <w:p w14:paraId="4C81B2DF" w14:textId="77777777" w:rsidR="00BC2EC3" w:rsidRDefault="00BC2EC3">
      <w:pPr>
        <w:spacing w:line="360" w:lineRule="auto"/>
        <w:ind w:firstLine="482"/>
        <w:rPr>
          <w:snapToGrid w:val="0"/>
        </w:rPr>
      </w:pPr>
    </w:p>
    <w:p w14:paraId="26B80315" w14:textId="77777777" w:rsidR="00BC2EC3" w:rsidRDefault="00BC2EC3">
      <w:pPr>
        <w:spacing w:line="360" w:lineRule="auto"/>
        <w:ind w:firstLine="482"/>
        <w:rPr>
          <w:snapToGrid w:val="0"/>
        </w:rPr>
      </w:pPr>
    </w:p>
    <w:p w14:paraId="7C5B0FF2" w14:textId="77777777" w:rsidR="00BC2EC3" w:rsidRDefault="00BC2EC3">
      <w:pPr>
        <w:spacing w:line="360" w:lineRule="auto"/>
        <w:ind w:firstLine="482"/>
        <w:rPr>
          <w:snapToGrid w:val="0"/>
        </w:rPr>
      </w:pPr>
    </w:p>
    <w:p w14:paraId="4C7FB684" w14:textId="77777777" w:rsidR="00BC2EC3" w:rsidRDefault="00BC2EC3">
      <w:pPr>
        <w:spacing w:line="360" w:lineRule="auto"/>
        <w:ind w:firstLine="482"/>
        <w:rPr>
          <w:snapToGrid w:val="0"/>
        </w:rPr>
      </w:pPr>
    </w:p>
    <w:p w14:paraId="5A89CCAE" w14:textId="77777777" w:rsidR="00BC2EC3" w:rsidRDefault="00BC2EC3">
      <w:pPr>
        <w:spacing w:line="360" w:lineRule="auto"/>
        <w:ind w:firstLine="482"/>
        <w:rPr>
          <w:snapToGrid w:val="0"/>
        </w:rPr>
      </w:pPr>
    </w:p>
    <w:p w14:paraId="737E0A2C" w14:textId="77777777" w:rsidR="00BC2EC3" w:rsidRDefault="00BC2EC3">
      <w:pPr>
        <w:spacing w:line="360" w:lineRule="auto"/>
        <w:ind w:firstLine="482"/>
        <w:rPr>
          <w:snapToGrid w:val="0"/>
        </w:rPr>
      </w:pPr>
    </w:p>
    <w:p w14:paraId="45592774" w14:textId="77777777" w:rsidR="00BC2EC3" w:rsidRDefault="00BC2EC3">
      <w:pPr>
        <w:spacing w:line="360" w:lineRule="auto"/>
        <w:ind w:firstLine="482"/>
        <w:rPr>
          <w:snapToGrid w:val="0"/>
        </w:rPr>
      </w:pPr>
    </w:p>
    <w:p w14:paraId="084B7585" w14:textId="77777777" w:rsidR="00BC2EC3" w:rsidRDefault="00BC2EC3">
      <w:pPr>
        <w:spacing w:line="360" w:lineRule="auto"/>
        <w:ind w:firstLine="482"/>
        <w:rPr>
          <w:snapToGrid w:val="0"/>
        </w:rPr>
      </w:pPr>
    </w:p>
    <w:p w14:paraId="51E823C4" w14:textId="77777777" w:rsidR="00BC2EC3" w:rsidRDefault="00BC2EC3">
      <w:pPr>
        <w:spacing w:line="360" w:lineRule="auto"/>
        <w:ind w:firstLine="482"/>
        <w:rPr>
          <w:snapToGrid w:val="0"/>
        </w:rPr>
      </w:pPr>
    </w:p>
    <w:p w14:paraId="51B0F5BC" w14:textId="77777777" w:rsidR="00BC2EC3" w:rsidRDefault="00BC2EC3">
      <w:pPr>
        <w:spacing w:line="360" w:lineRule="auto"/>
        <w:ind w:firstLine="482"/>
        <w:rPr>
          <w:snapToGrid w:val="0"/>
        </w:rPr>
      </w:pPr>
    </w:p>
    <w:p w14:paraId="0CD01DD8" w14:textId="77777777" w:rsidR="00BC2EC3" w:rsidRDefault="00BC2EC3">
      <w:pPr>
        <w:spacing w:line="360" w:lineRule="auto"/>
        <w:ind w:firstLine="482"/>
        <w:rPr>
          <w:snapToGrid w:val="0"/>
        </w:rPr>
      </w:pPr>
    </w:p>
    <w:p w14:paraId="27159434" w14:textId="77777777" w:rsidR="00BC2EC3" w:rsidRDefault="00BC2EC3">
      <w:pPr>
        <w:spacing w:line="360" w:lineRule="auto"/>
        <w:ind w:firstLine="482"/>
        <w:rPr>
          <w:snapToGrid w:val="0"/>
        </w:rPr>
      </w:pPr>
    </w:p>
    <w:p w14:paraId="01E3533B" w14:textId="77777777" w:rsidR="00BC2EC3" w:rsidRDefault="00BC2EC3">
      <w:pPr>
        <w:spacing w:line="360" w:lineRule="auto"/>
        <w:ind w:firstLine="482"/>
        <w:rPr>
          <w:snapToGrid w:val="0"/>
        </w:rPr>
      </w:pPr>
    </w:p>
    <w:p w14:paraId="08FCA4BA" w14:textId="77777777" w:rsidR="00BC2EC3" w:rsidRDefault="00BC2EC3">
      <w:pPr>
        <w:adjustRightInd w:val="0"/>
        <w:snapToGrid w:val="0"/>
        <w:spacing w:line="360" w:lineRule="auto"/>
        <w:ind w:firstLine="482"/>
        <w:rPr>
          <w:snapToGrid w:val="0"/>
          <w:sz w:val="28"/>
        </w:rPr>
      </w:pPr>
    </w:p>
    <w:p w14:paraId="5F482014" w14:textId="77777777" w:rsidR="00BC2EC3" w:rsidRDefault="00BC2EC3">
      <w:pPr>
        <w:adjustRightInd w:val="0"/>
        <w:snapToGrid w:val="0"/>
        <w:spacing w:line="360" w:lineRule="auto"/>
        <w:ind w:firstLine="482"/>
        <w:rPr>
          <w:snapToGrid w:val="0"/>
          <w:sz w:val="28"/>
        </w:rPr>
      </w:pPr>
    </w:p>
    <w:p w14:paraId="6D038C0D" w14:textId="77777777" w:rsidR="00BC2EC3" w:rsidRDefault="00BC2EC3">
      <w:pPr>
        <w:adjustRightInd w:val="0"/>
        <w:snapToGrid w:val="0"/>
        <w:spacing w:line="360" w:lineRule="auto"/>
        <w:ind w:firstLine="482"/>
        <w:rPr>
          <w:snapToGrid w:val="0"/>
          <w:sz w:val="28"/>
        </w:rPr>
      </w:pPr>
    </w:p>
    <w:p w14:paraId="3C20B5C0" w14:textId="77777777" w:rsidR="00BC2EC3" w:rsidRDefault="00BC2EC3">
      <w:pPr>
        <w:adjustRightInd w:val="0"/>
        <w:snapToGrid w:val="0"/>
        <w:spacing w:line="360" w:lineRule="auto"/>
        <w:ind w:firstLine="482"/>
        <w:rPr>
          <w:snapToGrid w:val="0"/>
          <w:sz w:val="28"/>
        </w:rPr>
      </w:pPr>
    </w:p>
    <w:p w14:paraId="4DE9574C" w14:textId="77777777" w:rsidR="00BC2EC3" w:rsidRDefault="00BC2EC3">
      <w:pPr>
        <w:adjustRightInd w:val="0"/>
        <w:snapToGrid w:val="0"/>
        <w:spacing w:line="360" w:lineRule="auto"/>
        <w:ind w:firstLine="482"/>
        <w:rPr>
          <w:snapToGrid w:val="0"/>
          <w:sz w:val="28"/>
        </w:rPr>
      </w:pPr>
    </w:p>
    <w:p w14:paraId="0BC6E29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六、地面工程质量保证措施</w:t>
      </w:r>
    </w:p>
    <w:p w14:paraId="67EE93FD" w14:textId="77777777" w:rsidR="00BC2EC3" w:rsidRDefault="00000000">
      <w:pPr>
        <w:rPr>
          <w:snapToGrid w:val="0"/>
          <w:sz w:val="28"/>
        </w:rPr>
      </w:pPr>
      <w:r>
        <w:rPr>
          <w:noProof/>
          <w:snapToGrid w:val="0"/>
          <w:sz w:val="28"/>
        </w:rPr>
        <w:pict w14:anchorId="41E0FEE4">
          <v:group id="_x0000_s8527" style="position:absolute;left:0;text-align:left;margin-left:0;margin-top:2.9pt;width:464.35pt;height:611.6pt;z-index:6" coordorigin="1444,2031" coordsize="9287,12232">
            <v:shape id="_x0000_s8528" type="#_x0000_t202" style="position:absolute;left:5348;top:2794;width:1712;height:451">
              <v:textbox style="mso-next-textbox:#_x0000_s8528" inset="1.5mm,,1.5mm">
                <w:txbxContent>
                  <w:p w14:paraId="7A69810F" w14:textId="77777777" w:rsidR="00FC2894" w:rsidRDefault="00FC2894">
                    <w:pPr>
                      <w:jc w:val="center"/>
                    </w:pPr>
                    <w:r>
                      <w:rPr>
                        <w:rFonts w:hint="eastAsia"/>
                      </w:rPr>
                      <w:t>准备工作</w:t>
                    </w:r>
                  </w:p>
                </w:txbxContent>
              </v:textbox>
            </v:shape>
            <v:shape id="_x0000_s8529" type="#_x0000_t202" style="position:absolute;left:1444;top:2031;width:2925;height:452">
              <v:textbox style="mso-next-textbox:#_x0000_s8529" inset="1.5mm,,1.5mm">
                <w:txbxContent>
                  <w:p w14:paraId="72007124" w14:textId="77777777" w:rsidR="00FC2894" w:rsidRDefault="00FC2894">
                    <w:r>
                      <w:rPr>
                        <w:rFonts w:hint="eastAsia"/>
                      </w:rPr>
                      <w:t>基层清理干净</w:t>
                    </w:r>
                  </w:p>
                </w:txbxContent>
              </v:textbox>
            </v:shape>
            <v:shape id="_x0000_s8530" type="#_x0000_t202" style="position:absolute;left:5348;top:4668;width:1712;height:452">
              <v:textbox style="mso-next-textbox:#_x0000_s8530" inset="1.5mm,,1.5mm">
                <w:txbxContent>
                  <w:p w14:paraId="4E5F3EF0" w14:textId="77777777" w:rsidR="00FC2894" w:rsidRDefault="00FC2894">
                    <w:pPr>
                      <w:jc w:val="center"/>
                    </w:pPr>
                    <w:r>
                      <w:rPr>
                        <w:rFonts w:hint="eastAsia"/>
                      </w:rPr>
                      <w:t>技术交底</w:t>
                    </w:r>
                  </w:p>
                </w:txbxContent>
              </v:textbox>
            </v:shape>
            <v:shape id="_x0000_s8531" type="#_x0000_t202" style="position:absolute;left:7790;top:3551;width:2935;height:451">
              <v:textbox style="mso-next-textbox:#_x0000_s8531" inset="1.5mm,,1.5mm">
                <w:txbxContent>
                  <w:p w14:paraId="56D913A7" w14:textId="77777777" w:rsidR="00FC2894" w:rsidRDefault="00FC2894">
                    <w:r>
                      <w:rPr>
                        <w:rFonts w:hint="eastAsia"/>
                      </w:rPr>
                      <w:t>制定保证质量措施</w:t>
                    </w:r>
                  </w:p>
                </w:txbxContent>
              </v:textbox>
            </v:shape>
            <v:shape id="_x0000_s8532" type="#_x0000_t202" style="position:absolute;left:7790;top:2791;width:2935;height:451">
              <v:textbox style="mso-next-textbox:#_x0000_s8532" inset="1.5mm,,1.5mm">
                <w:txbxContent>
                  <w:p w14:paraId="39B8DF75" w14:textId="77777777" w:rsidR="00FC2894" w:rsidRDefault="00FC2894">
                    <w:r>
                      <w:rPr>
                        <w:rFonts w:hint="eastAsia"/>
                      </w:rPr>
                      <w:t>学习操作规程和质量标准</w:t>
                    </w:r>
                  </w:p>
                </w:txbxContent>
              </v:textbox>
            </v:shape>
            <v:shape id="_x0000_s8533" type="#_x0000_t202" style="position:absolute;left:7793;top:2034;width:2935;height:452">
              <v:textbox style="mso-next-textbox:#_x0000_s8533" inset="1.5mm,,1.5mm">
                <w:txbxContent>
                  <w:p w14:paraId="25AAE777" w14:textId="77777777" w:rsidR="00FC2894" w:rsidRDefault="00FC2894">
                    <w:r>
                      <w:rPr>
                        <w:rFonts w:hint="eastAsia"/>
                      </w:rPr>
                      <w:t>学习图纸和技术资料</w:t>
                    </w:r>
                  </w:p>
                </w:txbxContent>
              </v:textbox>
            </v:shape>
            <v:shape id="_x0000_s8534" type="#_x0000_t202" style="position:absolute;left:1444;top:3551;width:2925;height:451">
              <v:textbox style="mso-next-textbox:#_x0000_s8534" inset="1.5mm,,1.5mm">
                <w:txbxContent>
                  <w:p w14:paraId="17CA85AD" w14:textId="77777777" w:rsidR="00FC2894" w:rsidRDefault="00FC2894">
                    <w:r>
                      <w:rPr>
                        <w:rFonts w:hint="eastAsia"/>
                      </w:rPr>
                      <w:t>材料准备，出具合格证</w:t>
                    </w:r>
                  </w:p>
                </w:txbxContent>
              </v:textbox>
            </v:shape>
            <v:shape id="_x0000_s8535" type="#_x0000_t202" style="position:absolute;left:5348;top:7790;width:1712;height:451">
              <v:textbox style="mso-next-textbox:#_x0000_s8535" inset="1.5mm,,1.5mm">
                <w:txbxContent>
                  <w:p w14:paraId="2373538A" w14:textId="77777777" w:rsidR="00FC2894" w:rsidRDefault="00FC2894">
                    <w:pPr>
                      <w:jc w:val="center"/>
                    </w:pPr>
                    <w:r>
                      <w:rPr>
                        <w:rFonts w:hint="eastAsia"/>
                      </w:rPr>
                      <w:t>施</w:t>
                    </w:r>
                    <w:r>
                      <w:rPr>
                        <w:rFonts w:hint="eastAsia"/>
                      </w:rPr>
                      <w:t xml:space="preserve">  </w:t>
                    </w:r>
                    <w:r>
                      <w:rPr>
                        <w:rFonts w:hint="eastAsia"/>
                      </w:rPr>
                      <w:t>工</w:t>
                    </w:r>
                  </w:p>
                </w:txbxContent>
              </v:textbox>
            </v:shape>
            <v:shape id="_x0000_s8536" type="#_x0000_t202" style="position:absolute;left:5381;top:12671;width:1712;height:452">
              <v:textbox style="mso-next-textbox:#_x0000_s8536" inset="1.5mm,,1.5mm">
                <w:txbxContent>
                  <w:p w14:paraId="5357E501" w14:textId="77777777" w:rsidR="00FC2894" w:rsidRDefault="00FC2894">
                    <w:pPr>
                      <w:jc w:val="center"/>
                    </w:pPr>
                    <w:r>
                      <w:rPr>
                        <w:rFonts w:hint="eastAsia"/>
                      </w:rPr>
                      <w:t>资料整理</w:t>
                    </w:r>
                  </w:p>
                </w:txbxContent>
              </v:textbox>
            </v:shape>
            <v:shape id="_x0000_s8537" type="#_x0000_t202" style="position:absolute;left:5348;top:10699;width:1712;height:452">
              <v:textbox style="mso-next-textbox:#_x0000_s8537" inset="1.5mm,,1.5mm">
                <w:txbxContent>
                  <w:p w14:paraId="0D65781B" w14:textId="77777777" w:rsidR="00FC2894" w:rsidRDefault="00FC2894">
                    <w:pPr>
                      <w:jc w:val="center"/>
                    </w:pPr>
                    <w:r>
                      <w:rPr>
                        <w:rFonts w:hint="eastAsia"/>
                      </w:rPr>
                      <w:t>质量评定</w:t>
                    </w:r>
                  </w:p>
                </w:txbxContent>
              </v:textbox>
            </v:shape>
            <v:shape id="_x0000_s8538" type="#_x0000_t202" style="position:absolute;left:1444;top:4311;width:2925;height:451">
              <v:textbox style="mso-next-textbox:#_x0000_s8538" inset="1.5mm,,1.5mm">
                <w:txbxContent>
                  <w:p w14:paraId="6598FCDC" w14:textId="77777777" w:rsidR="00FC2894" w:rsidRDefault="00FC2894">
                    <w:r>
                      <w:rPr>
                        <w:rFonts w:hint="eastAsia"/>
                      </w:rPr>
                      <w:t>书面交底</w:t>
                    </w:r>
                  </w:p>
                </w:txbxContent>
              </v:textbox>
            </v:shape>
            <v:shape id="_x0000_s8539" type="#_x0000_t202" style="position:absolute;left:1444;top:5071;width:2925;height:452">
              <v:textbox style="mso-next-textbox:#_x0000_s8539" inset="1.5mm,,1.5mm">
                <w:txbxContent>
                  <w:p w14:paraId="03C24AB9" w14:textId="77777777" w:rsidR="00FC2894" w:rsidRDefault="00FC2894">
                    <w:r>
                      <w:rPr>
                        <w:rFonts w:hint="eastAsia"/>
                      </w:rPr>
                      <w:t>操作人员参加项目组织的</w:t>
                    </w:r>
                  </w:p>
                </w:txbxContent>
              </v:textbox>
            </v:shape>
            <v:line id="_x0000_s8540" style="position:absolute" from="4369,4501" to="4858,4501"/>
            <v:line id="_x0000_s8541" style="position:absolute" from="4369,5369" to="4858,5369"/>
            <v:line id="_x0000_s8542" style="position:absolute" from="4858,4501" to="4858,5368"/>
            <v:line id="_x0000_s8543" style="position:absolute" from="4858,4955" to="5348,4955"/>
            <v:shape id="_x0000_s8544" type="#_x0000_t202" style="position:absolute;left:7793;top:5641;width:2935;height:452">
              <v:textbox style="mso-next-textbox:#_x0000_s8544" inset="1.5mm,,1.5mm">
                <w:txbxContent>
                  <w:p w14:paraId="113AB633" w14:textId="77777777" w:rsidR="00FC2894" w:rsidRDefault="00FC2894">
                    <w:r>
                      <w:rPr>
                        <w:rFonts w:hint="eastAsia"/>
                      </w:rPr>
                      <w:t>办理上道工序交接手续</w:t>
                    </w:r>
                  </w:p>
                </w:txbxContent>
              </v:textbox>
            </v:shape>
            <v:line id="_x0000_s8545" style="position:absolute" from="7060,3066" to="7793,3066"/>
            <v:line id="_x0000_s8546" style="position:absolute" from="7393,2224" to="7393,3741"/>
            <v:line id="_x0000_s8547" style="position:absolute" from="7393,2221" to="7807,2221"/>
            <v:line id="_x0000_s8548" style="position:absolute" from="7393,3738" to="7807,3738"/>
            <v:line id="_x0000_s8549" style="position:absolute" from="6178,3270" to="6178,4665"/>
            <v:shape id="_x0000_s8550" type="#_x0000_t202" style="position:absolute;left:1444;top:5831;width:2925;height:1276">
              <v:textbox style="mso-next-textbox:#_x0000_s8550" inset="1.5mm,,1.5mm">
                <w:txbxContent>
                  <w:p w14:paraId="2236BC2C" w14:textId="77777777" w:rsidR="00FC2894" w:rsidRDefault="00FC2894">
                    <w:r>
                      <w:rPr>
                        <w:rFonts w:hint="eastAsia"/>
                      </w:rPr>
                      <w:t>每</w:t>
                    </w:r>
                    <w:smartTag w:uri="urn:schemas-microsoft-com:office:smarttags" w:element="chmetcnv">
                      <w:smartTagPr>
                        <w:attr w:name="UnitName" w:val="m2"/>
                        <w:attr w:name="SourceValue" w:val="500"/>
                        <w:attr w:name="HasSpace" w:val="False"/>
                        <w:attr w:name="Negative" w:val="False"/>
                        <w:attr w:name="NumberType" w:val="1"/>
                        <w:attr w:name="TCSC" w:val="0"/>
                      </w:smartTagPr>
                      <w:r>
                        <w:rPr>
                          <w:rFonts w:hint="eastAsia"/>
                        </w:rPr>
                        <w:t>500m</w:t>
                      </w:r>
                      <w:r>
                        <w:rPr>
                          <w:rFonts w:hint="eastAsia"/>
                          <w:vertAlign w:val="superscript"/>
                        </w:rPr>
                        <w:t>2</w:t>
                      </w:r>
                    </w:smartTag>
                    <w:r>
                      <w:rPr>
                        <w:rFonts w:hint="eastAsia"/>
                      </w:rPr>
                      <w:t>的地面或楼面不应少于</w:t>
                    </w:r>
                    <w:r>
                      <w:rPr>
                        <w:rFonts w:hint="eastAsia"/>
                      </w:rPr>
                      <w:t>1</w:t>
                    </w:r>
                    <w:r>
                      <w:rPr>
                        <w:rFonts w:hint="eastAsia"/>
                      </w:rPr>
                      <w:t>组，不足</w:t>
                    </w:r>
                    <w:smartTag w:uri="urn:schemas-microsoft-com:office:smarttags" w:element="chmetcnv">
                      <w:smartTagPr>
                        <w:attr w:name="UnitName" w:val="m2"/>
                        <w:attr w:name="SourceValue" w:val="500"/>
                        <w:attr w:name="HasSpace" w:val="False"/>
                        <w:attr w:name="Negative" w:val="False"/>
                        <w:attr w:name="NumberType" w:val="1"/>
                        <w:attr w:name="TCSC" w:val="0"/>
                      </w:smartTagPr>
                      <w:r>
                        <w:rPr>
                          <w:rFonts w:hint="eastAsia"/>
                        </w:rPr>
                        <w:t>500m</w:t>
                      </w:r>
                      <w:r>
                        <w:rPr>
                          <w:rFonts w:hint="eastAsia"/>
                          <w:vertAlign w:val="superscript"/>
                        </w:rPr>
                        <w:t>2</w:t>
                      </w:r>
                    </w:smartTag>
                    <w:r>
                      <w:rPr>
                        <w:rFonts w:hint="eastAsia"/>
                      </w:rPr>
                      <w:t>按</w:t>
                    </w:r>
                    <w:smartTag w:uri="urn:schemas-microsoft-com:office:smarttags" w:element="chmetcnv">
                      <w:smartTagPr>
                        <w:attr w:name="UnitName" w:val="m2"/>
                        <w:attr w:name="SourceValue" w:val="500"/>
                        <w:attr w:name="HasSpace" w:val="False"/>
                        <w:attr w:name="Negative" w:val="False"/>
                        <w:attr w:name="NumberType" w:val="1"/>
                        <w:attr w:name="TCSC" w:val="0"/>
                      </w:smartTagPr>
                      <w:r>
                        <w:rPr>
                          <w:rFonts w:hint="eastAsia"/>
                        </w:rPr>
                        <w:t>500m</w:t>
                      </w:r>
                      <w:r>
                        <w:rPr>
                          <w:rFonts w:hint="eastAsia"/>
                          <w:vertAlign w:val="superscript"/>
                        </w:rPr>
                        <w:t>2</w:t>
                      </w:r>
                    </w:smartTag>
                    <w:r>
                      <w:rPr>
                        <w:rFonts w:hint="eastAsia"/>
                      </w:rPr>
                      <w:t>计算</w:t>
                    </w:r>
                  </w:p>
                </w:txbxContent>
              </v:textbox>
            </v:shape>
            <v:line id="_x0000_s8551" style="position:absolute" from="6178,5118" to="6178,7828"/>
            <v:line id="_x0000_s8552" style="position:absolute" from="6203,5905" to="7796,5905"/>
            <v:shape id="_x0000_s8553" type="#_x0000_t202" style="position:absolute;left:7793;top:7048;width:2935;height:451">
              <v:textbox style="mso-next-textbox:#_x0000_s8553" inset="1.5mm,,1.5mm">
                <w:txbxContent>
                  <w:p w14:paraId="5AEDFA2C" w14:textId="77777777" w:rsidR="00FC2894" w:rsidRDefault="00FC2894">
                    <w:r>
                      <w:rPr>
                        <w:rFonts w:hint="eastAsia"/>
                      </w:rPr>
                      <w:t>严格执行操作规程</w:t>
                    </w:r>
                  </w:p>
                </w:txbxContent>
              </v:textbox>
            </v:shape>
            <v:shape id="_x0000_s8554" type="#_x0000_t202" style="position:absolute;left:7793;top:7849;width:2935;height:452">
              <v:textbox style="mso-next-textbox:#_x0000_s8554" inset="1.5mm,,1.5mm">
                <w:txbxContent>
                  <w:p w14:paraId="72003537" w14:textId="77777777" w:rsidR="00FC2894" w:rsidRDefault="00FC2894">
                    <w:r>
                      <w:rPr>
                        <w:rFonts w:hint="eastAsia"/>
                      </w:rPr>
                      <w:t>中间抽查</w:t>
                    </w:r>
                  </w:p>
                </w:txbxContent>
              </v:textbox>
            </v:shape>
            <v:line id="_x0000_s8555" style="position:absolute" from="7060,8037" to="7797,8037"/>
            <v:line id="_x0000_s8556" style="position:absolute" from="7393,7312" to="7393,8871"/>
            <v:line id="_x0000_s8557" style="position:absolute" from="7409,7312" to="7790,7312"/>
            <v:shape id="_x0000_s8558" type="#_x0000_t202" style="position:absolute;left:1444;top:7470;width:2925;height:1211">
              <v:textbox style="mso-next-textbox:#_x0000_s8558" inset="1.5mm,,1.5mm">
                <w:txbxContent>
                  <w:p w14:paraId="4D0502ED" w14:textId="77777777" w:rsidR="00FC2894" w:rsidRDefault="00FC2894">
                    <w:r>
                      <w:rPr>
                        <w:rFonts w:hint="eastAsia"/>
                      </w:rPr>
                      <w:t>水泥砂浆和混凝土面层，按规定制作、养护、定期试压试块</w:t>
                    </w:r>
                  </w:p>
                </w:txbxContent>
              </v:textbox>
            </v:shape>
            <v:shape id="_x0000_s8559" type="#_x0000_t202" style="position:absolute;left:1444;top:8989;width:2925;height:452">
              <v:textbox style="mso-next-textbox:#_x0000_s8559" inset="1.5mm,,1.5mm">
                <w:txbxContent>
                  <w:p w14:paraId="5186548B" w14:textId="77777777" w:rsidR="00FC2894" w:rsidRDefault="00FC2894">
                    <w:r>
                      <w:rPr>
                        <w:rFonts w:hint="eastAsia"/>
                      </w:rPr>
                      <w:t>注意踢脚线上口平直</w:t>
                    </w:r>
                  </w:p>
                </w:txbxContent>
              </v:textbox>
            </v:shape>
            <v:line id="_x0000_s8560" style="position:absolute" from="4369,8037" to="5372,8037"/>
            <v:line id="_x0000_s8561" style="position:absolute" from="4858,6404" to="4858,9959"/>
            <v:line id="_x0000_s8562" style="position:absolute" from="6178,8248" to="6178,10725"/>
            <v:shape id="_x0000_s8563" type="#_x0000_t202" style="position:absolute;left:1444;top:9749;width:2925;height:452">
              <v:textbox style="mso-next-textbox:#_x0000_s8563" inset="1.5mm,,1.5mm">
                <w:txbxContent>
                  <w:p w14:paraId="4FC2C921" w14:textId="77777777" w:rsidR="00FC2894" w:rsidRDefault="00FC2894">
                    <w:r>
                      <w:rPr>
                        <w:rFonts w:hint="eastAsia"/>
                      </w:rPr>
                      <w:t>确保设计排液体坡度</w:t>
                    </w:r>
                  </w:p>
                </w:txbxContent>
              </v:textbox>
            </v:shape>
            <v:shape id="_x0000_s8564" type="#_x0000_t202" style="position:absolute;left:7793;top:11080;width:2935;height:1591">
              <v:textbox style="mso-next-textbox:#_x0000_s8564" inset="1.5mm,,1.5mm">
                <w:txbxContent>
                  <w:p w14:paraId="7CD4A742" w14:textId="77777777" w:rsidR="00FC2894" w:rsidRDefault="00FC2894">
                    <w:r>
                      <w:rPr>
                        <w:rFonts w:hint="eastAsia"/>
                      </w:rPr>
                      <w:t>按有代表性的自然间抽查</w:t>
                    </w:r>
                    <w:r>
                      <w:rPr>
                        <w:rFonts w:hint="eastAsia"/>
                      </w:rPr>
                      <w:t>10%</w:t>
                    </w:r>
                    <w:r>
                      <w:rPr>
                        <w:rFonts w:hint="eastAsia"/>
                      </w:rPr>
                      <w:t>（过道可分为</w:t>
                    </w:r>
                    <w:r>
                      <w:rPr>
                        <w:rFonts w:hint="eastAsia"/>
                      </w:rPr>
                      <w:t>2~3</w:t>
                    </w:r>
                    <w:r>
                      <w:rPr>
                        <w:rFonts w:hint="eastAsia"/>
                      </w:rPr>
                      <w:t>间，大间可以两轴线为一间）但不少于</w:t>
                    </w:r>
                    <w:r>
                      <w:rPr>
                        <w:rFonts w:hint="eastAsia"/>
                      </w:rPr>
                      <w:t>2</w:t>
                    </w:r>
                    <w:r>
                      <w:rPr>
                        <w:rFonts w:hint="eastAsia"/>
                      </w:rPr>
                      <w:t>间</w:t>
                    </w:r>
                  </w:p>
                </w:txbxContent>
              </v:textbox>
            </v:shape>
            <v:shape id="_x0000_s8565" type="#_x0000_t202" style="position:absolute;left:7793;top:9370;width:2935;height:451">
              <v:textbox style="mso-next-textbox:#_x0000_s8565" inset="1.5mm,,1.5mm">
                <w:txbxContent>
                  <w:p w14:paraId="72D7F0F5" w14:textId="77777777" w:rsidR="00FC2894" w:rsidRDefault="00FC2894">
                    <w:r>
                      <w:rPr>
                        <w:rFonts w:hint="eastAsia"/>
                      </w:rPr>
                      <w:t>清理现场文明施工</w:t>
                    </w:r>
                  </w:p>
                </w:txbxContent>
              </v:textbox>
            </v:shape>
            <v:line id="_x0000_s8566" style="position:absolute" from="7060,10931" to="7394,10931"/>
            <v:line id="_x0000_s8567" style="position:absolute" from="7412,11911" to="7793,11911"/>
            <v:line id="_x0000_s8568" style="position:absolute" from="7393,10400" to="7393,11931"/>
            <v:line id="_x0000_s8569" style="position:absolute" from="6178,11151" to="6178,12671"/>
            <v:shape id="_x0000_s8570" type="#_x0000_t202" style="position:absolute;left:1444;top:10699;width:2925;height:452">
              <v:textbox style="mso-next-textbox:#_x0000_s8570" inset="1.5mm,,1.5mm">
                <w:txbxContent>
                  <w:p w14:paraId="019735A2" w14:textId="77777777" w:rsidR="00FC2894" w:rsidRDefault="00FC2894">
                    <w:r>
                      <w:rPr>
                        <w:rFonts w:hint="eastAsia"/>
                      </w:rPr>
                      <w:t>不合格的处理（返工）</w:t>
                    </w:r>
                  </w:p>
                </w:txbxContent>
              </v:textbox>
            </v:shape>
            <v:line id="_x0000_s8571" style="position:absolute" from="4369,10931" to="5372,10931"/>
            <v:shape id="_x0000_s8572" type="#_x0000_t202" style="position:absolute;left:1444;top:11568;width:2925;height:451">
              <v:textbox style="mso-next-textbox:#_x0000_s8572" inset="1.5mm,,1.5mm">
                <w:txbxContent>
                  <w:p w14:paraId="614CF963" w14:textId="77777777" w:rsidR="00FC2894" w:rsidRDefault="00FC2894">
                    <w:r>
                      <w:rPr>
                        <w:rFonts w:hint="eastAsia"/>
                      </w:rPr>
                      <w:t>材料合格证</w:t>
                    </w:r>
                  </w:p>
                </w:txbxContent>
              </v:textbox>
            </v:shape>
            <v:line id="_x0000_s8573" style="position:absolute" from="4369,11832" to="4858,11832"/>
            <v:shape id="_x0000_s8574" type="#_x0000_t202" style="position:absolute;left:1444;top:12319;width:2925;height:451">
              <v:textbox style="mso-next-textbox:#_x0000_s8574" inset="1.5mm,,1.5mm">
                <w:txbxContent>
                  <w:p w14:paraId="1120ECE8" w14:textId="77777777" w:rsidR="00FC2894" w:rsidRDefault="00FC2894">
                    <w:r>
                      <w:rPr>
                        <w:rFonts w:hint="eastAsia"/>
                      </w:rPr>
                      <w:t>自检记录</w:t>
                    </w:r>
                  </w:p>
                </w:txbxContent>
              </v:textbox>
            </v:shape>
            <v:shape id="_x0000_s8575" type="#_x0000_t202" style="position:absolute;left:1444;top:13051;width:2925;height:452">
              <v:textbox style="mso-next-textbox:#_x0000_s8575" inset="1.5mm,,1.5mm">
                <w:txbxContent>
                  <w:p w14:paraId="5FAE028A" w14:textId="77777777" w:rsidR="00FC2894" w:rsidRDefault="00FC2894">
                    <w:r>
                      <w:rPr>
                        <w:rFonts w:hint="eastAsia"/>
                      </w:rPr>
                      <w:t>质量评定记录</w:t>
                    </w:r>
                  </w:p>
                </w:txbxContent>
              </v:textbox>
            </v:shape>
            <v:line id="_x0000_s8576" style="position:absolute" from="4369,12506" to="4858,12506"/>
            <v:line id="_x0000_s8577" style="position:absolute" from="4369,13316" to="4858,13316"/>
            <v:shape id="_x0000_s8578" type="#_x0000_t202" style="position:absolute;left:1444;top:13811;width:2925;height:452">
              <v:textbox style="mso-next-textbox:#_x0000_s8578" inset="1.5mm,,1.5mm">
                <w:txbxContent>
                  <w:p w14:paraId="06FF2E10" w14:textId="77777777" w:rsidR="00FC2894" w:rsidRDefault="00FC2894">
                    <w:r>
                      <w:rPr>
                        <w:rFonts w:hint="eastAsia"/>
                      </w:rPr>
                      <w:t>施工记录</w:t>
                    </w:r>
                  </w:p>
                </w:txbxContent>
              </v:textbox>
            </v:shape>
            <v:line id="_x0000_s8579" style="position:absolute" from="4369,14076" to="4858,14076"/>
            <v:line id="_x0000_s8580" style="position:absolute" from="4858,11837" to="4858,14093"/>
            <v:line id="_x0000_s8581" style="position:absolute" from="4858,12933" to="5372,12933"/>
            <v:line id="_x0000_s8582" style="position:absolute" from="6178,9612" to="7780,9612"/>
            <v:shape id="_x0000_s8583" type="#_x0000_t202" style="position:absolute;left:1444;top:2797;width:2925;height:452">
              <v:textbox style="mso-next-textbox:#_x0000_s8583" inset="1.5mm,,1.5mm">
                <w:txbxContent>
                  <w:p w14:paraId="6181683A" w14:textId="77777777" w:rsidR="00FC2894" w:rsidRDefault="00FC2894">
                    <w:r>
                      <w:rPr>
                        <w:rFonts w:hint="eastAsia"/>
                      </w:rPr>
                      <w:t>检查基层平整度及标高</w:t>
                    </w:r>
                  </w:p>
                </w:txbxContent>
              </v:textbox>
            </v:shape>
            <v:line id="_x0000_s8584" style="position:absolute" from="4388,2221" to="4890,2221"/>
            <v:line id="_x0000_s8585" style="position:absolute" from="4388,3066" to="5363,3066"/>
            <v:line id="_x0000_s8586" style="position:absolute" from="4388,3756" to="4890,3756"/>
            <v:line id="_x0000_s8587" style="position:absolute" from="4870,2221" to="4870,3769"/>
            <v:line id="_x0000_s8588" style="position:absolute" from="7082,4889" to="7802,4889"/>
            <v:shape id="_x0000_s8589" type="#_x0000_t202" style="position:absolute;left:7796;top:4430;width:2935;height:839">
              <v:textbox style="mso-next-textbox:#_x0000_s8589" inset="1.5mm,,1.5mm">
                <w:txbxContent>
                  <w:p w14:paraId="57D8642C" w14:textId="77777777" w:rsidR="00FC2894" w:rsidRDefault="00FC2894">
                    <w:r>
                      <w:rPr>
                        <w:rFonts w:hint="eastAsia"/>
                      </w:rPr>
                      <w:t>克服上道工序弊病的补救措施</w:t>
                    </w:r>
                  </w:p>
                </w:txbxContent>
              </v:textbox>
            </v:shape>
            <v:line id="_x0000_s8590" style="position:absolute" from="4371,6401" to="4860,6401"/>
            <v:line id="_x0000_s8591" style="position:absolute" from="4371,9231" to="4860,9231"/>
            <v:line id="_x0000_s8592" style="position:absolute" from="4371,9939" to="4860,9939"/>
            <v:shape id="_x0000_s8593" type="#_x0000_t202" style="position:absolute;left:7796;top:8609;width:2935;height:452">
              <v:textbox style="mso-next-textbox:#_x0000_s8593" inset="1.5mm,,1.5mm">
                <w:txbxContent>
                  <w:p w14:paraId="2E5A97AF" w14:textId="77777777" w:rsidR="00FC2894" w:rsidRDefault="00FC2894">
                    <w:r>
                      <w:rPr>
                        <w:rFonts w:hint="eastAsia"/>
                      </w:rPr>
                      <w:t>自检</w:t>
                    </w:r>
                  </w:p>
                </w:txbxContent>
              </v:textbox>
            </v:shape>
            <v:line id="_x0000_s8594" style="position:absolute" from="7415,8874" to="7796,8874"/>
            <v:shape id="_x0000_s8595" type="#_x0000_t202" style="position:absolute;left:7796;top:10137;width:2935;height:451">
              <v:textbox style="mso-next-textbox:#_x0000_s8595" inset="1.5mm,,1.5mm">
                <w:txbxContent>
                  <w:p w14:paraId="3146D203" w14:textId="77777777" w:rsidR="00FC2894" w:rsidRDefault="00FC2894">
                    <w:r>
                      <w:rPr>
                        <w:rFonts w:hint="eastAsia"/>
                      </w:rPr>
                      <w:t>执行检验标准</w:t>
                    </w:r>
                  </w:p>
                </w:txbxContent>
              </v:textbox>
            </v:shape>
            <v:line id="_x0000_s8596" style="position:absolute" from="7415,10401" to="7796,10401"/>
          </v:group>
        </w:pict>
      </w:r>
    </w:p>
    <w:p w14:paraId="46B03D68" w14:textId="77777777" w:rsidR="00BC2EC3" w:rsidRDefault="00BC2EC3">
      <w:pPr>
        <w:rPr>
          <w:snapToGrid w:val="0"/>
          <w:sz w:val="28"/>
        </w:rPr>
      </w:pPr>
    </w:p>
    <w:p w14:paraId="72309938" w14:textId="77777777" w:rsidR="00BC2EC3" w:rsidRDefault="00BC2EC3">
      <w:pPr>
        <w:rPr>
          <w:snapToGrid w:val="0"/>
          <w:sz w:val="28"/>
        </w:rPr>
      </w:pPr>
    </w:p>
    <w:p w14:paraId="4D72DC66" w14:textId="77777777" w:rsidR="00BC2EC3" w:rsidRDefault="00BC2EC3">
      <w:pPr>
        <w:rPr>
          <w:snapToGrid w:val="0"/>
          <w:sz w:val="28"/>
        </w:rPr>
      </w:pPr>
    </w:p>
    <w:p w14:paraId="4A7E13FD" w14:textId="77777777" w:rsidR="00BC2EC3" w:rsidRDefault="00BC2EC3">
      <w:pPr>
        <w:rPr>
          <w:snapToGrid w:val="0"/>
          <w:sz w:val="28"/>
        </w:rPr>
      </w:pPr>
    </w:p>
    <w:p w14:paraId="61D1B011" w14:textId="77777777" w:rsidR="00BC2EC3" w:rsidRDefault="00BC2EC3">
      <w:pPr>
        <w:rPr>
          <w:snapToGrid w:val="0"/>
          <w:sz w:val="28"/>
        </w:rPr>
      </w:pPr>
    </w:p>
    <w:p w14:paraId="445C703D" w14:textId="77777777" w:rsidR="00BC2EC3" w:rsidRDefault="00BC2EC3">
      <w:pPr>
        <w:rPr>
          <w:snapToGrid w:val="0"/>
          <w:sz w:val="28"/>
        </w:rPr>
      </w:pPr>
    </w:p>
    <w:p w14:paraId="294ABBDD" w14:textId="77777777" w:rsidR="00BC2EC3" w:rsidRDefault="00BC2EC3">
      <w:pPr>
        <w:rPr>
          <w:snapToGrid w:val="0"/>
          <w:sz w:val="28"/>
        </w:rPr>
      </w:pPr>
    </w:p>
    <w:p w14:paraId="3315CFBF" w14:textId="77777777" w:rsidR="00BC2EC3" w:rsidRDefault="00BC2EC3">
      <w:pPr>
        <w:rPr>
          <w:snapToGrid w:val="0"/>
          <w:sz w:val="28"/>
        </w:rPr>
      </w:pPr>
    </w:p>
    <w:p w14:paraId="66CFB0A5" w14:textId="77777777" w:rsidR="00BC2EC3" w:rsidRDefault="00BC2EC3">
      <w:pPr>
        <w:rPr>
          <w:snapToGrid w:val="0"/>
          <w:sz w:val="28"/>
        </w:rPr>
      </w:pPr>
    </w:p>
    <w:p w14:paraId="48B8971D" w14:textId="77777777" w:rsidR="00BC2EC3" w:rsidRDefault="00BC2EC3">
      <w:pPr>
        <w:rPr>
          <w:snapToGrid w:val="0"/>
          <w:sz w:val="28"/>
        </w:rPr>
      </w:pPr>
    </w:p>
    <w:p w14:paraId="6C89FFF6" w14:textId="77777777" w:rsidR="00BC2EC3" w:rsidRDefault="00BC2EC3">
      <w:pPr>
        <w:rPr>
          <w:snapToGrid w:val="0"/>
          <w:sz w:val="28"/>
        </w:rPr>
      </w:pPr>
    </w:p>
    <w:p w14:paraId="052D64B3" w14:textId="77777777" w:rsidR="00BC2EC3" w:rsidRDefault="00BC2EC3">
      <w:pPr>
        <w:rPr>
          <w:snapToGrid w:val="0"/>
          <w:sz w:val="28"/>
        </w:rPr>
      </w:pPr>
    </w:p>
    <w:p w14:paraId="397CE2E5" w14:textId="77777777" w:rsidR="00BC2EC3" w:rsidRDefault="00BC2EC3">
      <w:pPr>
        <w:rPr>
          <w:snapToGrid w:val="0"/>
          <w:sz w:val="28"/>
        </w:rPr>
      </w:pPr>
    </w:p>
    <w:p w14:paraId="07194A0E" w14:textId="77777777" w:rsidR="00BC2EC3" w:rsidRDefault="00BC2EC3">
      <w:pPr>
        <w:rPr>
          <w:snapToGrid w:val="0"/>
          <w:sz w:val="28"/>
        </w:rPr>
      </w:pPr>
    </w:p>
    <w:p w14:paraId="703AACE9" w14:textId="77777777" w:rsidR="00BC2EC3" w:rsidRDefault="00BC2EC3">
      <w:pPr>
        <w:rPr>
          <w:snapToGrid w:val="0"/>
          <w:sz w:val="28"/>
        </w:rPr>
      </w:pPr>
    </w:p>
    <w:p w14:paraId="16085ED5" w14:textId="77777777" w:rsidR="00BC2EC3" w:rsidRDefault="00BC2EC3">
      <w:pPr>
        <w:rPr>
          <w:snapToGrid w:val="0"/>
          <w:sz w:val="28"/>
        </w:rPr>
      </w:pPr>
    </w:p>
    <w:p w14:paraId="5A2AD257" w14:textId="77777777" w:rsidR="00BC2EC3" w:rsidRDefault="00BC2EC3">
      <w:pPr>
        <w:rPr>
          <w:snapToGrid w:val="0"/>
          <w:sz w:val="28"/>
        </w:rPr>
      </w:pPr>
    </w:p>
    <w:p w14:paraId="37D43FF4" w14:textId="77777777" w:rsidR="00BC2EC3" w:rsidRDefault="00BC2EC3">
      <w:pPr>
        <w:rPr>
          <w:snapToGrid w:val="0"/>
          <w:sz w:val="28"/>
        </w:rPr>
      </w:pPr>
    </w:p>
    <w:p w14:paraId="64A64024" w14:textId="77777777" w:rsidR="00BC2EC3" w:rsidRDefault="00BC2EC3">
      <w:pPr>
        <w:rPr>
          <w:snapToGrid w:val="0"/>
          <w:sz w:val="28"/>
        </w:rPr>
      </w:pPr>
    </w:p>
    <w:p w14:paraId="58F79060" w14:textId="77777777" w:rsidR="00BC2EC3" w:rsidRDefault="00BC2EC3">
      <w:pPr>
        <w:rPr>
          <w:snapToGrid w:val="0"/>
          <w:sz w:val="28"/>
        </w:rPr>
      </w:pPr>
    </w:p>
    <w:p w14:paraId="2C6A90E9" w14:textId="77777777" w:rsidR="00BC2EC3" w:rsidRDefault="00BC2EC3">
      <w:pPr>
        <w:rPr>
          <w:snapToGrid w:val="0"/>
          <w:sz w:val="28"/>
        </w:rPr>
      </w:pPr>
    </w:p>
    <w:p w14:paraId="0F4612EA" w14:textId="77777777" w:rsidR="00BC2EC3" w:rsidRDefault="00BC2EC3">
      <w:pPr>
        <w:rPr>
          <w:snapToGrid w:val="0"/>
          <w:sz w:val="28"/>
        </w:rPr>
      </w:pPr>
    </w:p>
    <w:p w14:paraId="0E504D70" w14:textId="77777777" w:rsidR="00BC2EC3" w:rsidRDefault="00BC2EC3">
      <w:pPr>
        <w:rPr>
          <w:snapToGrid w:val="0"/>
          <w:sz w:val="28"/>
        </w:rPr>
      </w:pPr>
    </w:p>
    <w:p w14:paraId="39B77E88" w14:textId="77777777" w:rsidR="00BC2EC3" w:rsidRDefault="00BC2EC3">
      <w:pPr>
        <w:rPr>
          <w:snapToGrid w:val="0"/>
          <w:sz w:val="28"/>
        </w:rPr>
      </w:pPr>
    </w:p>
    <w:p w14:paraId="4F7DEDC3" w14:textId="77777777" w:rsidR="00BC2EC3" w:rsidRDefault="00BC2EC3">
      <w:pPr>
        <w:rPr>
          <w:snapToGrid w:val="0"/>
          <w:sz w:val="28"/>
        </w:rPr>
      </w:pPr>
    </w:p>
    <w:p w14:paraId="2D17412F" w14:textId="77777777" w:rsidR="00BC2EC3" w:rsidRDefault="00BC2EC3">
      <w:pPr>
        <w:rPr>
          <w:snapToGrid w:val="0"/>
          <w:sz w:val="28"/>
        </w:rPr>
      </w:pPr>
    </w:p>
    <w:p w14:paraId="702C7EC3" w14:textId="77777777" w:rsidR="00BC2EC3" w:rsidRDefault="00BC2EC3">
      <w:pPr>
        <w:rPr>
          <w:snapToGrid w:val="0"/>
          <w:sz w:val="28"/>
        </w:rPr>
      </w:pPr>
    </w:p>
    <w:p w14:paraId="7608051C" w14:textId="77777777" w:rsidR="00BC2EC3" w:rsidRDefault="00BC2EC3">
      <w:pPr>
        <w:rPr>
          <w:snapToGrid w:val="0"/>
          <w:sz w:val="28"/>
        </w:rPr>
      </w:pPr>
    </w:p>
    <w:p w14:paraId="2CB8F032" w14:textId="77777777" w:rsidR="00BC2EC3" w:rsidRDefault="00BC2EC3">
      <w:pPr>
        <w:rPr>
          <w:snapToGrid w:val="0"/>
          <w:sz w:val="28"/>
        </w:rPr>
      </w:pPr>
    </w:p>
    <w:p w14:paraId="4DE36CBB" w14:textId="77777777" w:rsidR="00BC2EC3" w:rsidRDefault="00BC2EC3">
      <w:pPr>
        <w:rPr>
          <w:snapToGrid w:val="0"/>
          <w:sz w:val="28"/>
        </w:rPr>
      </w:pPr>
    </w:p>
    <w:p w14:paraId="28CF0F1D" w14:textId="77777777" w:rsidR="00BC2EC3" w:rsidRDefault="00BC2EC3">
      <w:pPr>
        <w:rPr>
          <w:snapToGrid w:val="0"/>
          <w:sz w:val="28"/>
        </w:rPr>
      </w:pPr>
    </w:p>
    <w:p w14:paraId="2A838276" w14:textId="77777777" w:rsidR="00BC2EC3" w:rsidRDefault="00BC2EC3">
      <w:pPr>
        <w:rPr>
          <w:snapToGrid w:val="0"/>
          <w:sz w:val="28"/>
        </w:rPr>
      </w:pPr>
    </w:p>
    <w:p w14:paraId="1230A1D1" w14:textId="77777777" w:rsidR="00BC2EC3" w:rsidRDefault="00BC2EC3">
      <w:pPr>
        <w:rPr>
          <w:snapToGrid w:val="0"/>
          <w:sz w:val="28"/>
        </w:rPr>
      </w:pPr>
    </w:p>
    <w:p w14:paraId="6EBC8433" w14:textId="77777777" w:rsidR="00BC2EC3" w:rsidRDefault="00BC2EC3">
      <w:pPr>
        <w:rPr>
          <w:snapToGrid w:val="0"/>
          <w:sz w:val="28"/>
        </w:rPr>
      </w:pPr>
    </w:p>
    <w:p w14:paraId="512877FC" w14:textId="77777777" w:rsidR="00BC2EC3" w:rsidRDefault="00BC2EC3">
      <w:pPr>
        <w:pStyle w:val="a5"/>
        <w:rPr>
          <w:rFonts w:ascii="Times New Roman"/>
          <w:snapToGrid w:val="0"/>
        </w:rPr>
      </w:pPr>
    </w:p>
    <w:p w14:paraId="188FE846" w14:textId="77777777" w:rsidR="00BC2EC3" w:rsidRDefault="00BC2EC3"/>
    <w:p w14:paraId="63CE8438" w14:textId="2BDB43D9" w:rsidR="00BC2EC3" w:rsidRDefault="00000000">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bCs/>
          <w:noProof/>
        </w:rPr>
        <w:lastRenderedPageBreak/>
        <w:pict w14:anchorId="4EC67F5C">
          <v:shape id="_x0000_s11519" type="#_x0000_t75" style="position:absolute;left:0;text-align:left;margin-left:149pt;margin-top:324pt;width:47pt;height:45pt;z-index:-40">
            <v:imagedata r:id="rId7" o:title="38"/>
            <w10:anchorlock/>
          </v:shape>
        </w:pict>
      </w:r>
      <w:r w:rsidR="00BC2EC3">
        <w:rPr>
          <w:rFonts w:ascii="楷体_GB2312" w:eastAsia="楷体_GB2312" w:hAnsi="宋体" w:hint="eastAsia"/>
          <w:bCs/>
          <w:snapToGrid w:val="0"/>
        </w:rPr>
        <w:t>七、隐蔽工程的质量保证措施</w:t>
      </w:r>
    </w:p>
    <w:p w14:paraId="04B33A6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建立健全的工程质量检查和验收制度，把责任落实到人，是保证隐蔽工程质量的关键。</w:t>
      </w:r>
    </w:p>
    <w:p w14:paraId="6AD5388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项目经理对隐蔽工程的质量总负责，项目部负责将各项目责任层层分解，落实到班组和个人。严格隐蔽工程检查验收程序，认真执行三检制度“自检、互检、专检”。</w:t>
      </w:r>
    </w:p>
    <w:p w14:paraId="10E626C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⑴　施工班组在工序完成后，对隐蔽工程进行自检，自检合格后填写质量检查评定表。</w:t>
      </w:r>
    </w:p>
    <w:p w14:paraId="686964E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⑵</w:t>
      </w:r>
      <w:r>
        <w:rPr>
          <w:rFonts w:ascii="方正宋三简体" w:hint="eastAsia"/>
          <w:snapToGrid w:val="0"/>
          <w:sz w:val="28"/>
        </w:rPr>
        <w:t xml:space="preserve">  </w:t>
      </w:r>
      <w:r>
        <w:rPr>
          <w:rFonts w:ascii="方正宋三简体" w:hint="eastAsia"/>
          <w:snapToGrid w:val="0"/>
          <w:sz w:val="28"/>
        </w:rPr>
        <w:t>质检工程师在施工班组自检合格的基础上，对隐蔽工程进行质量检查；并将检查结果报告项目经理。检查合格后，由项目经理书面通知监理工程师进行隐蔽验收。</w:t>
      </w:r>
    </w:p>
    <w:p w14:paraId="2E509A8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⑶</w:t>
      </w:r>
      <w:r>
        <w:rPr>
          <w:rFonts w:ascii="方正宋三简体" w:hint="eastAsia"/>
          <w:snapToGrid w:val="0"/>
          <w:sz w:val="28"/>
        </w:rPr>
        <w:t xml:space="preserve">  </w:t>
      </w:r>
      <w:r>
        <w:rPr>
          <w:rFonts w:ascii="方正宋三简体" w:hint="eastAsia"/>
          <w:snapToGrid w:val="0"/>
          <w:sz w:val="28"/>
        </w:rPr>
        <w:t>监理工程师对隐蔽工程进行验收合格后，方可进行下一工序的施工。</w:t>
      </w:r>
    </w:p>
    <w:p w14:paraId="6545181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施工过程中，质检员、质检工程师经常在工地施工面检查，及时指出工程中的不合格处，让施工班组迅速加以改正。</w:t>
      </w:r>
    </w:p>
    <w:p w14:paraId="26BB000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隐蔽检查中必须按规范和设计要求进行，对预埋件、预留孔洞等的检查要做到无一遗漏，位置正确。</w:t>
      </w:r>
    </w:p>
    <w:p w14:paraId="6EFCF12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对关键工序、特殊工序要在质量计划中设立质量控制点（停止点），上道工序检查不合格的不准进入下一工序的施工。</w:t>
      </w:r>
    </w:p>
    <w:p w14:paraId="78BCFCA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对隐蔽工程的验收，应按合同规定的时间，事先通知监理工程师，让监理工程师有足够的准备和充分的检查时间对将隐蔽的工程的任一部分进行检查、检验。项目部将给予方便和合作。</w:t>
      </w:r>
    </w:p>
    <w:p w14:paraId="05355A3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基坑开挖过程中，不同土（岩）层面，需经监理工程师确认，并做好记录，绘制地质素描图，底板施工前需对基坑进行平面位置、宽度、标高、平整度验收。</w:t>
      </w:r>
    </w:p>
    <w:p w14:paraId="6AD32887" w14:textId="15C6B334"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模板、钢筋、预埋件完成后必须首先经过现场施工单位质量保证体系的三级检查，并备有书面记录，然后由监理工程师按隐蔽工程验收，经验</w:t>
      </w:r>
      <w:r w:rsidR="00000000">
        <w:rPr>
          <w:rFonts w:ascii="方正宋三简体"/>
          <w:noProof/>
          <w:sz w:val="28"/>
        </w:rPr>
        <w:lastRenderedPageBreak/>
        <w:pict w14:anchorId="228FFD9B">
          <v:shape id="_x0000_s11522" type="#_x0000_t75" style="position:absolute;left:0;text-align:left;margin-left:49pt;margin-top:126pt;width:92pt;height:29pt;z-index:-39;mso-position-horizontal-relative:text;mso-position-vertical-relative:text">
            <v:imagedata r:id="rId8" o:title="88"/>
            <w10:anchorlock/>
          </v:shape>
        </w:pict>
      </w:r>
      <w:r>
        <w:rPr>
          <w:rFonts w:ascii="方正宋三简体" w:hint="eastAsia"/>
          <w:snapToGrid w:val="0"/>
          <w:sz w:val="28"/>
        </w:rPr>
        <w:t>收签证后才能浇注混凝土。</w:t>
      </w:r>
    </w:p>
    <w:p w14:paraId="41C6AB7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8</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基坑回填前应对基底进行清理，经验收后才能进行回填作业。</w:t>
      </w:r>
    </w:p>
    <w:p w14:paraId="7DADE2B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9</w:t>
      </w:r>
      <w:r>
        <w:rPr>
          <w:rFonts w:ascii="方正宋三简体" w:hint="eastAsia"/>
          <w:snapToGrid w:val="0"/>
          <w:sz w:val="28"/>
        </w:rPr>
        <w:t>、防水层施工应对防水层基面，每层防水层铺贴和保护层施工进行验收，并办理签证。</w:t>
      </w:r>
    </w:p>
    <w:p w14:paraId="12DEFCB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10</w:t>
      </w:r>
      <w:r>
        <w:rPr>
          <w:rFonts w:ascii="方正宋三简体" w:hint="eastAsia"/>
          <w:snapToGrid w:val="0"/>
          <w:sz w:val="28"/>
        </w:rPr>
        <w:t>、隐蔽工程的验收要争取一次通过，建立奖优罚劣的制度，对隐蔽工程一次验收合格的施工生产班组给予一定奖励，对隐蔽工程一次验收不合格的施工生产班组，给予一定的处罚。将验收情况与经济效益相结合。</w:t>
      </w:r>
    </w:p>
    <w:p w14:paraId="0F92C77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11</w:t>
      </w:r>
      <w:r>
        <w:rPr>
          <w:rFonts w:ascii="方正宋三简体" w:hint="eastAsia"/>
          <w:snapToGrid w:val="0"/>
          <w:sz w:val="28"/>
        </w:rPr>
        <w:t>、按要求整理好各项隐蔽工程资料。隐蔽工程施工中应有严格的施工记录，记录中应有检查项目、施工技术要求及检查部位等，并将施工过程划分为各个施工阶段，每个施工阶段都有技术负责人，质量检查人签字，返工后的隐蔽工程复检合格后，填写隐蔽工程验收记录，同时向驻地监理工程师出复检申请，并办理相应的签认手续。</w:t>
      </w:r>
    </w:p>
    <w:p w14:paraId="0CFBBE4F"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八、预埋件预留孔洞的保证措施</w:t>
      </w:r>
    </w:p>
    <w:p w14:paraId="30C0A38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本工程预埋件及预留孔洞可能较多，坚持施工中多级检查制度是预埋件、预留孔洞施工质量的重要保证，为此，建立以下质量控制检查体系：</w:t>
      </w:r>
    </w:p>
    <w:p w14:paraId="694D7EA7" w14:textId="77777777" w:rsidR="00BC2EC3" w:rsidRDefault="00000000">
      <w:pPr>
        <w:spacing w:line="360" w:lineRule="auto"/>
        <w:ind w:firstLine="480"/>
        <w:rPr>
          <w:rFonts w:ascii="方正宋三简体"/>
          <w:snapToGrid w:val="0"/>
        </w:rPr>
      </w:pPr>
      <w:r>
        <w:rPr>
          <w:rFonts w:ascii="方正宋三简体"/>
          <w:noProof/>
          <w:snapToGrid w:val="0"/>
        </w:rPr>
        <w:pict w14:anchorId="0900F489">
          <v:group id="_x0000_s8124" style="position:absolute;left:0;text-align:left;margin-left:21.5pt;margin-top:9.05pt;width:406pt;height:182.7pt;z-index:3" coordorigin="1841,2662" coordsize="8120,3683" o:allowincell="f">
            <v:line id="_x0000_s8125" style="position:absolute;flip:x" from="6181,6128" to="6741,6128"/>
            <v:group id="_x0000_s8126" style="position:absolute;left:1841;top:2662;width:8120;height:3683" coordorigin="1841,2662" coordsize="8120,3683">
              <v:rect id="_x0000_s8127" style="position:absolute;left:6741;top:2662;width:3220;height:434">
                <v:textbox style="mso-next-textbox:#_x0000_s8127">
                  <w:txbxContent>
                    <w:p w14:paraId="105F3539" w14:textId="77777777" w:rsidR="00FC2894" w:rsidRDefault="00FC2894">
                      <w:r>
                        <w:rPr>
                          <w:rFonts w:hint="eastAsia"/>
                        </w:rPr>
                        <w:t>设计交底控制检查</w:t>
                      </w:r>
                    </w:p>
                  </w:txbxContent>
                </v:textbox>
              </v:rect>
              <v:rect id="_x0000_s8128" style="position:absolute;left:6741;top:3537;width:3220;height:434">
                <v:textbox style="mso-next-textbox:#_x0000_s8128">
                  <w:txbxContent>
                    <w:p w14:paraId="485705F4" w14:textId="77777777" w:rsidR="00FC2894" w:rsidRDefault="00FC2894">
                      <w:r>
                        <w:rPr>
                          <w:rFonts w:hint="eastAsia"/>
                        </w:rPr>
                        <w:t>中线、标高控制检查</w:t>
                      </w:r>
                    </w:p>
                  </w:txbxContent>
                </v:textbox>
              </v:rect>
              <v:rect id="_x0000_s8129" style="position:absolute;left:6741;top:4291;width:3220;height:434">
                <v:textbox style="mso-next-textbox:#_x0000_s8129">
                  <w:txbxContent>
                    <w:p w14:paraId="18A765CA" w14:textId="77777777" w:rsidR="00FC2894" w:rsidRDefault="00FC2894">
                      <w:r>
                        <w:rPr>
                          <w:rFonts w:hint="eastAsia"/>
                        </w:rPr>
                        <w:t>模板、支撑质量控制检查</w:t>
                      </w:r>
                    </w:p>
                  </w:txbxContent>
                </v:textbox>
              </v:rect>
              <v:rect id="_x0000_s8130" style="position:absolute;left:6741;top:5113;width:3220;height:433">
                <v:textbox style="mso-next-textbox:#_x0000_s8130">
                  <w:txbxContent>
                    <w:p w14:paraId="26D2AC02" w14:textId="77777777" w:rsidR="00FC2894" w:rsidRDefault="00FC2894">
                      <w:proofErr w:type="gramStart"/>
                      <w:r>
                        <w:rPr>
                          <w:rFonts w:hint="eastAsia"/>
                        </w:rPr>
                        <w:t>砼</w:t>
                      </w:r>
                      <w:proofErr w:type="gramEnd"/>
                      <w:r>
                        <w:rPr>
                          <w:rFonts w:hint="eastAsia"/>
                        </w:rPr>
                        <w:t>浇筑中变形控制检查</w:t>
                      </w:r>
                    </w:p>
                  </w:txbxContent>
                </v:textbox>
              </v:rect>
              <v:rect id="_x0000_s8131" style="position:absolute;left:6741;top:5912;width:3220;height:433">
                <v:textbox style="mso-next-textbox:#_x0000_s8131">
                  <w:txbxContent>
                    <w:p w14:paraId="3A06B0F4" w14:textId="77777777" w:rsidR="00FC2894" w:rsidRDefault="00FC2894">
                      <w:r>
                        <w:rPr>
                          <w:rFonts w:hint="eastAsia"/>
                        </w:rPr>
                        <w:t>成品保护检查</w:t>
                      </w:r>
                    </w:p>
                  </w:txbxContent>
                </v:textbox>
              </v:rect>
              <v:rect id="_x0000_s8132" style="position:absolute;left:1841;top:4226;width:3500;height:433">
                <v:textbox style="mso-next-textbox:#_x0000_s8132">
                  <w:txbxContent>
                    <w:p w14:paraId="1FD3FFCF" w14:textId="77777777" w:rsidR="00FC2894" w:rsidRDefault="00FC2894">
                      <w:r>
                        <w:rPr>
                          <w:rFonts w:hint="eastAsia"/>
                        </w:rPr>
                        <w:t>预埋件预留孔洞质量控制因素</w:t>
                      </w:r>
                    </w:p>
                  </w:txbxContent>
                </v:textbox>
              </v:rect>
              <v:line id="_x0000_s8133" style="position:absolute;flip:x" from="6181,2837" to="6741,2837"/>
              <v:line id="_x0000_s8134" style="position:absolute;flip:x" from="6181,3754" to="6741,3754"/>
              <v:line id="_x0000_s8135" style="position:absolute;flip:x" from="6181,4460" to="6741,4460"/>
              <v:line id="_x0000_s8136" style="position:absolute;flip:x" from="6181,5318" to="6741,5318"/>
              <v:line id="_x0000_s8137" style="position:absolute;flip:x y" from="6181,2824" to="6181,6107"/>
              <v:line id="_x0000_s8138" style="position:absolute" from="5341,4460" to="6181,4460"/>
            </v:group>
            <w10:wrap type="topAndBottom"/>
          </v:group>
        </w:pict>
      </w:r>
    </w:p>
    <w:p w14:paraId="5D00B0FF" w14:textId="02D57D6E"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施工前，专业主管工程师会同有关人员对钢筋图、结构图、设备安装图及预埋件、预留空洞图进行详细对照审查，对各类图纸中反映的预埋件、预留孔洞位置尺寸、大小、数量、规格等进行仔细复核，充分了解设计意图，</w:t>
      </w:r>
      <w:r w:rsidR="00000000">
        <w:rPr>
          <w:rFonts w:ascii="方正宋三简体"/>
          <w:noProof/>
          <w:sz w:val="28"/>
        </w:rPr>
        <w:lastRenderedPageBreak/>
        <w:pict w14:anchorId="04B1DB5A">
          <v:shape id="_x0000_s11528" type="#_x0000_t75" style="position:absolute;left:0;text-align:left;margin-left:268pt;margin-top:557pt;width:42pt;height:40pt;z-index:-37;mso-position-horizontal-relative:text;mso-position-vertical-relative:text">
            <v:imagedata r:id="rId7" o:title="38"/>
            <w10:anchorlock/>
          </v:shape>
        </w:pict>
      </w:r>
      <w:r w:rsidR="00000000">
        <w:rPr>
          <w:rFonts w:ascii="方正宋三简体"/>
          <w:noProof/>
          <w:sz w:val="28"/>
        </w:rPr>
        <w:pict w14:anchorId="3C01D606">
          <v:shape id="_x0000_s11526" type="#_x0000_t75" style="position:absolute;left:0;text-align:left;margin-left:38pt;margin-top:61pt;width:69pt;height:67pt;z-index:-38;mso-position-horizontal-relative:text;mso-position-vertical-relative:text">
            <v:imagedata r:id="rId9" o:title="66"/>
            <w10:anchorlock/>
          </v:shape>
        </w:pict>
      </w:r>
      <w:r>
        <w:rPr>
          <w:rFonts w:ascii="方正宋三简体" w:hint="eastAsia"/>
          <w:snapToGrid w:val="0"/>
          <w:sz w:val="28"/>
        </w:rPr>
        <w:t>发现问题，及时向驻地监理工程师及设计人员反映，并最终以设计或监理工程师下达的书面通知为执行标准，</w:t>
      </w:r>
      <w:proofErr w:type="gramStart"/>
      <w:r>
        <w:rPr>
          <w:rFonts w:ascii="方正宋三简体" w:hint="eastAsia"/>
          <w:snapToGrid w:val="0"/>
          <w:sz w:val="28"/>
        </w:rPr>
        <w:t>不</w:t>
      </w:r>
      <w:proofErr w:type="gramEnd"/>
      <w:r>
        <w:rPr>
          <w:rFonts w:ascii="方正宋三简体" w:hint="eastAsia"/>
          <w:snapToGrid w:val="0"/>
          <w:sz w:val="28"/>
        </w:rPr>
        <w:t>私自做出论断，之后以结构段为单位，对每段内的预留孔、预留件详细统计，把各种预留孔、预留件绘制在一张交底图上，做好技术交底，交底内容要齐全明了。</w:t>
      </w:r>
    </w:p>
    <w:p w14:paraId="7E9308CA" w14:textId="77777777" w:rsidR="00BC2EC3" w:rsidRDefault="00BC2EC3">
      <w:pPr>
        <w:adjustRightInd w:val="0"/>
        <w:snapToGrid w:val="0"/>
        <w:spacing w:line="360" w:lineRule="auto"/>
        <w:ind w:firstLine="567"/>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预留孔模板加工尺寸误差必须符合设计及规范要求，超出范围的，要坚决拆掉重做。预埋件选用合格材料精心施工，有防水要求的，除设置好防水板等外，穿墙螺栓及穿墙管要设止水环，止水环与螺栓满焊，螺栓靠模板一侧加木质堵头，拆模后将螺栓齐凹孔割平，用膨胀水泥砂浆封堵，安设时以中线为控制基准，支撑不仅要能保证模板不发生移位，同时对模板本身的变形也要有效控制。</w:t>
      </w:r>
    </w:p>
    <w:p w14:paraId="69C52BA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预埋件、预留孔洞位置以中心线及实测标高严格控制，中心线应在结构模板调整平并加固好后，用红漆涂于模板面上或稳固的钢筋网片上，中心线附近</w:t>
      </w:r>
      <w:smartTag w:uri="urn:schemas-microsoft-com:office:smarttags" w:element="chmetcnv">
        <w:smartTagPr>
          <w:attr w:name="UnitName" w:val="米"/>
          <w:attr w:name="SourceValue" w:val="0.5"/>
          <w:attr w:name="HasSpace" w:val="False"/>
          <w:attr w:name="Negative" w:val="False"/>
          <w:attr w:name="NumberType" w:val="1"/>
          <w:attr w:name="TCSC" w:val="0"/>
        </w:smartTagPr>
        <w:r>
          <w:rPr>
            <w:rFonts w:ascii="方正宋三简体" w:hint="eastAsia"/>
            <w:snapToGrid w:val="0"/>
            <w:sz w:val="28"/>
          </w:rPr>
          <w:t>0.5</w:t>
        </w:r>
        <w:r>
          <w:rPr>
            <w:rFonts w:ascii="方正宋三简体" w:hint="eastAsia"/>
            <w:snapToGrid w:val="0"/>
            <w:sz w:val="28"/>
          </w:rPr>
          <w:t>米</w:t>
        </w:r>
      </w:smartTag>
      <w:r>
        <w:rPr>
          <w:rFonts w:ascii="方正宋三简体" w:hint="eastAsia"/>
          <w:snapToGrid w:val="0"/>
          <w:sz w:val="28"/>
        </w:rPr>
        <w:t>钢筋以焊拉形式相连。施工中，中线测设严格按双检制执行，未经复核的中线不准使用，确保中线设置正确。预留预埋为防止错漏，由现场的测量定位放线小组负责定位。</w:t>
      </w:r>
    </w:p>
    <w:p w14:paraId="4C27E89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砼灌注前，用经纬仪在牢固的钢筋网上，测设基准中心线，以此对预留孔、预埋件位置再次进行检查，防止施工过程中模板可能的移动导致中线偏差对预留孔位置造成误差和进行精确检查。合格之后报请监理工程师验收并做好记录，签认合格后方可进入下道工序，检查过程中随时接受监理工程师的监督指导。砼灌注过程中对垂直升降电梯预留孔等模板设置变形量测点，发现问题立即停止砼浇筑，模板加固牢靠后才准继续灌注，砼振捣时，振动棒离孔模不能太近，并采取措施保证孔壁砼密实。</w:t>
      </w:r>
    </w:p>
    <w:p w14:paraId="3213345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拆模时要小心谨慎，不准使用撬扛沿孔边硬撬的拆模方法。拆模时不能碰对拉螺栓，以免影响砼与对拉螺栓之间的粘接。拆模后及时做好预留孔、预留件的竣工测量，对孔口尺寸、孔壁垂直度误差超出规范要求的尽早修复。完成后的预留孔用木板堵盖，防止棱角破坏，对接地体设置隔栏加以</w:t>
      </w:r>
      <w:r>
        <w:rPr>
          <w:rFonts w:ascii="方正宋三简体" w:hint="eastAsia"/>
          <w:snapToGrid w:val="0"/>
          <w:sz w:val="28"/>
        </w:rPr>
        <w:lastRenderedPageBreak/>
        <w:t>保护并和其它预留件露出结构面部分一道设置明显位置标志，以便装修时使用。</w:t>
      </w:r>
    </w:p>
    <w:p w14:paraId="25CC9427"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九、防水工程的控制</w:t>
      </w:r>
    </w:p>
    <w:p w14:paraId="345C50C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严格执行防水工程规范，防水涂膜的品种、牌号及配比必须符合设计要求和施工规范的规定。没有产品合格证及附使用说明书等文件的材料不得采购和使用。</w:t>
      </w:r>
    </w:p>
    <w:p w14:paraId="54935CA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施工过程层层把关，前一道工序合格后方可施工后一道工序。其基层必须清理干净，应牢固、平整，所有预留孔洞应已填塞密实。</w:t>
      </w:r>
    </w:p>
    <w:p w14:paraId="34571AC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防水层及其变形缝、预埋管件等细部做法，铺贴和搭接、收口应符合设计要求和国家施工规范的规定。并应粘结牢固，无空鼓、损伤、滑移、翘边、皱折等缺陷。</w:t>
      </w:r>
    </w:p>
    <w:p w14:paraId="0CAB64D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防水层施工完成后，应随即进行保护层的施工，确保防水层不得有损伤。</w:t>
      </w:r>
    </w:p>
    <w:p w14:paraId="264955F1" w14:textId="77777777" w:rsidR="00BC2EC3" w:rsidRDefault="00BC2EC3">
      <w:pPr>
        <w:adjustRightInd w:val="0"/>
        <w:snapToGrid w:val="0"/>
        <w:spacing w:line="360" w:lineRule="auto"/>
        <w:ind w:firstLine="482"/>
        <w:rPr>
          <w:rFonts w:ascii="方正宋三简体"/>
          <w:snapToGrid w:val="0"/>
          <w:sz w:val="28"/>
        </w:rPr>
      </w:pPr>
    </w:p>
    <w:p w14:paraId="6672C85A" w14:textId="77777777" w:rsidR="00BC2EC3" w:rsidRDefault="00BC2EC3">
      <w:pPr>
        <w:adjustRightInd w:val="0"/>
        <w:snapToGrid w:val="0"/>
        <w:spacing w:line="360" w:lineRule="auto"/>
        <w:ind w:firstLine="482"/>
        <w:rPr>
          <w:rFonts w:ascii="方正宋三简体"/>
          <w:snapToGrid w:val="0"/>
          <w:sz w:val="28"/>
        </w:rPr>
      </w:pPr>
    </w:p>
    <w:p w14:paraId="5C7D21AD" w14:textId="77777777" w:rsidR="00BC2EC3" w:rsidRDefault="00BC2EC3">
      <w:pPr>
        <w:adjustRightInd w:val="0"/>
        <w:snapToGrid w:val="0"/>
        <w:spacing w:line="360" w:lineRule="auto"/>
        <w:ind w:firstLine="482"/>
        <w:rPr>
          <w:rFonts w:ascii="方正宋三简体"/>
          <w:snapToGrid w:val="0"/>
          <w:sz w:val="28"/>
        </w:rPr>
      </w:pPr>
    </w:p>
    <w:p w14:paraId="4781C2CA" w14:textId="77777777" w:rsidR="00BC2EC3" w:rsidRDefault="00BC2EC3">
      <w:pPr>
        <w:adjustRightInd w:val="0"/>
        <w:snapToGrid w:val="0"/>
        <w:spacing w:line="360" w:lineRule="auto"/>
        <w:ind w:firstLine="482"/>
        <w:rPr>
          <w:rFonts w:ascii="方正宋三简体"/>
          <w:snapToGrid w:val="0"/>
          <w:sz w:val="28"/>
        </w:rPr>
      </w:pPr>
    </w:p>
    <w:p w14:paraId="581A8A29" w14:textId="77777777" w:rsidR="00BC2EC3" w:rsidRDefault="00BC2EC3">
      <w:pPr>
        <w:adjustRightInd w:val="0"/>
        <w:snapToGrid w:val="0"/>
        <w:spacing w:line="360" w:lineRule="auto"/>
        <w:ind w:firstLine="482"/>
        <w:rPr>
          <w:rFonts w:ascii="方正宋三简体"/>
          <w:snapToGrid w:val="0"/>
          <w:sz w:val="28"/>
        </w:rPr>
      </w:pPr>
    </w:p>
    <w:p w14:paraId="0D332B60" w14:textId="77777777" w:rsidR="00BC2EC3" w:rsidRDefault="00BC2EC3">
      <w:pPr>
        <w:adjustRightInd w:val="0"/>
        <w:snapToGrid w:val="0"/>
        <w:spacing w:line="360" w:lineRule="auto"/>
        <w:ind w:firstLine="482"/>
        <w:rPr>
          <w:rFonts w:ascii="方正宋三简体"/>
          <w:snapToGrid w:val="0"/>
          <w:sz w:val="28"/>
        </w:rPr>
      </w:pPr>
    </w:p>
    <w:p w14:paraId="7F13CB9A" w14:textId="77777777" w:rsidR="00BC2EC3" w:rsidRDefault="00BC2EC3">
      <w:pPr>
        <w:adjustRightInd w:val="0"/>
        <w:snapToGrid w:val="0"/>
        <w:spacing w:line="360" w:lineRule="auto"/>
        <w:ind w:firstLine="482"/>
        <w:rPr>
          <w:rFonts w:ascii="方正宋三简体"/>
          <w:snapToGrid w:val="0"/>
          <w:sz w:val="28"/>
        </w:rPr>
      </w:pPr>
    </w:p>
    <w:p w14:paraId="3576C8F5" w14:textId="77777777" w:rsidR="00BC2EC3" w:rsidRDefault="00BC2EC3">
      <w:pPr>
        <w:adjustRightInd w:val="0"/>
        <w:snapToGrid w:val="0"/>
        <w:spacing w:line="360" w:lineRule="auto"/>
        <w:ind w:firstLine="482"/>
        <w:rPr>
          <w:rFonts w:ascii="方正宋三简体"/>
          <w:snapToGrid w:val="0"/>
          <w:sz w:val="28"/>
        </w:rPr>
      </w:pPr>
    </w:p>
    <w:p w14:paraId="29083C24" w14:textId="77777777" w:rsidR="00BC2EC3" w:rsidRDefault="00BC2EC3">
      <w:pPr>
        <w:adjustRightInd w:val="0"/>
        <w:snapToGrid w:val="0"/>
        <w:spacing w:line="360" w:lineRule="auto"/>
        <w:ind w:firstLine="482"/>
        <w:rPr>
          <w:rFonts w:ascii="方正宋三简体"/>
          <w:snapToGrid w:val="0"/>
          <w:sz w:val="28"/>
        </w:rPr>
      </w:pPr>
    </w:p>
    <w:p w14:paraId="3BF80273" w14:textId="77777777" w:rsidR="00BC2EC3" w:rsidRDefault="00BC2EC3">
      <w:pPr>
        <w:adjustRightInd w:val="0"/>
        <w:snapToGrid w:val="0"/>
        <w:spacing w:line="360" w:lineRule="auto"/>
        <w:ind w:firstLine="482"/>
        <w:rPr>
          <w:rFonts w:ascii="方正宋三简体"/>
          <w:snapToGrid w:val="0"/>
          <w:sz w:val="28"/>
        </w:rPr>
      </w:pPr>
    </w:p>
    <w:p w14:paraId="3482D9A8" w14:textId="77777777" w:rsidR="00BC2EC3" w:rsidRDefault="00BC2EC3">
      <w:pPr>
        <w:adjustRightInd w:val="0"/>
        <w:snapToGrid w:val="0"/>
        <w:spacing w:line="360" w:lineRule="auto"/>
        <w:ind w:firstLine="482"/>
        <w:rPr>
          <w:rFonts w:ascii="方正宋三简体"/>
          <w:snapToGrid w:val="0"/>
          <w:sz w:val="28"/>
        </w:rPr>
      </w:pPr>
    </w:p>
    <w:p w14:paraId="1AE4E0BE" w14:textId="77777777" w:rsidR="00BC2EC3" w:rsidRDefault="00BC2EC3">
      <w:pPr>
        <w:adjustRightInd w:val="0"/>
        <w:snapToGrid w:val="0"/>
        <w:spacing w:line="360" w:lineRule="auto"/>
        <w:ind w:firstLine="482"/>
        <w:rPr>
          <w:rFonts w:ascii="方正宋三简体"/>
          <w:snapToGrid w:val="0"/>
          <w:sz w:val="28"/>
        </w:rPr>
      </w:pPr>
    </w:p>
    <w:p w14:paraId="598EA347" w14:textId="77777777" w:rsidR="00BC2EC3" w:rsidRDefault="00BC2EC3">
      <w:pPr>
        <w:adjustRightInd w:val="0"/>
        <w:snapToGrid w:val="0"/>
        <w:spacing w:line="360" w:lineRule="auto"/>
        <w:ind w:firstLine="482"/>
        <w:rPr>
          <w:rFonts w:ascii="方正宋三简体"/>
          <w:snapToGrid w:val="0"/>
          <w:sz w:val="28"/>
        </w:rPr>
      </w:pPr>
    </w:p>
    <w:p w14:paraId="501AB4DB" w14:textId="60EAD145" w:rsidR="00BC2EC3" w:rsidRDefault="00000000">
      <w:pPr>
        <w:pStyle w:val="2"/>
        <w:spacing w:before="0" w:after="0" w:line="360" w:lineRule="auto"/>
        <w:jc w:val="center"/>
        <w:rPr>
          <w:rFonts w:ascii="宋体" w:eastAsia="宋体" w:hAnsi="宋体"/>
          <w:b/>
          <w:bCs/>
          <w:snapToGrid w:val="0"/>
          <w:sz w:val="28"/>
        </w:rPr>
      </w:pPr>
      <w:bookmarkStart w:id="616" w:name="_Toc88444711"/>
      <w:bookmarkStart w:id="617" w:name="_Toc88444857"/>
      <w:bookmarkStart w:id="618" w:name="_Toc130438725"/>
      <w:r>
        <w:rPr>
          <w:rFonts w:ascii="宋体" w:eastAsia="宋体" w:hAnsi="宋体"/>
          <w:b/>
          <w:bCs/>
          <w:noProof/>
          <w:sz w:val="28"/>
        </w:rPr>
        <w:lastRenderedPageBreak/>
        <w:pict w14:anchorId="1D122AF2">
          <v:shape id="_x0000_s11534" type="#_x0000_t75" style="position:absolute;left:0;text-align:left;margin-left:191pt;margin-top:367pt;width:117pt;height:17pt;z-index:-36">
            <v:imagedata r:id="rId10" o:title="108"/>
            <w10:anchorlock/>
          </v:shape>
        </w:pict>
      </w:r>
      <w:r w:rsidR="00BC2EC3">
        <w:rPr>
          <w:rFonts w:ascii="宋体" w:eastAsia="宋体" w:hAnsi="宋体" w:hint="eastAsia"/>
          <w:b/>
          <w:bCs/>
          <w:snapToGrid w:val="0"/>
          <w:sz w:val="28"/>
        </w:rPr>
        <w:t>第六节  质量通病治理措施</w:t>
      </w:r>
      <w:bookmarkEnd w:id="616"/>
      <w:bookmarkEnd w:id="617"/>
      <w:bookmarkEnd w:id="618"/>
    </w:p>
    <w:p w14:paraId="2B991C2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一、钢筋工程质量通病治理措施</w:t>
      </w:r>
    </w:p>
    <w:p w14:paraId="2BD937B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、预防钢筋材性缺陷的措施</w:t>
      </w:r>
    </w:p>
    <w:p w14:paraId="473C435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）严格执行钢筋进场的一整套验收制度，包括检查出厂证明书，作机构性能试验，进行外观检查，核对钢筋的品种、规格等。</w:t>
      </w:r>
    </w:p>
    <w:p w14:paraId="6DF17B0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）发现脆断现象或焊接性能不良，应作化学万分检验。</w:t>
      </w:r>
    </w:p>
    <w:p w14:paraId="640AEFB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）重视钢筋的保管工作，防止机械操作或沾染油污。存放在加工区较长时间的钢筋应堆入仓库或料棚，并用垫木垫起</w:t>
      </w:r>
      <w:smartTag w:uri="urn:schemas-microsoft-com:office:smarttags" w:element="chmetcnv">
        <w:smartTagPr>
          <w:attr w:name="UnitName" w:val="厘米"/>
          <w:attr w:name="SourceValue" w:val="20"/>
          <w:attr w:name="HasSpace" w:val="False"/>
          <w:attr w:name="Negative" w:val="False"/>
          <w:attr w:name="NumberType" w:val="1"/>
          <w:attr w:name="TCSC" w:val="0"/>
        </w:smartTagPr>
        <w:r>
          <w:rPr>
            <w:rFonts w:ascii="方正宋三简体" w:hint="eastAsia"/>
            <w:snapToGrid w:val="0"/>
            <w:sz w:val="28"/>
          </w:rPr>
          <w:t>20</w:t>
        </w:r>
        <w:r>
          <w:rPr>
            <w:rFonts w:ascii="方正宋三简体" w:hint="eastAsia"/>
            <w:snapToGrid w:val="0"/>
            <w:sz w:val="28"/>
          </w:rPr>
          <w:t>厘米</w:t>
        </w:r>
      </w:smartTag>
      <w:r>
        <w:rPr>
          <w:rFonts w:ascii="方正宋三简体" w:hint="eastAsia"/>
          <w:snapToGrid w:val="0"/>
          <w:sz w:val="28"/>
        </w:rPr>
        <w:t>以上，防止浸水或受到雨露浸蚀。钢筋应按不同等级、规格分批挂牌堆放，严禁各种钢筋无牌混杂堆入。</w:t>
      </w:r>
    </w:p>
    <w:p w14:paraId="129A8C9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）不符合要求的钢筋必须退货；带有颗粒状或片状老锈，经除锈后仍留有麻点的钢筋，严禁按原规格使用。</w:t>
      </w:r>
    </w:p>
    <w:p w14:paraId="4E10E35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、预防梁、板的受拉钢筋有效高度减小的措施</w:t>
      </w:r>
    </w:p>
    <w:p w14:paraId="78EE2997"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）梁、板底受拉钢筋下要用规定厚度的预制水泥垫块垫稳，不得用石子、碎砖代替，也不能用两块薄垫块合成一块使用。</w:t>
      </w:r>
    </w:p>
    <w:p w14:paraId="63BE6D6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）严格控制梁、板的截面高度、特别是悬臂板根部的截面高度。</w:t>
      </w:r>
    </w:p>
    <w:p w14:paraId="1B7809D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）负弯矩钢筋应有可靠的固定措施，板内负弯矩钢筋可用撑筋，也可用铁丝吊在楞木上；负弯矩钢筋必须扎牢、放稳。</w:t>
      </w:r>
    </w:p>
    <w:p w14:paraId="671D8B5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）板内预埋管应穿在负弯矩钢筋之下、弯矩钢筋之上。</w:t>
      </w:r>
    </w:p>
    <w:p w14:paraId="737852F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）对连续梁中间支座处的钢筋布置以及板内主、副筋的正反方向等易出错构件的钢筋布置，必须交底清楚，尽可能做好标记，避免产生差错。</w:t>
      </w:r>
    </w:p>
    <w:p w14:paraId="6A13A1F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6</w:t>
      </w:r>
      <w:r>
        <w:rPr>
          <w:rFonts w:ascii="方正宋三简体" w:hint="eastAsia"/>
          <w:snapToGrid w:val="0"/>
          <w:sz w:val="28"/>
        </w:rPr>
        <w:t>）钢筋绑扎、安装完成后，必须认真进行隐蔽工程验收，仔细检查弯矩钢筋及负弯矩钢筋的位置；浇捣混凝土前应进行复查，必要时应采取加固措施；浇捣混凝土时应配备专人“看钢筋”如有移位、变形。浇混凝土时不准移动钢筋。</w:t>
      </w:r>
    </w:p>
    <w:p w14:paraId="0E38C76A" w14:textId="77777777"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5618FD5D">
          <v:shape id="_x0000_s11538" type="#_x0000_t75" style="position:absolute;left:0;text-align:left;margin-left:183pt;margin-top:279pt;width:111pt;height:16pt;z-index:-35">
            <v:imagedata r:id="rId10" o:title="108"/>
            <w10:anchorlock/>
          </v:shape>
        </w:pict>
      </w:r>
      <w:r w:rsidR="00BC2EC3">
        <w:rPr>
          <w:rFonts w:ascii="方正宋三简体" w:hint="eastAsia"/>
          <w:snapToGrid w:val="0"/>
          <w:sz w:val="28"/>
        </w:rPr>
        <w:t>3</w:t>
      </w:r>
      <w:r w:rsidR="00BC2EC3">
        <w:rPr>
          <w:rFonts w:ascii="方正宋三简体" w:hint="eastAsia"/>
          <w:snapToGrid w:val="0"/>
          <w:sz w:val="28"/>
        </w:rPr>
        <w:t>、预防柱内纵向受力钢筋移位的措施</w:t>
      </w:r>
    </w:p>
    <w:p w14:paraId="3346E2B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）下柱伸出柱顶部分钢筋应加一道箍筋，箍筋尺寸应比上柱箍筋小，使上柱钢筋正好在外侧与下柱筋联接，再用木框或铁框卡住，牢固下柱伸出钢筋的位置。</w:t>
      </w:r>
    </w:p>
    <w:p w14:paraId="4174123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）上柱钢筋与下柱伸出钢筋应绑扎或焊接牢固。上柱与已移位的下柱伸出钢筋联接时，应保持上柱钢筋的设计位置。</w:t>
      </w:r>
    </w:p>
    <w:p w14:paraId="1CECC23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）柱身钢筋应按要求每隔</w:t>
      </w:r>
      <w:smartTag w:uri="urn:schemas-microsoft-com:office:smarttags" w:element="chmetcnv">
        <w:smartTagPr>
          <w:attr w:name="UnitName" w:val="mm"/>
          <w:attr w:name="SourceValue" w:val="800"/>
          <w:attr w:name="HasSpace" w:val="False"/>
          <w:attr w:name="Negative" w:val="False"/>
          <w:attr w:name="NumberType" w:val="1"/>
          <w:attr w:name="TCSC" w:val="0"/>
        </w:smartTagPr>
        <w:r>
          <w:rPr>
            <w:rFonts w:ascii="方正宋三简体" w:hint="eastAsia"/>
            <w:snapToGrid w:val="0"/>
            <w:sz w:val="28"/>
          </w:rPr>
          <w:t>800mm</w:t>
        </w:r>
      </w:smartTag>
      <w:r>
        <w:rPr>
          <w:rFonts w:ascii="方正宋三简体" w:hint="eastAsia"/>
          <w:snapToGrid w:val="0"/>
          <w:sz w:val="28"/>
        </w:rPr>
        <w:t>左右用带铅丝有凹槽的水泥垫块扎牢，紧贴柱模板，固定位置。柱子纵筋与箍筋应按要求扎牢，经检查无误后，再封柱子模板，柱子纵筋应保持顺直。</w:t>
      </w:r>
    </w:p>
    <w:p w14:paraId="41E3B53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）浇捣混凝土时严禁拆除柱顶的固定框架及临时箍筋，不得强行弯折伸出钢筋，注意保持伸出钢筋的正确位置，不得用震动器强行撬震柱子纵筋，防止绑扎松动及水泥垫块脱落。</w:t>
      </w:r>
    </w:p>
    <w:p w14:paraId="57AAB9E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、预防混凝土保护层厚度不够的措施</w:t>
      </w:r>
    </w:p>
    <w:p w14:paraId="4BAB512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）水泥垫块</w:t>
      </w:r>
    </w:p>
    <w:p w14:paraId="0655046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①施工前准备好水泥垫块，水泥垫块应按配比认真浇捣，并加以养护，保证其必要的强度，垫块厚度符合设计要求。</w:t>
      </w:r>
    </w:p>
    <w:p w14:paraId="0696EF5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②垫块的间距一般为</w:t>
      </w:r>
      <w:smartTag w:uri="urn:schemas-microsoft-com:office:smarttags" w:element="chmetcnv">
        <w:smartTagPr>
          <w:attr w:name="UnitName" w:val="mm"/>
          <w:attr w:name="SourceValue" w:val="800"/>
          <w:attr w:name="HasSpace" w:val="False"/>
          <w:attr w:name="Negative" w:val="False"/>
          <w:attr w:name="NumberType" w:val="1"/>
          <w:attr w:name="TCSC" w:val="0"/>
        </w:smartTagPr>
        <w:r>
          <w:rPr>
            <w:rFonts w:ascii="方正宋三简体" w:hint="eastAsia"/>
            <w:snapToGrid w:val="0"/>
            <w:sz w:val="28"/>
          </w:rPr>
          <w:t>800mm</w:t>
        </w:r>
      </w:smartTag>
      <w:r>
        <w:rPr>
          <w:rFonts w:ascii="方正宋三简体" w:hint="eastAsia"/>
          <w:snapToGrid w:val="0"/>
          <w:sz w:val="28"/>
        </w:rPr>
        <w:t>左右，以垫块间的钢筋不下垂为准。梁、柱的垫块应垫在纵筋处，板、槽的垫块应垫在钢筋交叉处。</w:t>
      </w:r>
    </w:p>
    <w:p w14:paraId="6767884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③垫块应垫稳，柱中的垫块要扎牢，防止移位、脱落，严禁用碎石、碎砖充作垫块。</w:t>
      </w:r>
    </w:p>
    <w:p w14:paraId="09E32EA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④浇捣混凝土前要检查水泥垫块等措施是否完好，浇捣混凝土时要注意保护，使保护层有一定的厚度。</w:t>
      </w:r>
    </w:p>
    <w:p w14:paraId="6B81C55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）严格控制保护层厚度的施工误差不大于建筑工程质量检验评定标准的规定。</w:t>
      </w:r>
    </w:p>
    <w:p w14:paraId="6C7C5A1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）混凝土保护层也不得超厚，否则将产生有效高度减少的缺陷。</w:t>
      </w:r>
    </w:p>
    <w:p w14:paraId="799838A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、预防钢筋间距不符合设计或规范要求，歪斜不齐的措施</w:t>
      </w:r>
    </w:p>
    <w:p w14:paraId="5FC36AD0" w14:textId="2B6B27F3"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lastRenderedPageBreak/>
        <w:t>（</w:t>
      </w:r>
      <w:r>
        <w:rPr>
          <w:rFonts w:ascii="方正宋三简体" w:hint="eastAsia"/>
          <w:snapToGrid w:val="0"/>
          <w:sz w:val="28"/>
        </w:rPr>
        <w:t>1</w:t>
      </w:r>
      <w:r>
        <w:rPr>
          <w:rFonts w:ascii="方正宋三简体" w:hint="eastAsia"/>
          <w:snapToGrid w:val="0"/>
          <w:sz w:val="28"/>
        </w:rPr>
        <w:t>）箍筋要通过计算确定只数和间距，摆箍筋时应先</w:t>
      </w:r>
      <w:proofErr w:type="gramStart"/>
      <w:r>
        <w:rPr>
          <w:rFonts w:ascii="方正宋三简体" w:hint="eastAsia"/>
          <w:snapToGrid w:val="0"/>
          <w:sz w:val="28"/>
        </w:rPr>
        <w:t>在长纵筋上</w:t>
      </w:r>
      <w:proofErr w:type="gramEnd"/>
      <w:r>
        <w:rPr>
          <w:rFonts w:ascii="方正宋三简体" w:hint="eastAsia"/>
          <w:snapToGrid w:val="0"/>
          <w:sz w:val="28"/>
        </w:rPr>
        <w:t>划线，然后按线距摆开。</w:t>
      </w:r>
    </w:p>
    <w:p w14:paraId="66E5944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）梁钢筋穿好以后，一般可按架立钢筋、弯起钢筋、受拉钢筋的顺序与箍筋绑扎，避免骨困歪斜不齐。</w:t>
      </w:r>
    </w:p>
    <w:p w14:paraId="1076B5D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）梁受拉区有两排以上钢筋，可用短钢筋在两排钢筋之间，使上排钢筋位置正确，控制上、下排钢筋的间呀。</w:t>
      </w:r>
    </w:p>
    <w:p w14:paraId="352B0CF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）认真交底，特别是箍筋间距有变化时要交代清楚。</w:t>
      </w:r>
    </w:p>
    <w:p w14:paraId="4F9C3B7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）认真操作，纵筋在两端处要对齐，间距均匀分布；板内纵横两个方向均应先划线，然后摆开钢筋，进行绑扎，两层钢筋间距应加撑筋，保持间距。</w:t>
      </w:r>
    </w:p>
    <w:p w14:paraId="37A2FE4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6</w:t>
      </w:r>
      <w:r>
        <w:rPr>
          <w:rFonts w:ascii="方正宋三简体" w:hint="eastAsia"/>
          <w:snapToGrid w:val="0"/>
          <w:sz w:val="28"/>
        </w:rPr>
        <w:t>、钢筋接头和锚固的缺隐的措施</w:t>
      </w:r>
    </w:p>
    <w:p w14:paraId="0300E74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）分清受拉区、受压区中“同一截面”内接头数量、搭接长度的规定。配筋表须经技术负责人审查签字。</w:t>
      </w:r>
    </w:p>
    <w:p w14:paraId="54B50BD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）认真交底，认真操作。</w:t>
      </w:r>
    </w:p>
    <w:p w14:paraId="409540A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）焊接机械、设备应符合使用要求，焊条品种、规格与筋配合为宜，钢筋端头间隙适当，坡口面加工平顺，角度工准确。焊工必须按规定持证上岗。</w:t>
      </w:r>
    </w:p>
    <w:p w14:paraId="38DD506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7</w:t>
      </w:r>
      <w:r>
        <w:rPr>
          <w:rFonts w:ascii="方正宋三简体" w:hint="eastAsia"/>
          <w:snapToGrid w:val="0"/>
          <w:sz w:val="28"/>
        </w:rPr>
        <w:t>、预防节点处钢筋布置不合理的措施</w:t>
      </w:r>
    </w:p>
    <w:p w14:paraId="1D63740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现浇肋梁楼盖主次梁、板的节点处上部钢筋的布置应力：主梁负弯矩钢筋在最下面，次梁负弯矩钢筋在中间，板钢筋在上面，双向板较小跨度方向钢筋一般受力较大，应放在较大跨度方向钢筋下面。连接梁中间支座或框架中间节点外的上部钢筋应贯穿支座或节点，不得在支座或节点内截断接头。框架梁端节点处上部钢筋在节点内的锚固长度应符合有关规定，并伸过节点中心线，需要弯折时要保证其水平段长度，弯折后长度不应小于</w:t>
      </w:r>
      <w:r>
        <w:rPr>
          <w:rFonts w:ascii="方正宋三简体" w:hint="eastAsia"/>
          <w:snapToGrid w:val="0"/>
          <w:sz w:val="28"/>
        </w:rPr>
        <w:t>10d</w:t>
      </w:r>
      <w:r>
        <w:rPr>
          <w:rFonts w:ascii="方正宋三简体" w:hint="eastAsia"/>
          <w:snapToGrid w:val="0"/>
          <w:sz w:val="28"/>
        </w:rPr>
        <w:t>。</w:t>
      </w:r>
    </w:p>
    <w:p w14:paraId="0B67629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）现浇上、下柱纵筋搭接头，符合设计要求和规范规定。框架顶部节点柱纵向钢筋的锚固长度较大，在柱内锚固有困难时，可弯折锚固在梁、板</w:t>
      </w:r>
      <w:r>
        <w:rPr>
          <w:rFonts w:ascii="方正宋三简体" w:hint="eastAsia"/>
          <w:snapToGrid w:val="0"/>
          <w:sz w:val="28"/>
        </w:rPr>
        <w:lastRenderedPageBreak/>
        <w:t>内。</w:t>
      </w:r>
    </w:p>
    <w:p w14:paraId="183D6B0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）锚固筋的长度、插入节点深度，不仅配筋时注意不要搞错，绑扎安装时也要按规定仔细检查。</w:t>
      </w:r>
    </w:p>
    <w:p w14:paraId="0740E72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）所有应在节点处增加的箍筋、吊筋，均应按要求绑扎牢固。梁端第一个箍筋距离节点边缘不大于</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方正宋三简体" w:hint="eastAsia"/>
            <w:snapToGrid w:val="0"/>
            <w:sz w:val="28"/>
          </w:rPr>
          <w:t>50mm</w:t>
        </w:r>
      </w:smartTag>
      <w:r>
        <w:rPr>
          <w:rFonts w:ascii="方正宋三简体" w:hint="eastAsia"/>
          <w:snapToGrid w:val="0"/>
          <w:sz w:val="28"/>
        </w:rPr>
        <w:t>。</w:t>
      </w:r>
    </w:p>
    <w:p w14:paraId="5FEFBE2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二、模板工程质量通病治理措施</w:t>
      </w:r>
    </w:p>
    <w:p w14:paraId="0B5F680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、轴线偏位的预防措施</w:t>
      </w:r>
    </w:p>
    <w:p w14:paraId="6626269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精确弹线：每层都必须从同一基准点出发测出各条轴线，并按测量的要求进行复测，校核其精度是否达到要求，严禁用丈杆逐段引测轴线，且不进行校核的办公。建筑物较长、轴线较多时，可在中间选择一二点进行复核。</w:t>
      </w:r>
    </w:p>
    <w:p w14:paraId="60A4219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）成排的柱子宜弹出通线，并将柱子边线兜方。梁的轴线，边线宜先用墨斗在楼面上弹线，再引测到柱上，以作复核之用，防止发生梁模板位移。</w:t>
      </w:r>
    </w:p>
    <w:p w14:paraId="13AA4FF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）下层伸出的竖向钢筋应无严重位移，如有极少数钢筋偏移至边线外时，应先采取校正措施。</w:t>
      </w:r>
    </w:p>
    <w:p w14:paraId="07C9841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）柱脚处可用短钢筋或扁铁撑头焊在柱钢筋上，作为模板的限位。柱限位每边不少于两根。注意电焊时不得浇伤柱钢筋。</w:t>
      </w:r>
    </w:p>
    <w:p w14:paraId="58DDB21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、垂直偏差的预防措施</w:t>
      </w:r>
    </w:p>
    <w:p w14:paraId="4C05CB4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）立柱模板时应用托线板或线锤严格校正其垂直度。成排柱宜先立两端柱模，校正复核无误后，顶部拉通麻线，再根据麻线立中间柱模。</w:t>
      </w:r>
    </w:p>
    <w:p w14:paraId="155397F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）合理设置模板和支撑系统。单根柱高度不超过</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ascii="方正宋三简体" w:hint="eastAsia"/>
            <w:snapToGrid w:val="0"/>
            <w:sz w:val="28"/>
          </w:rPr>
          <w:t>4m</w:t>
        </w:r>
      </w:smartTag>
      <w:r>
        <w:rPr>
          <w:rFonts w:ascii="方正宋三简体" w:hint="eastAsia"/>
          <w:snapToGrid w:val="0"/>
          <w:sz w:val="28"/>
        </w:rPr>
        <w:t>时，宜采用木材、钢管或工具式斜撑，斜撑必须固定在牢靠的支点上，其底部水平角不宜大于</w:t>
      </w:r>
      <w:r>
        <w:rPr>
          <w:rFonts w:ascii="方正宋三简体" w:hint="eastAsia"/>
          <w:snapToGrid w:val="0"/>
          <w:sz w:val="28"/>
        </w:rPr>
        <w:t>45</w:t>
      </w:r>
      <w:r>
        <w:rPr>
          <w:rFonts w:ascii="方正宋三简体" w:hint="eastAsia"/>
          <w:snapToGrid w:val="0"/>
          <w:sz w:val="28"/>
        </w:rPr>
        <w:t>°。高度超过</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ascii="方正宋三简体" w:hint="eastAsia"/>
            <w:snapToGrid w:val="0"/>
            <w:sz w:val="28"/>
          </w:rPr>
          <w:t>4m</w:t>
        </w:r>
      </w:smartTag>
      <w:r>
        <w:rPr>
          <w:rFonts w:ascii="方正宋三简体" w:hint="eastAsia"/>
          <w:snapToGrid w:val="0"/>
          <w:sz w:val="28"/>
        </w:rPr>
        <w:t>，应采用Φ</w:t>
      </w:r>
      <w:r>
        <w:rPr>
          <w:rFonts w:ascii="方正宋三简体" w:hint="eastAsia"/>
          <w:snapToGrid w:val="0"/>
          <w:sz w:val="28"/>
        </w:rPr>
        <w:t>10</w:t>
      </w:r>
      <w:r>
        <w:rPr>
          <w:rFonts w:ascii="方正宋三简体" w:hint="eastAsia"/>
          <w:snapToGrid w:val="0"/>
          <w:sz w:val="28"/>
        </w:rPr>
        <w:t>～</w:t>
      </w:r>
      <w:r>
        <w:rPr>
          <w:rFonts w:ascii="方正宋三简体" w:hint="eastAsia"/>
          <w:snapToGrid w:val="0"/>
          <w:sz w:val="28"/>
        </w:rPr>
        <w:t>12</w:t>
      </w:r>
      <w:r>
        <w:rPr>
          <w:rFonts w:ascii="方正宋三简体" w:hint="eastAsia"/>
          <w:snapToGrid w:val="0"/>
          <w:sz w:val="28"/>
        </w:rPr>
        <w:t>工具式拉筋，用花蓝螺栓收紧，邻近柱模板之间可用水平连杆、剪力撑、或交叉拉筋相连。边柱要求</w:t>
      </w:r>
      <w:r>
        <w:rPr>
          <w:rFonts w:ascii="方正宋三简体" w:hint="eastAsia"/>
          <w:snapToGrid w:val="0"/>
          <w:sz w:val="28"/>
        </w:rPr>
        <w:t>3</w:t>
      </w:r>
      <w:r>
        <w:rPr>
          <w:rFonts w:ascii="方正宋三简体" w:hint="eastAsia"/>
          <w:snapToGrid w:val="0"/>
          <w:sz w:val="28"/>
        </w:rPr>
        <w:t>面设置支撑，角柱模板除两边设支撑外，还应在其分角线位置上增设支撑，以防柱模倾斜或扭曲。</w:t>
      </w:r>
    </w:p>
    <w:p w14:paraId="42F8C0C8" w14:textId="48E84DA0"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5AD535B7">
          <v:shape id="_x0000_s11545" type="#_x0000_t75" style="position:absolute;left:0;text-align:left;margin-left:95pt;margin-top:117pt;width:74pt;height:1in;z-index:-34">
            <v:imagedata r:id="rId9" o:title="66"/>
            <w10:anchorlock/>
          </v:shape>
        </w:pict>
      </w:r>
      <w:r w:rsidR="00BC2EC3">
        <w:rPr>
          <w:rFonts w:ascii="方正宋三简体" w:hint="eastAsia"/>
          <w:snapToGrid w:val="0"/>
          <w:sz w:val="28"/>
        </w:rPr>
        <w:t>（</w:t>
      </w:r>
      <w:r w:rsidR="00BC2EC3">
        <w:rPr>
          <w:rFonts w:ascii="方正宋三简体" w:hint="eastAsia"/>
          <w:snapToGrid w:val="0"/>
          <w:sz w:val="28"/>
        </w:rPr>
        <w:t>3</w:t>
      </w:r>
      <w:r w:rsidR="00BC2EC3">
        <w:rPr>
          <w:rFonts w:ascii="方正宋三简体" w:hint="eastAsia"/>
          <w:snapToGrid w:val="0"/>
          <w:sz w:val="28"/>
        </w:rPr>
        <w:t>）采用柱、</w:t>
      </w:r>
      <w:proofErr w:type="gramStart"/>
      <w:r w:rsidR="00BC2EC3">
        <w:rPr>
          <w:rFonts w:ascii="方正宋三简体" w:hint="eastAsia"/>
          <w:snapToGrid w:val="0"/>
          <w:sz w:val="28"/>
        </w:rPr>
        <w:t>梁同时</w:t>
      </w:r>
      <w:proofErr w:type="gramEnd"/>
      <w:r w:rsidR="00BC2EC3">
        <w:rPr>
          <w:rFonts w:ascii="方正宋三简体" w:hint="eastAsia"/>
          <w:snapToGrid w:val="0"/>
          <w:sz w:val="28"/>
        </w:rPr>
        <w:t>立模的方案。此时，梁模板可兼起柱模顶部水平连杆的作用，同时柱箍、梁底支架、柱支撑可以相互连接在一起，增加了模板的整体稳定性。</w:t>
      </w:r>
    </w:p>
    <w:p w14:paraId="5C08966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）梁侧模上口的通长围檀必须用斜撑固定在立柱、顶撑上的横杆上，其底部水平倾角不得大于</w:t>
      </w:r>
      <w:r>
        <w:rPr>
          <w:rFonts w:ascii="方正宋三简体" w:hint="eastAsia"/>
          <w:snapToGrid w:val="0"/>
          <w:sz w:val="28"/>
        </w:rPr>
        <w:t>60</w:t>
      </w:r>
      <w:r>
        <w:rPr>
          <w:rFonts w:ascii="方正宋三简体" w:hint="eastAsia"/>
          <w:snapToGrid w:val="0"/>
          <w:sz w:val="28"/>
        </w:rPr>
        <w:t>°，模板上口用搭头将两侧模板固定，梁的倾斜侧模应采用斜撑或楔形垫木加固，使其稳固。</w:t>
      </w:r>
    </w:p>
    <w:p w14:paraId="507E5D1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、标高不正确的预防措施</w:t>
      </w:r>
    </w:p>
    <w:p w14:paraId="1AC5D7E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）楼梯模板踏步标高应根据楼梯粉刷层及上、下平台楼地面的不同厚度进行调整，防止起步、收步与其他踏步高度不同。</w:t>
      </w:r>
    </w:p>
    <w:p w14:paraId="32F89AA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）正确进行水准测量，严格控制柱、梁、楼板的标高。</w:t>
      </w:r>
    </w:p>
    <w:p w14:paraId="0650C09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、柱、梁模板胀模的预防措施</w:t>
      </w:r>
    </w:p>
    <w:p w14:paraId="62F86FB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）柱模外应设围檀和柱箍，柱箍间距应加密（间距不得大于</w:t>
      </w:r>
      <w:smartTag w:uri="urn:schemas-microsoft-com:office:smarttags" w:element="chmetcnv">
        <w:smartTagPr>
          <w:attr w:name="UnitName" w:val="cm"/>
          <w:attr w:name="SourceValue" w:val="40"/>
          <w:attr w:name="HasSpace" w:val="False"/>
          <w:attr w:name="Negative" w:val="False"/>
          <w:attr w:name="NumberType" w:val="1"/>
          <w:attr w:name="TCSC" w:val="0"/>
        </w:smartTagPr>
        <w:r>
          <w:rPr>
            <w:rFonts w:ascii="方正宋三简体" w:hint="eastAsia"/>
            <w:snapToGrid w:val="0"/>
            <w:sz w:val="28"/>
          </w:rPr>
          <w:t>40cm</w:t>
        </w:r>
      </w:smartTag>
      <w:r>
        <w:rPr>
          <w:rFonts w:ascii="方正宋三简体" w:hint="eastAsia"/>
          <w:snapToGrid w:val="0"/>
          <w:sz w:val="28"/>
        </w:rPr>
        <w:t>），同时柱箍与模板之间应采用对拔榫塞紧，以防凸肚或漏浆。柱边中部加拉螺栓。柱箍相对两边应大致处于同一水平上，不得翘裂，以免削弱其自身的刚度。柱上留设混凝土浇灌孔时，门子板应支撑牢固，必要时另加柱箍或斜撑。</w:t>
      </w:r>
    </w:p>
    <w:p w14:paraId="6FE28EA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）木模板侧模下口必须有夹木钉紧在支柱的横杆上。当梁侧模板上的通长围檀兼作楼板模板的桁架支座时，围檀下应加设短柱或短撑木。</w:t>
      </w:r>
    </w:p>
    <w:p w14:paraId="618882D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对拉螺栓应垂直于模板表面，否则受力后将发生错动而失去作用。对拉螺栓的拧紧程度应适当，拧得太松，模板在受力后即外凸，起不了固定模板位置的作用，拧得太紧，易造成滑牙，最终也失去对拉螺栓的作用。</w:t>
      </w:r>
    </w:p>
    <w:p w14:paraId="4D0FBBC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）扣件的拧紧程序，对于钢筋支架的承载能力、稳定和安全有很大的影响。拧紧程度适当，可使扣件具有足够的抗滑、抗扭、抗拔能力。但不要用力过大，以防滑丝。</w:t>
      </w:r>
    </w:p>
    <w:p w14:paraId="6FA3CD6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）浇捣混凝土时，不得用震动器强震模板，不得任意拆除柱撞、支撑或梁上口的拉杆。竖向构件应分层浇捣，并控制施工速度，避免产生过大的侧压力。</w:t>
      </w:r>
    </w:p>
    <w:p w14:paraId="7A0C023E" w14:textId="77777777"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407A945B">
          <v:shape id="_x0000_s11547" type="#_x0000_t75" style="position:absolute;left:0;text-align:left;margin-left:47pt;margin-top:94pt;width:117pt;height:17pt;z-index:-33">
            <v:imagedata r:id="rId10" o:title="108"/>
            <w10:anchorlock/>
          </v:shape>
        </w:pict>
      </w:r>
      <w:r w:rsidR="00BC2EC3">
        <w:rPr>
          <w:rFonts w:ascii="方正宋三简体" w:hint="eastAsia"/>
          <w:snapToGrid w:val="0"/>
          <w:sz w:val="28"/>
        </w:rPr>
        <w:t>5</w:t>
      </w:r>
      <w:r w:rsidR="00BC2EC3">
        <w:rPr>
          <w:rFonts w:ascii="方正宋三简体" w:hint="eastAsia"/>
          <w:snapToGrid w:val="0"/>
          <w:sz w:val="28"/>
        </w:rPr>
        <w:t>、楼梯底板厚度不足、底模板胀模预防措施</w:t>
      </w:r>
    </w:p>
    <w:p w14:paraId="39BF014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）为确保楼梯板厚度的正确，应提高锯齿形外帮板的制作安装质量，减少误差。同时，在安装踏步侧板时，应在踏步侧板下口垫上与混凝土板厚相同的小木块。当混凝土浇捣到该处时应随手将它取出。</w:t>
      </w:r>
    </w:p>
    <w:p w14:paraId="6FA0EB4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楼梯模板下面，应根据受力大小，合理设置搁和支撑系统。支撑不仅应与牵找垂直，也应与搁栅垂直；支撑下部用对拔榫固定，相邻支撑必须用水平拉杆连接，支撑下面地基土必须预先整平夯实，并加设垫板，地基土不得有积水，以防因支撑下沉、换稳而造成模板变形或胀膜。</w:t>
      </w:r>
    </w:p>
    <w:p w14:paraId="0B6E6DD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6</w:t>
      </w:r>
      <w:r>
        <w:rPr>
          <w:rFonts w:ascii="方正宋三简体" w:hint="eastAsia"/>
          <w:snapToGrid w:val="0"/>
          <w:sz w:val="28"/>
        </w:rPr>
        <w:t>、梁模下垂、失稳倒塌的预防措施</w:t>
      </w:r>
    </w:p>
    <w:p w14:paraId="2677A3C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）立柱必须置于平整的坚实土上，并有足够的支承面积或铺设垫板。</w:t>
      </w:r>
    </w:p>
    <w:p w14:paraId="56D39DC7"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）钢筋混凝土梁的跨度不小于</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ascii="方正宋三简体" w:hint="eastAsia"/>
            <w:snapToGrid w:val="0"/>
            <w:sz w:val="28"/>
          </w:rPr>
          <w:t>4m</w:t>
        </w:r>
      </w:smartTag>
      <w:r>
        <w:rPr>
          <w:rFonts w:ascii="方正宋三简体" w:hint="eastAsia"/>
          <w:snapToGrid w:val="0"/>
          <w:sz w:val="28"/>
        </w:rPr>
        <w:t>时，安装模板应按设计要求起拱。</w:t>
      </w:r>
    </w:p>
    <w:p w14:paraId="0F58BEE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7</w:t>
      </w:r>
      <w:r>
        <w:rPr>
          <w:rFonts w:ascii="方正宋三简体" w:hint="eastAsia"/>
          <w:snapToGrid w:val="0"/>
          <w:sz w:val="28"/>
        </w:rPr>
        <w:t>、漏浆的预防措施</w:t>
      </w:r>
    </w:p>
    <w:p w14:paraId="5A9F5A3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）木模板拼缝和应平直刨光，拼板紧密；浇混凝土前要隔液浇水，使模板润湿膨胀，将拼缝处挤紧。</w:t>
      </w:r>
    </w:p>
    <w:p w14:paraId="2E54A45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）边柱及外侧模板下口应比内模板落低</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方正宋三简体" w:hint="eastAsia"/>
            <w:snapToGrid w:val="0"/>
            <w:sz w:val="28"/>
          </w:rPr>
          <w:t>50mm</w:t>
        </w:r>
      </w:smartTag>
      <w:r>
        <w:rPr>
          <w:rFonts w:ascii="方正宋三简体" w:hint="eastAsia"/>
          <w:snapToGrid w:val="0"/>
          <w:sz w:val="28"/>
        </w:rPr>
        <w:t>，以便使其夹紧下段混凝土，从而防止可能出现的漏浆现象。</w:t>
      </w:r>
    </w:p>
    <w:p w14:paraId="00320FA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梁与柱相交，梁模与柱连接处应考虑木模板吸湿后长向膨胀的影响，下料尺寸可稍缩短些，使混凝土浇灌后梁模板顶端外口刚好与柱面贴平，从而避免梁模板嵌入柱、墙混凝土内，但梁模板也不能缩短太多，否则膨胀后未能贴平柱、墙模板，又会发生漏浆现象。</w:t>
      </w:r>
    </w:p>
    <w:p w14:paraId="1B8E3B6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）板底模板与梁接合处，也应用方木镶接或用阴角模板；板底模板也应考虑浇水润湿后膨胀因素，适当缩小模板尺寸，这样即可防止漏浆，又可避免板底模板嵌入墙、梁内，且便于拆膜。</w:t>
      </w:r>
    </w:p>
    <w:p w14:paraId="3A8A975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8</w:t>
      </w:r>
      <w:r>
        <w:rPr>
          <w:rFonts w:ascii="方正宋三简体" w:hint="eastAsia"/>
          <w:snapToGrid w:val="0"/>
          <w:sz w:val="28"/>
        </w:rPr>
        <w:t>、拆模时出现缺陷的预防措施</w:t>
      </w:r>
    </w:p>
    <w:p w14:paraId="71DBFB07" w14:textId="12F6BD62"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）混凝土拆模强度应不损坏混凝土表面，不出现掉棱缺角为准。一般非承重</w:t>
      </w:r>
      <w:proofErr w:type="gramStart"/>
      <w:r>
        <w:rPr>
          <w:rFonts w:ascii="方正宋三简体" w:hint="eastAsia"/>
          <w:snapToGrid w:val="0"/>
          <w:sz w:val="28"/>
        </w:rPr>
        <w:t>的侧模拆模</w:t>
      </w:r>
      <w:proofErr w:type="gramEnd"/>
      <w:r>
        <w:rPr>
          <w:rFonts w:ascii="方正宋三简体" w:hint="eastAsia"/>
          <w:snapToGrid w:val="0"/>
          <w:sz w:val="28"/>
        </w:rPr>
        <w:t>时，混凝土强度不小于</w:t>
      </w:r>
      <w:r>
        <w:rPr>
          <w:rFonts w:ascii="方正宋三简体" w:hint="eastAsia"/>
          <w:snapToGrid w:val="0"/>
          <w:sz w:val="28"/>
        </w:rPr>
        <w:t>1Mpa</w:t>
      </w:r>
      <w:r>
        <w:rPr>
          <w:rFonts w:ascii="方正宋三简体" w:hint="eastAsia"/>
          <w:snapToGrid w:val="0"/>
          <w:sz w:val="28"/>
        </w:rPr>
        <w:t>；门窗洞口模板拆模时，混凝</w:t>
      </w:r>
      <w:r>
        <w:rPr>
          <w:rFonts w:ascii="方正宋三简体" w:hint="eastAsia"/>
          <w:snapToGrid w:val="0"/>
          <w:sz w:val="28"/>
        </w:rPr>
        <w:lastRenderedPageBreak/>
        <w:t>土强度不小于</w:t>
      </w:r>
      <w:r>
        <w:rPr>
          <w:rFonts w:ascii="方正宋三简体" w:hint="eastAsia"/>
          <w:snapToGrid w:val="0"/>
          <w:sz w:val="28"/>
        </w:rPr>
        <w:t>4Mpa</w:t>
      </w:r>
      <w:r>
        <w:rPr>
          <w:rFonts w:ascii="方正宋三简体" w:hint="eastAsia"/>
          <w:snapToGrid w:val="0"/>
          <w:sz w:val="28"/>
        </w:rPr>
        <w:t>，承重模板应按规范要求决定拆模时间。</w:t>
      </w:r>
    </w:p>
    <w:p w14:paraId="1F3A3E5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）大模板脱模后，应趁板面潮湿，粘在板面的混凝土残浆强度低，立即用长柄铲刀清理模板板面，然后泖刷新的脱模剂以备使用。</w:t>
      </w:r>
    </w:p>
    <w:p w14:paraId="18777BA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）模板的构造要使模板易于拆除，拆模的顺序与安装模板的顺序相反。拆模顺利，则不易发生棱缺角等破坏构件混凝土现象。</w:t>
      </w:r>
    </w:p>
    <w:p w14:paraId="3AD0B2C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三、混凝土工程质量通病治理措施</w:t>
      </w:r>
    </w:p>
    <w:p w14:paraId="7366693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、预防混凝土实际强度低于设计标准值的措施</w:t>
      </w:r>
    </w:p>
    <w:p w14:paraId="3ADF00F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）现场施工技术人员，必须认真学习图纸，掌握不同层次、部位、不同构件的混凝土强度等级或标号，并用表格形式记录在案，便于核对查考。</w:t>
      </w:r>
    </w:p>
    <w:p w14:paraId="18345D4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）现场试验人员应严格控制混凝土的强度和塌落度、按标准方式制作、养护试块，及时进行试压，试块组数必须按验收规范规定数量制作，并提供系统的强度资料，发现问题要及时反馈。</w:t>
      </w:r>
    </w:p>
    <w:p w14:paraId="2BEBD91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、防混凝土在运输、浇灌中离析的措施</w:t>
      </w:r>
    </w:p>
    <w:p w14:paraId="11F529B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）用车辆运输混凝土时，工地道路面层必须平整，每班有人保养，保持运输平稳。</w:t>
      </w:r>
    </w:p>
    <w:p w14:paraId="054D445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）混凝土从拌和机卸料经运输到入模浇灌最大允许延续时间，气温</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ascii="方正宋三简体" w:hint="eastAsia"/>
            <w:snapToGrid w:val="0"/>
            <w:sz w:val="28"/>
          </w:rPr>
          <w:t>25</w:t>
        </w:r>
        <w:r>
          <w:rPr>
            <w:rFonts w:ascii="方正宋三简体" w:hint="eastAsia"/>
            <w:snapToGrid w:val="0"/>
            <w:sz w:val="28"/>
          </w:rPr>
          <w:t>℃</w:t>
        </w:r>
      </w:smartTag>
      <w:r>
        <w:rPr>
          <w:rFonts w:ascii="方正宋三简体" w:hint="eastAsia"/>
          <w:snapToGrid w:val="0"/>
          <w:sz w:val="28"/>
        </w:rPr>
        <w:t>以下为</w:t>
      </w:r>
      <w:r>
        <w:rPr>
          <w:rFonts w:ascii="方正宋三简体" w:hint="eastAsia"/>
          <w:snapToGrid w:val="0"/>
          <w:sz w:val="28"/>
        </w:rPr>
        <w:t>90</w:t>
      </w:r>
      <w:r>
        <w:rPr>
          <w:rFonts w:ascii="方正宋三简体" w:hint="eastAsia"/>
          <w:snapToGrid w:val="0"/>
          <w:sz w:val="28"/>
        </w:rPr>
        <w:t>～</w:t>
      </w:r>
      <w:r>
        <w:rPr>
          <w:rFonts w:ascii="方正宋三简体" w:hint="eastAsia"/>
          <w:snapToGrid w:val="0"/>
          <w:sz w:val="28"/>
        </w:rPr>
        <w:t>120mim</w:t>
      </w:r>
      <w:r>
        <w:rPr>
          <w:rFonts w:ascii="方正宋三简体" w:hint="eastAsia"/>
          <w:snapToGrid w:val="0"/>
          <w:sz w:val="28"/>
        </w:rPr>
        <w:t>，</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ascii="方正宋三简体" w:hint="eastAsia"/>
            <w:snapToGrid w:val="0"/>
            <w:sz w:val="28"/>
          </w:rPr>
          <w:t>25</w:t>
        </w:r>
        <w:r>
          <w:rPr>
            <w:rFonts w:ascii="方正宋三简体" w:hint="eastAsia"/>
            <w:snapToGrid w:val="0"/>
            <w:sz w:val="28"/>
          </w:rPr>
          <w:t>℃</w:t>
        </w:r>
      </w:smartTag>
      <w:r>
        <w:rPr>
          <w:rFonts w:ascii="方正宋三简体" w:hint="eastAsia"/>
          <w:snapToGrid w:val="0"/>
          <w:sz w:val="28"/>
        </w:rPr>
        <w:t>以上为</w:t>
      </w:r>
      <w:r>
        <w:rPr>
          <w:rFonts w:ascii="方正宋三简体" w:hint="eastAsia"/>
          <w:snapToGrid w:val="0"/>
          <w:sz w:val="28"/>
        </w:rPr>
        <w:t>60</w:t>
      </w:r>
      <w:r>
        <w:rPr>
          <w:rFonts w:ascii="方正宋三简体" w:hint="eastAsia"/>
          <w:snapToGrid w:val="0"/>
          <w:sz w:val="28"/>
        </w:rPr>
        <w:t>～</w:t>
      </w:r>
      <w:r>
        <w:rPr>
          <w:rFonts w:ascii="方正宋三简体" w:hint="eastAsia"/>
          <w:snapToGrid w:val="0"/>
          <w:sz w:val="28"/>
        </w:rPr>
        <w:t>90mime</w:t>
      </w:r>
      <w:r>
        <w:rPr>
          <w:rFonts w:ascii="方正宋三简体" w:hint="eastAsia"/>
          <w:snapToGrid w:val="0"/>
          <w:sz w:val="28"/>
        </w:rPr>
        <w:t>。</w:t>
      </w:r>
    </w:p>
    <w:p w14:paraId="0042A92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）混凝土在水平与垂直运输中要尽可能减少转载次数。</w:t>
      </w:r>
    </w:p>
    <w:p w14:paraId="1860DD5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）混凝土的坍落度由配合比设计确定。</w:t>
      </w:r>
    </w:p>
    <w:p w14:paraId="5718431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）混凝土的浇灌高度，自由下落高度应小于</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方正宋三简体" w:hint="eastAsia"/>
            <w:snapToGrid w:val="0"/>
            <w:sz w:val="28"/>
          </w:rPr>
          <w:t>2m</w:t>
        </w:r>
      </w:smartTag>
      <w:r>
        <w:rPr>
          <w:rFonts w:ascii="方正宋三简体" w:hint="eastAsia"/>
          <w:snapToGrid w:val="0"/>
          <w:sz w:val="28"/>
        </w:rPr>
        <w:t>。</w:t>
      </w:r>
    </w:p>
    <w:p w14:paraId="58D20A6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、预防混凝土养护不符合要求的措施</w:t>
      </w:r>
    </w:p>
    <w:p w14:paraId="0CE5B69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）编制施工方案时，要列入养护技术要求、技术间隙时间规定、材料储备要求、特殊部位养护注意事项等内容，并在全体施工管理人员中加以宣传教育和贯彻。</w:t>
      </w:r>
    </w:p>
    <w:p w14:paraId="639A4F9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）在施工准备阶段，对所需养护材料、设备、水源等应事先编制技术供应计划，以做好充分准备，满足养护要求。</w:t>
      </w:r>
    </w:p>
    <w:p w14:paraId="31EB348F" w14:textId="77777777"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6FFA4F3B">
          <v:shape id="_x0000_s11549" type="#_x0000_t75" style="position:absolute;left:0;text-align:left;margin-left:11pt;margin-top:113pt;width:97pt;height:30pt;z-index:-32">
            <v:imagedata r:id="rId8" o:title="88"/>
            <w10:anchorlock/>
          </v:shape>
        </w:pict>
      </w:r>
      <w:r w:rsidR="00BC2EC3">
        <w:rPr>
          <w:rFonts w:ascii="方正宋三简体" w:hint="eastAsia"/>
          <w:snapToGrid w:val="0"/>
          <w:sz w:val="28"/>
        </w:rPr>
        <w:t>（</w:t>
      </w:r>
      <w:r w:rsidR="00BC2EC3">
        <w:rPr>
          <w:rFonts w:ascii="方正宋三简体" w:hint="eastAsia"/>
          <w:snapToGrid w:val="0"/>
          <w:sz w:val="28"/>
        </w:rPr>
        <w:t>3</w:t>
      </w:r>
      <w:r w:rsidR="00BC2EC3">
        <w:rPr>
          <w:rFonts w:ascii="方正宋三简体" w:hint="eastAsia"/>
          <w:snapToGrid w:val="0"/>
          <w:sz w:val="28"/>
        </w:rPr>
        <w:t>）对特殊部位如屋面、楼地面、路面及构件断面较小的受力件等，要特别强调养护的重要性，设专人负责养护工作。</w:t>
      </w:r>
    </w:p>
    <w:p w14:paraId="274C255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）在混凝土浇捣</w:t>
      </w:r>
      <w:r>
        <w:rPr>
          <w:rFonts w:ascii="方正宋三简体" w:hint="eastAsia"/>
          <w:snapToGrid w:val="0"/>
          <w:sz w:val="28"/>
        </w:rPr>
        <w:t>12</w:t>
      </w:r>
      <w:r>
        <w:rPr>
          <w:rFonts w:ascii="方正宋三简体" w:hint="eastAsia"/>
          <w:snapToGrid w:val="0"/>
          <w:sz w:val="28"/>
        </w:rPr>
        <w:t>小时后，应加以覆盖并浇水养护，时间一般不得小于</w:t>
      </w:r>
      <w:r>
        <w:rPr>
          <w:rFonts w:ascii="方正宋三简体" w:hint="eastAsia"/>
          <w:snapToGrid w:val="0"/>
          <w:sz w:val="28"/>
        </w:rPr>
        <w:t>7</w:t>
      </w:r>
      <w:r>
        <w:rPr>
          <w:rFonts w:ascii="方正宋三简体" w:hint="eastAsia"/>
          <w:snapToGrid w:val="0"/>
          <w:sz w:val="28"/>
        </w:rPr>
        <w:t>昼夜。</w:t>
      </w:r>
    </w:p>
    <w:p w14:paraId="2F41812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、预防蜂窝的措施</w:t>
      </w:r>
    </w:p>
    <w:p w14:paraId="7F057DE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）混凝土配合比计量正确，拌和均匀，时间大于</w:t>
      </w:r>
      <w:r>
        <w:rPr>
          <w:rFonts w:ascii="方正宋三简体" w:hint="eastAsia"/>
          <w:snapToGrid w:val="0"/>
          <w:sz w:val="28"/>
        </w:rPr>
        <w:t>90</w:t>
      </w:r>
      <w:r>
        <w:rPr>
          <w:rFonts w:ascii="方正宋三简体" w:hint="eastAsia"/>
          <w:snapToGrid w:val="0"/>
          <w:sz w:val="28"/>
        </w:rPr>
        <w:t>秒。</w:t>
      </w:r>
    </w:p>
    <w:p w14:paraId="10BAF51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）要控制混凝土的卸料高度，否则要设溜槽或串筒等措施，以防混凝土离析。</w:t>
      </w:r>
    </w:p>
    <w:p w14:paraId="6F59FB07"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）浇捣竖向结构时，混凝土浇筑时，应用同标号砂浆或减半石子的混凝土作接浆处理（</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ascii="方正宋三简体" w:hint="eastAsia"/>
            <w:snapToGrid w:val="0"/>
            <w:sz w:val="28"/>
          </w:rPr>
          <w:t>5cm</w:t>
        </w:r>
      </w:smartTag>
      <w:r>
        <w:rPr>
          <w:rFonts w:ascii="方正宋三简体" w:hint="eastAsia"/>
          <w:snapToGrid w:val="0"/>
          <w:sz w:val="28"/>
        </w:rPr>
        <w:t>）；侧模设大于</w:t>
      </w:r>
      <w:smartTag w:uri="urn:schemas-microsoft-com:office:smarttags" w:element="chmetcnv">
        <w:smartTagPr>
          <w:attr w:name="UnitName" w:val="cm"/>
          <w:attr w:name="SourceValue" w:val="30"/>
          <w:attr w:name="HasSpace" w:val="False"/>
          <w:attr w:name="Negative" w:val="False"/>
          <w:attr w:name="NumberType" w:val="1"/>
          <w:attr w:name="TCSC" w:val="0"/>
        </w:smartTagPr>
        <w:r>
          <w:rPr>
            <w:rFonts w:ascii="方正宋三简体" w:hint="eastAsia"/>
            <w:snapToGrid w:val="0"/>
            <w:sz w:val="28"/>
          </w:rPr>
          <w:t>30cm</w:t>
        </w:r>
      </w:smartTag>
      <w:r>
        <w:rPr>
          <w:rFonts w:ascii="方正宋三简体" w:hint="eastAsia"/>
          <w:snapToGrid w:val="0"/>
          <w:sz w:val="28"/>
        </w:rPr>
        <w:t>的浇灌孔；柱要分段分层浇灌。</w:t>
      </w:r>
    </w:p>
    <w:p w14:paraId="6A001CC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）插振移动距离不应大于作用半径的</w:t>
      </w:r>
      <w:r>
        <w:rPr>
          <w:rFonts w:ascii="方正宋三简体" w:hint="eastAsia"/>
          <w:snapToGrid w:val="0"/>
          <w:sz w:val="28"/>
        </w:rPr>
        <w:t>1.5</w:t>
      </w:r>
      <w:r>
        <w:rPr>
          <w:rFonts w:ascii="方正宋三简体" w:hint="eastAsia"/>
          <w:snapToGrid w:val="0"/>
          <w:sz w:val="28"/>
        </w:rPr>
        <w:t>倍；为保证上下两层混凝土的粘结效果，振动棒应插入下层混凝土内</w:t>
      </w:r>
      <w:smartTag w:uri="urn:schemas-microsoft-com:office:smarttags" w:element="chmetcnv">
        <w:smartTagPr>
          <w:attr w:name="UnitName" w:val="cm"/>
          <w:attr w:name="SourceValue" w:val="5"/>
          <w:attr w:name="HasSpace" w:val="False"/>
          <w:attr w:name="Negative" w:val="False"/>
          <w:attr w:name="NumberType" w:val="1"/>
          <w:attr w:name="TCSC" w:val="0"/>
        </w:smartTagPr>
        <w:r>
          <w:rPr>
            <w:rFonts w:ascii="方正宋三简体" w:hint="eastAsia"/>
            <w:snapToGrid w:val="0"/>
            <w:sz w:val="28"/>
          </w:rPr>
          <w:t>5cm</w:t>
        </w:r>
      </w:smartTag>
      <w:r>
        <w:rPr>
          <w:rFonts w:ascii="方正宋三简体" w:hint="eastAsia"/>
          <w:snapToGrid w:val="0"/>
          <w:sz w:val="28"/>
        </w:rPr>
        <w:t>左右；平板振动器在振动平板时宜压力</w:t>
      </w: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5mm</w:t>
      </w:r>
      <w:r>
        <w:rPr>
          <w:rFonts w:ascii="方正宋三简体" w:hint="eastAsia"/>
          <w:snapToGrid w:val="0"/>
          <w:sz w:val="28"/>
        </w:rPr>
        <w:t>，以防漏振。</w:t>
      </w:r>
    </w:p>
    <w:p w14:paraId="215DB59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）振动时间控制，一般以被振混凝土表面水泥浆，无明显下沉，充满四周，不呈现气泡为宜。</w:t>
      </w:r>
    </w:p>
    <w:p w14:paraId="230D63B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6</w:t>
      </w:r>
      <w:r>
        <w:rPr>
          <w:rFonts w:ascii="方正宋三简体" w:hint="eastAsia"/>
          <w:snapToGrid w:val="0"/>
          <w:sz w:val="28"/>
        </w:rPr>
        <w:t>）浇捣时要经济观察模板移位、胀模、漏浆等现象，便于及时处理。对散落在模板平台的混凝土残浆必须及时清理。</w:t>
      </w:r>
    </w:p>
    <w:p w14:paraId="53B80E5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、预防露筋的措施</w:t>
      </w:r>
    </w:p>
    <w:p w14:paraId="570C1BA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）凡该设垫块的部位必须在验收钢筋时同时验收。垫块厚度根据规范规定的各种不同构件要求处理，并注意固定好垫块，垫块的间距一般为</w:t>
      </w:r>
      <w:r>
        <w:rPr>
          <w:rFonts w:ascii="方正宋三简体" w:hint="eastAsia"/>
          <w:snapToGrid w:val="0"/>
          <w:sz w:val="28"/>
        </w:rPr>
        <w:t>80</w:t>
      </w:r>
      <w:r>
        <w:rPr>
          <w:rFonts w:ascii="方正宋三简体" w:hint="eastAsia"/>
          <w:snapToGrid w:val="0"/>
          <w:sz w:val="28"/>
        </w:rPr>
        <w:t>～</w:t>
      </w:r>
      <w:r>
        <w:rPr>
          <w:rFonts w:ascii="方正宋三简体" w:hint="eastAsia"/>
          <w:snapToGrid w:val="0"/>
          <w:sz w:val="28"/>
        </w:rPr>
        <w:t>100cm</w:t>
      </w:r>
      <w:r>
        <w:rPr>
          <w:rFonts w:ascii="方正宋三简体" w:hint="eastAsia"/>
          <w:snapToGrid w:val="0"/>
          <w:sz w:val="28"/>
        </w:rPr>
        <w:t>。</w:t>
      </w:r>
    </w:p>
    <w:p w14:paraId="068D473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）振动时不准依靠钢筋传动振幅和频率，也不准把钢筋挤向模板外。在平台上操作时，不能把钢筋踩到板底。</w:t>
      </w:r>
    </w:p>
    <w:p w14:paraId="74F193E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）模板接缝或与其他构件的镶接处必须封严不漏浆；先必须浇水润湿；在柱根部、柱、梁节点处特别注意封严并增设加劲支撑。震动时间要控制适度，看到漏浆应停止震动。</w:t>
      </w:r>
    </w:p>
    <w:p w14:paraId="72C48C2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lastRenderedPageBreak/>
        <w:t>（</w:t>
      </w:r>
      <w:r>
        <w:rPr>
          <w:rFonts w:ascii="方正宋三简体" w:hint="eastAsia"/>
          <w:snapToGrid w:val="0"/>
          <w:sz w:val="28"/>
        </w:rPr>
        <w:t>4</w:t>
      </w:r>
      <w:r>
        <w:rPr>
          <w:rFonts w:ascii="方正宋三简体" w:hint="eastAsia"/>
          <w:snapToGrid w:val="0"/>
          <w:sz w:val="28"/>
        </w:rPr>
        <w:t>）混凝土配合比，坍落度要按现场实际材料早请试配，在保证强度的前提下，尽可能改善其可操作性。</w:t>
      </w:r>
    </w:p>
    <w:p w14:paraId="79411EF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）拆模时间要按不同构件类型的试块强度确定，不能过早拆模，以防脱棱缺角。</w:t>
      </w:r>
    </w:p>
    <w:p w14:paraId="524DB42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6</w:t>
      </w:r>
      <w:r>
        <w:rPr>
          <w:rFonts w:ascii="方正宋三简体" w:hint="eastAsia"/>
          <w:snapToGrid w:val="0"/>
          <w:sz w:val="28"/>
        </w:rPr>
        <w:t>）对散落在平台模板上的混凝土一律要及时清理，对已经绑扎钢筋的平台，对散落其上的混凝土必须及时性震实。</w:t>
      </w:r>
    </w:p>
    <w:p w14:paraId="0A04646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6</w:t>
      </w:r>
      <w:r>
        <w:rPr>
          <w:rFonts w:ascii="方正宋三简体" w:hint="eastAsia"/>
          <w:snapToGrid w:val="0"/>
          <w:sz w:val="28"/>
        </w:rPr>
        <w:t>、预防孔洞的措施</w:t>
      </w:r>
    </w:p>
    <w:p w14:paraId="658D8EE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）钢筋密集区，要用细石混凝土及机震与人工捣固相结合。</w:t>
      </w:r>
    </w:p>
    <w:p w14:paraId="02AFFD9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）严禁用吊斗直接下料，坚持分层浇捣制度。</w:t>
      </w:r>
    </w:p>
    <w:p w14:paraId="349FB91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）振动混凝土时震动棒可垂直混凝土表面或成</w:t>
      </w:r>
      <w:r>
        <w:rPr>
          <w:rFonts w:ascii="方正宋三简体" w:hint="eastAsia"/>
          <w:snapToGrid w:val="0"/>
          <w:sz w:val="28"/>
        </w:rPr>
        <w:t>45</w:t>
      </w:r>
      <w:r>
        <w:rPr>
          <w:rFonts w:ascii="方正宋三简体" w:hint="eastAsia"/>
          <w:snapToGrid w:val="0"/>
          <w:sz w:val="28"/>
        </w:rPr>
        <w:t>°倾斜角操作，插点应均匀排列，移动方式有行列式和交错式两种，以防漏震。</w:t>
      </w:r>
    </w:p>
    <w:p w14:paraId="6E8C3BD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）混凝土工程的施工组织必须针对其特点周密安排。强调岗位责任，尤其是浇藻和震动两个关键工序应明确专人操作、专人管理，质量部门现场检查也应以此作为重点。</w:t>
      </w:r>
    </w:p>
    <w:p w14:paraId="14DF7B9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7</w:t>
      </w:r>
      <w:r>
        <w:rPr>
          <w:rFonts w:ascii="方正宋三简体" w:hint="eastAsia"/>
          <w:snapToGrid w:val="0"/>
          <w:sz w:val="28"/>
        </w:rPr>
        <w:t>、预防缝隙夹渣层的措施</w:t>
      </w:r>
    </w:p>
    <w:p w14:paraId="5C9558B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）在支模前应把接搓处的松动浮面、无强度的水泥残浆清理干净，在混凝土浇灌前必须再次清理各种垃圾并用水冲洗。</w:t>
      </w:r>
    </w:p>
    <w:p w14:paraId="687A921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）底部模板必须加固、封严，以确保常规操作条件下不胀模漏浆，梁、柱节点板应专门设计，便于装拆和满足密封要求。</w:t>
      </w:r>
    </w:p>
    <w:p w14:paraId="414476F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8</w:t>
      </w:r>
      <w:r>
        <w:rPr>
          <w:rFonts w:ascii="方正宋三简体" w:hint="eastAsia"/>
          <w:snapToGrid w:val="0"/>
          <w:sz w:val="28"/>
        </w:rPr>
        <w:t>、预防现浇混凝土楼板、楼梯踏步板与平台面凹凸不平的措施</w:t>
      </w:r>
    </w:p>
    <w:p w14:paraId="7A94DB6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质量交底要清楚；严格按楼层标高布料。专人负责平仓拍实，用长括子（长木抹子）抹平；圈梁及踏步板一律以验收后的模板上口为标准，浇灌震实，表面用木蟹（木抹子）抹平；应及时清理浇灌多余材料，不准平摊于浇灌面层，以防超厚，面层不得外露石子。</w:t>
      </w:r>
    </w:p>
    <w:p w14:paraId="3BB24AB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9</w:t>
      </w:r>
      <w:r>
        <w:rPr>
          <w:rFonts w:ascii="方正宋三简体" w:hint="eastAsia"/>
          <w:snapToGrid w:val="0"/>
          <w:sz w:val="28"/>
        </w:rPr>
        <w:t>、预防混凝土构件胀模的措施</w:t>
      </w:r>
    </w:p>
    <w:p w14:paraId="41EA681D" w14:textId="1ECC0C4E"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）模板必须按浇灌方法、速度，在施工前作好模板方案设计，提出支</w:t>
      </w:r>
      <w:r w:rsidR="00000000">
        <w:rPr>
          <w:rFonts w:ascii="方正宋三简体"/>
          <w:noProof/>
          <w:sz w:val="28"/>
        </w:rPr>
        <w:lastRenderedPageBreak/>
        <w:pict w14:anchorId="70BE737B">
          <v:shape id="_x0000_s11554" type="#_x0000_t75" style="position:absolute;left:0;text-align:left;margin-left:283pt;margin-top:451pt;width:117pt;height:17pt;z-index:-31;mso-position-horizontal-relative:text;mso-position-vertical-relative:text">
            <v:imagedata r:id="rId10" o:title="108"/>
            <w10:anchorlock/>
          </v:shape>
        </w:pict>
      </w:r>
      <w:proofErr w:type="gramStart"/>
      <w:r>
        <w:rPr>
          <w:rFonts w:ascii="方正宋三简体" w:hint="eastAsia"/>
          <w:snapToGrid w:val="0"/>
          <w:sz w:val="28"/>
        </w:rPr>
        <w:t>撑拉结体</w:t>
      </w:r>
      <w:proofErr w:type="gramEnd"/>
      <w:r>
        <w:rPr>
          <w:rFonts w:ascii="方正宋三简体" w:hint="eastAsia"/>
          <w:snapToGrid w:val="0"/>
          <w:sz w:val="28"/>
        </w:rPr>
        <w:t>系。</w:t>
      </w:r>
    </w:p>
    <w:p w14:paraId="58A8FB7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）对模板必须事先组织有关人员进行认真的检查验收，并向混凝土浇灌人员详细交底，不能任意去掉模板拉结部件，如必须拆去时，应及时征得现场施工管理人员及木工同意。</w:t>
      </w:r>
    </w:p>
    <w:p w14:paraId="65C5249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）浇灌混凝土时，每班必须配备值班木工。指导混凝土操作人员不能任意拆去各种拉和搭支撑。</w:t>
      </w:r>
    </w:p>
    <w:p w14:paraId="571A369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10</w:t>
      </w:r>
      <w:r>
        <w:rPr>
          <w:rFonts w:ascii="方正宋三简体" w:hint="eastAsia"/>
          <w:snapToGrid w:val="0"/>
          <w:sz w:val="28"/>
        </w:rPr>
        <w:t>、预防混凝土垂直偏差过大的措施</w:t>
      </w:r>
    </w:p>
    <w:p w14:paraId="23ADD28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）模板支撑必须纵横向成为体系，相互牵拉。</w:t>
      </w:r>
    </w:p>
    <w:p w14:paraId="5E71F59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）模板就位挂线应认真复核，特别是在模板组织检查验收时要抽查几个有代表性的轴线。</w:t>
      </w:r>
    </w:p>
    <w:p w14:paraId="54E82B7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）混凝土浇捣要按建筑体系开头确定顺序和方向，不选用由于浇捣而造成偏差加大的浇灌顺序。</w:t>
      </w:r>
    </w:p>
    <w:p w14:paraId="69D8BDE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）浇灌混凝土时，不准用吊斗及其他起得物乱撞模板支撑体系，凡经碰撞须及时复测校正，生产加固。</w:t>
      </w:r>
    </w:p>
    <w:p w14:paraId="3AFB792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11</w:t>
      </w:r>
      <w:r>
        <w:rPr>
          <w:rFonts w:ascii="方正宋三简体" w:hint="eastAsia"/>
          <w:snapToGrid w:val="0"/>
          <w:sz w:val="28"/>
        </w:rPr>
        <w:t>、预防混凝土构件截面尺寸超差的措施</w:t>
      </w:r>
    </w:p>
    <w:p w14:paraId="5C62B1C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支模前要详细研究支模方案；固定模板用的螺栓与支撑不能过紧或过松，用套管作为构件厚度的标准；模板安装好以后，应检查模板是否符合标准尺寸的要求，过大或过小必须经整改复验合格后，才能进行混凝土施工。</w:t>
      </w:r>
    </w:p>
    <w:p w14:paraId="514A90A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12</w:t>
      </w:r>
      <w:r>
        <w:rPr>
          <w:rFonts w:ascii="方正宋三简体" w:hint="eastAsia"/>
          <w:snapToGrid w:val="0"/>
          <w:sz w:val="28"/>
        </w:rPr>
        <w:t>、预防混凝土构件累线位移的措施</w:t>
      </w:r>
    </w:p>
    <w:p w14:paraId="349D534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施工前基准轴线要确定，复核手续、测量误差要两人以上签证；施工方案要明确支模要求及混凝土浇灌顺序；起始轴线应事先确定。</w:t>
      </w:r>
    </w:p>
    <w:p w14:paraId="1291A6F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13</w:t>
      </w:r>
      <w:r>
        <w:rPr>
          <w:rFonts w:ascii="方正宋三简体" w:hint="eastAsia"/>
          <w:snapToGrid w:val="0"/>
          <w:sz w:val="28"/>
        </w:rPr>
        <w:t>、预防混凝土构件中预埋件、预留洞、门窗洞口移位的措施</w:t>
      </w:r>
    </w:p>
    <w:p w14:paraId="78BFEE9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预埋件固定应工具化；浇灌混凝土及震动时要仔细；增强洞口框模刚度，便于安装与拆除；建立严格的工序交接制度。</w:t>
      </w:r>
    </w:p>
    <w:p w14:paraId="7631A11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14</w:t>
      </w:r>
      <w:r>
        <w:rPr>
          <w:rFonts w:ascii="方正宋三简体" w:hint="eastAsia"/>
          <w:snapToGrid w:val="0"/>
          <w:sz w:val="28"/>
        </w:rPr>
        <w:t>、预防混凝土施工中的钢筋移位的措施</w:t>
      </w:r>
    </w:p>
    <w:p w14:paraId="68FD3DFA" w14:textId="1500CC8D"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操作人员必须注意保护钢筋；垫块、</w:t>
      </w:r>
      <w:proofErr w:type="gramStart"/>
      <w:r>
        <w:rPr>
          <w:rFonts w:ascii="方正宋三简体" w:hint="eastAsia"/>
          <w:snapToGrid w:val="0"/>
          <w:sz w:val="28"/>
        </w:rPr>
        <w:t>撑脚绑扎</w:t>
      </w:r>
      <w:proofErr w:type="gramEnd"/>
      <w:r>
        <w:rPr>
          <w:rFonts w:ascii="方正宋三简体" w:hint="eastAsia"/>
          <w:snapToGrid w:val="0"/>
          <w:sz w:val="28"/>
        </w:rPr>
        <w:t>要按规范操作；各</w:t>
      </w:r>
      <w:proofErr w:type="gramStart"/>
      <w:r>
        <w:rPr>
          <w:rFonts w:ascii="方正宋三简体" w:hint="eastAsia"/>
          <w:snapToGrid w:val="0"/>
          <w:sz w:val="28"/>
        </w:rPr>
        <w:t>类插铁</w:t>
      </w:r>
      <w:r>
        <w:rPr>
          <w:rFonts w:ascii="方正宋三简体" w:hint="eastAsia"/>
          <w:snapToGrid w:val="0"/>
          <w:sz w:val="28"/>
        </w:rPr>
        <w:lastRenderedPageBreak/>
        <w:t>必须</w:t>
      </w:r>
      <w:proofErr w:type="gramEnd"/>
      <w:r>
        <w:rPr>
          <w:rFonts w:ascii="方正宋三简体" w:hint="eastAsia"/>
          <w:snapToGrid w:val="0"/>
          <w:sz w:val="28"/>
        </w:rPr>
        <w:t>用电焊固定；起重工不能碰撞钢筋骨架及插铁；临时偏位的钢筋要等混凝土浇完的及时复位。</w:t>
      </w:r>
    </w:p>
    <w:p w14:paraId="563F853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15</w:t>
      </w:r>
      <w:r>
        <w:rPr>
          <w:rFonts w:ascii="方正宋三简体" w:hint="eastAsia"/>
          <w:snapToGrid w:val="0"/>
          <w:sz w:val="28"/>
        </w:rPr>
        <w:t>、预防混凝土现浇楼板裂缝的措施</w:t>
      </w:r>
    </w:p>
    <w:p w14:paraId="5DE5C62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）对结构薄弱部位，设计应增加构造配筋，板中分布筋排筋排距均匀，绑扎牢固；浇混凝土时，不能踩踏钢筋，应设马蹬脚手板操作，保证钢筋位置正确，使其提高抗收缩能力。</w:t>
      </w:r>
    </w:p>
    <w:p w14:paraId="52EF8AB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）加强支模工作，底模刚度大，支撑体系稳固，地基不下沉，支垫部位能扩散集中力。</w:t>
      </w:r>
    </w:p>
    <w:p w14:paraId="4AA9E32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）加强混凝土养护工作，保证和减少收缩影响。</w:t>
      </w:r>
    </w:p>
    <w:p w14:paraId="727B2F7E"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四、砖砌体工程质量通病治理措施</w:t>
      </w:r>
    </w:p>
    <w:p w14:paraId="7AD9F20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、砖砌体水平灰缝厚度不匀，层高超高的预防措施</w:t>
      </w:r>
    </w:p>
    <w:p w14:paraId="1627D18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）砖墙砌筑前，应对有代表生的基面测出实际标高后，进行统一找平。</w:t>
      </w:r>
    </w:p>
    <w:p w14:paraId="109E558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）控制砖材分批进场质量，并实测其厚度后，选取</w:t>
      </w:r>
      <w:r>
        <w:rPr>
          <w:rFonts w:ascii="方正宋三简体" w:hint="eastAsia"/>
          <w:snapToGrid w:val="0"/>
          <w:sz w:val="28"/>
        </w:rPr>
        <w:t>9</w:t>
      </w:r>
      <w:r>
        <w:rPr>
          <w:rFonts w:ascii="方正宋三简体" w:hint="eastAsia"/>
          <w:snapToGrid w:val="0"/>
          <w:sz w:val="28"/>
        </w:rPr>
        <w:t>～</w:t>
      </w:r>
      <w:r>
        <w:rPr>
          <w:rFonts w:ascii="方正宋三简体" w:hint="eastAsia"/>
          <w:snapToGrid w:val="0"/>
          <w:sz w:val="28"/>
        </w:rPr>
        <w:t>11mm</w:t>
      </w:r>
      <w:r>
        <w:rPr>
          <w:rFonts w:ascii="方正宋三简体" w:hint="eastAsia"/>
          <w:snapToGrid w:val="0"/>
          <w:sz w:val="28"/>
        </w:rPr>
        <w:t>灰缝厚度，再考虑门、窗、梁、板标高（包括找平，坐灰厚度），正确划出皮数杆，在砖墙角处及距</w:t>
      </w:r>
      <w:r>
        <w:rPr>
          <w:rFonts w:ascii="方正宋三简体" w:hint="eastAsia"/>
          <w:snapToGrid w:val="0"/>
          <w:sz w:val="28"/>
        </w:rPr>
        <w:t>10</w:t>
      </w:r>
      <w:r>
        <w:rPr>
          <w:rFonts w:ascii="方正宋三简体" w:hint="eastAsia"/>
          <w:snapToGrid w:val="0"/>
          <w:sz w:val="28"/>
        </w:rPr>
        <w:t>～</w:t>
      </w:r>
      <w:r>
        <w:rPr>
          <w:rFonts w:ascii="方正宋三简体" w:hint="eastAsia"/>
          <w:snapToGrid w:val="0"/>
          <w:sz w:val="28"/>
        </w:rPr>
        <w:t>15m</w:t>
      </w:r>
      <w:r>
        <w:rPr>
          <w:rFonts w:ascii="方正宋三简体" w:hint="eastAsia"/>
          <w:snapToGrid w:val="0"/>
          <w:sz w:val="28"/>
        </w:rPr>
        <w:t>的内外墙交接处设置，其所立标高经复核相符合。</w:t>
      </w:r>
    </w:p>
    <w:p w14:paraId="2542FC7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）操作时严格按皮数杆划出的标高，分皮拉线操作和正确进行门、窗、梁、板施工，使墙体平整，灰缝平直，厚度匀，标高一致。</w:t>
      </w:r>
    </w:p>
    <w:p w14:paraId="15DB7F4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）每层应认真复测一次层高，便于在允许范围内逐层进行调整。</w:t>
      </w:r>
    </w:p>
    <w:p w14:paraId="20AF774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、组砌方法不当的预防措施</w:t>
      </w:r>
    </w:p>
    <w:p w14:paraId="0680A60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砖砌体应上下错缝、内外搭砌、并应按规定统一的组砌方式，如一顺一丁、梅花丁、三顺一丁等进行砌筑，使墙体整齐美观。对砖砌体头皮和顶部最后一皮一律用丁砖砌筑，对狭墙、砖垛应按标准方式砌筑。进行技术交底，严格按照规范施工，对断砖应分散使用，确保搭砌长度大于</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ascii="方正宋三简体" w:hint="eastAsia"/>
            <w:snapToGrid w:val="0"/>
            <w:sz w:val="28"/>
          </w:rPr>
          <w:t>25mm</w:t>
        </w:r>
      </w:smartTag>
      <w:r>
        <w:rPr>
          <w:rFonts w:ascii="方正宋三简体" w:hint="eastAsia"/>
          <w:snapToGrid w:val="0"/>
          <w:sz w:val="28"/>
        </w:rPr>
        <w:t>以上。</w:t>
      </w:r>
    </w:p>
    <w:p w14:paraId="106D56D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、砌体接槎处出现空、瞎头缝和摆砖不平的预防措施</w:t>
      </w:r>
    </w:p>
    <w:p w14:paraId="4DA883B1" w14:textId="5AB40A3F"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砖</w:t>
      </w:r>
      <w:proofErr w:type="gramStart"/>
      <w:r>
        <w:rPr>
          <w:rFonts w:ascii="方正宋三简体" w:hint="eastAsia"/>
          <w:snapToGrid w:val="0"/>
          <w:sz w:val="28"/>
        </w:rPr>
        <w:t>砌工程</w:t>
      </w:r>
      <w:proofErr w:type="gramEnd"/>
      <w:r>
        <w:rPr>
          <w:rFonts w:ascii="方正宋三简体" w:hint="eastAsia"/>
          <w:snapToGrid w:val="0"/>
          <w:sz w:val="28"/>
        </w:rPr>
        <w:t>应遵守砖石工程施工及验收规范规定，所有留</w:t>
      </w:r>
      <w:proofErr w:type="gramStart"/>
      <w:r>
        <w:rPr>
          <w:rFonts w:ascii="方正宋三简体" w:hint="eastAsia"/>
          <w:snapToGrid w:val="0"/>
          <w:sz w:val="28"/>
        </w:rPr>
        <w:t>槎</w:t>
      </w:r>
      <w:proofErr w:type="gramEnd"/>
      <w:r>
        <w:rPr>
          <w:rFonts w:ascii="方正宋三简体" w:hint="eastAsia"/>
          <w:snapToGrid w:val="0"/>
          <w:sz w:val="28"/>
        </w:rPr>
        <w:t>均应上下垂直、平整，并</w:t>
      </w:r>
      <w:proofErr w:type="gramStart"/>
      <w:r>
        <w:rPr>
          <w:rFonts w:ascii="方正宋三简体" w:hint="eastAsia"/>
          <w:snapToGrid w:val="0"/>
          <w:sz w:val="28"/>
        </w:rPr>
        <w:t>设拉结筋生层</w:t>
      </w:r>
      <w:proofErr w:type="gramEnd"/>
      <w:r>
        <w:rPr>
          <w:rFonts w:ascii="方正宋三简体" w:hint="eastAsia"/>
          <w:snapToGrid w:val="0"/>
          <w:sz w:val="28"/>
        </w:rPr>
        <w:t>不小于</w:t>
      </w:r>
      <w:r>
        <w:rPr>
          <w:rFonts w:ascii="方正宋三简体" w:hint="eastAsia"/>
          <w:snapToGrid w:val="0"/>
          <w:sz w:val="28"/>
        </w:rPr>
        <w:t>3</w:t>
      </w:r>
      <w:r>
        <w:rPr>
          <w:rFonts w:ascii="方正宋三简体" w:hint="eastAsia"/>
          <w:snapToGrid w:val="0"/>
          <w:sz w:val="28"/>
        </w:rPr>
        <w:t>根，镶砖时必须清理干净，浇水润湿，砌砖</w:t>
      </w:r>
      <w:r w:rsidR="00000000">
        <w:rPr>
          <w:rFonts w:ascii="方正宋三简体"/>
          <w:noProof/>
          <w:sz w:val="28"/>
        </w:rPr>
        <w:lastRenderedPageBreak/>
        <w:pict w14:anchorId="3846280D">
          <v:shape id="_x0000_s11558" type="#_x0000_t75" style="position:absolute;left:0;text-align:left;margin-left:95pt;margin-top:124pt;width:91pt;height:28pt;z-index:-30;mso-position-horizontal-relative:text;mso-position-vertical-relative:text">
            <v:imagedata r:id="rId8" o:title="88"/>
            <w10:anchorlock/>
          </v:shape>
        </w:pict>
      </w:r>
      <w:r>
        <w:rPr>
          <w:rFonts w:ascii="方正宋三简体" w:hint="eastAsia"/>
          <w:snapToGrid w:val="0"/>
          <w:sz w:val="28"/>
        </w:rPr>
        <w:t>平整顺直。</w:t>
      </w:r>
    </w:p>
    <w:p w14:paraId="54D0E92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、砖砌体头缝不密实的预防措施</w:t>
      </w:r>
    </w:p>
    <w:p w14:paraId="6D8C69E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为确保砖砌头缝密实，不留有渗水隐患，并增强砌体的坑剪强度，标准砖砌筑时应尽可能挤浆操作，其他砖材也应采用满刀灰加浆砌筑。所有镶洞（如井架洞、过分洞等）或镶砌空盘等工作操作。都应将接触基面残浆垃圾清除，并浇水润湿，使竖缝、横缝砂浆饱满，粘结牢固，整体强度达到设计要求。</w:t>
      </w:r>
    </w:p>
    <w:p w14:paraId="3EC8D29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、水平灰缝砂浆饱满度小于</w:t>
      </w:r>
      <w:r>
        <w:rPr>
          <w:rFonts w:ascii="方正宋三简体" w:hint="eastAsia"/>
          <w:snapToGrid w:val="0"/>
          <w:sz w:val="28"/>
        </w:rPr>
        <w:t>80%</w:t>
      </w:r>
      <w:r>
        <w:rPr>
          <w:rFonts w:ascii="方正宋三简体" w:hint="eastAsia"/>
          <w:snapToGrid w:val="0"/>
          <w:sz w:val="28"/>
        </w:rPr>
        <w:t>的预防措施</w:t>
      </w:r>
    </w:p>
    <w:p w14:paraId="3943998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砌筑砂浆应搅拌均匀燕有良好的保水性能，操作时铺灰不宜过长，一般情况下以</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ascii="方正宋三简体" w:hint="eastAsia"/>
            <w:snapToGrid w:val="0"/>
            <w:sz w:val="28"/>
          </w:rPr>
          <w:t>500mm</w:t>
        </w:r>
      </w:smartTag>
      <w:r>
        <w:rPr>
          <w:rFonts w:ascii="方正宋三简体" w:hint="eastAsia"/>
          <w:snapToGrid w:val="0"/>
          <w:sz w:val="28"/>
        </w:rPr>
        <w:t>为宜，使砖达到良好的饱满度（</w:t>
      </w:r>
      <w:r>
        <w:rPr>
          <w:rFonts w:ascii="方正宋三简体" w:hint="eastAsia"/>
          <w:snapToGrid w:val="0"/>
          <w:sz w:val="28"/>
        </w:rPr>
        <w:t>80%</w:t>
      </w:r>
      <w:r>
        <w:rPr>
          <w:rFonts w:ascii="方正宋三简体" w:hint="eastAsia"/>
          <w:snapToGrid w:val="0"/>
          <w:sz w:val="28"/>
        </w:rPr>
        <w:t>以上），达到规范规定和使用要求。</w:t>
      </w:r>
    </w:p>
    <w:p w14:paraId="7165FCD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6</w:t>
      </w:r>
      <w:r>
        <w:rPr>
          <w:rFonts w:ascii="方正宋三简体" w:hint="eastAsia"/>
          <w:snapToGrid w:val="0"/>
          <w:sz w:val="28"/>
        </w:rPr>
        <w:t>、埋入砌体的拉结筋和抗震柱质量不符合要求的预防措施</w:t>
      </w:r>
    </w:p>
    <w:p w14:paraId="70A1259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）砖墙直槎砌筑的拉结筋设置，应由钢筋翻样统一组织备料，并负责督促实施。</w:t>
      </w:r>
    </w:p>
    <w:p w14:paraId="712CAE5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）抗震柱支模臆，应对基在垃圾清除干净，并对梁上下加密区钢筋，伸入墙仙的钢筋作隐蔽验收。</w:t>
      </w:r>
    </w:p>
    <w:p w14:paraId="5A29CD6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）支模夹箍的设置，应能有效地抵御混凝土的侧压力，不使爆壳漏浆，并宜在凸出马牙下角斩成</w:t>
      </w:r>
      <w:r>
        <w:rPr>
          <w:rFonts w:ascii="方正宋三简体" w:hint="eastAsia"/>
          <w:snapToGrid w:val="0"/>
          <w:sz w:val="28"/>
        </w:rPr>
        <w:t>45</w:t>
      </w:r>
      <w:r>
        <w:rPr>
          <w:rFonts w:ascii="方正宋三简体" w:hint="eastAsia"/>
          <w:snapToGrid w:val="0"/>
          <w:sz w:val="28"/>
        </w:rPr>
        <w:t>°角，使柱混凝土密实。留设要求按规范及设计要求决定。</w:t>
      </w:r>
    </w:p>
    <w:p w14:paraId="10BA858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7</w:t>
      </w:r>
      <w:r>
        <w:rPr>
          <w:rFonts w:ascii="方正宋三简体" w:hint="eastAsia"/>
          <w:snapToGrid w:val="0"/>
          <w:sz w:val="28"/>
        </w:rPr>
        <w:t>、墙裂缝的预防措施</w:t>
      </w:r>
    </w:p>
    <w:p w14:paraId="5EA11EA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）框架填充墙和隔墙砌筑时对基面应浇水润湿，通过砌筑砂浆与柱面或隔体粘结牢固，外露拉结筋长度为</w:t>
      </w:r>
      <w:smartTag w:uri="urn:schemas-microsoft-com:office:smarttags" w:element="chmetcnv">
        <w:smartTagPr>
          <w:attr w:name="UnitName" w:val="mm"/>
          <w:attr w:name="SourceValue" w:val="500"/>
          <w:attr w:name="HasSpace" w:val="False"/>
          <w:attr w:name="Negative" w:val="False"/>
          <w:attr w:name="NumberType" w:val="1"/>
          <w:attr w:name="TCSC" w:val="0"/>
        </w:smartTagPr>
        <w:r>
          <w:rPr>
            <w:rFonts w:ascii="方正宋三简体" w:hint="eastAsia"/>
            <w:snapToGrid w:val="0"/>
            <w:sz w:val="28"/>
          </w:rPr>
          <w:t>500mm</w:t>
        </w:r>
      </w:smartTag>
      <w:r>
        <w:rPr>
          <w:rFonts w:ascii="方正宋三简体" w:hint="eastAsia"/>
          <w:snapToGrid w:val="0"/>
          <w:sz w:val="28"/>
        </w:rPr>
        <w:t>，不漏放、少放，并应平直砌入墙体，其顶面与上部结构接触处，用侧砖或砖斜砌挤紧。</w:t>
      </w:r>
    </w:p>
    <w:p w14:paraId="6620BBC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）温差引起女儿墙及纵墙尽端的裂端、窗角裂缝，可由设施施工图审时，共同研究其合理的构造措施来解决。</w:t>
      </w:r>
    </w:p>
    <w:p w14:paraId="10D0074D" w14:textId="47FA0899"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）窗角八字型裂缝，也可以从地基基础的设计上考虑，使沉降控制在</w:t>
      </w:r>
      <w:r w:rsidR="00000000">
        <w:rPr>
          <w:rFonts w:ascii="方正宋三简体"/>
          <w:noProof/>
          <w:sz w:val="28"/>
        </w:rPr>
        <w:lastRenderedPageBreak/>
        <w:pict w14:anchorId="767B3EC1">
          <v:shape id="_x0000_s11564" type="#_x0000_t75" style="position:absolute;left:0;text-align:left;margin-left:350pt;margin-top:786pt;width:67pt;height:65pt;z-index:-28;mso-position-horizontal-relative:text;mso-position-vertical-relative:text">
            <v:imagedata r:id="rId9" o:title="66"/>
            <w10:anchorlock/>
          </v:shape>
        </w:pict>
      </w:r>
      <w:r w:rsidR="00000000">
        <w:rPr>
          <w:rFonts w:ascii="方正宋三简体"/>
          <w:noProof/>
          <w:sz w:val="28"/>
        </w:rPr>
        <w:pict w14:anchorId="777DE3D3">
          <v:shape id="_x0000_s11561" type="#_x0000_t75" style="position:absolute;left:0;text-align:left;margin-left:87pt;margin-top:53pt;width:94pt;height:29pt;z-index:-29;mso-position-horizontal-relative:text;mso-position-vertical-relative:text">
            <v:imagedata r:id="rId8" o:title="88"/>
            <w10:anchorlock/>
          </v:shape>
        </w:pict>
      </w:r>
      <w:r>
        <w:rPr>
          <w:rFonts w:ascii="方正宋三简体" w:hint="eastAsia"/>
          <w:snapToGrid w:val="0"/>
          <w:sz w:val="28"/>
        </w:rPr>
        <w:t>国家地基基础设计规范以内，或可采用在窗台下设置过梁的措施。</w:t>
      </w:r>
    </w:p>
    <w:p w14:paraId="17B4D83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8</w:t>
      </w:r>
      <w:r>
        <w:rPr>
          <w:rFonts w:ascii="方正宋三简体" w:hint="eastAsia"/>
          <w:snapToGrid w:val="0"/>
          <w:sz w:val="28"/>
        </w:rPr>
        <w:t>、身弹线偏差、留洞不准与水电坐标矛盾的预防措施</w:t>
      </w:r>
    </w:p>
    <w:p w14:paraId="0FD65A4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内隔墙弹线中，应从两羰基线重复校核基隔断位置，使各层隔墙处在同一轴线位置，同时要加强隔墙的砌筑质量，留洞位置与标高要正确。土建与水电施工中，应相互通气，严密配合，并为其创造必需的工作条件和提供一定的操作时间，健全严格的复核制度。</w:t>
      </w:r>
    </w:p>
    <w:p w14:paraId="2D52B33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9</w:t>
      </w:r>
      <w:r>
        <w:rPr>
          <w:rFonts w:ascii="方正宋三简体" w:hint="eastAsia"/>
          <w:snapToGrid w:val="0"/>
          <w:sz w:val="28"/>
        </w:rPr>
        <w:t>、砂浆强度低于设计要求的预防措施</w:t>
      </w:r>
    </w:p>
    <w:p w14:paraId="58B1C86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）控制原材料质量的检验，对水泥要复试。</w:t>
      </w:r>
    </w:p>
    <w:p w14:paraId="3762E51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）申请和实际使用的配合比须经技术部门复核签证。</w:t>
      </w:r>
    </w:p>
    <w:p w14:paraId="67FADDD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）试块制作、养护要符合规范要求，对砌体及试块必须及时养护。</w:t>
      </w:r>
    </w:p>
    <w:p w14:paraId="1E1CABE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五、抹灰工程质量通病治理措施</w:t>
      </w:r>
    </w:p>
    <w:p w14:paraId="4CFBF5B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、预防墙面抹灰裂缝、脱层和空鼓的措施</w:t>
      </w:r>
    </w:p>
    <w:p w14:paraId="790D5E4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）抓好结构施工质量，使墙面的垂直度、平整度控制在允许偏差范围以内，尤其是垂直度必须做到逐层控制，消除累积误差，以使抹灰层能基本达到厚薄均匀一致。</w:t>
      </w:r>
    </w:p>
    <w:p w14:paraId="10E738A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）抹灰前，应对基层进行认真处理。</w:t>
      </w:r>
    </w:p>
    <w:p w14:paraId="1175AE4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①墙面肢手洞预防留孔洞严密堵塞。水暖、煤卫管道通过的墙洞和剔墙管槽，必须用</w:t>
      </w:r>
      <w:r>
        <w:rPr>
          <w:rFonts w:ascii="方正宋三简体"/>
          <w:snapToGrid w:val="0"/>
          <w:sz w:val="28"/>
        </w:rPr>
        <w:t>1:3</w:t>
      </w:r>
      <w:r>
        <w:rPr>
          <w:rFonts w:ascii="方正宋三简体" w:hint="eastAsia"/>
          <w:snapToGrid w:val="0"/>
          <w:sz w:val="28"/>
        </w:rPr>
        <w:t>水泥砂浆堵塞，且抹平。</w:t>
      </w:r>
    </w:p>
    <w:p w14:paraId="6AAC599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②砖墙及混凝土墙面凹凸不平部位，凸出的应事先剔平，凹进的应用</w:t>
      </w:r>
      <w:r>
        <w:rPr>
          <w:rFonts w:ascii="方正宋三简体"/>
          <w:snapToGrid w:val="0"/>
          <w:sz w:val="28"/>
        </w:rPr>
        <w:t>1:3</w:t>
      </w:r>
      <w:r>
        <w:rPr>
          <w:rFonts w:ascii="方正宋三简体" w:hint="eastAsia"/>
          <w:snapToGrid w:val="0"/>
          <w:sz w:val="28"/>
        </w:rPr>
        <w:t>水泥砂浆补平。太光滑的混凝土表面要用水泥浆喷毛、甩毛，用</w:t>
      </w:r>
      <w:r>
        <w:rPr>
          <w:rFonts w:ascii="方正宋三简体"/>
          <w:snapToGrid w:val="0"/>
          <w:sz w:val="28"/>
        </w:rPr>
        <w:t>1:1</w:t>
      </w:r>
      <w:r>
        <w:rPr>
          <w:rFonts w:ascii="方正宋三简体" w:hint="eastAsia"/>
          <w:snapToGrid w:val="0"/>
          <w:sz w:val="28"/>
        </w:rPr>
        <w:t>水泥砂浆抹一层薄薄的结合层。</w:t>
      </w:r>
    </w:p>
    <w:p w14:paraId="70F6211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③砌砖本身的空鼓及爆灰，应认真剔凿干净，在浇水湿透后用</w:t>
      </w:r>
      <w:r>
        <w:rPr>
          <w:rFonts w:ascii="方正宋三简体"/>
          <w:snapToGrid w:val="0"/>
          <w:sz w:val="28"/>
        </w:rPr>
        <w:t>1:2</w:t>
      </w:r>
      <w:r>
        <w:rPr>
          <w:rFonts w:ascii="方正宋三简体" w:hint="eastAsia"/>
          <w:snapToGrid w:val="0"/>
          <w:sz w:val="28"/>
        </w:rPr>
        <w:t>水泥砂浆分层填堵补平。砌块表面的浮灰一定要清扫干净。其他墙面上的残渣污垢、隔离剂、油漆等，均应事先清理掉。</w:t>
      </w:r>
    </w:p>
    <w:p w14:paraId="2D5F64E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④各类墙体的上下端应嵌固结实，以确保墙体的稳定性。</w:t>
      </w:r>
    </w:p>
    <w:p w14:paraId="3FAE3EE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）抹灰前，墙面应充分浇水湿润</w:t>
      </w:r>
    </w:p>
    <w:p w14:paraId="1AAF9649" w14:textId="5E28BD22"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339A175B">
          <v:shape id="_x0000_s11566" type="#_x0000_t75" style="position:absolute;left:0;text-align:left;margin-left:125pt;margin-top:388pt;width:38pt;height:37pt;z-index:-27">
            <v:imagedata r:id="rId7" o:title="38"/>
            <w10:anchorlock/>
          </v:shape>
        </w:pict>
      </w:r>
      <w:r w:rsidR="00BC2EC3">
        <w:rPr>
          <w:rFonts w:ascii="方正宋三简体" w:hint="eastAsia"/>
          <w:snapToGrid w:val="0"/>
          <w:sz w:val="28"/>
        </w:rPr>
        <w:t>①</w:t>
      </w:r>
      <w:proofErr w:type="gramStart"/>
      <w:r w:rsidR="00BC2EC3">
        <w:rPr>
          <w:rFonts w:ascii="方正宋三简体" w:hint="eastAsia"/>
          <w:snapToGrid w:val="0"/>
          <w:sz w:val="28"/>
        </w:rPr>
        <w:t>砖基层</w:t>
      </w:r>
      <w:proofErr w:type="gramEnd"/>
      <w:r w:rsidR="00BC2EC3">
        <w:rPr>
          <w:rFonts w:ascii="方正宋三简体" w:hint="eastAsia"/>
          <w:snapToGrid w:val="0"/>
          <w:sz w:val="28"/>
        </w:rPr>
        <w:t>一般浇水两遍使砖面吸水深度达</w:t>
      </w:r>
      <w:r w:rsidR="00BC2EC3">
        <w:rPr>
          <w:rFonts w:ascii="方正宋三简体" w:hint="eastAsia"/>
          <w:snapToGrid w:val="0"/>
          <w:sz w:val="28"/>
        </w:rPr>
        <w:t>8</w:t>
      </w:r>
      <w:r w:rsidR="00BC2EC3">
        <w:rPr>
          <w:rFonts w:ascii="方正宋三简体" w:hint="eastAsia"/>
          <w:snapToGrid w:val="0"/>
          <w:sz w:val="28"/>
        </w:rPr>
        <w:t>～</w:t>
      </w:r>
      <w:smartTag w:uri="urn:schemas-microsoft-com:office:smarttags" w:element="chmetcnv">
        <w:smartTagPr>
          <w:attr w:name="TCSC" w:val="0"/>
          <w:attr w:name="NumberType" w:val="1"/>
          <w:attr w:name="Negative" w:val="False"/>
          <w:attr w:name="HasSpace" w:val="False"/>
          <w:attr w:name="SourceValue" w:val="10"/>
          <w:attr w:name="UnitName" w:val="mm"/>
        </w:smartTagPr>
        <w:r w:rsidR="00BC2EC3">
          <w:rPr>
            <w:rFonts w:ascii="方正宋三简体" w:hint="eastAsia"/>
            <w:snapToGrid w:val="0"/>
            <w:sz w:val="28"/>
          </w:rPr>
          <w:t>10</w:t>
        </w:r>
        <w:r w:rsidR="00BC2EC3">
          <w:rPr>
            <w:rFonts w:ascii="方正宋三简体"/>
            <w:snapToGrid w:val="0"/>
            <w:sz w:val="28"/>
          </w:rPr>
          <w:t>mm</w:t>
        </w:r>
      </w:smartTag>
      <w:r w:rsidR="00BC2EC3">
        <w:rPr>
          <w:rFonts w:ascii="方正宋三简体" w:hint="eastAsia"/>
          <w:snapToGrid w:val="0"/>
          <w:sz w:val="28"/>
        </w:rPr>
        <w:t>左右。混凝土基层吸水率低浇水可以少一些，但必须保证基层充分湿润。</w:t>
      </w:r>
    </w:p>
    <w:p w14:paraId="5D251FB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②各层抹灰间隔时间过长，或抹上的砂浆已经干硬时，则应对粉层面浇水湿润，防止刚抹上的砂浆中的水分被吸走，产生空鼓。</w:t>
      </w:r>
    </w:p>
    <w:p w14:paraId="743FC92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）对抹灰用砂浆应从原材料、拌制及不同部位使用不同的品种等方面以严格控制。</w:t>
      </w:r>
    </w:p>
    <w:p w14:paraId="4E16185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①抹灰砂浆用的原材料必须符合质量标准的要求，砂必须过筛。</w:t>
      </w:r>
    </w:p>
    <w:p w14:paraId="40B1B79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②抹灰砂浆必须有良好的和易性，并且有一定的粘结强度。必须时，可适量掺加建筑胶，配制抹灰砂浆时应严格做好计量工作，掌握好抹灰砂浆的稠度，底层砂浆为</w:t>
      </w:r>
      <w:r>
        <w:rPr>
          <w:rFonts w:ascii="方正宋三简体"/>
          <w:snapToGrid w:val="0"/>
          <w:sz w:val="28"/>
        </w:rPr>
        <w:t>10</w:t>
      </w:r>
      <w:r>
        <w:rPr>
          <w:rFonts w:ascii="方正宋三简体" w:hint="eastAsia"/>
          <w:snapToGrid w:val="0"/>
          <w:sz w:val="28"/>
        </w:rPr>
        <w:t>～</w:t>
      </w:r>
      <w:r>
        <w:rPr>
          <w:rFonts w:ascii="方正宋三简体" w:hint="eastAsia"/>
          <w:snapToGrid w:val="0"/>
          <w:sz w:val="28"/>
        </w:rPr>
        <w:t>12</w:t>
      </w:r>
      <w:r>
        <w:rPr>
          <w:rFonts w:ascii="方正宋三简体"/>
          <w:snapToGrid w:val="0"/>
          <w:sz w:val="28"/>
        </w:rPr>
        <w:t>cm</w:t>
      </w:r>
      <w:r>
        <w:rPr>
          <w:rFonts w:ascii="方正宋三简体" w:hint="eastAsia"/>
          <w:snapToGrid w:val="0"/>
          <w:sz w:val="28"/>
        </w:rPr>
        <w:t>，中层砂浆为</w:t>
      </w: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8</w:t>
      </w:r>
      <w:r>
        <w:rPr>
          <w:rFonts w:ascii="方正宋三简体"/>
          <w:snapToGrid w:val="0"/>
          <w:sz w:val="28"/>
        </w:rPr>
        <w:t>cm</w:t>
      </w:r>
      <w:r>
        <w:rPr>
          <w:rFonts w:ascii="方正宋三简体" w:hint="eastAsia"/>
          <w:snapToGrid w:val="0"/>
          <w:sz w:val="28"/>
        </w:rPr>
        <w:t>，面层砂浆为</w:t>
      </w:r>
      <w:smartTag w:uri="urn:schemas-microsoft-com:office:smarttags" w:element="chmetcnv">
        <w:smartTagPr>
          <w:attr w:name="UnitName" w:val="cm"/>
          <w:attr w:name="SourceValue" w:val="10"/>
          <w:attr w:name="HasSpace" w:val="False"/>
          <w:attr w:name="Negative" w:val="False"/>
          <w:attr w:name="NumberType" w:val="1"/>
          <w:attr w:name="TCSC" w:val="0"/>
        </w:smartTagPr>
        <w:r>
          <w:rPr>
            <w:rFonts w:ascii="方正宋三简体" w:hint="eastAsia"/>
            <w:snapToGrid w:val="0"/>
            <w:sz w:val="28"/>
          </w:rPr>
          <w:t>10</w:t>
        </w:r>
        <w:r>
          <w:rPr>
            <w:rFonts w:ascii="方正宋三简体"/>
            <w:snapToGrid w:val="0"/>
            <w:sz w:val="28"/>
          </w:rPr>
          <w:t>cm</w:t>
        </w:r>
      </w:smartTag>
      <w:r>
        <w:rPr>
          <w:rFonts w:ascii="方正宋三简体" w:hint="eastAsia"/>
          <w:snapToGrid w:val="0"/>
          <w:sz w:val="28"/>
        </w:rPr>
        <w:t>。</w:t>
      </w:r>
    </w:p>
    <w:p w14:paraId="7CDC4BA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）固定门框的木砖应预先埋设好，</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方正宋三简体" w:hint="eastAsia"/>
            <w:snapToGrid w:val="0"/>
            <w:sz w:val="28"/>
          </w:rPr>
          <w:t>2</w:t>
        </w:r>
        <w:r>
          <w:rPr>
            <w:rFonts w:ascii="方正宋三简体"/>
            <w:snapToGrid w:val="0"/>
            <w:sz w:val="28"/>
          </w:rPr>
          <w:t>m</w:t>
        </w:r>
      </w:smartTag>
      <w:r>
        <w:rPr>
          <w:rFonts w:ascii="方正宋三简体" w:hint="eastAsia"/>
          <w:snapToGrid w:val="0"/>
          <w:sz w:val="28"/>
        </w:rPr>
        <w:t>高度的门框每边应不少于三块，安装门框时用元钉钉牢。窗框四周均安装铁脚，上端应伸入混凝土梁的预留槽内，两侧应伸入预留孔洞内，下部应伸入镶砌的窗盘内。门窗框的四周要认真镶嵌密实，以避免门窗启闭时振动而产生裂缝。</w:t>
      </w:r>
    </w:p>
    <w:p w14:paraId="2A5044C7"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6</w:t>
      </w:r>
      <w:r>
        <w:rPr>
          <w:rFonts w:ascii="方正宋三简体" w:hint="eastAsia"/>
          <w:snapToGrid w:val="0"/>
          <w:sz w:val="28"/>
        </w:rPr>
        <w:t>）严格按操作规程施工，分层抹灰，每层厚度应符合规定要求，水泥砂浆宜为</w:t>
      </w: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7</w:t>
      </w:r>
      <w:r>
        <w:rPr>
          <w:rFonts w:ascii="方正宋三简体"/>
          <w:snapToGrid w:val="0"/>
          <w:sz w:val="28"/>
        </w:rPr>
        <w:t>mm</w:t>
      </w:r>
      <w:r>
        <w:rPr>
          <w:rFonts w:ascii="方正宋三简体" w:hint="eastAsia"/>
          <w:snapToGrid w:val="0"/>
          <w:sz w:val="28"/>
        </w:rPr>
        <w:t>左右，水泥混合砂浆宜为</w:t>
      </w: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9</w:t>
      </w:r>
      <w:r>
        <w:rPr>
          <w:rFonts w:ascii="方正宋三简体"/>
          <w:snapToGrid w:val="0"/>
          <w:sz w:val="28"/>
        </w:rPr>
        <w:t>mm</w:t>
      </w:r>
      <w:r>
        <w:rPr>
          <w:rFonts w:ascii="方正宋三简体" w:hint="eastAsia"/>
          <w:snapToGrid w:val="0"/>
          <w:sz w:val="28"/>
        </w:rPr>
        <w:t>。且各层抹灰的间隔时间应根据气候及施工条件掌握好，通常在己粉层面</w:t>
      </w: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7</w:t>
      </w:r>
      <w:r>
        <w:rPr>
          <w:rFonts w:ascii="方正宋三简体" w:hint="eastAsia"/>
          <w:snapToGrid w:val="0"/>
          <w:sz w:val="28"/>
        </w:rPr>
        <w:t>成干时，做后一层抹灰，以确保粘结牢固。各层表面以平整而又粗糙的毛面为宜。</w:t>
      </w:r>
    </w:p>
    <w:p w14:paraId="646B55C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7</w:t>
      </w:r>
      <w:r>
        <w:rPr>
          <w:rFonts w:ascii="方正宋三简体" w:hint="eastAsia"/>
          <w:snapToGrid w:val="0"/>
          <w:sz w:val="28"/>
        </w:rPr>
        <w:t>）为预防砌体与抹灰层由于材料收缩值不同而造成的裂缝、脱层和空鼓，在插糙前抹一层粘结层，粘结层采用胶水溶液。</w:t>
      </w:r>
    </w:p>
    <w:p w14:paraId="04C71BE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8</w:t>
      </w:r>
      <w:r>
        <w:rPr>
          <w:rFonts w:ascii="方正宋三简体" w:hint="eastAsia"/>
          <w:snapToGrid w:val="0"/>
          <w:sz w:val="28"/>
        </w:rPr>
        <w:t>）根据室内外温度、湿度变化及时采取必要的保温、保温措施。必要时对抹灰面层要进行浇水养护。避免在日光曝晒下进行抹灰，应搭设遮阳棚。罩面成活后，应从第二天起适当浇水养护，并坚持养护</w:t>
      </w:r>
      <w:r>
        <w:rPr>
          <w:rFonts w:ascii="方正宋三简体" w:hint="eastAsia"/>
          <w:snapToGrid w:val="0"/>
          <w:sz w:val="28"/>
        </w:rPr>
        <w:t>3</w:t>
      </w:r>
      <w:r>
        <w:rPr>
          <w:rFonts w:ascii="方正宋三简体" w:hint="eastAsia"/>
          <w:snapToGrid w:val="0"/>
          <w:sz w:val="28"/>
        </w:rPr>
        <w:t>天以上。</w:t>
      </w:r>
    </w:p>
    <w:p w14:paraId="65850CA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、预防顶棚抹灰裂缝、脱层和空鼓的措施</w:t>
      </w:r>
    </w:p>
    <w:p w14:paraId="3C437048" w14:textId="5BEC9C3D"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）混凝土楼板底面应清理干净，蜂窝麻面处，用</w:t>
      </w:r>
      <w:r>
        <w:rPr>
          <w:rFonts w:ascii="方正宋三简体"/>
          <w:snapToGrid w:val="0"/>
          <w:sz w:val="28"/>
        </w:rPr>
        <w:t>1:2</w:t>
      </w:r>
      <w:r>
        <w:rPr>
          <w:rFonts w:ascii="方正宋三简体" w:hint="eastAsia"/>
          <w:snapToGrid w:val="0"/>
          <w:sz w:val="28"/>
        </w:rPr>
        <w:t>水泥砂浆嵌补，凸出部分要凿平，楼板底面板缝要以</w:t>
      </w:r>
      <w:r>
        <w:rPr>
          <w:rFonts w:ascii="方正宋三简体"/>
          <w:snapToGrid w:val="0"/>
          <w:sz w:val="28"/>
        </w:rPr>
        <w:t>1:2</w:t>
      </w:r>
      <w:r>
        <w:rPr>
          <w:rFonts w:ascii="方正宋三简体" w:hint="eastAsia"/>
          <w:snapToGrid w:val="0"/>
          <w:sz w:val="28"/>
        </w:rPr>
        <w:t>水泥砂浆色缝。为了使底层砂浆与</w:t>
      </w:r>
      <w:r w:rsidR="00000000">
        <w:rPr>
          <w:rFonts w:ascii="方正宋三简体"/>
          <w:noProof/>
          <w:sz w:val="28"/>
        </w:rPr>
        <w:lastRenderedPageBreak/>
        <w:pict w14:anchorId="4EDA8A82">
          <v:shape id="_x0000_s11570" type="#_x0000_t75" style="position:absolute;left:0;text-align:left;margin-left:103pt;margin-top:323pt;width:108pt;height:16pt;z-index:-26;mso-position-horizontal-relative:text;mso-position-vertical-relative:text">
            <v:imagedata r:id="rId10" o:title="108"/>
            <w10:anchorlock/>
          </v:shape>
        </w:pict>
      </w:r>
      <w:r>
        <w:rPr>
          <w:rFonts w:ascii="方正宋三简体" w:hint="eastAsia"/>
          <w:snapToGrid w:val="0"/>
          <w:sz w:val="28"/>
        </w:rPr>
        <w:t>基层粘结牢固，抹灰前一天顶部应喷水湿润，抹灰时再洒水一遍。</w:t>
      </w:r>
    </w:p>
    <w:p w14:paraId="02375F8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）混凝土顶棚抹灰，底层砂浆应采用水泥混合砂浆，底模抹灰完成后紧跟抹中层砂浆抹平。</w:t>
      </w:r>
    </w:p>
    <w:p w14:paraId="2158DB6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3</w:t>
      </w:r>
      <w:r>
        <w:rPr>
          <w:rFonts w:ascii="方正宋三简体" w:hint="eastAsia"/>
          <w:snapToGrid w:val="0"/>
          <w:sz w:val="28"/>
        </w:rPr>
        <w:t>、预防表面不平整、粗糙、接槎明显，色泽不匀的措施</w:t>
      </w:r>
    </w:p>
    <w:p w14:paraId="68E5764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）混合砂浆罩面须待底灰</w:t>
      </w:r>
      <w:r>
        <w:rPr>
          <w:rFonts w:ascii="方正宋三简体" w:hint="eastAsia"/>
          <w:snapToGrid w:val="0"/>
          <w:sz w:val="28"/>
        </w:rPr>
        <w:t>8</w:t>
      </w:r>
      <w:r>
        <w:rPr>
          <w:rFonts w:ascii="方正宋三简体" w:hint="eastAsia"/>
          <w:snapToGrid w:val="0"/>
          <w:sz w:val="28"/>
        </w:rPr>
        <w:t>成干后再进行，防止提前抹灰，引起灰松动或收缩不均，留下纹路。如底灰过干，须浇水湿润后，再粉罩面层。水泥砂浆表面收水过快时，可洒水后再压光。</w:t>
      </w:r>
    </w:p>
    <w:p w14:paraId="45F66DC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）抹外墙面层时，接槎位置应放在分格缝及阴阳角处，或放在落管背后。抹灰时，轻重要一致。采用木蟹打毛时，要先进行圆弧形槎抹，再上下垂直抽拉，以保证抹纹一致。</w:t>
      </w:r>
    </w:p>
    <w:p w14:paraId="19DF820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）抹面层砂浆配合比要准确一致。外墙窗台、阳台等部位要做好流水坡度及滴水线槽。注意成品保护，防止拆脚手架时破坏抹灰层。</w:t>
      </w:r>
    </w:p>
    <w:p w14:paraId="2E8B381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、预防阴阳角不垂直、不方正，护角不符合要求的措施</w:t>
      </w:r>
    </w:p>
    <w:p w14:paraId="2DF4322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）抹灰前，应在墙面认真做好灰饼和冲筋，同时做好“三线”，在距阴、阳角</w:t>
      </w:r>
      <w:smartTag w:uri="urn:schemas-microsoft-com:office:smarttags" w:element="chmetcnv">
        <w:smartTagPr>
          <w:attr w:name="UnitName" w:val="cm"/>
          <w:attr w:name="SourceValue" w:val="20"/>
          <w:attr w:name="HasSpace" w:val="False"/>
          <w:attr w:name="Negative" w:val="False"/>
          <w:attr w:name="NumberType" w:val="1"/>
          <w:attr w:name="TCSC" w:val="0"/>
        </w:smartTagPr>
        <w:r>
          <w:rPr>
            <w:rFonts w:ascii="方正宋三简体" w:hint="eastAsia"/>
            <w:snapToGrid w:val="0"/>
            <w:sz w:val="28"/>
          </w:rPr>
          <w:t>20cm</w:t>
        </w:r>
      </w:smartTag>
      <w:r>
        <w:rPr>
          <w:rFonts w:ascii="方正宋三简体" w:hint="eastAsia"/>
          <w:snapToGrid w:val="0"/>
          <w:sz w:val="28"/>
        </w:rPr>
        <w:t>左右外，必须要有一道冲筋，以保证阴阳角的垂直方正。</w:t>
      </w:r>
    </w:p>
    <w:p w14:paraId="0C360EC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）根部灰抹完后，要用刮尺靠着墙面，将根部灰刮平，不足时应注意添灰，防止抛脚、勾脚现象发生。</w:t>
      </w:r>
    </w:p>
    <w:p w14:paraId="10E138F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管道安装应地墙面抹灰后进行。当部分管道在抹灰前已安装时，在操作时应认真操作，各层灰浆抹上后，应用刮尺伸入管道里挡，将管道背后的墙面刮平整；一面完成后，再做另外一面，以做到管道背后的抹少平整，阴角基本垂直。</w:t>
      </w:r>
    </w:p>
    <w:p w14:paraId="2B5230D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）内墙门窗洞的大头角和所在阳角部位，均应用</w:t>
      </w: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水泥砂浆做水泥暗护角，护角线必须挂直，大头角必须兜方。护角线的高度为</w:t>
      </w:r>
      <w:smartTag w:uri="urn:schemas-microsoft-com:office:smarttags" w:element="chmetcnv">
        <w:smartTagPr>
          <w:attr w:name="UnitName" w:val="m"/>
          <w:attr w:name="SourceValue" w:val="2"/>
          <w:attr w:name="HasSpace" w:val="False"/>
          <w:attr w:name="Negative" w:val="False"/>
          <w:attr w:name="NumberType" w:val="1"/>
          <w:attr w:name="TCSC" w:val="0"/>
        </w:smartTagPr>
        <w:r>
          <w:rPr>
            <w:rFonts w:ascii="方正宋三简体" w:hint="eastAsia"/>
            <w:snapToGrid w:val="0"/>
            <w:sz w:val="28"/>
          </w:rPr>
          <w:t>2m</w:t>
        </w:r>
      </w:smartTag>
      <w:r>
        <w:rPr>
          <w:rFonts w:ascii="方正宋三简体" w:hint="eastAsia"/>
          <w:snapToGrid w:val="0"/>
          <w:sz w:val="28"/>
        </w:rPr>
        <w:t>，每边宽度约</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方正宋三简体" w:hint="eastAsia"/>
            <w:snapToGrid w:val="0"/>
            <w:sz w:val="28"/>
          </w:rPr>
          <w:t>50mm</w:t>
        </w:r>
      </w:smartTag>
      <w:r>
        <w:rPr>
          <w:rFonts w:ascii="方正宋三简体" w:hint="eastAsia"/>
          <w:snapToGrid w:val="0"/>
          <w:sz w:val="28"/>
        </w:rPr>
        <w:t>左右，用水泥砂浆分层抹制。</w:t>
      </w:r>
    </w:p>
    <w:p w14:paraId="0B27B5C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、预防门窗框与墙体间的缝隙填塞不密实，表面不平整的措施</w:t>
      </w:r>
    </w:p>
    <w:p w14:paraId="0D74F30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）预防门窗框与墙体间的缝隙填塞是否正确，框与墙体连接是否牢固。</w:t>
      </w:r>
    </w:p>
    <w:p w14:paraId="5A9B15D3" w14:textId="77965DD0"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6F87163F">
          <v:shape id="_x0000_s11573" type="#_x0000_t75" style="position:absolute;left:0;text-align:left;margin-left:120pt;margin-top:397pt;width:45pt;height:43pt;z-index:-25">
            <v:imagedata r:id="rId7" o:title="38"/>
            <w10:anchorlock/>
          </v:shape>
        </w:pict>
      </w:r>
      <w:r w:rsidR="00BC2EC3">
        <w:rPr>
          <w:rFonts w:ascii="方正宋三简体" w:hint="eastAsia"/>
          <w:snapToGrid w:val="0"/>
          <w:sz w:val="28"/>
        </w:rPr>
        <w:t>（</w:t>
      </w:r>
      <w:r w:rsidR="00BC2EC3">
        <w:rPr>
          <w:rFonts w:ascii="方正宋三简体" w:hint="eastAsia"/>
          <w:snapToGrid w:val="0"/>
          <w:sz w:val="28"/>
        </w:rPr>
        <w:t>2</w:t>
      </w:r>
      <w:r w:rsidR="00BC2EC3">
        <w:rPr>
          <w:rFonts w:ascii="方正宋三简体" w:hint="eastAsia"/>
          <w:snapToGrid w:val="0"/>
          <w:sz w:val="28"/>
        </w:rPr>
        <w:t>）外墙门窗与墙体间的缝隙应大面积抹灰前用水泥砂浆分层填嵌密实。</w:t>
      </w:r>
    </w:p>
    <w:p w14:paraId="0AA11CC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6</w:t>
      </w:r>
      <w:r>
        <w:rPr>
          <w:rFonts w:ascii="方正宋三简体" w:hint="eastAsia"/>
          <w:snapToGrid w:val="0"/>
          <w:sz w:val="28"/>
        </w:rPr>
        <w:t>、预防分格不平直、错缝，掉棱缺角、缝内粗糙的措施</w:t>
      </w:r>
    </w:p>
    <w:p w14:paraId="61DA42C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）根据设计要求，在找平层面上弹出通长水平线，然后粘贴分格条。</w:t>
      </w:r>
    </w:p>
    <w:p w14:paraId="0D3FC9F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）分格条可用</w:t>
      </w:r>
      <w:r>
        <w:rPr>
          <w:rFonts w:ascii="方正宋三简体" w:hint="eastAsia"/>
          <w:snapToGrid w:val="0"/>
          <w:sz w:val="28"/>
        </w:rPr>
        <w:t>20*</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方正宋三简体" w:hint="eastAsia"/>
            <w:snapToGrid w:val="0"/>
            <w:sz w:val="28"/>
          </w:rPr>
          <w:t>5mm</w:t>
        </w:r>
      </w:smartTag>
      <w:r>
        <w:rPr>
          <w:rFonts w:ascii="方正宋三简体" w:hint="eastAsia"/>
          <w:snapToGrid w:val="0"/>
          <w:sz w:val="28"/>
        </w:rPr>
        <w:t>两边倒斜口的木条或塑料条，为便于检查位置是否正确，分格条一般贴在水平线下侧，防止错缝、高低不平和弯曲。</w:t>
      </w:r>
    </w:p>
    <w:p w14:paraId="6334F3F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）起条前，必须先清除分格条面上的灰浆，然后从接头处开始，按顺序将分格条轻轻起出。起条后，应及时修补缺棱掉角，缝里必须用纯水泥修嵌密实并抹平，不得留有孔洞、麻面。</w:t>
      </w:r>
    </w:p>
    <w:p w14:paraId="0180D4C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7</w:t>
      </w:r>
      <w:r>
        <w:rPr>
          <w:rFonts w:ascii="方正宋三简体" w:hint="eastAsia"/>
          <w:snapToGrid w:val="0"/>
          <w:sz w:val="28"/>
        </w:rPr>
        <w:t>、预防流水坡向不准确、滴水线（槽）不符合要求的措施</w:t>
      </w:r>
    </w:p>
    <w:p w14:paraId="4670968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）外墙窗台、窗楣、女儿墙、檐口和突出的腰线的顶面应做流水坡度。流水坡向必须合理。女儿墙、雨蓬、檐口的顶面应做粉出向内的排水坡，其余的流水坡向则应向外。</w:t>
      </w:r>
    </w:p>
    <w:p w14:paraId="684BEC5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外墙雨蓬、檐口等外口应粉出滴水线，并达到顺直的要求，外墙窗台、窗楣等突出物的底部应设滴水槽，滴水槽严禁任意划出，必须做嵌条法施工。先将嵌条贴在正确的位置上，抹灰后适时取出，然后对滴水槽进行修整，使滴水槽楞角整齐、顺直、槽内平整光滑。</w:t>
      </w:r>
    </w:p>
    <w:p w14:paraId="43B6EAD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8</w:t>
      </w:r>
      <w:r>
        <w:rPr>
          <w:rFonts w:ascii="方正宋三简体" w:hint="eastAsia"/>
          <w:snapToGrid w:val="0"/>
          <w:sz w:val="28"/>
        </w:rPr>
        <w:t>、预防窗台抹灰裂缝、空鼓、咬樘子的措施</w:t>
      </w:r>
    </w:p>
    <w:p w14:paraId="5B5B67F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）严格按照有关规定，统一窗台的做法。窗台下边口应做滴水槽。</w:t>
      </w:r>
    </w:p>
    <w:p w14:paraId="5CB1056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）为防止因结构沉降而影响窗台抹灰质量，除了推迟窗台抹灰时间外，还应在窗台面层加</w:t>
      </w:r>
      <w:r>
        <w:rPr>
          <w:rFonts w:ascii="方正宋三简体" w:hint="eastAsia"/>
          <w:snapToGrid w:val="0"/>
          <w:sz w:val="28"/>
        </w:rPr>
        <w:t>2</w:t>
      </w:r>
      <w:r>
        <w:rPr>
          <w:rFonts w:ascii="方正宋三简体" w:hint="eastAsia"/>
          <w:snapToGrid w:val="0"/>
          <w:sz w:val="28"/>
        </w:rPr>
        <w:t>Φ</w:t>
      </w:r>
      <w:r>
        <w:rPr>
          <w:rFonts w:ascii="方正宋三简体" w:hint="eastAsia"/>
          <w:snapToGrid w:val="0"/>
          <w:sz w:val="28"/>
        </w:rPr>
        <w:t>6</w:t>
      </w:r>
      <w:r>
        <w:rPr>
          <w:rFonts w:ascii="方正宋三简体" w:hint="eastAsia"/>
          <w:snapToGrid w:val="0"/>
          <w:sz w:val="28"/>
        </w:rPr>
        <w:t>钢筋，每端伸入墙体</w:t>
      </w:r>
      <w:smartTag w:uri="urn:schemas-microsoft-com:office:smarttags" w:element="chmetcnv">
        <w:smartTagPr>
          <w:attr w:name="UnitName" w:val="cm"/>
          <w:attr w:name="SourceValue" w:val="50"/>
          <w:attr w:name="HasSpace" w:val="False"/>
          <w:attr w:name="Negative" w:val="False"/>
          <w:attr w:name="NumberType" w:val="1"/>
          <w:attr w:name="TCSC" w:val="0"/>
        </w:smartTagPr>
        <w:r>
          <w:rPr>
            <w:rFonts w:ascii="方正宋三简体" w:hint="eastAsia"/>
            <w:snapToGrid w:val="0"/>
            <w:sz w:val="28"/>
          </w:rPr>
          <w:t>50cm</w:t>
        </w:r>
      </w:smartTag>
      <w:r>
        <w:rPr>
          <w:rFonts w:ascii="方正宋三简体" w:hint="eastAsia"/>
          <w:snapToGrid w:val="0"/>
          <w:sz w:val="28"/>
        </w:rPr>
        <w:t>左右，以防止由沉降引起的裂缝、空鼓。</w:t>
      </w:r>
    </w:p>
    <w:p w14:paraId="0E2894D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）窗台上三皮镶砖必须用标准砖砌筑，并应严格控制窗台的砌筑质量，保证抹灰层厚度不超过</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ascii="方正宋三简体" w:hint="eastAsia"/>
            <w:snapToGrid w:val="0"/>
            <w:sz w:val="28"/>
          </w:rPr>
          <w:t>20mm</w:t>
        </w:r>
      </w:smartTag>
      <w:r>
        <w:rPr>
          <w:rFonts w:ascii="方正宋三简体" w:hint="eastAsia"/>
          <w:snapToGrid w:val="0"/>
          <w:sz w:val="28"/>
        </w:rPr>
        <w:t>，否则必须以细石混凝土找平。</w:t>
      </w:r>
    </w:p>
    <w:p w14:paraId="45E1ADF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）窗台抹灰的基层面应清理干净，浇水湿润。铺灰找平以及罩面的砂浆均匀为</w:t>
      </w: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水泥砂浆。一次铺灰厚度不宜过厚，至少应两遍成活，罩面</w:t>
      </w:r>
      <w:r w:rsidR="00000000">
        <w:rPr>
          <w:rFonts w:ascii="方正宋三简体"/>
          <w:noProof/>
          <w:sz w:val="28"/>
        </w:rPr>
        <w:lastRenderedPageBreak/>
        <w:pict w14:anchorId="7B23AFEE">
          <v:shape id="_x0000_s11576" type="#_x0000_t75" style="position:absolute;left:0;text-align:left;margin-left:7pt;margin-top:189pt;width:93pt;height:29pt;z-index:-24;mso-position-horizontal-relative:text;mso-position-vertical-relative:text">
            <v:imagedata r:id="rId8" o:title="88"/>
            <w10:anchorlock/>
          </v:shape>
        </w:pict>
      </w:r>
      <w:r>
        <w:rPr>
          <w:rFonts w:ascii="方正宋三简体" w:hint="eastAsia"/>
          <w:snapToGrid w:val="0"/>
          <w:sz w:val="28"/>
        </w:rPr>
        <w:t>灰收水后，用铁板丈夫光，但切勿抹光过多，造成砂浆本身结构松动。内窗台的标高要严格掌握，以与窗框下槛灰口平为准，否则过高为啼樘子，过低不到位。</w:t>
      </w:r>
    </w:p>
    <w:p w14:paraId="7DDC356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9</w:t>
      </w:r>
      <w:r>
        <w:rPr>
          <w:rFonts w:ascii="方正宋三简体" w:hint="eastAsia"/>
          <w:snapToGrid w:val="0"/>
          <w:sz w:val="28"/>
        </w:rPr>
        <w:t>、预防防雨蓬、窗台等抹灰在水平及垂直方向不一致的措施</w:t>
      </w:r>
    </w:p>
    <w:p w14:paraId="03FA55C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结构施工时，应在水平和垂直两个方向拉通线，找平找直，减少结构安装偏差。阳台分隔墙、窗洞、突出墙面的水平及垂直线条的砌筑质量必须符合操作规程和质量验评标准的要求。安装窗框时，应在结构面上弹出窗台水平通线及窗洞垂直中心线，如有偏差应予剔凿调整，防止窗台不在同一水平线上及洞侧不在同一垂直线上。</w:t>
      </w:r>
    </w:p>
    <w:p w14:paraId="35B8F87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）抹灰前应在阳台、阳台分隔墙、雨蓬、窗套、窗楣窗台，突出墙面的水平、垂直线条等处弹通线，对结构施工过程中的偏差进行纠正，然后按脚手架，每步架都做好灰饼。再进行抹灰，通过抹灰克服结构偏差。</w:t>
      </w:r>
    </w:p>
    <w:p w14:paraId="1421239C"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六、</w:t>
      </w:r>
      <w:r>
        <w:rPr>
          <w:rFonts w:ascii="楷体_GB2312" w:eastAsia="楷体_GB2312" w:hAnsi="宋体"/>
          <w:bCs/>
          <w:snapToGrid w:val="0"/>
        </w:rPr>
        <w:t>楼</w:t>
      </w:r>
      <w:r>
        <w:rPr>
          <w:rFonts w:ascii="楷体_GB2312" w:eastAsia="楷体_GB2312" w:hAnsi="宋体" w:hint="eastAsia"/>
          <w:bCs/>
          <w:snapToGrid w:val="0"/>
        </w:rPr>
        <w:t>地面工程质量通病治理措施</w:t>
      </w:r>
    </w:p>
    <w:p w14:paraId="565FCF7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1</w:t>
      </w:r>
      <w:r>
        <w:rPr>
          <w:rFonts w:ascii="方正宋三简体" w:hint="eastAsia"/>
          <w:snapToGrid w:val="0"/>
          <w:sz w:val="28"/>
        </w:rPr>
        <w:t>、防止护养不当的措施</w:t>
      </w:r>
    </w:p>
    <w:p w14:paraId="34A7FAF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）正确选用原材料。</w:t>
      </w:r>
    </w:p>
    <w:p w14:paraId="2B54195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）严格控制水灰比、操作规程和掌握操作时间。</w:t>
      </w:r>
    </w:p>
    <w:p w14:paraId="545E0F1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）面层粉刷后，应及做好养护工作。一般养护时间不少于</w:t>
      </w:r>
      <w:r>
        <w:rPr>
          <w:rFonts w:ascii="方正宋三简体" w:hint="eastAsia"/>
          <w:snapToGrid w:val="0"/>
          <w:sz w:val="28"/>
        </w:rPr>
        <w:t>7</w:t>
      </w:r>
      <w:r>
        <w:rPr>
          <w:rFonts w:ascii="方正宋三简体" w:hint="eastAsia"/>
          <w:snapToGrid w:val="0"/>
          <w:sz w:val="28"/>
        </w:rPr>
        <w:t>天。</w:t>
      </w:r>
    </w:p>
    <w:p w14:paraId="37763E2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2</w:t>
      </w:r>
      <w:r>
        <w:rPr>
          <w:rFonts w:ascii="方正宋三简体" w:hint="eastAsia"/>
          <w:snapToGrid w:val="0"/>
          <w:sz w:val="28"/>
        </w:rPr>
        <w:t>、防治地面空鼓的措施</w:t>
      </w:r>
    </w:p>
    <w:p w14:paraId="4E3A17C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）彻底清创造粉刷基层上的浮灰、垃圾及其他杂物，要求基层上有毛面。</w:t>
      </w:r>
    </w:p>
    <w:p w14:paraId="25AE47E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）基层应隔夜浇水湿润。</w:t>
      </w:r>
    </w:p>
    <w:p w14:paraId="2A09BF1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）粉刷前将基层上的积水清除。</w:t>
      </w:r>
    </w:p>
    <w:p w14:paraId="52F3A79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）水泥砂浆配合比严格按设计要求，稠度不宜大于</w:t>
      </w:r>
      <w:smartTag w:uri="urn:schemas-microsoft-com:office:smarttags" w:element="chmetcnv">
        <w:smartTagPr>
          <w:attr w:name="UnitName" w:val="mm"/>
          <w:attr w:name="SourceValue" w:val="35"/>
          <w:attr w:name="HasSpace" w:val="False"/>
          <w:attr w:name="Negative" w:val="False"/>
          <w:attr w:name="NumberType" w:val="1"/>
          <w:attr w:name="TCSC" w:val="0"/>
        </w:smartTagPr>
        <w:r>
          <w:rPr>
            <w:rFonts w:ascii="方正宋三简体" w:hint="eastAsia"/>
            <w:snapToGrid w:val="0"/>
            <w:sz w:val="28"/>
          </w:rPr>
          <w:t>35mm</w:t>
        </w:r>
      </w:smartTag>
      <w:r>
        <w:rPr>
          <w:rFonts w:ascii="方正宋三简体" w:hint="eastAsia"/>
          <w:snapToGrid w:val="0"/>
          <w:sz w:val="28"/>
        </w:rPr>
        <w:t>，宜干硬性，手能捍成团为准。</w:t>
      </w:r>
    </w:p>
    <w:p w14:paraId="687169C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）正确运用接浆法，边扫浆、边铺灰，掌握粉刷时间和遍数，完成后注意养护时间，一般不可少于</w:t>
      </w:r>
      <w:r>
        <w:rPr>
          <w:rFonts w:ascii="方正宋三简体" w:hint="eastAsia"/>
          <w:snapToGrid w:val="0"/>
          <w:sz w:val="28"/>
        </w:rPr>
        <w:t>7</w:t>
      </w:r>
      <w:r>
        <w:rPr>
          <w:rFonts w:ascii="方正宋三简体" w:hint="eastAsia"/>
          <w:snapToGrid w:val="0"/>
          <w:sz w:val="28"/>
        </w:rPr>
        <w:t>天。</w:t>
      </w:r>
    </w:p>
    <w:p w14:paraId="61F4D9C7" w14:textId="5E99EE65"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232135CC">
          <v:shape id="_x0000_s11581" type="#_x0000_t75" style="position:absolute;left:0;text-align:left;margin-left:105pt;margin-top:337pt;width:115pt;height:17pt;z-index:-23">
            <v:imagedata r:id="rId10" o:title="108"/>
            <w10:anchorlock/>
          </v:shape>
        </w:pict>
      </w:r>
      <w:r w:rsidR="00BC2EC3">
        <w:rPr>
          <w:rFonts w:ascii="方正宋三简体" w:hint="eastAsia"/>
          <w:snapToGrid w:val="0"/>
          <w:sz w:val="28"/>
        </w:rPr>
        <w:t>3</w:t>
      </w:r>
      <w:r w:rsidR="00BC2EC3">
        <w:rPr>
          <w:rFonts w:ascii="方正宋三简体" w:hint="eastAsia"/>
          <w:snapToGrid w:val="0"/>
          <w:sz w:val="28"/>
        </w:rPr>
        <w:t>、防治楼梯、踏级宽度和高度不一致的措施</w:t>
      </w:r>
    </w:p>
    <w:p w14:paraId="09538E4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）加强楼梯和台阶在结构阶段的尺寸复检工作，偏差较大的应剔凿调正，使踏级的高度和宽度尽可能一致，其偏差应控制在±</w:t>
      </w:r>
      <w:smartTag w:uri="urn:schemas-microsoft-com:office:smarttags" w:element="chmetcnv">
        <w:smartTagPr>
          <w:attr w:name="UnitName" w:val="mm"/>
          <w:attr w:name="SourceValue" w:val="5"/>
          <w:attr w:name="HasSpace" w:val="False"/>
          <w:attr w:name="Negative" w:val="False"/>
          <w:attr w:name="NumberType" w:val="1"/>
          <w:attr w:name="TCSC" w:val="0"/>
        </w:smartTagPr>
        <w:r>
          <w:rPr>
            <w:rFonts w:ascii="方正宋三简体" w:hint="eastAsia"/>
            <w:snapToGrid w:val="0"/>
            <w:sz w:val="28"/>
          </w:rPr>
          <w:t>5mm</w:t>
        </w:r>
      </w:smartTag>
      <w:r>
        <w:rPr>
          <w:rFonts w:ascii="方正宋三简体" w:hint="eastAsia"/>
          <w:snapToGrid w:val="0"/>
          <w:sz w:val="28"/>
        </w:rPr>
        <w:t>以内。</w:t>
      </w:r>
    </w:p>
    <w:p w14:paraId="6584D064"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在抹踏级面层前，应根据平台标高和楼面标高，先在侧面墙上弹一道踏级标准坡线，然后根据踏级步数，将斜线划等分，保个等分点，就是踏级的阳角位置。根据斜线各点尺寸，抹灰前对踏级进行适当的调整和剔凿，保证踏级宽与高尺寸的一致。</w:t>
      </w:r>
    </w:p>
    <w:p w14:paraId="333B6D7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4</w:t>
      </w:r>
      <w:r>
        <w:rPr>
          <w:rFonts w:ascii="方正宋三简体" w:hint="eastAsia"/>
          <w:snapToGrid w:val="0"/>
          <w:sz w:val="28"/>
        </w:rPr>
        <w:t>、防治踏级阳角处裂缝、脱落措施</w:t>
      </w:r>
    </w:p>
    <w:p w14:paraId="09E224C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）踏级抹面前，应将基层清理干净，扫去浮灰，并充分洒水湿润，提前一天进行洒水湿润。</w:t>
      </w:r>
    </w:p>
    <w:p w14:paraId="43A8A30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）抹灰前，应先刷一度素水泥浆结合层，水灰比应控制在</w:t>
      </w:r>
      <w:r>
        <w:rPr>
          <w:rFonts w:ascii="方正宋三简体" w:hint="eastAsia"/>
          <w:snapToGrid w:val="0"/>
          <w:sz w:val="28"/>
        </w:rPr>
        <w:t>0.4</w:t>
      </w:r>
      <w:r>
        <w:rPr>
          <w:rFonts w:ascii="方正宋三简体" w:hint="eastAsia"/>
          <w:snapToGrid w:val="0"/>
          <w:sz w:val="28"/>
        </w:rPr>
        <w:t>～</w:t>
      </w:r>
      <w:r>
        <w:rPr>
          <w:rFonts w:ascii="方正宋三简体" w:hint="eastAsia"/>
          <w:snapToGrid w:val="0"/>
          <w:sz w:val="28"/>
        </w:rPr>
        <w:t>0.5</w:t>
      </w:r>
      <w:r>
        <w:rPr>
          <w:rFonts w:ascii="方正宋三简体" w:hint="eastAsia"/>
          <w:snapToGrid w:val="0"/>
          <w:sz w:val="28"/>
        </w:rPr>
        <w:t>之间，并严格做到随刷随抹。</w:t>
      </w:r>
    </w:p>
    <w:p w14:paraId="3783361C"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3</w:t>
      </w:r>
      <w:r>
        <w:rPr>
          <w:rFonts w:ascii="方正宋三简体" w:hint="eastAsia"/>
          <w:snapToGrid w:val="0"/>
          <w:sz w:val="28"/>
        </w:rPr>
        <w:t>）砂浆稠度应控制在</w:t>
      </w:r>
      <w:smartTag w:uri="urn:schemas-microsoft-com:office:smarttags" w:element="chmetcnv">
        <w:smartTagPr>
          <w:attr w:name="UnitName" w:val="mm"/>
          <w:attr w:name="SourceValue" w:val="3.5"/>
          <w:attr w:name="HasSpace" w:val="False"/>
          <w:attr w:name="Negative" w:val="False"/>
          <w:attr w:name="NumberType" w:val="1"/>
          <w:attr w:name="TCSC" w:val="0"/>
        </w:smartTagPr>
        <w:r>
          <w:rPr>
            <w:rFonts w:ascii="方正宋三简体" w:hint="eastAsia"/>
            <w:snapToGrid w:val="0"/>
            <w:sz w:val="28"/>
          </w:rPr>
          <w:t>3.5mm</w:t>
        </w:r>
      </w:smartTag>
      <w:r>
        <w:rPr>
          <w:rFonts w:ascii="方正宋三简体" w:hint="eastAsia"/>
          <w:snapToGrid w:val="0"/>
          <w:sz w:val="28"/>
        </w:rPr>
        <w:t>左右。</w:t>
      </w:r>
    </w:p>
    <w:p w14:paraId="3FBF9F9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）一次抹灰厚度应控制在</w:t>
      </w:r>
      <w:smartTag w:uri="urn:schemas-microsoft-com:office:smarttags" w:element="chmetcnv">
        <w:smartTagPr>
          <w:attr w:name="UnitName" w:val="cm"/>
          <w:attr w:name="SourceValue" w:val="1"/>
          <w:attr w:name="HasSpace" w:val="False"/>
          <w:attr w:name="Negative" w:val="False"/>
          <w:attr w:name="NumberType" w:val="1"/>
          <w:attr w:name="TCSC" w:val="0"/>
        </w:smartTagPr>
        <w:r>
          <w:rPr>
            <w:rFonts w:ascii="方正宋三简体" w:hint="eastAsia"/>
            <w:snapToGrid w:val="0"/>
            <w:sz w:val="28"/>
          </w:rPr>
          <w:t>1cm</w:t>
        </w:r>
      </w:smartTag>
      <w:r>
        <w:rPr>
          <w:rFonts w:ascii="方正宋三简体" w:hint="eastAsia"/>
          <w:snapToGrid w:val="0"/>
          <w:sz w:val="28"/>
        </w:rPr>
        <w:t>以内，过厚的粉刷应分层进行操作。</w:t>
      </w:r>
    </w:p>
    <w:p w14:paraId="355A78B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）踏级平、立面的施工操作顺序，应先抹立面，后抹平面，使平、立面的接缝在水平方向（即踏脚板上），并应将接缝搓压紧密。</w:t>
      </w:r>
    </w:p>
    <w:p w14:paraId="6AD6C16D"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6</w:t>
      </w:r>
      <w:r>
        <w:rPr>
          <w:rFonts w:ascii="方正宋三简体" w:hint="eastAsia"/>
          <w:snapToGrid w:val="0"/>
          <w:sz w:val="28"/>
        </w:rPr>
        <w:t>）对成品保护，加强养护，完成后在</w:t>
      </w: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14</w:t>
      </w:r>
      <w:r>
        <w:rPr>
          <w:rFonts w:ascii="方正宋三简体" w:hint="eastAsia"/>
          <w:snapToGrid w:val="0"/>
          <w:sz w:val="28"/>
        </w:rPr>
        <w:t>天内严禁行人上下。</w:t>
      </w:r>
    </w:p>
    <w:p w14:paraId="4BC7597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5</w:t>
      </w:r>
      <w:r>
        <w:rPr>
          <w:rFonts w:ascii="方正宋三简体" w:hint="eastAsia"/>
          <w:snapToGrid w:val="0"/>
          <w:sz w:val="28"/>
        </w:rPr>
        <w:t>、防治踏级、踏脚板外倾措施</w:t>
      </w:r>
    </w:p>
    <w:p w14:paraId="39C05FEF"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1</w:t>
      </w:r>
      <w:r>
        <w:rPr>
          <w:rFonts w:ascii="方正宋三简体" w:hint="eastAsia"/>
          <w:snapToGrid w:val="0"/>
          <w:sz w:val="28"/>
        </w:rPr>
        <w:t>）加强抹面层前的结构施工阶段的各项几何尺寸的复查，如有胀模现象，均需进行剔凿修正。</w:t>
      </w:r>
    </w:p>
    <w:p w14:paraId="242D19A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）特别是楼梯板块材料（如面砖）、要严禁安排料线铺贴，要注意平整。经过</w:t>
      </w:r>
      <w:r>
        <w:rPr>
          <w:rFonts w:ascii="方正宋三简体" w:hint="eastAsia"/>
          <w:snapToGrid w:val="0"/>
          <w:sz w:val="28"/>
        </w:rPr>
        <w:t>10</w:t>
      </w:r>
      <w:r>
        <w:rPr>
          <w:rFonts w:ascii="方正宋三简体" w:hint="eastAsia"/>
          <w:snapToGrid w:val="0"/>
          <w:sz w:val="28"/>
        </w:rPr>
        <w:t>天以上或适当时间，才能进行擦缝嵌实，可避免宽度和高度不一级踏级、踏脚板外倾。</w:t>
      </w:r>
    </w:p>
    <w:p w14:paraId="713E26F5" w14:textId="77777777" w:rsidR="00BC2EC3" w:rsidRDefault="00BC2EC3">
      <w:pPr>
        <w:adjustRightInd w:val="0"/>
        <w:snapToGrid w:val="0"/>
        <w:spacing w:line="360" w:lineRule="auto"/>
        <w:ind w:firstLine="482"/>
        <w:rPr>
          <w:rFonts w:ascii="方正宋三简体"/>
          <w:snapToGrid w:val="0"/>
          <w:sz w:val="28"/>
        </w:rPr>
      </w:pPr>
    </w:p>
    <w:p w14:paraId="7869788A" w14:textId="77777777" w:rsidR="00BC2EC3" w:rsidRDefault="00BC2EC3">
      <w:pPr>
        <w:adjustRightInd w:val="0"/>
        <w:snapToGrid w:val="0"/>
        <w:spacing w:line="360" w:lineRule="auto"/>
        <w:ind w:firstLine="482"/>
        <w:rPr>
          <w:rFonts w:ascii="方正宋三简体"/>
          <w:snapToGrid w:val="0"/>
          <w:sz w:val="28"/>
        </w:rPr>
      </w:pPr>
    </w:p>
    <w:p w14:paraId="014249F0" w14:textId="77777777" w:rsidR="00BC2EC3" w:rsidRDefault="00BC2EC3">
      <w:pPr>
        <w:adjustRightInd w:val="0"/>
        <w:snapToGrid w:val="0"/>
        <w:spacing w:line="360" w:lineRule="auto"/>
        <w:ind w:firstLine="482"/>
        <w:rPr>
          <w:rFonts w:ascii="方正宋三简体"/>
          <w:snapToGrid w:val="0"/>
          <w:sz w:val="28"/>
        </w:rPr>
      </w:pPr>
    </w:p>
    <w:p w14:paraId="671B1CC7" w14:textId="525B8004" w:rsidR="00BC2EC3" w:rsidRDefault="00BC2EC3">
      <w:pPr>
        <w:pStyle w:val="1"/>
        <w:adjustRightInd w:val="0"/>
        <w:snapToGrid w:val="0"/>
        <w:spacing w:before="240" w:after="0" w:line="360" w:lineRule="auto"/>
        <w:rPr>
          <w:rFonts w:eastAsia="黑体"/>
          <w:b/>
          <w:bCs/>
          <w:snapToGrid w:val="0"/>
          <w:sz w:val="30"/>
        </w:rPr>
      </w:pPr>
      <w:bookmarkStart w:id="619" w:name="_Toc88444713"/>
      <w:bookmarkStart w:id="620" w:name="_Toc88444859"/>
      <w:bookmarkStart w:id="621" w:name="_Toc130438726"/>
      <w:r>
        <w:rPr>
          <w:rFonts w:eastAsia="黑体" w:hint="eastAsia"/>
          <w:b/>
          <w:bCs/>
          <w:snapToGrid w:val="0"/>
          <w:sz w:val="30"/>
        </w:rPr>
        <w:lastRenderedPageBreak/>
        <w:t>第</w:t>
      </w:r>
      <w:r w:rsidR="005D51F7">
        <w:rPr>
          <w:rFonts w:eastAsia="黑体" w:hint="eastAsia"/>
          <w:b/>
          <w:bCs/>
          <w:snapToGrid w:val="0"/>
          <w:sz w:val="30"/>
        </w:rPr>
        <w:t>九</w:t>
      </w:r>
      <w:r>
        <w:rPr>
          <w:rFonts w:eastAsia="黑体" w:hint="eastAsia"/>
          <w:b/>
          <w:bCs/>
          <w:snapToGrid w:val="0"/>
          <w:sz w:val="30"/>
        </w:rPr>
        <w:t>章、新技术应用</w:t>
      </w:r>
      <w:bookmarkEnd w:id="619"/>
      <w:bookmarkEnd w:id="620"/>
      <w:r>
        <w:rPr>
          <w:rFonts w:eastAsia="黑体" w:hint="eastAsia"/>
          <w:b/>
          <w:bCs/>
          <w:snapToGrid w:val="0"/>
          <w:sz w:val="30"/>
        </w:rPr>
        <w:t>措施</w:t>
      </w:r>
      <w:bookmarkEnd w:id="621"/>
    </w:p>
    <w:p w14:paraId="162BFF06"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充分发挥科技优势，提高工程施工质量，我司将在本工程上积极推广和应用多项“四新”技术，如钢筋混凝土框架节点模板工法、钢筋直螺纹连接技术，砼泵送技术，高刚度模板体系，混凝土泵送外加剂的运用、楼地面一次性机械抹光施工工艺、</w:t>
      </w:r>
      <w:r>
        <w:rPr>
          <w:rFonts w:ascii="方正宋三简体" w:hint="eastAsia"/>
          <w:snapToGrid w:val="0"/>
          <w:sz w:val="28"/>
        </w:rPr>
        <w:t>MT</w:t>
      </w:r>
      <w:r>
        <w:rPr>
          <w:rFonts w:ascii="方正宋三简体" w:hint="eastAsia"/>
          <w:snapToGrid w:val="0"/>
          <w:sz w:val="28"/>
        </w:rPr>
        <w:t>砂浆外加剂新技术的应用等，有效地控制工程成本，降低工程造价，而且为确保工程质量达到质量目标提供强大的科技保证。</w:t>
      </w:r>
    </w:p>
    <w:p w14:paraId="30E34A5E"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本施工组织设计列举钢筋混凝土框架节点模板工法、钢筋直螺纹连接技术、</w:t>
      </w:r>
      <w:r>
        <w:rPr>
          <w:rFonts w:ascii="方正宋三简体" w:hint="eastAsia"/>
          <w:snapToGrid w:val="0"/>
          <w:sz w:val="28"/>
        </w:rPr>
        <w:t>MT</w:t>
      </w:r>
      <w:r>
        <w:rPr>
          <w:rFonts w:ascii="方正宋三简体" w:hint="eastAsia"/>
          <w:snapToGrid w:val="0"/>
          <w:sz w:val="28"/>
        </w:rPr>
        <w:t>砂浆外加剂相对比较新的工艺技术进行阐述新技术的应用的必要。</w:t>
      </w:r>
    </w:p>
    <w:p w14:paraId="1AA8D30A" w14:textId="77777777" w:rsidR="00BC2EC3" w:rsidRDefault="00BC2EC3">
      <w:pPr>
        <w:adjustRightInd w:val="0"/>
        <w:snapToGrid w:val="0"/>
        <w:spacing w:line="360" w:lineRule="auto"/>
        <w:ind w:firstLine="482"/>
        <w:rPr>
          <w:rFonts w:ascii="方正宋三简体"/>
          <w:snapToGrid w:val="0"/>
          <w:sz w:val="28"/>
        </w:rPr>
      </w:pPr>
    </w:p>
    <w:p w14:paraId="59B4E6C5" w14:textId="77777777" w:rsidR="00BC2EC3" w:rsidRDefault="00BC2EC3">
      <w:pPr>
        <w:pStyle w:val="2"/>
        <w:spacing w:before="0" w:after="0" w:line="360" w:lineRule="auto"/>
        <w:jc w:val="center"/>
        <w:rPr>
          <w:rFonts w:ascii="宋体" w:eastAsia="宋体" w:hAnsi="宋体"/>
          <w:b/>
          <w:bCs/>
          <w:snapToGrid w:val="0"/>
          <w:sz w:val="28"/>
        </w:rPr>
      </w:pPr>
      <w:bookmarkStart w:id="622" w:name="_Toc88444714"/>
      <w:bookmarkStart w:id="623" w:name="_Toc88444860"/>
      <w:bookmarkStart w:id="624" w:name="_Toc130438727"/>
      <w:r>
        <w:rPr>
          <w:rFonts w:ascii="宋体" w:eastAsia="宋体" w:hAnsi="宋体" w:hint="eastAsia"/>
          <w:b/>
          <w:bCs/>
          <w:snapToGrid w:val="0"/>
          <w:sz w:val="28"/>
        </w:rPr>
        <w:t>第一节  钢筋混凝土框架节点模板工法</w:t>
      </w:r>
      <w:bookmarkEnd w:id="622"/>
      <w:bookmarkEnd w:id="623"/>
      <w:bookmarkEnd w:id="624"/>
    </w:p>
    <w:p w14:paraId="0C05FFFE"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一、框架柱及节点模板</w:t>
      </w:r>
    </w:p>
    <w:p w14:paraId="5D3A6061"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钢筋砼框架节点是主体结构的重要组成部分，由于其形状复杂，支模困难，过去在现场制作安装模板时，容易出现尺寸偏差大，拼缝不够严密，表面平整度和接驳垂直度较差等质量问题。为了提高框架节点的施工质量，经过多年研究摸索，我司学习兄弟公司先进经验，将所有节点模板由现场制作安装改为场外预先制作，然后在现场拼接安装，从而使节点模板的几何尺寸准确，安装方便，能十分有效地提高节点的施工质量，同时能实现节点模板多次周转使用，节省了材料和人工。本工程框架节点模板准备全面采用本工法施工，其施工工艺流程为：</w:t>
      </w:r>
    </w:p>
    <w:p w14:paraId="2390506B" w14:textId="77777777" w:rsidR="00BC2EC3" w:rsidRDefault="00000000">
      <w:pPr>
        <w:adjustRightInd w:val="0"/>
        <w:snapToGrid w:val="0"/>
        <w:spacing w:line="360" w:lineRule="auto"/>
        <w:ind w:firstLine="482"/>
        <w:rPr>
          <w:rFonts w:ascii="方正宋三简体"/>
          <w:snapToGrid w:val="0"/>
          <w:sz w:val="28"/>
        </w:rPr>
      </w:pPr>
      <w:r>
        <w:rPr>
          <w:rFonts w:ascii="方正宋三简体"/>
          <w:noProof/>
          <w:sz w:val="20"/>
        </w:rPr>
        <w:pict w14:anchorId="4B5E2E69">
          <v:group id="_x0000_s10870" style="position:absolute;left:0;text-align:left;margin-left:0;margin-top:.95pt;width:486pt;height:91.1pt;z-index:7" coordorigin="1290,12650" coordsize="9720,1822">
            <v:rect id="_x0000_s9131" style="position:absolute;left:1350;top:12650;width:1680;height:753">
              <v:textbox style="mso-next-textbox:#_x0000_s9131">
                <w:txbxContent>
                  <w:p w14:paraId="39FA82EA" w14:textId="77777777" w:rsidR="00FC2894" w:rsidRDefault="00FC2894">
                    <w:pPr>
                      <w:pStyle w:val="a5"/>
                    </w:pPr>
                    <w:r>
                      <w:rPr>
                        <w:rFonts w:hint="eastAsia"/>
                      </w:rPr>
                      <w:t>节点编号</w:t>
                    </w:r>
                  </w:p>
                </w:txbxContent>
              </v:textbox>
            </v:rect>
            <v:rect id="_x0000_s9132" style="position:absolute;left:3660;top:12650;width:2730;height:753">
              <v:textbox style="mso-next-textbox:#_x0000_s9132">
                <w:txbxContent>
                  <w:p w14:paraId="0F03DE9C" w14:textId="77777777" w:rsidR="00FC2894" w:rsidRDefault="00FC2894">
                    <w:pPr>
                      <w:pStyle w:val="a5"/>
                    </w:pPr>
                    <w:r>
                      <w:rPr>
                        <w:rFonts w:hint="eastAsia"/>
                      </w:rPr>
                      <w:t>确定模板制作方案</w:t>
                    </w:r>
                  </w:p>
                </w:txbxContent>
              </v:textbox>
            </v:rect>
            <v:rect id="_x0000_s9133" style="position:absolute;left:7020;top:12650;width:1680;height:753">
              <v:textbox style="mso-next-textbox:#_x0000_s9133">
                <w:txbxContent>
                  <w:p w14:paraId="19B04E7F" w14:textId="77777777" w:rsidR="00FC2894" w:rsidRDefault="00FC2894">
                    <w:pPr>
                      <w:pStyle w:val="a5"/>
                    </w:pPr>
                    <w:r>
                      <w:rPr>
                        <w:rFonts w:hint="eastAsia"/>
                      </w:rPr>
                      <w:t>预制模板</w:t>
                    </w:r>
                  </w:p>
                </w:txbxContent>
              </v:textbox>
            </v:rect>
            <v:rect id="_x0000_s9134" style="position:absolute;left:9330;top:12650;width:1680;height:753">
              <v:textbox style="mso-next-textbox:#_x0000_s9134">
                <w:txbxContent>
                  <w:p w14:paraId="3384794B" w14:textId="77777777" w:rsidR="00FC2894" w:rsidRDefault="00FC2894">
                    <w:pPr>
                      <w:pStyle w:val="a5"/>
                    </w:pPr>
                    <w:r>
                      <w:rPr>
                        <w:rFonts w:hint="eastAsia"/>
                      </w:rPr>
                      <w:t>选择夹具</w:t>
                    </w:r>
                  </w:p>
                </w:txbxContent>
              </v:textbox>
            </v:rect>
            <v:rect id="_x0000_s9135" style="position:absolute;left:1290;top:13742;width:1680;height:730">
              <v:textbox style="mso-next-textbox:#_x0000_s9135">
                <w:txbxContent>
                  <w:p w14:paraId="0BB54F23" w14:textId="77777777" w:rsidR="00FC2894" w:rsidRDefault="00FC2894">
                    <w:pPr>
                      <w:pStyle w:val="a5"/>
                    </w:pPr>
                    <w:r>
                      <w:rPr>
                        <w:rFonts w:hint="eastAsia"/>
                      </w:rPr>
                      <w:t>清理模板</w:t>
                    </w:r>
                  </w:p>
                </w:txbxContent>
              </v:textbox>
            </v:rect>
            <v:rect id="_x0000_s9136" style="position:absolute;left:3705;top:13742;width:1680;height:730">
              <v:textbox style="mso-next-textbox:#_x0000_s9136">
                <w:txbxContent>
                  <w:p w14:paraId="172AA660" w14:textId="77777777" w:rsidR="00FC2894" w:rsidRDefault="00FC2894">
                    <w:pPr>
                      <w:pStyle w:val="a5"/>
                    </w:pPr>
                    <w:r>
                      <w:rPr>
                        <w:rFonts w:hint="eastAsia"/>
                      </w:rPr>
                      <w:t>拆除模板</w:t>
                    </w:r>
                  </w:p>
                </w:txbxContent>
              </v:textbox>
            </v:rect>
            <v:rect id="_x0000_s9137" style="position:absolute;left:6120;top:13742;width:2520;height:730">
              <v:textbox style="mso-next-textbox:#_x0000_s9137">
                <w:txbxContent>
                  <w:p w14:paraId="7F81EAE6" w14:textId="77777777" w:rsidR="00FC2894" w:rsidRDefault="00FC2894">
                    <w:pPr>
                      <w:pStyle w:val="a5"/>
                    </w:pPr>
                    <w:r>
                      <w:rPr>
                        <w:rFonts w:hint="eastAsia"/>
                      </w:rPr>
                      <w:t>（浇捣混凝土）</w:t>
                    </w:r>
                  </w:p>
                </w:txbxContent>
              </v:textbox>
            </v:rect>
            <v:rect id="_x0000_s9138" style="position:absolute;left:9270;top:13742;width:1680;height:730">
              <v:textbox style="mso-next-textbox:#_x0000_s9138">
                <w:txbxContent>
                  <w:p w14:paraId="2447D40D" w14:textId="77777777" w:rsidR="00FC2894" w:rsidRDefault="00FC2894">
                    <w:pPr>
                      <w:pStyle w:val="a5"/>
                    </w:pPr>
                    <w:r>
                      <w:rPr>
                        <w:rFonts w:hint="eastAsia"/>
                      </w:rPr>
                      <w:t>安装模板</w:t>
                    </w:r>
                  </w:p>
                </w:txbxContent>
              </v:textbox>
            </v:rect>
            <v:line id="_x0000_s9139" style="position:absolute" from="3030,12935" to="3660,12935">
              <v:stroke endarrow="block"/>
            </v:line>
            <v:line id="_x0000_s9140" style="position:absolute" from="6390,12935" to="7020,12935">
              <v:stroke endarrow="block"/>
            </v:line>
            <v:line id="_x0000_s9141" style="position:absolute" from="8700,12935" to="9330,12935">
              <v:stroke endarrow="block"/>
            </v:line>
            <v:line id="_x0000_s9142" style="position:absolute" from="2970,14109" to="3705,14109">
              <v:stroke startarrow="block"/>
            </v:line>
            <v:line id="_x0000_s9143" style="position:absolute" from="5385,14109" to="6120,14109">
              <v:stroke startarrow="block"/>
            </v:line>
            <v:line id="_x0000_s9144" style="position:absolute" from="8640,14109" to="9270,14109">
              <v:stroke startarrow="block"/>
            </v:line>
            <v:line id="_x0000_s9145" style="position:absolute;flip:x" from="10260,13430" to="10260,13742">
              <v:stroke endarrow="block"/>
            </v:line>
          </v:group>
        </w:pict>
      </w:r>
    </w:p>
    <w:p w14:paraId="7269D0EA" w14:textId="77777777" w:rsidR="00BC2EC3" w:rsidRDefault="00BC2EC3">
      <w:pPr>
        <w:adjustRightInd w:val="0"/>
        <w:snapToGrid w:val="0"/>
        <w:spacing w:line="360" w:lineRule="auto"/>
        <w:ind w:firstLine="482"/>
        <w:rPr>
          <w:rFonts w:ascii="方正宋三简体"/>
          <w:snapToGrid w:val="0"/>
          <w:sz w:val="28"/>
        </w:rPr>
      </w:pPr>
    </w:p>
    <w:p w14:paraId="60809C1D" w14:textId="77777777" w:rsidR="00BC2EC3" w:rsidRDefault="00BC2EC3">
      <w:pPr>
        <w:adjustRightInd w:val="0"/>
        <w:snapToGrid w:val="0"/>
        <w:spacing w:line="360" w:lineRule="auto"/>
        <w:ind w:firstLine="482"/>
        <w:rPr>
          <w:rFonts w:ascii="方正宋三简体"/>
          <w:snapToGrid w:val="0"/>
          <w:sz w:val="28"/>
        </w:rPr>
      </w:pPr>
    </w:p>
    <w:p w14:paraId="40F1EF29" w14:textId="77777777" w:rsidR="00BC2EC3" w:rsidRDefault="00BC2EC3">
      <w:pPr>
        <w:adjustRightInd w:val="0"/>
        <w:snapToGrid w:val="0"/>
        <w:spacing w:line="360" w:lineRule="auto"/>
        <w:ind w:firstLine="482"/>
        <w:rPr>
          <w:rFonts w:ascii="方正宋三简体"/>
          <w:snapToGrid w:val="0"/>
          <w:sz w:val="28"/>
        </w:rPr>
      </w:pPr>
    </w:p>
    <w:p w14:paraId="1C70BD9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二、其施工操作要点可分以下几个步骤：</w:t>
      </w:r>
    </w:p>
    <w:p w14:paraId="2C25ADC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 xml:space="preserve">    </w:t>
      </w:r>
      <w:r>
        <w:rPr>
          <w:rFonts w:ascii="方正宋三简体" w:hint="eastAsia"/>
          <w:snapToGrid w:val="0"/>
          <w:sz w:val="28"/>
        </w:rPr>
        <w:t>①节点编号</w:t>
      </w:r>
    </w:p>
    <w:p w14:paraId="3C87C0E5" w14:textId="1B4B05CD" w:rsidR="00BC2EC3" w:rsidRDefault="00000000">
      <w:pPr>
        <w:adjustRightInd w:val="0"/>
        <w:snapToGrid w:val="0"/>
        <w:spacing w:line="360" w:lineRule="auto"/>
        <w:ind w:firstLine="482"/>
        <w:rPr>
          <w:rFonts w:ascii="方正宋三简体"/>
          <w:snapToGrid w:val="0"/>
          <w:sz w:val="28"/>
        </w:rPr>
      </w:pPr>
      <w:r>
        <w:rPr>
          <w:rFonts w:ascii="方正宋三简体"/>
          <w:noProof/>
          <w:sz w:val="28"/>
        </w:rPr>
        <w:lastRenderedPageBreak/>
        <w:pict w14:anchorId="3B4720F3">
          <v:shape id="_x0000_s11587" type="#_x0000_t75" style="position:absolute;left:0;text-align:left;margin-left:16pt;margin-top:122pt;width:46pt;height:44pt;z-index:-22">
            <v:imagedata r:id="rId7" o:title="38"/>
            <w10:anchorlock/>
          </v:shape>
        </w:pict>
      </w:r>
      <w:r w:rsidR="00BC2EC3">
        <w:rPr>
          <w:rFonts w:ascii="方正宋三简体" w:hint="eastAsia"/>
          <w:snapToGrid w:val="0"/>
          <w:sz w:val="28"/>
        </w:rPr>
        <w:t>认真阅读图纸，弄清每个节点的形状和尺寸，即梁、柱、楼板的有关几何尺寸以及它们之间的相互位置关系，并对每个节点进行编号。</w:t>
      </w:r>
    </w:p>
    <w:p w14:paraId="3EFFEDBA"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②确定模板制作方案</w:t>
      </w:r>
    </w:p>
    <w:p w14:paraId="7B4FDEE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确定组成节点的每片模板各个部分（如边板、留口）的具体尺寸。节点模板的留口是梁模板端部的支座，节点模板的留口尺寸应考虑梁的截面宽度、高度、梁模板的厚度以及楼板的厚度，每片模板在下留口线以下应留有</w:t>
      </w:r>
      <w:smartTag w:uri="urn:schemas-microsoft-com:office:smarttags" w:element="chmetcnv">
        <w:smartTagPr>
          <w:attr w:name="UnitName" w:val="mm"/>
          <w:attr w:name="SourceValue" w:val="350"/>
          <w:attr w:name="HasSpace" w:val="False"/>
          <w:attr w:name="Negative" w:val="False"/>
          <w:attr w:name="NumberType" w:val="1"/>
          <w:attr w:name="TCSC" w:val="0"/>
        </w:smartTagPr>
        <w:r>
          <w:rPr>
            <w:rFonts w:ascii="方正宋三简体" w:hint="eastAsia"/>
            <w:snapToGrid w:val="0"/>
            <w:sz w:val="28"/>
          </w:rPr>
          <w:t>350mm</w:t>
        </w:r>
      </w:smartTag>
      <w:r>
        <w:rPr>
          <w:rFonts w:ascii="方正宋三简体" w:hint="eastAsia"/>
          <w:snapToGrid w:val="0"/>
          <w:sz w:val="28"/>
        </w:rPr>
        <w:t>的长度作为与柱搭接并固定之用。</w:t>
      </w:r>
    </w:p>
    <w:p w14:paraId="4227E238"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确定模板制作方案后，按节点编号绘制模板制作施工图。</w:t>
      </w:r>
    </w:p>
    <w:p w14:paraId="0F1E5A22"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③预制模板</w:t>
      </w:r>
    </w:p>
    <w:p w14:paraId="1A749163"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模板应由技术熟练的木工制作并保证各部分尺寸准确。要及时将制作好的模板编上与节点相同的编号，对同一节点的各片模板应按前后、左右编成</w:t>
      </w:r>
      <w:r>
        <w:rPr>
          <w:rFonts w:ascii="方正宋三简体" w:hint="eastAsia"/>
          <w:snapToGrid w:val="0"/>
          <w:sz w:val="28"/>
        </w:rPr>
        <w:t>1</w:t>
      </w:r>
      <w:r>
        <w:rPr>
          <w:rFonts w:ascii="方正宋三简体" w:hint="eastAsia"/>
          <w:snapToGrid w:val="0"/>
          <w:sz w:val="28"/>
        </w:rPr>
        <w:t>至</w:t>
      </w:r>
      <w:r>
        <w:rPr>
          <w:rFonts w:ascii="方正宋三简体" w:hint="eastAsia"/>
          <w:snapToGrid w:val="0"/>
          <w:sz w:val="28"/>
        </w:rPr>
        <w:t>4</w:t>
      </w:r>
      <w:r>
        <w:rPr>
          <w:rFonts w:ascii="方正宋三简体" w:hint="eastAsia"/>
          <w:snapToGrid w:val="0"/>
          <w:sz w:val="28"/>
        </w:rPr>
        <w:t>号，具体编号标记为：柱号——楼层号——节点模板的编号。</w:t>
      </w:r>
    </w:p>
    <w:p w14:paraId="04FA3DF0"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模板用</w:t>
      </w:r>
      <w:smartTag w:uri="urn:schemas-microsoft-com:office:smarttags" w:element="chmetcnv">
        <w:smartTagPr>
          <w:attr w:name="UnitName" w:val="mm"/>
          <w:attr w:name="SourceValue" w:val="18"/>
          <w:attr w:name="HasSpace" w:val="False"/>
          <w:attr w:name="Negative" w:val="False"/>
          <w:attr w:name="NumberType" w:val="1"/>
          <w:attr w:name="TCSC" w:val="0"/>
        </w:smartTagPr>
        <w:r>
          <w:rPr>
            <w:rFonts w:ascii="方正宋三简体" w:hint="eastAsia"/>
            <w:snapToGrid w:val="0"/>
            <w:sz w:val="28"/>
          </w:rPr>
          <w:t>18mm</w:t>
        </w:r>
      </w:smartTag>
      <w:r>
        <w:rPr>
          <w:rFonts w:ascii="方正宋三简体" w:hint="eastAsia"/>
          <w:snapToGrid w:val="0"/>
          <w:sz w:val="28"/>
        </w:rPr>
        <w:t>厚的夹板制作。制作好的每片模板要在板边位置钉上</w:t>
      </w:r>
      <w:r>
        <w:rPr>
          <w:rFonts w:ascii="方正宋三简体" w:hint="eastAsia"/>
          <w:snapToGrid w:val="0"/>
          <w:sz w:val="28"/>
        </w:rPr>
        <w:t>40</w:t>
      </w:r>
      <w:r>
        <w:rPr>
          <w:rFonts w:ascii="方正宋三简体" w:hint="eastAsia"/>
          <w:snapToGrid w:val="0"/>
          <w:sz w:val="28"/>
        </w:rPr>
        <w:t>×</w:t>
      </w:r>
      <w:smartTag w:uri="urn:schemas-microsoft-com:office:smarttags" w:element="chmetcnv">
        <w:smartTagPr>
          <w:attr w:name="UnitName" w:val="mm"/>
          <w:attr w:name="SourceValue" w:val="50"/>
          <w:attr w:name="HasSpace" w:val="False"/>
          <w:attr w:name="Negative" w:val="False"/>
          <w:attr w:name="NumberType" w:val="1"/>
          <w:attr w:name="TCSC" w:val="0"/>
        </w:smartTagPr>
        <w:r>
          <w:rPr>
            <w:rFonts w:ascii="方正宋三简体" w:hint="eastAsia"/>
            <w:snapToGrid w:val="0"/>
            <w:sz w:val="28"/>
          </w:rPr>
          <w:t>50mm</w:t>
        </w:r>
      </w:smartTag>
      <w:r>
        <w:rPr>
          <w:rFonts w:ascii="方正宋三简体" w:hint="eastAsia"/>
          <w:snapToGrid w:val="0"/>
          <w:sz w:val="28"/>
        </w:rPr>
        <w:t>的杂木枋加强，杂木枋间距一般不超过</w:t>
      </w:r>
      <w:smartTag w:uri="urn:schemas-microsoft-com:office:smarttags" w:element="chmetcnv">
        <w:smartTagPr>
          <w:attr w:name="UnitName" w:val="mm"/>
          <w:attr w:name="SourceValue" w:val="300"/>
          <w:attr w:name="HasSpace" w:val="False"/>
          <w:attr w:name="Negative" w:val="False"/>
          <w:attr w:name="NumberType" w:val="1"/>
          <w:attr w:name="TCSC" w:val="0"/>
        </w:smartTagPr>
        <w:r>
          <w:rPr>
            <w:rFonts w:ascii="方正宋三简体" w:hint="eastAsia"/>
            <w:snapToGrid w:val="0"/>
            <w:sz w:val="28"/>
          </w:rPr>
          <w:t>300mm</w:t>
        </w:r>
      </w:smartTag>
      <w:r>
        <w:rPr>
          <w:rFonts w:ascii="方正宋三简体" w:hint="eastAsia"/>
          <w:snapToGrid w:val="0"/>
          <w:sz w:val="28"/>
        </w:rPr>
        <w:t>。</w:t>
      </w:r>
    </w:p>
    <w:p w14:paraId="0F26D1CB"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④选择夹具</w:t>
      </w:r>
    </w:p>
    <w:p w14:paraId="5F4B15A9"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矩形柱采用钢管夹具，钢管宜采用Φ</w:t>
      </w:r>
      <w:r>
        <w:rPr>
          <w:rFonts w:ascii="方正宋三简体" w:hint="eastAsia"/>
          <w:snapToGrid w:val="0"/>
          <w:sz w:val="28"/>
        </w:rPr>
        <w:t>48</w:t>
      </w:r>
      <w:r>
        <w:rPr>
          <w:rFonts w:ascii="方正宋三简体" w:hint="eastAsia"/>
          <w:snapToGrid w:val="0"/>
          <w:sz w:val="28"/>
        </w:rPr>
        <w:t>×</w:t>
      </w:r>
      <w:r>
        <w:rPr>
          <w:rFonts w:ascii="方正宋三简体" w:hint="eastAsia"/>
          <w:snapToGrid w:val="0"/>
          <w:sz w:val="28"/>
        </w:rPr>
        <w:t>3</w:t>
      </w:r>
      <w:r>
        <w:rPr>
          <w:rFonts w:ascii="方正宋三简体"/>
          <w:snapToGrid w:val="0"/>
          <w:sz w:val="28"/>
        </w:rPr>
        <w:t>.</w:t>
      </w:r>
      <w:r>
        <w:rPr>
          <w:rFonts w:ascii="方正宋三简体" w:hint="eastAsia"/>
          <w:snapToGrid w:val="0"/>
          <w:sz w:val="28"/>
        </w:rPr>
        <w:t>5</w:t>
      </w:r>
      <w:r>
        <w:rPr>
          <w:rFonts w:ascii="方正宋三简体" w:hint="eastAsia"/>
          <w:snapToGrid w:val="0"/>
          <w:sz w:val="28"/>
        </w:rPr>
        <w:t>，圆形柱宜采用扁铁圆箍夹具，扁铁宜采用</w:t>
      </w:r>
      <w:r>
        <w:rPr>
          <w:rFonts w:ascii="方正宋三简体" w:hint="eastAsia"/>
          <w:snapToGrid w:val="0"/>
          <w:sz w:val="28"/>
        </w:rPr>
        <w:t>40</w:t>
      </w:r>
      <w:r>
        <w:rPr>
          <w:rFonts w:ascii="方正宋三简体" w:hint="eastAsia"/>
          <w:snapToGrid w:val="0"/>
          <w:sz w:val="28"/>
        </w:rPr>
        <w:t>×</w:t>
      </w:r>
      <w:r>
        <w:rPr>
          <w:rFonts w:ascii="方正宋三简体" w:hint="eastAsia"/>
          <w:snapToGrid w:val="0"/>
          <w:sz w:val="28"/>
        </w:rPr>
        <w:t>5</w:t>
      </w:r>
      <w:r>
        <w:rPr>
          <w:rFonts w:ascii="方正宋三简体" w:hint="eastAsia"/>
          <w:snapToGrid w:val="0"/>
          <w:sz w:val="28"/>
        </w:rPr>
        <w:t>，紧固螺栓一般采用Φ</w:t>
      </w:r>
      <w:r>
        <w:rPr>
          <w:rFonts w:ascii="方正宋三简体" w:hint="eastAsia"/>
          <w:snapToGrid w:val="0"/>
          <w:sz w:val="28"/>
        </w:rPr>
        <w:t>12</w:t>
      </w:r>
      <w:r>
        <w:rPr>
          <w:rFonts w:ascii="方正宋三简体" w:hint="eastAsia"/>
          <w:snapToGrid w:val="0"/>
          <w:sz w:val="28"/>
        </w:rPr>
        <w:t>。</w:t>
      </w:r>
    </w:p>
    <w:p w14:paraId="5E8AE815" w14:textId="77777777" w:rsidR="00BC2EC3" w:rsidRDefault="00BC2EC3">
      <w:pPr>
        <w:adjustRightInd w:val="0"/>
        <w:snapToGrid w:val="0"/>
        <w:spacing w:line="360" w:lineRule="auto"/>
        <w:ind w:firstLine="482"/>
        <w:rPr>
          <w:rFonts w:ascii="方正宋三简体"/>
          <w:snapToGrid w:val="0"/>
          <w:sz w:val="28"/>
        </w:rPr>
      </w:pPr>
      <w:r>
        <w:rPr>
          <w:rFonts w:ascii="方正宋三简体" w:hint="eastAsia"/>
          <w:snapToGrid w:val="0"/>
          <w:sz w:val="28"/>
        </w:rPr>
        <w:t>⑤安装模板</w:t>
      </w:r>
    </w:p>
    <w:p w14:paraId="11F658D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a</w:t>
      </w:r>
      <w:r>
        <w:rPr>
          <w:rFonts w:ascii="方正宋三简体" w:hint="eastAsia"/>
          <w:snapToGrid w:val="0"/>
          <w:sz w:val="28"/>
        </w:rPr>
        <w:t>、节点模板运入现场后，应按照其编号在相应的柱头位置进行拼接，先用铁钉在柱身初步固定（详见下图）。</w:t>
      </w:r>
    </w:p>
    <w:p w14:paraId="32BB7A43" w14:textId="77777777" w:rsidR="00BC2EC3" w:rsidRDefault="00BC2EC3">
      <w:pPr>
        <w:adjustRightInd w:val="0"/>
        <w:snapToGrid w:val="0"/>
        <w:spacing w:line="360" w:lineRule="auto"/>
        <w:rPr>
          <w:rFonts w:ascii="方正宋三简体"/>
          <w:snapToGrid w:val="0"/>
          <w:sz w:val="28"/>
        </w:rPr>
      </w:pPr>
    </w:p>
    <w:p w14:paraId="5D4E38BA" w14:textId="77777777" w:rsidR="00BC2EC3" w:rsidRDefault="00BC2EC3">
      <w:pPr>
        <w:adjustRightInd w:val="0"/>
        <w:snapToGrid w:val="0"/>
        <w:spacing w:line="360" w:lineRule="auto"/>
        <w:rPr>
          <w:rFonts w:ascii="方正宋三简体"/>
          <w:snapToGrid w:val="0"/>
          <w:sz w:val="28"/>
        </w:rPr>
      </w:pPr>
    </w:p>
    <w:p w14:paraId="1CE30FFD" w14:textId="77777777" w:rsidR="00BC2EC3" w:rsidRDefault="00BC2EC3">
      <w:pPr>
        <w:adjustRightInd w:val="0"/>
        <w:snapToGrid w:val="0"/>
        <w:spacing w:line="360" w:lineRule="auto"/>
        <w:rPr>
          <w:rFonts w:ascii="方正宋三简体"/>
          <w:snapToGrid w:val="0"/>
          <w:sz w:val="28"/>
        </w:rPr>
      </w:pPr>
    </w:p>
    <w:p w14:paraId="4DE91D46" w14:textId="77777777" w:rsidR="00BC2EC3" w:rsidRDefault="00BC2EC3">
      <w:pPr>
        <w:adjustRightInd w:val="0"/>
        <w:snapToGrid w:val="0"/>
        <w:spacing w:line="360" w:lineRule="auto"/>
        <w:rPr>
          <w:rFonts w:ascii="方正宋三简体"/>
          <w:snapToGrid w:val="0"/>
          <w:sz w:val="28"/>
        </w:rPr>
      </w:pPr>
    </w:p>
    <w:p w14:paraId="0314E166" w14:textId="77777777" w:rsidR="00BC2EC3" w:rsidRDefault="00BC2EC3">
      <w:pPr>
        <w:adjustRightInd w:val="0"/>
        <w:snapToGrid w:val="0"/>
        <w:spacing w:line="360" w:lineRule="auto"/>
        <w:rPr>
          <w:rFonts w:ascii="方正宋三简体"/>
          <w:snapToGrid w:val="0"/>
          <w:sz w:val="28"/>
        </w:rPr>
      </w:pPr>
    </w:p>
    <w:p w14:paraId="5317A6CC" w14:textId="77777777" w:rsidR="00BC2EC3" w:rsidRDefault="001B799B">
      <w:pPr>
        <w:adjustRightInd w:val="0"/>
        <w:snapToGrid w:val="0"/>
        <w:spacing w:line="360" w:lineRule="auto"/>
        <w:rPr>
          <w:rFonts w:ascii="方正宋三简体"/>
          <w:snapToGrid w:val="0"/>
          <w:sz w:val="28"/>
        </w:rPr>
      </w:pPr>
      <w:r>
        <w:rPr>
          <w:rFonts w:ascii="方正宋三简体"/>
          <w:snapToGrid w:val="0"/>
          <w:sz w:val="28"/>
        </w:rPr>
        <w:br w:type="page"/>
      </w:r>
    </w:p>
    <w:p w14:paraId="4D66C869" w14:textId="2A0DD481" w:rsidR="00BC2EC3" w:rsidRDefault="00BC2EC3">
      <w:pPr>
        <w:adjustRightInd w:val="0"/>
        <w:snapToGrid w:val="0"/>
        <w:spacing w:line="360" w:lineRule="auto"/>
        <w:rPr>
          <w:rFonts w:ascii="方正宋三简体"/>
          <w:snapToGrid w:val="0"/>
          <w:sz w:val="28"/>
        </w:rPr>
      </w:pPr>
    </w:p>
    <w:p w14:paraId="7B234EF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t>b</w:t>
      </w:r>
      <w:r>
        <w:rPr>
          <w:rFonts w:ascii="方正宋三简体" w:hint="eastAsia"/>
          <w:snapToGrid w:val="0"/>
          <w:sz w:val="28"/>
        </w:rPr>
        <w:t>、检查模板安装的标高和垂直度，调至符合要求后，安装夹具，将夹具螺栓初步收紧。</w:t>
      </w:r>
    </w:p>
    <w:p w14:paraId="149A40DD" w14:textId="77777777" w:rsidR="00BC2EC3" w:rsidRDefault="00000000">
      <w:pPr>
        <w:adjustRightInd w:val="0"/>
        <w:snapToGrid w:val="0"/>
        <w:spacing w:line="360" w:lineRule="auto"/>
        <w:ind w:firstLineChars="200" w:firstLine="560"/>
        <w:rPr>
          <w:rFonts w:ascii="方正宋三简体"/>
          <w:snapToGrid w:val="0"/>
          <w:sz w:val="28"/>
        </w:rPr>
      </w:pPr>
      <w:r>
        <w:rPr>
          <w:rFonts w:ascii="方正宋三简体"/>
          <w:snapToGrid w:val="0"/>
          <w:sz w:val="28"/>
        </w:rPr>
        <w:object w:dxaOrig="1440" w:dyaOrig="1440" w14:anchorId="3970259B">
          <v:shape id="_x0000_s10700" type="#_x0000_t75" style="position:absolute;left:0;text-align:left;margin-left:81pt;margin-top:58.5pt;width:4in;height:226.2pt;z-index:13">
            <v:imagedata r:id="rId16" o:title="" croptop="5140f" cropbottom="10708f" cropleft="21871f" cropright="6830f"/>
            <w10:wrap type="topAndBottom"/>
          </v:shape>
          <o:OLEObject Type="Embed" ProgID="AutoCAD.Drawing.14" ShapeID="_x0000_s10700" DrawAspect="Content" ObjectID="_1784722363" r:id="rId17"/>
        </w:object>
      </w:r>
      <w:r w:rsidR="00BC2EC3">
        <w:rPr>
          <w:rFonts w:ascii="方正宋三简体"/>
          <w:snapToGrid w:val="0"/>
          <w:sz w:val="28"/>
        </w:rPr>
        <w:t>c</w:t>
      </w:r>
      <w:r w:rsidR="00BC2EC3">
        <w:rPr>
          <w:rFonts w:ascii="方正宋三简体" w:hint="eastAsia"/>
          <w:snapToGrid w:val="0"/>
          <w:sz w:val="28"/>
        </w:rPr>
        <w:t>、复查模板安装的标高和垂直度，准确无误后再将螺栓用力收紧。</w:t>
      </w:r>
    </w:p>
    <w:p w14:paraId="7CB728F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t>d</w:t>
      </w:r>
      <w:r>
        <w:rPr>
          <w:rFonts w:ascii="方正宋三简体" w:hint="eastAsia"/>
          <w:snapToGrid w:val="0"/>
          <w:sz w:val="28"/>
        </w:rPr>
        <w:t>、节点模板安装好后，利用其留口作为支座安装梁模板</w:t>
      </w:r>
      <w:r>
        <w:rPr>
          <w:rFonts w:ascii="方正宋三简体"/>
          <w:snapToGrid w:val="0"/>
          <w:sz w:val="28"/>
        </w:rPr>
        <w:t>(</w:t>
      </w:r>
      <w:r>
        <w:rPr>
          <w:rFonts w:ascii="方正宋三简体" w:hint="eastAsia"/>
          <w:snapToGrid w:val="0"/>
          <w:sz w:val="28"/>
        </w:rPr>
        <w:t>详见下图</w:t>
      </w:r>
      <w:r>
        <w:rPr>
          <w:rFonts w:ascii="方正宋三简体" w:hint="eastAsia"/>
          <w:snapToGrid w:val="0"/>
          <w:sz w:val="28"/>
        </w:rPr>
        <w:t>)</w:t>
      </w:r>
      <w:r>
        <w:rPr>
          <w:rFonts w:ascii="方正宋三简体" w:hint="eastAsia"/>
          <w:snapToGrid w:val="0"/>
          <w:sz w:val="28"/>
        </w:rPr>
        <w:t>。</w:t>
      </w:r>
    </w:p>
    <w:p w14:paraId="19AC4F6C" w14:textId="77777777" w:rsidR="00BC2EC3" w:rsidRDefault="00000000">
      <w:pPr>
        <w:pStyle w:val="10"/>
        <w:rPr>
          <w:snapToGrid w:val="0"/>
          <w:w w:val="80"/>
        </w:rPr>
      </w:pPr>
      <w:r>
        <w:rPr>
          <w:noProof/>
        </w:rPr>
        <w:pict w14:anchorId="1E5F7F4E">
          <v:shape id="_x0000_s11593" type="#_x0000_t75" style="position:absolute;left:0;text-align:left;margin-left:8pt;margin-top:50pt;width:44pt;height:42pt;z-index:-21">
            <v:imagedata r:id="rId7" o:title="38"/>
            <w10:anchorlock/>
          </v:shape>
        </w:pict>
      </w:r>
      <w:r w:rsidR="00BC2EC3">
        <w:rPr>
          <w:rFonts w:hint="eastAsia"/>
          <w:snapToGrid w:val="0"/>
          <w:w w:val="80"/>
        </w:rPr>
        <w:t>梁板安装示意图</w:t>
      </w:r>
    </w:p>
    <w:p w14:paraId="026FB01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⑥拆除模板</w:t>
      </w:r>
    </w:p>
    <w:p w14:paraId="11C30B4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混凝土浇筑并待其达到规定的强度后即可拆卸中柱节点模板。拆卸顺序为：夹具——节点模板——梁模板。拆卸时需注意保护节点模板，以供周转使用。</w:t>
      </w:r>
    </w:p>
    <w:p w14:paraId="0294104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边柱和角柱的节点模板宜推后拆卸，以便利用这些节点模板及连层枋木作为上一楼层同一柱位模板的支承及固定骨架，方便该层边柱和角柱模板的安装。连层枋木一般应高出楼面</w:t>
      </w:r>
      <w:r>
        <w:rPr>
          <w:rFonts w:ascii="方正宋三简体" w:hint="eastAsia"/>
          <w:snapToGrid w:val="0"/>
          <w:sz w:val="28"/>
        </w:rPr>
        <w:t>300</w:t>
      </w:r>
      <w:r>
        <w:rPr>
          <w:rFonts w:ascii="方正宋三简体" w:hint="eastAsia"/>
          <w:snapToGrid w:val="0"/>
          <w:sz w:val="28"/>
        </w:rPr>
        <w:t>～</w:t>
      </w:r>
      <w:r>
        <w:rPr>
          <w:rFonts w:ascii="方正宋三简体" w:hint="eastAsia"/>
          <w:snapToGrid w:val="0"/>
          <w:sz w:val="28"/>
        </w:rPr>
        <w:t>500mm</w:t>
      </w:r>
      <w:r>
        <w:rPr>
          <w:rFonts w:ascii="方正宋三简体" w:hint="eastAsia"/>
          <w:snapToGrid w:val="0"/>
          <w:sz w:val="28"/>
        </w:rPr>
        <w:t>。</w:t>
      </w:r>
    </w:p>
    <w:p w14:paraId="0541B68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⑦清理模板</w:t>
      </w:r>
    </w:p>
    <w:p w14:paraId="45045C7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节点模板拆除后，应清洁表面并涂脱模剂。</w:t>
      </w:r>
    </w:p>
    <w:p w14:paraId="535C48FE" w14:textId="77777777" w:rsidR="00BC2EC3" w:rsidRDefault="00BC2EC3">
      <w:pPr>
        <w:adjustRightInd w:val="0"/>
        <w:snapToGrid w:val="0"/>
        <w:spacing w:line="360" w:lineRule="auto"/>
        <w:ind w:firstLineChars="200" w:firstLine="560"/>
        <w:rPr>
          <w:rFonts w:ascii="方正宋三简体"/>
          <w:snapToGrid w:val="0"/>
          <w:sz w:val="28"/>
        </w:rPr>
      </w:pPr>
    </w:p>
    <w:p w14:paraId="166907ED" w14:textId="77777777" w:rsidR="00BC2EC3" w:rsidRDefault="00BC2EC3">
      <w:pPr>
        <w:adjustRightInd w:val="0"/>
        <w:snapToGrid w:val="0"/>
        <w:spacing w:line="360" w:lineRule="auto"/>
        <w:ind w:firstLineChars="200" w:firstLine="560"/>
        <w:rPr>
          <w:rFonts w:ascii="方正宋三简体"/>
          <w:snapToGrid w:val="0"/>
          <w:sz w:val="28"/>
        </w:rPr>
      </w:pPr>
    </w:p>
    <w:p w14:paraId="5661C5CB" w14:textId="77777777" w:rsidR="00BC2EC3" w:rsidRDefault="00BC2EC3">
      <w:pPr>
        <w:adjustRightInd w:val="0"/>
        <w:snapToGrid w:val="0"/>
        <w:spacing w:line="360" w:lineRule="auto"/>
        <w:ind w:firstLineChars="200" w:firstLine="560"/>
        <w:rPr>
          <w:rFonts w:ascii="方正宋三简体"/>
          <w:snapToGrid w:val="0"/>
          <w:sz w:val="28"/>
        </w:rPr>
      </w:pPr>
    </w:p>
    <w:p w14:paraId="7FEDED82" w14:textId="77777777" w:rsidR="00BC2EC3" w:rsidRDefault="00BC2EC3">
      <w:pPr>
        <w:adjustRightInd w:val="0"/>
        <w:snapToGrid w:val="0"/>
        <w:spacing w:line="360" w:lineRule="auto"/>
        <w:ind w:firstLineChars="200" w:firstLine="560"/>
        <w:rPr>
          <w:rFonts w:ascii="方正宋三简体"/>
          <w:snapToGrid w:val="0"/>
          <w:sz w:val="28"/>
        </w:rPr>
      </w:pPr>
    </w:p>
    <w:p w14:paraId="65BDA297" w14:textId="77777777" w:rsidR="00BC2EC3" w:rsidRDefault="00BC2EC3">
      <w:pPr>
        <w:adjustRightInd w:val="0"/>
        <w:snapToGrid w:val="0"/>
        <w:spacing w:line="360" w:lineRule="auto"/>
        <w:ind w:firstLineChars="200" w:firstLine="560"/>
        <w:rPr>
          <w:rFonts w:ascii="方正宋三简体"/>
          <w:snapToGrid w:val="0"/>
          <w:sz w:val="28"/>
        </w:rPr>
      </w:pPr>
    </w:p>
    <w:p w14:paraId="37135931" w14:textId="77777777" w:rsidR="00BC2EC3" w:rsidRDefault="00BC2EC3">
      <w:pPr>
        <w:adjustRightInd w:val="0"/>
        <w:snapToGrid w:val="0"/>
        <w:spacing w:line="360" w:lineRule="auto"/>
        <w:ind w:firstLineChars="200" w:firstLine="560"/>
        <w:rPr>
          <w:rFonts w:ascii="方正宋三简体"/>
          <w:snapToGrid w:val="0"/>
          <w:sz w:val="28"/>
        </w:rPr>
      </w:pPr>
    </w:p>
    <w:p w14:paraId="7C517A93" w14:textId="77777777" w:rsidR="00BC2EC3" w:rsidRDefault="00BC2EC3">
      <w:pPr>
        <w:adjustRightInd w:val="0"/>
        <w:snapToGrid w:val="0"/>
        <w:spacing w:line="360" w:lineRule="auto"/>
        <w:ind w:firstLineChars="200" w:firstLine="560"/>
        <w:rPr>
          <w:rFonts w:ascii="方正宋三简体"/>
          <w:snapToGrid w:val="0"/>
          <w:sz w:val="28"/>
        </w:rPr>
      </w:pPr>
    </w:p>
    <w:p w14:paraId="5CD84812" w14:textId="77777777" w:rsidR="00BC2EC3" w:rsidRDefault="00BC2EC3">
      <w:pPr>
        <w:adjustRightInd w:val="0"/>
        <w:snapToGrid w:val="0"/>
        <w:spacing w:line="360" w:lineRule="auto"/>
        <w:ind w:firstLineChars="200" w:firstLine="560"/>
        <w:rPr>
          <w:rFonts w:ascii="方正宋三简体"/>
          <w:snapToGrid w:val="0"/>
          <w:sz w:val="28"/>
        </w:rPr>
      </w:pPr>
    </w:p>
    <w:p w14:paraId="7051BF51" w14:textId="77777777" w:rsidR="00BC2EC3" w:rsidRDefault="00BC2EC3">
      <w:pPr>
        <w:adjustRightInd w:val="0"/>
        <w:snapToGrid w:val="0"/>
        <w:spacing w:line="360" w:lineRule="auto"/>
        <w:ind w:firstLineChars="200" w:firstLine="560"/>
        <w:rPr>
          <w:rFonts w:ascii="方正宋三简体"/>
          <w:snapToGrid w:val="0"/>
          <w:sz w:val="28"/>
        </w:rPr>
      </w:pPr>
    </w:p>
    <w:p w14:paraId="0B256C08" w14:textId="77777777" w:rsidR="00BC2EC3" w:rsidRDefault="00BC2EC3">
      <w:pPr>
        <w:adjustRightInd w:val="0"/>
        <w:snapToGrid w:val="0"/>
        <w:spacing w:line="360" w:lineRule="auto"/>
        <w:ind w:firstLineChars="200" w:firstLine="560"/>
        <w:rPr>
          <w:rFonts w:ascii="方正宋三简体"/>
          <w:snapToGrid w:val="0"/>
          <w:sz w:val="28"/>
        </w:rPr>
      </w:pPr>
    </w:p>
    <w:p w14:paraId="35AE2E12" w14:textId="77777777" w:rsidR="00BC2EC3" w:rsidRDefault="00BC2EC3">
      <w:pPr>
        <w:adjustRightInd w:val="0"/>
        <w:snapToGrid w:val="0"/>
        <w:spacing w:line="360" w:lineRule="auto"/>
        <w:ind w:firstLineChars="200" w:firstLine="560"/>
        <w:rPr>
          <w:rFonts w:ascii="方正宋三简体"/>
          <w:snapToGrid w:val="0"/>
          <w:sz w:val="28"/>
        </w:rPr>
      </w:pPr>
    </w:p>
    <w:p w14:paraId="762A4718" w14:textId="77777777" w:rsidR="00BC2EC3" w:rsidRDefault="00BC2EC3">
      <w:pPr>
        <w:adjustRightInd w:val="0"/>
        <w:snapToGrid w:val="0"/>
        <w:spacing w:line="360" w:lineRule="auto"/>
        <w:ind w:firstLineChars="200" w:firstLine="560"/>
        <w:rPr>
          <w:rFonts w:ascii="方正宋三简体"/>
          <w:snapToGrid w:val="0"/>
          <w:sz w:val="28"/>
        </w:rPr>
      </w:pPr>
    </w:p>
    <w:p w14:paraId="4EF66CC3" w14:textId="77777777" w:rsidR="00BC2EC3" w:rsidRDefault="00BC2EC3">
      <w:pPr>
        <w:adjustRightInd w:val="0"/>
        <w:snapToGrid w:val="0"/>
        <w:spacing w:line="360" w:lineRule="auto"/>
        <w:ind w:firstLineChars="200" w:firstLine="560"/>
        <w:rPr>
          <w:rFonts w:ascii="方正宋三简体"/>
          <w:snapToGrid w:val="0"/>
          <w:sz w:val="28"/>
        </w:rPr>
      </w:pPr>
    </w:p>
    <w:p w14:paraId="5EB75738" w14:textId="77777777" w:rsidR="00BC2EC3" w:rsidRDefault="00BC2EC3">
      <w:pPr>
        <w:adjustRightInd w:val="0"/>
        <w:snapToGrid w:val="0"/>
        <w:spacing w:line="360" w:lineRule="auto"/>
        <w:ind w:firstLineChars="200" w:firstLine="560"/>
        <w:rPr>
          <w:rFonts w:ascii="方正宋三简体"/>
          <w:snapToGrid w:val="0"/>
          <w:sz w:val="28"/>
        </w:rPr>
      </w:pPr>
    </w:p>
    <w:p w14:paraId="3A99EC24" w14:textId="77777777" w:rsidR="00BC2EC3" w:rsidRDefault="00BC2EC3">
      <w:pPr>
        <w:adjustRightInd w:val="0"/>
        <w:snapToGrid w:val="0"/>
        <w:spacing w:line="360" w:lineRule="auto"/>
        <w:ind w:firstLineChars="200" w:firstLine="560"/>
        <w:rPr>
          <w:rFonts w:ascii="方正宋三简体"/>
          <w:snapToGrid w:val="0"/>
          <w:sz w:val="28"/>
        </w:rPr>
      </w:pPr>
    </w:p>
    <w:p w14:paraId="3E04F107" w14:textId="282A55FA" w:rsidR="00BC2EC3" w:rsidRDefault="00BC2EC3">
      <w:pPr>
        <w:pStyle w:val="2"/>
        <w:spacing w:before="0" w:after="0" w:line="360" w:lineRule="auto"/>
        <w:jc w:val="center"/>
        <w:rPr>
          <w:rFonts w:ascii="宋体" w:eastAsia="宋体" w:hAnsi="宋体"/>
          <w:b/>
          <w:bCs/>
          <w:snapToGrid w:val="0"/>
          <w:sz w:val="28"/>
        </w:rPr>
      </w:pPr>
      <w:bookmarkStart w:id="625" w:name="_Toc88444715"/>
      <w:bookmarkStart w:id="626" w:name="_Toc88444861"/>
      <w:bookmarkStart w:id="627" w:name="_Toc130438728"/>
      <w:r>
        <w:rPr>
          <w:rFonts w:ascii="宋体" w:eastAsia="宋体" w:hAnsi="宋体" w:hint="eastAsia"/>
          <w:b/>
          <w:bCs/>
          <w:snapToGrid w:val="0"/>
          <w:sz w:val="28"/>
        </w:rPr>
        <w:t>第二节  钢筋直螺纹连接技术</w:t>
      </w:r>
      <w:bookmarkEnd w:id="625"/>
      <w:bookmarkEnd w:id="626"/>
      <w:bookmarkEnd w:id="627"/>
    </w:p>
    <w:p w14:paraId="5E9F6C1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t>钢筋直螺纹接头是把需连接的钢筋端加工成螺纹，通过螺纹连接套筒把两根钢筋用扭力板手，按规定的力矩值连接成一体的钢筋接头。各种接头适应不同的连接部位，满足设计上结构构造的要求。</w:t>
      </w:r>
      <w:r>
        <w:rPr>
          <w:rFonts w:ascii="方正宋三简体" w:hint="eastAsia"/>
          <w:snapToGrid w:val="0"/>
          <w:sz w:val="28"/>
        </w:rPr>
        <w:t>其施工工艺如下：</w:t>
      </w:r>
    </w:p>
    <w:p w14:paraId="250374D2"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628" w:name="_Toc516077576"/>
      <w:bookmarkStart w:id="629" w:name="_Toc516128594"/>
      <w:bookmarkStart w:id="630" w:name="_Toc516266182"/>
      <w:r>
        <w:rPr>
          <w:rFonts w:ascii="楷体_GB2312" w:eastAsia="楷体_GB2312" w:hAnsi="宋体" w:hint="eastAsia"/>
          <w:bCs/>
          <w:snapToGrid w:val="0"/>
        </w:rPr>
        <w:t>一</w:t>
      </w:r>
      <w:r>
        <w:rPr>
          <w:rFonts w:ascii="楷体_GB2312" w:eastAsia="楷体_GB2312" w:hAnsi="宋体"/>
          <w:bCs/>
          <w:snapToGrid w:val="0"/>
        </w:rPr>
        <w:t>、施工准备</w:t>
      </w:r>
      <w:bookmarkEnd w:id="628"/>
      <w:bookmarkEnd w:id="629"/>
      <w:bookmarkEnd w:id="630"/>
    </w:p>
    <w:p w14:paraId="10A55F6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w:t>
      </w:r>
      <w:r>
        <w:rPr>
          <w:rFonts w:ascii="方正宋三简体"/>
          <w:snapToGrid w:val="0"/>
          <w:sz w:val="28"/>
        </w:rPr>
        <w:t xml:space="preserve"> </w:t>
      </w:r>
      <w:r>
        <w:rPr>
          <w:rFonts w:ascii="方正宋三简体"/>
          <w:snapToGrid w:val="0"/>
          <w:sz w:val="28"/>
        </w:rPr>
        <w:t>各种规格、级别的钢筋，必须有出厂合格证。进厂（场）后须经物理性能检定，对于进口钢材增加化学检验，经检验合格后方能使用。</w:t>
      </w:r>
    </w:p>
    <w:p w14:paraId="334AA8D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w:t>
      </w:r>
      <w:r>
        <w:rPr>
          <w:rFonts w:ascii="方正宋三简体"/>
          <w:snapToGrid w:val="0"/>
          <w:sz w:val="28"/>
        </w:rPr>
        <w:t xml:space="preserve"> </w:t>
      </w:r>
      <w:r>
        <w:rPr>
          <w:rFonts w:ascii="方正宋三简体"/>
          <w:snapToGrid w:val="0"/>
          <w:sz w:val="28"/>
        </w:rPr>
        <w:t>提供的直螺纹连接套必须有出厂合格证，两端锥孔应有密封盖。</w:t>
      </w:r>
    </w:p>
    <w:p w14:paraId="523C54E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w:t>
      </w:r>
      <w:r>
        <w:rPr>
          <w:rFonts w:ascii="方正宋三简体"/>
          <w:snapToGrid w:val="0"/>
          <w:sz w:val="28"/>
        </w:rPr>
        <w:t xml:space="preserve"> </w:t>
      </w:r>
      <w:r>
        <w:rPr>
          <w:rFonts w:ascii="方正宋三简体"/>
          <w:snapToGrid w:val="0"/>
          <w:sz w:val="28"/>
        </w:rPr>
        <w:t>加工直锥螺纹丝头的人员应经培训、考核，持证上岗。加工前必须认真检查机具设备是否齐全、完好，处于正常状态。</w:t>
      </w:r>
    </w:p>
    <w:p w14:paraId="6F9264CE" w14:textId="77777777" w:rsidR="00BC2EC3" w:rsidRDefault="00BC2EC3">
      <w:pPr>
        <w:pStyle w:val="3"/>
        <w:adjustRightInd w:val="0"/>
        <w:snapToGrid w:val="0"/>
        <w:spacing w:before="0" w:after="0" w:line="360" w:lineRule="auto"/>
        <w:rPr>
          <w:rFonts w:ascii="楷体_GB2312" w:eastAsia="楷体_GB2312" w:hAnsi="宋体"/>
          <w:bCs/>
          <w:snapToGrid w:val="0"/>
        </w:rPr>
      </w:pPr>
      <w:bookmarkStart w:id="631" w:name="_Toc516077577"/>
      <w:bookmarkStart w:id="632" w:name="_Toc516128595"/>
      <w:bookmarkStart w:id="633" w:name="_Toc516266183"/>
      <w:r>
        <w:rPr>
          <w:rFonts w:ascii="楷体_GB2312" w:eastAsia="楷体_GB2312" w:hAnsi="宋体" w:hint="eastAsia"/>
          <w:bCs/>
          <w:snapToGrid w:val="0"/>
        </w:rPr>
        <w:lastRenderedPageBreak/>
        <w:t>二</w:t>
      </w:r>
      <w:r>
        <w:rPr>
          <w:rFonts w:ascii="楷体_GB2312" w:eastAsia="楷体_GB2312" w:hAnsi="宋体"/>
          <w:bCs/>
          <w:snapToGrid w:val="0"/>
        </w:rPr>
        <w:t>、施工方法</w:t>
      </w:r>
      <w:bookmarkEnd w:id="631"/>
      <w:bookmarkEnd w:id="632"/>
      <w:bookmarkEnd w:id="633"/>
    </w:p>
    <w:p w14:paraId="5E321DD5" w14:textId="025C7E25"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w:t>
      </w:r>
      <w:r>
        <w:rPr>
          <w:rFonts w:ascii="方正宋三简体"/>
          <w:snapToGrid w:val="0"/>
          <w:sz w:val="28"/>
        </w:rPr>
        <w:t xml:space="preserve"> </w:t>
      </w:r>
      <w:r>
        <w:rPr>
          <w:rFonts w:ascii="方正宋三简体"/>
          <w:snapToGrid w:val="0"/>
          <w:sz w:val="28"/>
        </w:rPr>
        <w:t>工艺流程</w:t>
      </w:r>
    </w:p>
    <w:p w14:paraId="43AF5CE7" w14:textId="77777777" w:rsidR="00BC2EC3" w:rsidRDefault="00BC2EC3">
      <w:pPr>
        <w:adjustRightInd w:val="0"/>
        <w:snapToGrid w:val="0"/>
        <w:spacing w:line="360" w:lineRule="auto"/>
        <w:ind w:firstLineChars="200" w:firstLine="560"/>
        <w:rPr>
          <w:rFonts w:ascii="方正宋三简体"/>
          <w:snapToGrid w:val="0"/>
          <w:sz w:val="28"/>
        </w:rPr>
      </w:pPr>
    </w:p>
    <w:p w14:paraId="398BF2AB" w14:textId="77777777" w:rsidR="00BC2EC3" w:rsidRDefault="00BC2EC3">
      <w:pPr>
        <w:adjustRightInd w:val="0"/>
        <w:snapToGrid w:val="0"/>
        <w:spacing w:line="360" w:lineRule="auto"/>
        <w:ind w:firstLineChars="200" w:firstLine="560"/>
        <w:rPr>
          <w:rFonts w:ascii="方正宋三简体"/>
          <w:snapToGrid w:val="0"/>
          <w:sz w:val="28"/>
        </w:rPr>
      </w:pPr>
    </w:p>
    <w:p w14:paraId="48E9616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w:t>
      </w:r>
      <w:r>
        <w:rPr>
          <w:rFonts w:ascii="方正宋三简体"/>
          <w:snapToGrid w:val="0"/>
          <w:sz w:val="28"/>
        </w:rPr>
        <w:t xml:space="preserve"> </w:t>
      </w:r>
      <w:r>
        <w:rPr>
          <w:rFonts w:ascii="方正宋三简体"/>
          <w:snapToGrid w:val="0"/>
          <w:sz w:val="28"/>
        </w:rPr>
        <w:t>操作工艺</w:t>
      </w:r>
    </w:p>
    <w:p w14:paraId="3C4AEA7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①</w:t>
      </w:r>
      <w:r>
        <w:rPr>
          <w:rFonts w:ascii="方正宋三简体"/>
          <w:snapToGrid w:val="0"/>
          <w:sz w:val="28"/>
        </w:rPr>
        <w:t xml:space="preserve"> </w:t>
      </w:r>
      <w:r>
        <w:rPr>
          <w:rFonts w:ascii="方正宋三简体"/>
          <w:snapToGrid w:val="0"/>
          <w:sz w:val="28"/>
        </w:rPr>
        <w:t>钢筋端面应与钢筋轴线垂直，不得有马蹄形或弯曲。不得用气割下料。</w:t>
      </w:r>
    </w:p>
    <w:p w14:paraId="211096B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②</w:t>
      </w:r>
      <w:r>
        <w:rPr>
          <w:rFonts w:ascii="方正宋三简体"/>
          <w:snapToGrid w:val="0"/>
          <w:sz w:val="28"/>
        </w:rPr>
        <w:t xml:space="preserve"> </w:t>
      </w:r>
      <w:r>
        <w:rPr>
          <w:rFonts w:ascii="方正宋三简体"/>
          <w:snapToGrid w:val="0"/>
          <w:sz w:val="28"/>
        </w:rPr>
        <w:t>丝头镦粗</w:t>
      </w:r>
    </w:p>
    <w:p w14:paraId="1473B88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③</w:t>
      </w:r>
      <w:r>
        <w:rPr>
          <w:rFonts w:ascii="方正宋三简体"/>
          <w:snapToGrid w:val="0"/>
          <w:sz w:val="28"/>
        </w:rPr>
        <w:t xml:space="preserve"> </w:t>
      </w:r>
      <w:r>
        <w:rPr>
          <w:rFonts w:ascii="方正宋三简体"/>
          <w:snapToGrid w:val="0"/>
          <w:sz w:val="28"/>
        </w:rPr>
        <w:t>镦粗头的基圆直径应大于丝头螺纹外径，长度应大于</w:t>
      </w:r>
      <w:r>
        <w:rPr>
          <w:rFonts w:ascii="方正宋三简体"/>
          <w:snapToGrid w:val="0"/>
          <w:sz w:val="28"/>
        </w:rPr>
        <w:t>1/2</w:t>
      </w:r>
      <w:r>
        <w:rPr>
          <w:rFonts w:ascii="方正宋三简体"/>
          <w:snapToGrid w:val="0"/>
          <w:sz w:val="28"/>
        </w:rPr>
        <w:t>套筒长度。过渡段坡度应</w:t>
      </w:r>
      <w:r>
        <w:rPr>
          <w:rFonts w:ascii="方正宋三简体"/>
          <w:snapToGrid w:val="0"/>
          <w:sz w:val="28"/>
        </w:rPr>
        <w:t>≤</w:t>
      </w:r>
      <w:r>
        <w:rPr>
          <w:rFonts w:ascii="方正宋三简体"/>
          <w:snapToGrid w:val="0"/>
          <w:sz w:val="28"/>
        </w:rPr>
        <w:t>1:3</w:t>
      </w:r>
      <w:r>
        <w:rPr>
          <w:rFonts w:ascii="方正宋三简体"/>
          <w:snapToGrid w:val="0"/>
          <w:sz w:val="28"/>
        </w:rPr>
        <w:t>。</w:t>
      </w:r>
    </w:p>
    <w:p w14:paraId="367A49F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④</w:t>
      </w:r>
      <w:r>
        <w:rPr>
          <w:rFonts w:ascii="方正宋三简体"/>
          <w:snapToGrid w:val="0"/>
          <w:sz w:val="28"/>
        </w:rPr>
        <w:t xml:space="preserve"> </w:t>
      </w:r>
      <w:r>
        <w:rPr>
          <w:rFonts w:ascii="方正宋三简体"/>
          <w:snapToGrid w:val="0"/>
          <w:sz w:val="28"/>
        </w:rPr>
        <w:t>镦粗头不得有与钢筋轴线相垂直的横向表面裂纹。</w:t>
      </w:r>
    </w:p>
    <w:p w14:paraId="0C7544E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⑤</w:t>
      </w:r>
      <w:r>
        <w:rPr>
          <w:rFonts w:ascii="方正宋三简体"/>
          <w:snapToGrid w:val="0"/>
          <w:sz w:val="28"/>
        </w:rPr>
        <w:t xml:space="preserve"> </w:t>
      </w:r>
      <w:r>
        <w:rPr>
          <w:rFonts w:ascii="方正宋三简体"/>
          <w:snapToGrid w:val="0"/>
          <w:sz w:val="28"/>
        </w:rPr>
        <w:t>对于不合格的镦粗头，应切去重新镦粗，不得对钢筋镦粗头进行二次镦粗。</w:t>
      </w:r>
    </w:p>
    <w:p w14:paraId="09E2260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⑥</w:t>
      </w:r>
      <w:r>
        <w:rPr>
          <w:rFonts w:ascii="方正宋三简体"/>
          <w:snapToGrid w:val="0"/>
          <w:sz w:val="28"/>
        </w:rPr>
        <w:t xml:space="preserve"> </w:t>
      </w:r>
      <w:r>
        <w:rPr>
          <w:rFonts w:ascii="方正宋三简体"/>
          <w:snapToGrid w:val="0"/>
          <w:sz w:val="28"/>
        </w:rPr>
        <w:t>丝头车牙</w:t>
      </w:r>
    </w:p>
    <w:p w14:paraId="43D95333" w14:textId="7B311CC0"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⑦</w:t>
      </w:r>
      <w:r>
        <w:rPr>
          <w:rFonts w:ascii="方正宋三简体"/>
          <w:snapToGrid w:val="0"/>
          <w:sz w:val="28"/>
        </w:rPr>
        <w:t xml:space="preserve"> </w:t>
      </w:r>
      <w:r>
        <w:rPr>
          <w:rFonts w:ascii="方正宋三简体"/>
          <w:snapToGrid w:val="0"/>
          <w:sz w:val="28"/>
        </w:rPr>
        <w:t>加工丝头时，应采用水溶性切削滑液，不得在不加润滑液的情况下</w:t>
      </w:r>
      <w:r w:rsidR="00000000">
        <w:rPr>
          <w:rFonts w:ascii="方正宋三简体"/>
          <w:noProof/>
          <w:sz w:val="28"/>
        </w:rPr>
        <w:pict w14:anchorId="13221588">
          <v:shape id="_x0000_s11882" type="#_x0000_t136" style="position:absolute;left:0;text-align:left;margin-left:77pt;margin-top:169pt;width:314.25pt;height:42pt;z-index:136;mso-position-horizontal-relative:text;mso-position-vertical-relative:text" filled="f" strokecolor="#e6e6e6" strokeweight=".1pt">
            <v:stroke dashstyle="dashDot"/>
            <v:shadow color="#868686"/>
            <v:textpath style="font-family:&quot;Arial Black&quot;;font-size:30pt;font-weight:bold;v-text-kern:t" trim="t" fitpath="t" string="www.zhulong.com"/>
          </v:shape>
        </w:pict>
      </w:r>
      <w:r w:rsidR="00000000">
        <w:rPr>
          <w:rFonts w:ascii="方正宋三简体"/>
          <w:noProof/>
          <w:sz w:val="28"/>
        </w:rPr>
        <w:pict w14:anchorId="1DA0ADF1">
          <v:shape id="_x0000_s11603" type="#_x0000_t75" style="position:absolute;left:0;text-align:left;margin-left:259pt;margin-top:499pt;width:40pt;height:38pt;z-index:-19;mso-position-horizontal-relative:text;mso-position-vertical-relative:text">
            <v:imagedata r:id="rId7" o:title="38"/>
            <w10:anchorlock/>
          </v:shape>
        </w:pict>
      </w:r>
      <w:r w:rsidR="00000000">
        <w:rPr>
          <w:rFonts w:ascii="方正宋三简体"/>
          <w:noProof/>
          <w:sz w:val="28"/>
        </w:rPr>
        <w:pict w14:anchorId="33C15CE9">
          <v:shape id="_x0000_s11601" type="#_x0000_t75" style="position:absolute;left:0;text-align:left;margin-left:5pt;margin-top:110pt;width:40pt;height:38pt;z-index:-20;mso-position-horizontal-relative:text;mso-position-vertical-relative:text">
            <v:imagedata r:id="rId7" o:title="38"/>
            <w10:anchorlock/>
          </v:shape>
        </w:pict>
      </w:r>
      <w:r>
        <w:rPr>
          <w:rFonts w:ascii="方正宋三简体"/>
          <w:snapToGrid w:val="0"/>
          <w:sz w:val="28"/>
        </w:rPr>
        <w:t>车牙。</w:t>
      </w:r>
    </w:p>
    <w:p w14:paraId="0359AD0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⑧</w:t>
      </w:r>
      <w:r>
        <w:rPr>
          <w:rFonts w:ascii="方正宋三简体"/>
          <w:snapToGrid w:val="0"/>
          <w:sz w:val="28"/>
        </w:rPr>
        <w:t xml:space="preserve"> </w:t>
      </w:r>
      <w:r>
        <w:rPr>
          <w:rFonts w:ascii="方正宋三简体"/>
          <w:snapToGrid w:val="0"/>
          <w:sz w:val="28"/>
        </w:rPr>
        <w:t>加工的钢筋螺纹丝头的外形尺寸、牙形、螺距等必须满足产品设计要求，且经配套的量规检测合格。</w:t>
      </w:r>
    </w:p>
    <w:p w14:paraId="224F0BA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⑨</w:t>
      </w:r>
      <w:r>
        <w:rPr>
          <w:rFonts w:ascii="方正宋三简体"/>
          <w:snapToGrid w:val="0"/>
          <w:sz w:val="28"/>
        </w:rPr>
        <w:t xml:space="preserve"> </w:t>
      </w:r>
      <w:r>
        <w:rPr>
          <w:rFonts w:ascii="方正宋三简体"/>
          <w:snapToGrid w:val="0"/>
          <w:sz w:val="28"/>
        </w:rPr>
        <w:t>加工完，经检验合格的丝头应加以保护，戴好保护帽，并按工程部位、规格分类堆放整齐。</w:t>
      </w:r>
    </w:p>
    <w:p w14:paraId="4D7DFA8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⑩</w:t>
      </w:r>
      <w:r>
        <w:rPr>
          <w:rFonts w:ascii="方正宋三简体"/>
          <w:snapToGrid w:val="0"/>
          <w:sz w:val="28"/>
        </w:rPr>
        <w:t xml:space="preserve"> </w:t>
      </w:r>
      <w:r>
        <w:rPr>
          <w:rFonts w:ascii="方正宋三简体"/>
          <w:snapToGrid w:val="0"/>
          <w:sz w:val="28"/>
        </w:rPr>
        <w:t>连接与安装</w:t>
      </w:r>
    </w:p>
    <w:p w14:paraId="7500DB1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11</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连接钢筋之前应检查螺纹质量，清除杂物、锈斑及泥浆。接头拼接时应用扳手拧紧，应使两个丝头在套筒中央位置相互顶紧。（如</w:t>
      </w:r>
      <w:r>
        <w:rPr>
          <w:rFonts w:ascii="方正宋三简体" w:hint="eastAsia"/>
          <w:snapToGrid w:val="0"/>
          <w:sz w:val="28"/>
        </w:rPr>
        <w:t>下</w:t>
      </w:r>
      <w:r>
        <w:rPr>
          <w:rFonts w:ascii="方正宋三简体"/>
          <w:snapToGrid w:val="0"/>
          <w:sz w:val="28"/>
        </w:rPr>
        <w:t>图一、图二所示）</w:t>
      </w:r>
      <w:r>
        <w:rPr>
          <w:rFonts w:ascii="方正宋三简体" w:hint="eastAsia"/>
          <w:snapToGrid w:val="0"/>
          <w:sz w:val="28"/>
        </w:rPr>
        <w:t>。</w:t>
      </w:r>
    </w:p>
    <w:p w14:paraId="3CE2F21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12</w:instrText>
      </w:r>
      <w:r>
        <w:rPr>
          <w:rFonts w:ascii="方正宋三简体" w:hint="eastAsia"/>
          <w:snapToGrid w:val="0"/>
          <w:sz w:val="28"/>
        </w:rPr>
        <w:instrText>)</w:instrText>
      </w:r>
      <w:r>
        <w:rPr>
          <w:rFonts w:ascii="方正宋三简体"/>
          <w:snapToGrid w:val="0"/>
          <w:sz w:val="28"/>
        </w:rPr>
        <w:fldChar w:fldCharType="end"/>
      </w:r>
      <w:r w:rsidR="00000000">
        <w:rPr>
          <w:rFonts w:ascii="方正宋三简体"/>
          <w:snapToGrid w:val="0"/>
          <w:sz w:val="28"/>
        </w:rPr>
        <w:object w:dxaOrig="1440" w:dyaOrig="1440" w14:anchorId="1C162386">
          <v:shape id="_x0000_s9349" type="#_x0000_t75" style="position:absolute;left:0;text-align:left;margin-left:0;margin-top:7.8pt;width:471.8pt;height:193.4pt;z-index:8;mso-position-horizontal-relative:text;mso-position-vertical-relative:text">
            <v:imagedata r:id="rId18" o:title="" croptop="8604f" cropbottom="11889f"/>
            <w10:wrap type="topAndBottom"/>
            <w10:anchorlock/>
          </v:shape>
          <o:OLEObject Type="Embed" ProgID="AutoCAD.Drawing.14" ShapeID="_x0000_s9349" DrawAspect="Content" ObjectID="_1784722364" r:id="rId19"/>
        </w:object>
      </w:r>
      <w:r>
        <w:rPr>
          <w:rFonts w:ascii="方正宋三简体"/>
          <w:snapToGrid w:val="0"/>
          <w:sz w:val="28"/>
        </w:rPr>
        <w:t xml:space="preserve"> </w:t>
      </w:r>
      <w:r>
        <w:rPr>
          <w:rFonts w:ascii="方正宋三简体"/>
          <w:snapToGrid w:val="0"/>
          <w:sz w:val="28"/>
        </w:rPr>
        <w:t>设置在同一构件内的直螺纹接头应相互错开，在任一接头中心至长度为钢筋直径的</w:t>
      </w:r>
      <w:r>
        <w:rPr>
          <w:rFonts w:ascii="方正宋三简体"/>
          <w:snapToGrid w:val="0"/>
          <w:sz w:val="28"/>
        </w:rPr>
        <w:t>35</w:t>
      </w:r>
      <w:r>
        <w:rPr>
          <w:rFonts w:ascii="方正宋三简体"/>
          <w:snapToGrid w:val="0"/>
          <w:sz w:val="28"/>
        </w:rPr>
        <w:t>倍区段范围内，有接头的受力钢筋截面面积占受力钢筋</w:t>
      </w:r>
      <w:r>
        <w:rPr>
          <w:rFonts w:ascii="方正宋三简体"/>
          <w:snapToGrid w:val="0"/>
          <w:sz w:val="28"/>
        </w:rPr>
        <w:lastRenderedPageBreak/>
        <w:t>面积百分率：受拉区不宜超过</w:t>
      </w:r>
      <w:r>
        <w:rPr>
          <w:rFonts w:ascii="方正宋三简体"/>
          <w:snapToGrid w:val="0"/>
          <w:sz w:val="28"/>
        </w:rPr>
        <w:t xml:space="preserve">50% </w:t>
      </w:r>
      <w:r>
        <w:rPr>
          <w:rFonts w:ascii="方正宋三简体"/>
          <w:snapToGrid w:val="0"/>
          <w:sz w:val="28"/>
        </w:rPr>
        <w:t>，受压区不受限制。</w:t>
      </w:r>
    </w:p>
    <w:p w14:paraId="696DBD8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13</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接头应避免设在框架梁端及柱端箍筋加密区，当无法避免时，接头面积百分率不应超过</w:t>
      </w:r>
      <w:r>
        <w:rPr>
          <w:rFonts w:ascii="方正宋三简体"/>
          <w:snapToGrid w:val="0"/>
          <w:sz w:val="28"/>
        </w:rPr>
        <w:t>50%</w:t>
      </w:r>
      <w:r>
        <w:rPr>
          <w:rFonts w:ascii="方正宋三简体"/>
          <w:snapToGrid w:val="0"/>
          <w:sz w:val="28"/>
        </w:rPr>
        <w:t>。</w:t>
      </w:r>
    </w:p>
    <w:p w14:paraId="320DFE0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14</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接头端距钢筋弯曲点不得小于钢筋直径的</w:t>
      </w:r>
      <w:r>
        <w:rPr>
          <w:rFonts w:ascii="方正宋三简体"/>
          <w:snapToGrid w:val="0"/>
          <w:sz w:val="28"/>
        </w:rPr>
        <w:t>10</w:t>
      </w:r>
      <w:r>
        <w:rPr>
          <w:rFonts w:ascii="方正宋三简体"/>
          <w:snapToGrid w:val="0"/>
          <w:sz w:val="28"/>
        </w:rPr>
        <w:t>倍。</w:t>
      </w:r>
    </w:p>
    <w:p w14:paraId="5DD8102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15</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连接套之间的横向净距不宜小于</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ascii="方正宋三简体"/>
            <w:snapToGrid w:val="0"/>
            <w:sz w:val="28"/>
          </w:rPr>
          <w:t>25mm</w:t>
        </w:r>
      </w:smartTag>
      <w:r>
        <w:rPr>
          <w:rFonts w:ascii="方正宋三简体"/>
          <w:snapToGrid w:val="0"/>
          <w:sz w:val="28"/>
        </w:rPr>
        <w:t>。</w:t>
      </w:r>
    </w:p>
    <w:p w14:paraId="44F0F41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16</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当接头采用异径连接时，一次连接钢筋直径之差不宜超过二级。</w:t>
      </w:r>
    </w:p>
    <w:p w14:paraId="6AD2336F" w14:textId="2628F626"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17</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钢筋成型后接头的位置，注意接头不能位于构件最大受力处，距离钢筋弯曲位置不小于</w:t>
      </w:r>
      <w:r>
        <w:rPr>
          <w:rFonts w:ascii="方正宋三简体"/>
          <w:snapToGrid w:val="0"/>
          <w:sz w:val="28"/>
        </w:rPr>
        <w:t>10d</w:t>
      </w:r>
      <w:r>
        <w:rPr>
          <w:rFonts w:ascii="方正宋三简体"/>
          <w:snapToGrid w:val="0"/>
          <w:sz w:val="28"/>
        </w:rPr>
        <w:t>，同一截面内接头的面积百分率不得超出规范要求。做好施工前的技术交底。</w:t>
      </w:r>
    </w:p>
    <w:p w14:paraId="1D0C11E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fldChar w:fldCharType="begin"/>
      </w:r>
      <w:r>
        <w:rPr>
          <w:rFonts w:ascii="方正宋三简体"/>
          <w:snapToGrid w:val="0"/>
          <w:sz w:val="28"/>
        </w:rPr>
        <w:instrText xml:space="preserve"> </w:instrText>
      </w:r>
      <w:r>
        <w:rPr>
          <w:rFonts w:ascii="方正宋三简体" w:hint="eastAsia"/>
          <w:snapToGrid w:val="0"/>
          <w:sz w:val="28"/>
        </w:rPr>
        <w:instrText>eq \o\ac(</w:instrText>
      </w:r>
      <w:r>
        <w:rPr>
          <w:rFonts w:ascii="方正宋三简体" w:hint="eastAsia"/>
          <w:snapToGrid w:val="0"/>
          <w:sz w:val="28"/>
        </w:rPr>
        <w:instrText>○</w:instrText>
      </w:r>
      <w:r>
        <w:rPr>
          <w:rFonts w:ascii="方正宋三简体" w:hint="eastAsia"/>
          <w:snapToGrid w:val="0"/>
          <w:sz w:val="28"/>
        </w:rPr>
        <w:instrText>,</w:instrText>
      </w:r>
      <w:r>
        <w:rPr>
          <w:rFonts w:hint="eastAsia"/>
          <w:snapToGrid w:val="0"/>
          <w:position w:val="3"/>
          <w:sz w:val="19"/>
        </w:rPr>
        <w:instrText>18</w:instrText>
      </w:r>
      <w:r>
        <w:rPr>
          <w:rFonts w:ascii="方正宋三简体" w:hint="eastAsia"/>
          <w:snapToGrid w:val="0"/>
          <w:sz w:val="28"/>
        </w:rPr>
        <w:instrText>)</w:instrText>
      </w:r>
      <w:r>
        <w:rPr>
          <w:rFonts w:ascii="方正宋三简体"/>
          <w:snapToGrid w:val="0"/>
          <w:sz w:val="28"/>
        </w:rPr>
        <w:fldChar w:fldCharType="end"/>
      </w:r>
      <w:r>
        <w:rPr>
          <w:rFonts w:ascii="方正宋三简体"/>
          <w:snapToGrid w:val="0"/>
          <w:sz w:val="28"/>
        </w:rPr>
        <w:t xml:space="preserve"> </w:t>
      </w:r>
      <w:r>
        <w:rPr>
          <w:rFonts w:ascii="方正宋三简体"/>
          <w:snapToGrid w:val="0"/>
          <w:sz w:val="28"/>
        </w:rPr>
        <w:t>施工过程中严格按有关规范执行质量标准、成品保护。</w:t>
      </w:r>
    </w:p>
    <w:p w14:paraId="73187A7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snapToGrid w:val="0"/>
          <w:sz w:val="28"/>
        </w:rPr>
        <w:t>本</w:t>
      </w:r>
      <w:r>
        <w:rPr>
          <w:rFonts w:ascii="方正宋三简体"/>
          <w:snapToGrid w:val="0"/>
          <w:sz w:val="28"/>
        </w:rPr>
        <w:t>“</w:t>
      </w:r>
      <w:r>
        <w:rPr>
          <w:rFonts w:ascii="方正宋三简体"/>
          <w:snapToGrid w:val="0"/>
          <w:sz w:val="28"/>
        </w:rPr>
        <w:t>四新技术</w:t>
      </w:r>
      <w:r>
        <w:rPr>
          <w:rFonts w:ascii="方正宋三简体"/>
          <w:snapToGrid w:val="0"/>
          <w:sz w:val="28"/>
        </w:rPr>
        <w:t>”</w:t>
      </w:r>
      <w:r>
        <w:rPr>
          <w:rFonts w:ascii="方正宋三简体"/>
          <w:snapToGrid w:val="0"/>
          <w:sz w:val="28"/>
        </w:rPr>
        <w:t>对风险、投资、工期影响分析：直螺纹钢筋接头也是本工程设计要求，就单个接头成本分析，对于</w:t>
      </w:r>
      <w:r>
        <w:rPr>
          <w:rFonts w:ascii="方正宋三简体"/>
          <w:snapToGrid w:val="0"/>
          <w:sz w:val="28"/>
        </w:rPr>
        <w:t>D&lt;22</w:t>
      </w:r>
      <w:r>
        <w:rPr>
          <w:rFonts w:ascii="方正宋三简体"/>
          <w:snapToGrid w:val="0"/>
          <w:sz w:val="28"/>
        </w:rPr>
        <w:t>的钢筋，直螺纹钢筋接头成本现对其他钢筋连接成本高；当钢筋</w:t>
      </w:r>
      <w:r>
        <w:rPr>
          <w:rFonts w:ascii="方正宋三简体"/>
          <w:snapToGrid w:val="0"/>
          <w:sz w:val="28"/>
        </w:rPr>
        <w:t>D&gt;22</w:t>
      </w:r>
      <w:r>
        <w:rPr>
          <w:rFonts w:ascii="方正宋三简体"/>
          <w:snapToGrid w:val="0"/>
          <w:sz w:val="28"/>
        </w:rPr>
        <w:t>，直螺纹钢筋接头成本现对其他钢筋连接成本持平甚至偏低。但直螺纹钢筋接头对施工操作环境的要求、连接质量、操作方便性等的优点是其他钢筋连接形式难以企及的。我司在几十个大型工地都优先采用此技术（主要是粗钢筋），业主、监理、操作人员都非常接受。</w:t>
      </w:r>
    </w:p>
    <w:p w14:paraId="0D1E8751" w14:textId="77777777" w:rsidR="00BC2EC3" w:rsidRDefault="00BC2EC3">
      <w:pPr>
        <w:adjustRightInd w:val="0"/>
        <w:snapToGrid w:val="0"/>
        <w:spacing w:line="360" w:lineRule="auto"/>
        <w:ind w:firstLineChars="200" w:firstLine="560"/>
        <w:rPr>
          <w:rFonts w:ascii="方正宋三简体"/>
          <w:snapToGrid w:val="0"/>
          <w:sz w:val="28"/>
        </w:rPr>
      </w:pPr>
    </w:p>
    <w:p w14:paraId="6739D383" w14:textId="77777777" w:rsidR="00BC2EC3" w:rsidRDefault="00BC2EC3">
      <w:pPr>
        <w:adjustRightInd w:val="0"/>
        <w:snapToGrid w:val="0"/>
        <w:spacing w:line="360" w:lineRule="auto"/>
        <w:ind w:firstLineChars="200" w:firstLine="560"/>
        <w:rPr>
          <w:rFonts w:ascii="方正宋三简体"/>
          <w:snapToGrid w:val="0"/>
          <w:sz w:val="28"/>
        </w:rPr>
      </w:pPr>
    </w:p>
    <w:p w14:paraId="3074456C" w14:textId="77777777" w:rsidR="00BC2EC3" w:rsidRDefault="00BC2EC3">
      <w:pPr>
        <w:adjustRightInd w:val="0"/>
        <w:snapToGrid w:val="0"/>
        <w:spacing w:line="360" w:lineRule="auto"/>
        <w:ind w:firstLineChars="200" w:firstLine="560"/>
        <w:rPr>
          <w:rFonts w:ascii="方正宋三简体"/>
          <w:snapToGrid w:val="0"/>
          <w:sz w:val="28"/>
        </w:rPr>
      </w:pPr>
    </w:p>
    <w:p w14:paraId="77980B3C" w14:textId="77777777" w:rsidR="00BC2EC3" w:rsidRDefault="00BC2EC3">
      <w:pPr>
        <w:adjustRightInd w:val="0"/>
        <w:snapToGrid w:val="0"/>
        <w:spacing w:line="360" w:lineRule="auto"/>
        <w:ind w:firstLineChars="200" w:firstLine="560"/>
        <w:rPr>
          <w:rFonts w:ascii="方正宋三简体"/>
          <w:snapToGrid w:val="0"/>
          <w:sz w:val="28"/>
        </w:rPr>
      </w:pPr>
    </w:p>
    <w:p w14:paraId="1EF3F62F" w14:textId="77777777" w:rsidR="00BC2EC3" w:rsidRDefault="00BC2EC3">
      <w:pPr>
        <w:adjustRightInd w:val="0"/>
        <w:snapToGrid w:val="0"/>
        <w:spacing w:line="360" w:lineRule="auto"/>
        <w:ind w:firstLineChars="200" w:firstLine="560"/>
        <w:rPr>
          <w:rFonts w:ascii="方正宋三简体"/>
          <w:snapToGrid w:val="0"/>
          <w:sz w:val="28"/>
        </w:rPr>
      </w:pPr>
    </w:p>
    <w:p w14:paraId="10382672" w14:textId="77777777" w:rsidR="00BC2EC3" w:rsidRDefault="00BC2EC3">
      <w:pPr>
        <w:adjustRightInd w:val="0"/>
        <w:snapToGrid w:val="0"/>
        <w:spacing w:line="360" w:lineRule="auto"/>
        <w:ind w:firstLineChars="200" w:firstLine="560"/>
        <w:rPr>
          <w:rFonts w:ascii="方正宋三简体"/>
          <w:snapToGrid w:val="0"/>
          <w:sz w:val="28"/>
        </w:rPr>
      </w:pPr>
    </w:p>
    <w:p w14:paraId="55278DD3" w14:textId="77777777" w:rsidR="00BC2EC3" w:rsidRDefault="00BC2EC3">
      <w:pPr>
        <w:adjustRightInd w:val="0"/>
        <w:snapToGrid w:val="0"/>
        <w:spacing w:line="360" w:lineRule="auto"/>
        <w:ind w:firstLineChars="200" w:firstLine="560"/>
        <w:rPr>
          <w:rFonts w:ascii="方正宋三简体"/>
          <w:snapToGrid w:val="0"/>
          <w:sz w:val="28"/>
        </w:rPr>
      </w:pPr>
    </w:p>
    <w:p w14:paraId="6978AA25" w14:textId="77777777" w:rsidR="00BC2EC3" w:rsidRDefault="00BC2EC3">
      <w:pPr>
        <w:adjustRightInd w:val="0"/>
        <w:snapToGrid w:val="0"/>
        <w:spacing w:line="360" w:lineRule="auto"/>
        <w:ind w:firstLineChars="200" w:firstLine="560"/>
        <w:rPr>
          <w:rFonts w:ascii="方正宋三简体"/>
          <w:snapToGrid w:val="0"/>
          <w:sz w:val="28"/>
        </w:rPr>
      </w:pPr>
    </w:p>
    <w:p w14:paraId="55244D1E" w14:textId="77777777" w:rsidR="00BC2EC3" w:rsidRDefault="00BC2EC3">
      <w:pPr>
        <w:adjustRightInd w:val="0"/>
        <w:snapToGrid w:val="0"/>
        <w:spacing w:line="360" w:lineRule="auto"/>
        <w:ind w:firstLineChars="200" w:firstLine="560"/>
        <w:rPr>
          <w:rFonts w:ascii="方正宋三简体"/>
          <w:snapToGrid w:val="0"/>
          <w:sz w:val="28"/>
        </w:rPr>
      </w:pPr>
    </w:p>
    <w:p w14:paraId="6CAF6584" w14:textId="77777777" w:rsidR="00BC2EC3" w:rsidRDefault="00BC2EC3">
      <w:pPr>
        <w:adjustRightInd w:val="0"/>
        <w:snapToGrid w:val="0"/>
        <w:spacing w:line="360" w:lineRule="auto"/>
        <w:ind w:firstLineChars="200" w:firstLine="560"/>
        <w:rPr>
          <w:rFonts w:ascii="方正宋三简体"/>
          <w:snapToGrid w:val="0"/>
          <w:sz w:val="28"/>
        </w:rPr>
      </w:pPr>
    </w:p>
    <w:p w14:paraId="1FD66F31" w14:textId="77777777" w:rsidR="00BC2EC3" w:rsidRDefault="00BC2EC3">
      <w:pPr>
        <w:adjustRightInd w:val="0"/>
        <w:snapToGrid w:val="0"/>
        <w:spacing w:line="360" w:lineRule="auto"/>
        <w:ind w:firstLineChars="200" w:firstLine="560"/>
        <w:rPr>
          <w:rFonts w:ascii="方正宋三简体"/>
          <w:snapToGrid w:val="0"/>
          <w:sz w:val="28"/>
        </w:rPr>
      </w:pPr>
    </w:p>
    <w:p w14:paraId="0074768F" w14:textId="77777777" w:rsidR="00BC2EC3" w:rsidRDefault="00BC2EC3">
      <w:pPr>
        <w:adjustRightInd w:val="0"/>
        <w:snapToGrid w:val="0"/>
        <w:spacing w:line="360" w:lineRule="auto"/>
        <w:ind w:firstLineChars="200" w:firstLine="560"/>
        <w:rPr>
          <w:rFonts w:ascii="方正宋三简体"/>
          <w:snapToGrid w:val="0"/>
          <w:sz w:val="28"/>
        </w:rPr>
      </w:pPr>
    </w:p>
    <w:p w14:paraId="0EF4F191" w14:textId="77777777" w:rsidR="00BC2EC3" w:rsidRDefault="00BC2EC3">
      <w:pPr>
        <w:adjustRightInd w:val="0"/>
        <w:snapToGrid w:val="0"/>
        <w:spacing w:line="360" w:lineRule="auto"/>
        <w:ind w:firstLineChars="200" w:firstLine="560"/>
        <w:rPr>
          <w:rFonts w:ascii="方正宋三简体"/>
          <w:snapToGrid w:val="0"/>
          <w:sz w:val="28"/>
        </w:rPr>
      </w:pPr>
    </w:p>
    <w:p w14:paraId="65E40232" w14:textId="77777777" w:rsidR="00BC2EC3" w:rsidRDefault="00BC2EC3">
      <w:pPr>
        <w:adjustRightInd w:val="0"/>
        <w:snapToGrid w:val="0"/>
        <w:spacing w:line="360" w:lineRule="auto"/>
        <w:ind w:firstLineChars="200" w:firstLine="560"/>
        <w:rPr>
          <w:rFonts w:ascii="方正宋三简体"/>
          <w:snapToGrid w:val="0"/>
          <w:sz w:val="28"/>
        </w:rPr>
      </w:pPr>
    </w:p>
    <w:p w14:paraId="7735182E" w14:textId="77777777" w:rsidR="00BC2EC3" w:rsidRDefault="00BC2EC3">
      <w:pPr>
        <w:adjustRightInd w:val="0"/>
        <w:snapToGrid w:val="0"/>
        <w:spacing w:line="360" w:lineRule="auto"/>
        <w:ind w:firstLineChars="200" w:firstLine="560"/>
        <w:rPr>
          <w:rFonts w:ascii="方正宋三简体"/>
          <w:snapToGrid w:val="0"/>
          <w:sz w:val="28"/>
        </w:rPr>
      </w:pPr>
    </w:p>
    <w:p w14:paraId="4AEDA754" w14:textId="77777777" w:rsidR="00BC2EC3" w:rsidRDefault="00BC2EC3">
      <w:pPr>
        <w:adjustRightInd w:val="0"/>
        <w:snapToGrid w:val="0"/>
        <w:spacing w:line="360" w:lineRule="auto"/>
        <w:ind w:firstLineChars="200" w:firstLine="560"/>
        <w:rPr>
          <w:rFonts w:ascii="方正宋三简体"/>
          <w:snapToGrid w:val="0"/>
          <w:sz w:val="28"/>
        </w:rPr>
      </w:pPr>
    </w:p>
    <w:p w14:paraId="1A391CDB" w14:textId="0C77E826" w:rsidR="00BC2EC3" w:rsidRDefault="00000000">
      <w:pPr>
        <w:pStyle w:val="2"/>
        <w:spacing w:before="0" w:after="0" w:line="360" w:lineRule="auto"/>
        <w:jc w:val="center"/>
        <w:rPr>
          <w:rFonts w:ascii="宋体" w:eastAsia="宋体" w:hAnsi="宋体"/>
          <w:b/>
          <w:bCs/>
          <w:snapToGrid w:val="0"/>
          <w:sz w:val="28"/>
        </w:rPr>
      </w:pPr>
      <w:bookmarkStart w:id="634" w:name="_Toc88444716"/>
      <w:bookmarkStart w:id="635" w:name="_Toc88444862"/>
      <w:bookmarkStart w:id="636" w:name="_Toc130438729"/>
      <w:r>
        <w:rPr>
          <w:rFonts w:ascii="宋体" w:eastAsia="宋体" w:hAnsi="宋体"/>
          <w:b/>
          <w:bCs/>
          <w:noProof/>
          <w:sz w:val="28"/>
        </w:rPr>
        <w:pict w14:anchorId="441EDAF2">
          <v:shape id="_x0000_s11609" type="#_x0000_t75" style="position:absolute;left:0;text-align:left;margin-left:54pt;margin-top:87pt;width:67pt;height:65pt;z-index:-18">
            <v:imagedata r:id="rId9" o:title="66"/>
            <w10:anchorlock/>
          </v:shape>
        </w:pict>
      </w:r>
      <w:r w:rsidR="00BC2EC3">
        <w:rPr>
          <w:rFonts w:ascii="宋体" w:eastAsia="宋体" w:hAnsi="宋体" w:hint="eastAsia"/>
          <w:b/>
          <w:bCs/>
          <w:snapToGrid w:val="0"/>
          <w:sz w:val="28"/>
        </w:rPr>
        <w:t>第三节  MT砂浆新技术的应用</w:t>
      </w:r>
      <w:bookmarkEnd w:id="634"/>
      <w:bookmarkEnd w:id="635"/>
      <w:bookmarkEnd w:id="636"/>
    </w:p>
    <w:p w14:paraId="1C14C12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M</w:t>
      </w:r>
      <w:r>
        <w:rPr>
          <w:rFonts w:ascii="方正宋三简体"/>
          <w:snapToGrid w:val="0"/>
          <w:sz w:val="28"/>
        </w:rPr>
        <w:t>T</w:t>
      </w:r>
      <w:r>
        <w:rPr>
          <w:rFonts w:ascii="方正宋三简体" w:hint="eastAsia"/>
          <w:snapToGrid w:val="0"/>
          <w:sz w:val="28"/>
        </w:rPr>
        <w:t>高效砂浆外加剂是通过多种天然高分子材料化合而成的一种目前最新的砂浆外加剂。作用于砂浆后，显著提高了砂浆的强度，改善砂浆和易性、降低泌水率，提高抗性和抗渗性能。在砂浆中可起到取代石灰及降低水泥用量等作用。对降低工程成本、提高工程质量具有显著效果，使用每吨</w:t>
      </w:r>
      <w:r>
        <w:rPr>
          <w:rFonts w:ascii="方正宋三简体" w:hint="eastAsia"/>
          <w:snapToGrid w:val="0"/>
          <w:sz w:val="28"/>
        </w:rPr>
        <w:t>(</w:t>
      </w:r>
      <w:r>
        <w:rPr>
          <w:rFonts w:ascii="方正宋三简体" w:hint="eastAsia"/>
          <w:snapToGrid w:val="0"/>
          <w:sz w:val="28"/>
        </w:rPr>
        <w:t>砂浆宝</w:t>
      </w:r>
      <w:r>
        <w:rPr>
          <w:rFonts w:ascii="方正宋三简体" w:hint="eastAsia"/>
          <w:snapToGrid w:val="0"/>
          <w:sz w:val="28"/>
        </w:rPr>
        <w:t>)</w:t>
      </w:r>
      <w:r>
        <w:rPr>
          <w:rFonts w:ascii="方正宋三简体" w:hint="eastAsia"/>
          <w:snapToGrid w:val="0"/>
          <w:sz w:val="28"/>
        </w:rPr>
        <w:t>可节约石灰</w:t>
      </w:r>
      <w:r>
        <w:rPr>
          <w:rFonts w:ascii="方正宋三简体" w:hint="eastAsia"/>
          <w:snapToGrid w:val="0"/>
          <w:sz w:val="28"/>
        </w:rPr>
        <w:t>700</w:t>
      </w:r>
      <w:r>
        <w:rPr>
          <w:rFonts w:ascii="方正宋三简体" w:hint="eastAsia"/>
          <w:snapToGrid w:val="0"/>
          <w:sz w:val="28"/>
        </w:rPr>
        <w:t>—</w:t>
      </w:r>
      <w:r>
        <w:rPr>
          <w:rFonts w:ascii="方正宋三简体" w:hint="eastAsia"/>
          <w:snapToGrid w:val="0"/>
          <w:sz w:val="28"/>
        </w:rPr>
        <w:t>1200</w:t>
      </w:r>
      <w:r>
        <w:rPr>
          <w:rFonts w:ascii="方正宋三简体" w:hint="eastAsia"/>
          <w:snapToGrid w:val="0"/>
          <w:sz w:val="28"/>
        </w:rPr>
        <w:t>吨，节约水泥</w:t>
      </w:r>
      <w:r>
        <w:rPr>
          <w:rFonts w:ascii="方正宋三简体" w:hint="eastAsia"/>
          <w:snapToGrid w:val="0"/>
          <w:sz w:val="28"/>
        </w:rPr>
        <w:t>250-600</w:t>
      </w:r>
      <w:r>
        <w:rPr>
          <w:rFonts w:ascii="方正宋三简体" w:hint="eastAsia"/>
          <w:snapToGrid w:val="0"/>
          <w:sz w:val="28"/>
        </w:rPr>
        <w:t>吨，因此具有极高的经济效益和社会效益。</w:t>
      </w:r>
    </w:p>
    <w:p w14:paraId="63427C22"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一、性能特点</w:t>
      </w:r>
    </w:p>
    <w:p w14:paraId="08A1207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该产品作用于砂浆后，其阴离子表面活性剂能使水泥粒子互相分散，使水泥凝聚体包囊的游离水被释放出来。充分使聚凝的水泥团扩散，彻底水化，结构密实从而达到丁提高强度的目的，与同等级、同配比的砂浆相比，强度提高</w:t>
      </w:r>
      <w:r>
        <w:rPr>
          <w:rFonts w:ascii="方正宋三简体" w:hint="eastAsia"/>
          <w:snapToGrid w:val="0"/>
          <w:sz w:val="28"/>
        </w:rPr>
        <w:t>15</w:t>
      </w:r>
      <w:r>
        <w:rPr>
          <w:rFonts w:ascii="方正宋三简体" w:hint="eastAsia"/>
          <w:snapToGrid w:val="0"/>
          <w:sz w:val="28"/>
        </w:rPr>
        <w:t>—</w:t>
      </w:r>
      <w:r>
        <w:rPr>
          <w:rFonts w:ascii="方正宋三简体" w:hint="eastAsia"/>
          <w:snapToGrid w:val="0"/>
          <w:sz w:val="28"/>
        </w:rPr>
        <w:t>30</w:t>
      </w:r>
      <w:r>
        <w:rPr>
          <w:rFonts w:ascii="方正宋三简体" w:hint="eastAsia"/>
          <w:snapToGrid w:val="0"/>
          <w:sz w:val="28"/>
        </w:rPr>
        <w:t>％以上。</w:t>
      </w:r>
    </w:p>
    <w:p w14:paraId="2866145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该产品作用于砂浆后，由于其憎水型表面活性剂在砂浆中产生均匀的微小乳化空气泡。因而使砂浆的产浆量提高</w:t>
      </w:r>
      <w:r>
        <w:rPr>
          <w:rFonts w:ascii="方正宋三简体" w:hint="eastAsia"/>
          <w:snapToGrid w:val="0"/>
          <w:sz w:val="28"/>
        </w:rPr>
        <w:t>15</w:t>
      </w:r>
      <w:r>
        <w:rPr>
          <w:rFonts w:ascii="方正宋三简体" w:hint="eastAsia"/>
          <w:snapToGrid w:val="0"/>
          <w:sz w:val="28"/>
        </w:rPr>
        <w:t>—</w:t>
      </w:r>
      <w:r>
        <w:rPr>
          <w:rFonts w:ascii="方正宋三简体" w:hint="eastAsia"/>
          <w:snapToGrid w:val="0"/>
          <w:sz w:val="28"/>
        </w:rPr>
        <w:t>20</w:t>
      </w:r>
      <w:r>
        <w:rPr>
          <w:rFonts w:ascii="方正宋三简体" w:hint="eastAsia"/>
          <w:snapToGrid w:val="0"/>
          <w:sz w:val="28"/>
        </w:rPr>
        <w:t>％，不会因为取代石灰而减少产浆量，又因砂浆中微小乳化空气泡存在，使各砂粒之间由原有的滑动磨擦变成滚动磨擦，使砂浆真正的流动起来了，从而明显改善了砂浆的和易性、泌水性。通过多种高分子材料的有机结合，真正达到了增加砂浆强度，明显改善了砂浆的和易性，取代混合砂浆中的石灰，保护施工环境的目的。</w:t>
      </w:r>
    </w:p>
    <w:p w14:paraId="6F28566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lastRenderedPageBreak/>
        <w:t>该产品作用于砂浆后，由于对砂浆流动性与保水性的改善，使砂浆变得柔软可塑，富有弹性，因此使人工劳动强度降低，而工效明显提高，使砌筑进度提高</w:t>
      </w:r>
      <w:r>
        <w:rPr>
          <w:rFonts w:ascii="方正宋三简体" w:hint="eastAsia"/>
          <w:snapToGrid w:val="0"/>
          <w:sz w:val="28"/>
        </w:rPr>
        <w:t>20</w:t>
      </w:r>
      <w:r>
        <w:rPr>
          <w:rFonts w:ascii="方正宋三简体" w:hint="eastAsia"/>
          <w:snapToGrid w:val="0"/>
          <w:sz w:val="28"/>
        </w:rPr>
        <w:t>％以上。</w:t>
      </w:r>
    </w:p>
    <w:p w14:paraId="7986A73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该产品作用于砂浆后，在粉刷砂浆中粘结力强，从根本上克服起壳、空鼓开裂等现象，砂浆在砌筑中灰缝饱满，减少落地灰。</w:t>
      </w:r>
    </w:p>
    <w:p w14:paraId="3DCA036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该产品作用于砂浆后，不会产生新的化合物，无毒、不燃，其耐久性比普通砂浆有明显提高，后期强度高。</w:t>
      </w:r>
    </w:p>
    <w:p w14:paraId="09F19490"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二、使用方法</w:t>
      </w:r>
    </w:p>
    <w:p w14:paraId="13DCFB6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掺量：本产品常用掺合量为水泥重量的</w:t>
      </w:r>
      <w:r>
        <w:rPr>
          <w:rFonts w:ascii="方正宋三简体" w:hint="eastAsia"/>
          <w:snapToGrid w:val="0"/>
          <w:sz w:val="28"/>
        </w:rPr>
        <w:t>0.1</w:t>
      </w:r>
      <w:r>
        <w:rPr>
          <w:rFonts w:ascii="方正宋三简体" w:hint="eastAsia"/>
          <w:snapToGrid w:val="0"/>
          <w:sz w:val="28"/>
        </w:rPr>
        <w:t>—</w:t>
      </w:r>
      <w:r>
        <w:rPr>
          <w:rFonts w:ascii="方正宋三简体" w:hint="eastAsia"/>
          <w:snapToGrid w:val="0"/>
          <w:sz w:val="28"/>
        </w:rPr>
        <w:t>0.2</w:t>
      </w:r>
      <w:r>
        <w:rPr>
          <w:rFonts w:ascii="方正宋三简体" w:hint="eastAsia"/>
          <w:snapToGrid w:val="0"/>
          <w:sz w:val="28"/>
        </w:rPr>
        <w:t>％。</w:t>
      </w:r>
    </w:p>
    <w:p w14:paraId="1FA4926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用砂浆搅拌机搅拌，开机后先放入</w:t>
      </w:r>
      <w:smartTag w:uri="urn:schemas-microsoft-com:office:smarttags" w:element="chmetcnv">
        <w:smartTagPr>
          <w:attr w:name="UnitName" w:val="公斤"/>
          <w:attr w:name="SourceValue" w:val="100"/>
          <w:attr w:name="HasSpace" w:val="False"/>
          <w:attr w:name="Negative" w:val="False"/>
          <w:attr w:name="NumberType" w:val="1"/>
          <w:attr w:name="TCSC" w:val="0"/>
        </w:smartTagPr>
        <w:r>
          <w:rPr>
            <w:rFonts w:ascii="方正宋三简体" w:hint="eastAsia"/>
            <w:snapToGrid w:val="0"/>
            <w:sz w:val="28"/>
          </w:rPr>
          <w:t>100</w:t>
        </w:r>
        <w:r>
          <w:rPr>
            <w:rFonts w:ascii="方正宋三简体" w:hint="eastAsia"/>
            <w:snapToGrid w:val="0"/>
            <w:sz w:val="28"/>
          </w:rPr>
          <w:t>公斤</w:t>
        </w:r>
      </w:smartTag>
      <w:r>
        <w:rPr>
          <w:rFonts w:ascii="方正宋三简体" w:hint="eastAsia"/>
          <w:snapToGrid w:val="0"/>
          <w:sz w:val="28"/>
        </w:rPr>
        <w:t>左右砂和少量水搅拌，</w:t>
      </w:r>
      <w:r>
        <w:rPr>
          <w:rFonts w:ascii="方正宋三简体" w:hint="eastAsia"/>
          <w:snapToGrid w:val="0"/>
          <w:sz w:val="28"/>
        </w:rPr>
        <w:t xml:space="preserve">  </w:t>
      </w:r>
      <w:r>
        <w:rPr>
          <w:rFonts w:ascii="方正宋三简体" w:hint="eastAsia"/>
          <w:snapToGrid w:val="0"/>
          <w:sz w:val="28"/>
        </w:rPr>
        <w:t>放入</w:t>
      </w:r>
      <w:proofErr w:type="spellStart"/>
      <w:r>
        <w:rPr>
          <w:rFonts w:ascii="方正宋三简体" w:hint="eastAsia"/>
          <w:snapToGrid w:val="0"/>
          <w:sz w:val="28"/>
        </w:rPr>
        <w:t>xF</w:t>
      </w:r>
      <w:proofErr w:type="spellEnd"/>
      <w:r>
        <w:rPr>
          <w:rFonts w:ascii="方正宋三简体" w:hint="eastAsia"/>
          <w:snapToGrid w:val="0"/>
          <w:sz w:val="28"/>
        </w:rPr>
        <w:t>高效砂浆外加剂继续搅拌，然后将其余的砂、水泥和水加入搅拌机内，拌合至所需稠度即可。为使砂浆充分发挥作用，所以搅拌时间不得少于</w:t>
      </w:r>
      <w:r>
        <w:rPr>
          <w:rFonts w:ascii="方正宋三简体" w:hint="eastAsia"/>
          <w:snapToGrid w:val="0"/>
          <w:sz w:val="28"/>
        </w:rPr>
        <w:t>3</w:t>
      </w:r>
      <w:r>
        <w:rPr>
          <w:rFonts w:ascii="方正宋三简体" w:hint="eastAsia"/>
          <w:snapToGrid w:val="0"/>
          <w:sz w:val="28"/>
        </w:rPr>
        <w:t>分钟。</w:t>
      </w:r>
    </w:p>
    <w:p w14:paraId="07905A6D"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三、砌筑施工注意事项</w:t>
      </w:r>
    </w:p>
    <w:p w14:paraId="47E9AA2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施工前砌块均需按规范要求湿水，严禁干砖上墙。</w:t>
      </w:r>
    </w:p>
    <w:p w14:paraId="6A30F6C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施工时请作好预留、预埋，防止因砌体强度高而锤凿困难。</w:t>
      </w:r>
    </w:p>
    <w:p w14:paraId="7378FA8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粉刷施工注意事项</w:t>
      </w:r>
    </w:p>
    <w:p w14:paraId="032EED2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粉刷前砌体要求湿润、无浮水，最好提前</w:t>
      </w: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小时湿水。</w:t>
      </w:r>
    </w:p>
    <w:p w14:paraId="3A4C8CF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抹灰时，表面应基本平整、均匀；如粉刷厚度超过</w:t>
      </w:r>
      <w:smartTag w:uri="urn:schemas-microsoft-com:office:smarttags" w:element="chmetcnv">
        <w:smartTagPr>
          <w:attr w:name="UnitName" w:val="mm"/>
          <w:attr w:name="SourceValue" w:val="20"/>
          <w:attr w:name="HasSpace" w:val="False"/>
          <w:attr w:name="Negative" w:val="False"/>
          <w:attr w:name="NumberType" w:val="1"/>
          <w:attr w:name="TCSC" w:val="0"/>
        </w:smartTagPr>
        <w:r>
          <w:rPr>
            <w:rFonts w:ascii="方正宋三简体" w:hint="eastAsia"/>
            <w:snapToGrid w:val="0"/>
            <w:sz w:val="28"/>
          </w:rPr>
          <w:t>20mm</w:t>
        </w:r>
      </w:smartTag>
      <w:r>
        <w:rPr>
          <w:rFonts w:ascii="方正宋三简体" w:hint="eastAsia"/>
          <w:snapToGrid w:val="0"/>
          <w:sz w:val="28"/>
        </w:rPr>
        <w:t>，需分层施工，即打底</w:t>
      </w: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小时内进行面层施工。</w:t>
      </w:r>
    </w:p>
    <w:p w14:paraId="25C8C87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推刮尺操作时，要求水平向上或</w:t>
      </w:r>
      <w:r>
        <w:rPr>
          <w:rFonts w:ascii="方正宋三简体" w:hint="eastAsia"/>
          <w:snapToGrid w:val="0"/>
          <w:sz w:val="28"/>
        </w:rPr>
        <w:t>45</w:t>
      </w:r>
      <w:r>
        <w:rPr>
          <w:rFonts w:ascii="方正宋三简体" w:hint="eastAsia"/>
          <w:snapToGrid w:val="0"/>
          <w:sz w:val="28"/>
        </w:rPr>
        <w:t>°向上推刮，不得往下或</w:t>
      </w:r>
      <w:r>
        <w:rPr>
          <w:rFonts w:ascii="方正宋三简体" w:hint="eastAsia"/>
          <w:snapToGrid w:val="0"/>
          <w:sz w:val="28"/>
        </w:rPr>
        <w:t>45</w:t>
      </w:r>
      <w:r>
        <w:rPr>
          <w:rFonts w:ascii="方正宋三简体" w:hint="eastAsia"/>
          <w:snapToGrid w:val="0"/>
          <w:sz w:val="28"/>
        </w:rPr>
        <w:t>°向后拉。</w:t>
      </w:r>
    </w:p>
    <w:p w14:paraId="22C004F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推刮平整后，立即用木烫子带浆搓平、搓毛，然后用铁烫子在表面轻压一遍。</w:t>
      </w:r>
    </w:p>
    <w:p w14:paraId="3B8BD30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如要求加浆压光时，待砂浆初北凝时进行：气温在</w:t>
      </w:r>
      <w:r>
        <w:rPr>
          <w:rFonts w:ascii="方正宋三简体" w:hint="eastAsia"/>
          <w:snapToGrid w:val="0"/>
          <w:sz w:val="28"/>
        </w:rPr>
        <w:t>20</w:t>
      </w:r>
      <w:r>
        <w:rPr>
          <w:rFonts w:ascii="方正宋三简体" w:hint="eastAsia"/>
          <w:snapToGrid w:val="0"/>
          <w:sz w:val="28"/>
        </w:rPr>
        <w:t>度以内，搓平后</w:t>
      </w: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4</w:t>
      </w:r>
      <w:r>
        <w:rPr>
          <w:rFonts w:ascii="方正宋三简体" w:hint="eastAsia"/>
          <w:snapToGrid w:val="0"/>
          <w:sz w:val="28"/>
        </w:rPr>
        <w:t>小时；气温在</w:t>
      </w:r>
      <w:r>
        <w:rPr>
          <w:rFonts w:ascii="方正宋三简体" w:hint="eastAsia"/>
          <w:snapToGrid w:val="0"/>
          <w:sz w:val="28"/>
        </w:rPr>
        <w:t>20</w:t>
      </w:r>
      <w:r>
        <w:rPr>
          <w:rFonts w:ascii="方正宋三简体" w:hint="eastAsia"/>
          <w:snapToGrid w:val="0"/>
          <w:sz w:val="28"/>
        </w:rPr>
        <w:t>度以上搓平后</w:t>
      </w: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2</w:t>
      </w:r>
      <w:r>
        <w:rPr>
          <w:rFonts w:ascii="方正宋三简体" w:hint="eastAsia"/>
          <w:snapToGrid w:val="0"/>
          <w:sz w:val="28"/>
        </w:rPr>
        <w:t>小时；可用手指平压无指纹印即可</w:t>
      </w:r>
      <w:r>
        <w:rPr>
          <w:rFonts w:ascii="方正宋三简体" w:hint="eastAsia"/>
          <w:snapToGrid w:val="0"/>
          <w:sz w:val="28"/>
        </w:rPr>
        <w:lastRenderedPageBreak/>
        <w:t>压光。</w:t>
      </w:r>
    </w:p>
    <w:p w14:paraId="7E2C403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气候干燥，气温在</w:t>
      </w:r>
      <w:r>
        <w:rPr>
          <w:rFonts w:ascii="方正宋三简体" w:hint="eastAsia"/>
          <w:snapToGrid w:val="0"/>
          <w:sz w:val="28"/>
        </w:rPr>
        <w:t>30</w:t>
      </w:r>
      <w:r>
        <w:rPr>
          <w:rFonts w:ascii="方正宋三简体" w:hint="eastAsia"/>
          <w:snapToGrid w:val="0"/>
          <w:sz w:val="28"/>
        </w:rPr>
        <w:t>度以上时，应在</w:t>
      </w:r>
      <w:r>
        <w:rPr>
          <w:rFonts w:ascii="方正宋三简体" w:hint="eastAsia"/>
          <w:snapToGrid w:val="0"/>
          <w:sz w:val="28"/>
        </w:rPr>
        <w:t>2</w:t>
      </w:r>
      <w:r>
        <w:rPr>
          <w:rFonts w:ascii="方正宋三简体" w:hint="eastAsia"/>
          <w:snapToGrid w:val="0"/>
          <w:sz w:val="28"/>
        </w:rPr>
        <w:t>天，内进行一次湿水养护。</w:t>
      </w:r>
    </w:p>
    <w:p w14:paraId="02A92594" w14:textId="77777777" w:rsidR="00BC2EC3" w:rsidRDefault="00BC2EC3">
      <w:pPr>
        <w:adjustRightInd w:val="0"/>
        <w:snapToGrid w:val="0"/>
        <w:spacing w:line="360" w:lineRule="auto"/>
        <w:ind w:firstLineChars="200" w:firstLine="560"/>
        <w:rPr>
          <w:rFonts w:ascii="方正宋三简体"/>
          <w:snapToGrid w:val="0"/>
          <w:sz w:val="28"/>
        </w:rPr>
      </w:pPr>
    </w:p>
    <w:p w14:paraId="2E1341E9" w14:textId="77777777" w:rsidR="00BC2EC3" w:rsidRDefault="00BC2EC3">
      <w:pPr>
        <w:adjustRightInd w:val="0"/>
        <w:snapToGrid w:val="0"/>
        <w:spacing w:line="360" w:lineRule="auto"/>
        <w:ind w:firstLineChars="200" w:firstLine="560"/>
        <w:rPr>
          <w:rFonts w:ascii="方正宋三简体"/>
          <w:snapToGrid w:val="0"/>
          <w:sz w:val="28"/>
        </w:rPr>
      </w:pPr>
    </w:p>
    <w:p w14:paraId="33D44264" w14:textId="77777777" w:rsidR="00BC2EC3" w:rsidRDefault="00BC2EC3">
      <w:pPr>
        <w:adjustRightInd w:val="0"/>
        <w:snapToGrid w:val="0"/>
        <w:spacing w:line="360" w:lineRule="auto"/>
        <w:ind w:firstLineChars="200" w:firstLine="560"/>
        <w:rPr>
          <w:rFonts w:ascii="方正宋三简体"/>
          <w:snapToGrid w:val="0"/>
          <w:sz w:val="28"/>
        </w:rPr>
      </w:pPr>
    </w:p>
    <w:p w14:paraId="7103D064" w14:textId="77777777" w:rsidR="00BC2EC3" w:rsidRDefault="00BC2EC3">
      <w:pPr>
        <w:adjustRightInd w:val="0"/>
        <w:snapToGrid w:val="0"/>
        <w:spacing w:line="360" w:lineRule="auto"/>
        <w:ind w:firstLineChars="200" w:firstLine="560"/>
        <w:rPr>
          <w:rFonts w:ascii="方正宋三简体"/>
          <w:snapToGrid w:val="0"/>
          <w:sz w:val="28"/>
        </w:rPr>
      </w:pPr>
    </w:p>
    <w:p w14:paraId="3A5E72E8" w14:textId="6F11B332" w:rsidR="00BC2EC3" w:rsidRDefault="00000000">
      <w:pPr>
        <w:pStyle w:val="1"/>
        <w:adjustRightInd w:val="0"/>
        <w:snapToGrid w:val="0"/>
        <w:spacing w:before="240" w:after="0" w:line="360" w:lineRule="auto"/>
        <w:rPr>
          <w:rFonts w:eastAsia="黑体"/>
          <w:b/>
          <w:bCs/>
          <w:snapToGrid w:val="0"/>
          <w:sz w:val="30"/>
        </w:rPr>
      </w:pPr>
      <w:bookmarkStart w:id="637" w:name="_Toc88444718"/>
      <w:bookmarkStart w:id="638" w:name="_Toc88444864"/>
      <w:bookmarkStart w:id="639" w:name="_Toc130438730"/>
      <w:r>
        <w:rPr>
          <w:rFonts w:eastAsia="黑体"/>
          <w:b/>
          <w:bCs/>
          <w:noProof/>
          <w:sz w:val="30"/>
        </w:rPr>
        <w:pict w14:anchorId="2CAEB0FD">
          <v:shape id="_x0000_s11617" type="#_x0000_t75" style="position:absolute;left:0;text-align:left;margin-left:91pt;margin-top:133pt;width:38pt;height:37pt;z-index:-17">
            <v:imagedata r:id="rId7" o:title="38"/>
            <w10:anchorlock/>
          </v:shape>
        </w:pict>
      </w:r>
      <w:r w:rsidR="00BC2EC3">
        <w:rPr>
          <w:rFonts w:eastAsia="黑体" w:hint="eastAsia"/>
          <w:b/>
          <w:bCs/>
          <w:snapToGrid w:val="0"/>
          <w:sz w:val="30"/>
        </w:rPr>
        <w:t>第十章、总承包管理及配合</w:t>
      </w:r>
      <w:bookmarkEnd w:id="637"/>
      <w:bookmarkEnd w:id="638"/>
      <w:r w:rsidR="00BC2EC3">
        <w:rPr>
          <w:rFonts w:eastAsia="黑体" w:hint="eastAsia"/>
          <w:b/>
          <w:bCs/>
          <w:snapToGrid w:val="0"/>
          <w:sz w:val="30"/>
        </w:rPr>
        <w:t>措施</w:t>
      </w:r>
      <w:bookmarkEnd w:id="639"/>
    </w:p>
    <w:p w14:paraId="546AFB6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按照招标文件要求，如我司有幸中标，对本工程采用包工包料大包干的承包方式。本工程有较多专业工种，因此本工程总包单位的配合协调管理工作尤为重要。</w:t>
      </w:r>
    </w:p>
    <w:p w14:paraId="273AB4E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首先，通过我单位与参加该工程项目建设的其它各方包括业主、设计单位、监理单位等的合作，以及与地方政府各主管部门包括质监站、建委、城监部门、环卫部门等配合协作，和与施工现场周围的各社会团体组织、企事业单位、居民等建立良好的社区关系，保证有良好的外部条件和施工氛围来实现。</w:t>
      </w:r>
    </w:p>
    <w:p w14:paraId="123B7EC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二是，要求在场的所有施工单位在总体施工部署指导下，有条不紊地进行各自的工作，凡事从大局出发，从整个工程的施工利益出发，从业主的利益出发，与我司紧密配合，团结一致，为本工程实现</w:t>
      </w:r>
      <w:r>
        <w:rPr>
          <w:rFonts w:ascii="方正宋三简体" w:hint="eastAsia"/>
          <w:snapToGrid w:val="0"/>
          <w:sz w:val="28"/>
        </w:rPr>
        <w:t xml:space="preserve"> </w:t>
      </w:r>
      <w:r>
        <w:rPr>
          <w:rFonts w:ascii="方正宋三简体" w:hint="eastAsia"/>
          <w:snapToGrid w:val="0"/>
          <w:sz w:val="28"/>
        </w:rPr>
        <w:t>“</w:t>
      </w:r>
      <w:r>
        <w:rPr>
          <w:rFonts w:ascii="方正宋三简体" w:hint="eastAsia"/>
          <w:b/>
          <w:bCs/>
          <w:snapToGrid w:val="0"/>
          <w:sz w:val="28"/>
          <w:u w:val="single"/>
        </w:rPr>
        <w:t>市样板或以上的质量标准</w:t>
      </w:r>
      <w:r>
        <w:rPr>
          <w:rFonts w:ascii="方正宋三简体" w:hint="eastAsia"/>
          <w:snapToGrid w:val="0"/>
          <w:sz w:val="28"/>
        </w:rPr>
        <w:t>”工程这一共同目标而努力。</w:t>
      </w:r>
    </w:p>
    <w:p w14:paraId="0F7C59BD" w14:textId="77777777" w:rsidR="00BC2EC3" w:rsidRDefault="00BC2EC3">
      <w:pPr>
        <w:pStyle w:val="2"/>
        <w:spacing w:before="0" w:after="0" w:line="360" w:lineRule="auto"/>
        <w:jc w:val="center"/>
        <w:rPr>
          <w:rFonts w:ascii="宋体" w:eastAsia="宋体" w:hAnsi="宋体"/>
          <w:b/>
          <w:bCs/>
          <w:snapToGrid w:val="0"/>
          <w:sz w:val="28"/>
        </w:rPr>
      </w:pPr>
      <w:bookmarkStart w:id="640" w:name="_Toc88444719"/>
      <w:bookmarkStart w:id="641" w:name="_Toc88444865"/>
      <w:bookmarkStart w:id="642" w:name="_Toc130438731"/>
      <w:r>
        <w:rPr>
          <w:rFonts w:ascii="宋体" w:eastAsia="宋体" w:hAnsi="宋体" w:hint="eastAsia"/>
          <w:b/>
          <w:bCs/>
          <w:snapToGrid w:val="0"/>
          <w:sz w:val="28"/>
        </w:rPr>
        <w:t>第一节  总包方的主要协调配合</w:t>
      </w:r>
      <w:bookmarkEnd w:id="640"/>
      <w:bookmarkEnd w:id="641"/>
      <w:bookmarkEnd w:id="642"/>
    </w:p>
    <w:p w14:paraId="308B6447"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一、塔吊</w:t>
      </w:r>
    </w:p>
    <w:p w14:paraId="6E92CF9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向各专业施工单位提供工地上现成的装置和机械，包括机驾人员作卸货和垂直运输使用。</w:t>
      </w:r>
    </w:p>
    <w:p w14:paraId="1133690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二、施工脚手架</w:t>
      </w:r>
    </w:p>
    <w:p w14:paraId="7C50941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在施工脚手架尚未拆除前，总包责任方有义务为各专业施工单位提供施</w:t>
      </w:r>
      <w:r>
        <w:rPr>
          <w:rFonts w:ascii="方正宋三简体" w:hint="eastAsia"/>
          <w:snapToGrid w:val="0"/>
          <w:sz w:val="28"/>
        </w:rPr>
        <w:lastRenderedPageBreak/>
        <w:t>工脚手架和现成的爬梯等共同使用。</w:t>
      </w:r>
    </w:p>
    <w:p w14:paraId="3A4E4E2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在施工脚手架拆除后，各专业施工单位若要求总包责任方帮助搭设脚手架应在一周前以书面方式向总包责任方提出申请，以便于提前调配脚手材料进场搭设。</w:t>
      </w:r>
    </w:p>
    <w:p w14:paraId="69195508"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三、施工场地</w:t>
      </w:r>
    </w:p>
    <w:p w14:paraId="0BE0017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各专业施工单位进场施工前，应向总包责任方提供其施工及构件堆放所需场地面积、部位，以便于总包责任方合理安排施工场地。对于临建设施由总包责任方统一规划，统一布置，各专业施工单位必须遵守总包责任方对现场场容场貌的管理，不得私自乱搭临建。</w:t>
      </w:r>
    </w:p>
    <w:p w14:paraId="2BA4880C"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四、施工道路</w:t>
      </w:r>
    </w:p>
    <w:p w14:paraId="6204041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总包责任方有义务合理安排各专业施工单位的施工顺序、设备、材料进场时间、车辆流量控制，以确保现场施工道路畅通。总包负责道路的修复和保养。</w:t>
      </w:r>
    </w:p>
    <w:p w14:paraId="4F1D7DA8"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五、施工用水、用电</w:t>
      </w:r>
    </w:p>
    <w:p w14:paraId="396A82A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总包责任方在每个施工（区域）楼层开设供水龙头，以便于各专业施工单位用水方便。</w:t>
      </w:r>
    </w:p>
    <w:p w14:paraId="46240F3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总包责任方有义务为专业施工单位提供高压水泵，高压水泵有专人管理。</w:t>
      </w:r>
    </w:p>
    <w:p w14:paraId="7068D88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总包责任方在各楼层均安设分电箱，以确保各专业施工单位用电方便。</w:t>
      </w:r>
    </w:p>
    <w:p w14:paraId="014745D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六、垃圾清理</w:t>
      </w:r>
    </w:p>
    <w:p w14:paraId="264F867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各专业施工单位应做好各自的落手清工作，做到工完料尽场地清。废弃物与垃圾的处理按总包责任方的要求集中到指定地点统一处理。</w:t>
      </w:r>
    </w:p>
    <w:p w14:paraId="53E5C3D7"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七、安全设施</w:t>
      </w:r>
    </w:p>
    <w:p w14:paraId="3097012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在“四口、五临边”位置总包责任方设有安全设施，设有安全围网、围板和警示标志，各专业施工单位如施工需要必须拆除时，应经总包批准，并</w:t>
      </w:r>
      <w:r>
        <w:rPr>
          <w:rFonts w:ascii="方正宋三简体" w:hint="eastAsia"/>
          <w:snapToGrid w:val="0"/>
          <w:sz w:val="28"/>
        </w:rPr>
        <w:lastRenderedPageBreak/>
        <w:t>采取其它补救措施。</w:t>
      </w:r>
    </w:p>
    <w:p w14:paraId="2C1543C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八、轴线与标高</w:t>
      </w:r>
    </w:p>
    <w:p w14:paraId="46D65C7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总包责任方有义务为各专业施工单位提供轴线和标高，以供各专业施工单位作施工定位和高程使用，总包责任方应在每层每房间设有标高控制线。</w:t>
      </w:r>
    </w:p>
    <w:p w14:paraId="28A566DE" w14:textId="77777777" w:rsidR="00BC2EC3" w:rsidRDefault="00BC2EC3">
      <w:pPr>
        <w:adjustRightInd w:val="0"/>
        <w:snapToGrid w:val="0"/>
        <w:spacing w:line="360" w:lineRule="auto"/>
        <w:ind w:firstLineChars="200" w:firstLine="560"/>
        <w:rPr>
          <w:rFonts w:ascii="方正宋三简体"/>
          <w:snapToGrid w:val="0"/>
          <w:sz w:val="28"/>
        </w:rPr>
      </w:pPr>
    </w:p>
    <w:p w14:paraId="6C682A3D" w14:textId="77777777" w:rsidR="00BC2EC3" w:rsidRDefault="00BC2EC3">
      <w:pPr>
        <w:adjustRightInd w:val="0"/>
        <w:snapToGrid w:val="0"/>
        <w:spacing w:line="360" w:lineRule="auto"/>
        <w:ind w:firstLineChars="200" w:firstLine="560"/>
        <w:rPr>
          <w:rFonts w:ascii="方正宋三简体"/>
          <w:snapToGrid w:val="0"/>
          <w:sz w:val="28"/>
        </w:rPr>
      </w:pPr>
    </w:p>
    <w:p w14:paraId="73294CF5" w14:textId="77777777" w:rsidR="00BC2EC3" w:rsidRDefault="00000000">
      <w:pPr>
        <w:pStyle w:val="2"/>
        <w:spacing w:before="0" w:after="0" w:line="360" w:lineRule="auto"/>
        <w:jc w:val="center"/>
        <w:rPr>
          <w:rFonts w:ascii="宋体" w:eastAsia="宋体" w:hAnsi="宋体"/>
          <w:b/>
          <w:bCs/>
          <w:snapToGrid w:val="0"/>
          <w:sz w:val="28"/>
        </w:rPr>
      </w:pPr>
      <w:bookmarkStart w:id="643" w:name="_Toc88444720"/>
      <w:bookmarkStart w:id="644" w:name="_Toc88444866"/>
      <w:bookmarkStart w:id="645" w:name="_Toc130438732"/>
      <w:r>
        <w:rPr>
          <w:rFonts w:ascii="宋体" w:eastAsia="宋体" w:hAnsi="宋体"/>
          <w:b/>
          <w:bCs/>
          <w:noProof/>
          <w:sz w:val="28"/>
        </w:rPr>
        <w:pict w14:anchorId="44C8A9B5">
          <v:shape id="_x0000_s11625" type="#_x0000_t75" style="position:absolute;left:0;text-align:left;margin-left:34pt;margin-top:187pt;width:114pt;height:16pt;z-index:-16">
            <v:imagedata r:id="rId10" o:title="108"/>
            <w10:anchorlock/>
          </v:shape>
        </w:pict>
      </w:r>
      <w:r w:rsidR="00BC2EC3">
        <w:rPr>
          <w:rFonts w:ascii="宋体" w:eastAsia="宋体" w:hAnsi="宋体" w:hint="eastAsia"/>
          <w:b/>
          <w:bCs/>
          <w:snapToGrid w:val="0"/>
          <w:sz w:val="28"/>
        </w:rPr>
        <w:t>第二节  总包责任方管理职责</w:t>
      </w:r>
      <w:bookmarkEnd w:id="643"/>
      <w:bookmarkEnd w:id="644"/>
      <w:bookmarkEnd w:id="645"/>
    </w:p>
    <w:p w14:paraId="127A5B4D" w14:textId="77777777" w:rsidR="00BC2EC3" w:rsidRDefault="00BC2EC3">
      <w:pPr>
        <w:spacing w:line="360" w:lineRule="auto"/>
        <w:rPr>
          <w:rFonts w:eastAsia="方正大黑简体"/>
          <w:b/>
          <w:snapToGrid w:val="0"/>
          <w:sz w:val="28"/>
        </w:rPr>
      </w:pPr>
      <w:r>
        <w:rPr>
          <w:rFonts w:eastAsia="方正大黑简体" w:hint="eastAsia"/>
          <w:b/>
          <w:snapToGrid w:val="0"/>
          <w:sz w:val="28"/>
        </w:rPr>
        <w:t>一、项目经理</w:t>
      </w:r>
    </w:p>
    <w:p w14:paraId="7B0D5C0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主持编制项目总包责任管理方案，确定项目管理的目标与方针。</w:t>
      </w:r>
    </w:p>
    <w:p w14:paraId="4A908E8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确定项目总包责任管理组织机构的构成并配备人员，制定规章制度，明确有关人员的职责，组织项目经理部开展工作。</w:t>
      </w:r>
    </w:p>
    <w:p w14:paraId="26B9839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及时、适当地作出项目管理决策；其包括人事任免决策、重大技术方案决策、财务决策、资源调配决策、工期进度决策及变更决策等。</w:t>
      </w:r>
    </w:p>
    <w:p w14:paraId="35F97BC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审批各专业施工单位的技术方案与管理方案，并监督协调其实施行为。</w:t>
      </w:r>
    </w:p>
    <w:p w14:paraId="3F0DCE1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与业主、监理保持经常接触，解决随机出现的各种问题，替业主、监理排忧解难，确保业主利益。</w:t>
      </w:r>
    </w:p>
    <w:p w14:paraId="0FA92C6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积极处理好与项目所在地政府部门及当地街道居委会的关系，确保当地政府部门利益并促使本项目成为“</w:t>
      </w:r>
      <w:r w:rsidRPr="000F6567">
        <w:rPr>
          <w:rFonts w:ascii="方正宋三简体" w:hint="eastAsia"/>
          <w:b/>
          <w:bCs/>
          <w:snapToGrid w:val="0"/>
          <w:sz w:val="28"/>
        </w:rPr>
        <w:t>爱民工程</w:t>
      </w:r>
      <w:r>
        <w:rPr>
          <w:rFonts w:ascii="方正宋三简体" w:hint="eastAsia"/>
          <w:snapToGrid w:val="0"/>
          <w:sz w:val="28"/>
        </w:rPr>
        <w:t>”。</w:t>
      </w:r>
    </w:p>
    <w:p w14:paraId="6819BE57" w14:textId="77777777" w:rsidR="00BC2EC3" w:rsidRDefault="00BC2EC3">
      <w:pPr>
        <w:spacing w:line="360" w:lineRule="auto"/>
        <w:rPr>
          <w:rFonts w:eastAsia="方正大黑简体"/>
          <w:b/>
          <w:snapToGrid w:val="0"/>
          <w:sz w:val="28"/>
        </w:rPr>
      </w:pPr>
      <w:r>
        <w:rPr>
          <w:rFonts w:eastAsia="方正大黑简体" w:hint="eastAsia"/>
          <w:b/>
          <w:snapToGrid w:val="0"/>
          <w:sz w:val="28"/>
        </w:rPr>
        <w:t>二、项目技术负责人</w:t>
      </w:r>
    </w:p>
    <w:p w14:paraId="3EA7F5A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在项目经理领导下，具体主持项目质量管理保证体系的建立，并进行质量职能分配，落实质量责任制。</w:t>
      </w:r>
    </w:p>
    <w:p w14:paraId="4C88170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审核各专业施工单位的施工组织与施工方案，并协调各专业施工单位间的技术质量问题。</w:t>
      </w:r>
    </w:p>
    <w:p w14:paraId="1BE76D9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与设计、监理保持经常沟通，保证设计、监理的要求与指令在各施</w:t>
      </w:r>
      <w:r>
        <w:rPr>
          <w:rFonts w:ascii="方正宋三简体" w:hint="eastAsia"/>
          <w:snapToGrid w:val="0"/>
          <w:sz w:val="28"/>
        </w:rPr>
        <w:lastRenderedPageBreak/>
        <w:t>工单位中贯彻实施。</w:t>
      </w:r>
    </w:p>
    <w:p w14:paraId="1862EBE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组织技术骨干力量对本项目的关键技术难题进行科技攻关，进行新工艺、新技术的研究，确保本项目顺利进行。</w:t>
      </w:r>
    </w:p>
    <w:p w14:paraId="25FFE3E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组织有关人员对材料、设备的供货、质量进行监督、验收、认可，对不合格者坚决退货。</w:t>
      </w:r>
    </w:p>
    <w:p w14:paraId="64D7654B" w14:textId="15148A9D"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及时组织技术人员解决工程施工中出现的技术问题。组织安全管理人员监督整个工程项目的施工安全，保证施工安全与工程质量。</w:t>
      </w:r>
    </w:p>
    <w:p w14:paraId="3655CD8E" w14:textId="77777777" w:rsidR="00BC2EC3" w:rsidRDefault="00BC2EC3">
      <w:pPr>
        <w:spacing w:line="360" w:lineRule="auto"/>
        <w:rPr>
          <w:rFonts w:eastAsia="方正大黑简体"/>
          <w:b/>
          <w:snapToGrid w:val="0"/>
          <w:sz w:val="28"/>
        </w:rPr>
      </w:pPr>
      <w:r>
        <w:rPr>
          <w:rFonts w:eastAsia="方正大黑简体" w:hint="eastAsia"/>
          <w:b/>
          <w:snapToGrid w:val="0"/>
          <w:sz w:val="28"/>
        </w:rPr>
        <w:t>三、项目副经理</w:t>
      </w:r>
    </w:p>
    <w:p w14:paraId="14BB9C3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全面组织管理施工现场的生产活动，合理调配劳动力资源。</w:t>
      </w:r>
    </w:p>
    <w:p w14:paraId="7C65162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负责使项目的生产组织、生产管理和生产活动符合施工方案的实施要求。</w:t>
      </w:r>
    </w:p>
    <w:p w14:paraId="4D1032D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负责项目的安全生产活动，管理项目的安全管理组织体系。</w:t>
      </w:r>
    </w:p>
    <w:p w14:paraId="017AECA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协调各分包商及作业队伍之间的进度矛盾及现场作业面冲突，使各分包商之间的现场施工有序合理地进行。</w:t>
      </w:r>
    </w:p>
    <w:p w14:paraId="63D64D6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具体抓住项目的进度管理，从计划进度、实际进度和进度调整等多方面进行控制，确保项目如期施工。</w:t>
      </w:r>
    </w:p>
    <w:p w14:paraId="2F64A79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进行施工现场的标准化管理，确保本工地达到文明工地称号。</w:t>
      </w:r>
    </w:p>
    <w:p w14:paraId="437D0C44" w14:textId="77777777" w:rsidR="00BC2EC3" w:rsidRDefault="00BC2EC3">
      <w:pPr>
        <w:spacing w:line="360" w:lineRule="auto"/>
        <w:rPr>
          <w:rFonts w:eastAsia="方正大黑简体"/>
          <w:b/>
          <w:snapToGrid w:val="0"/>
          <w:sz w:val="28"/>
        </w:rPr>
      </w:pPr>
      <w:r>
        <w:rPr>
          <w:rFonts w:eastAsia="方正大黑简体" w:hint="eastAsia"/>
          <w:b/>
          <w:snapToGrid w:val="0"/>
          <w:sz w:val="28"/>
        </w:rPr>
        <w:t>四、内业技术组</w:t>
      </w:r>
    </w:p>
    <w:p w14:paraId="2F4C551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具体负责工程项目的技术管理工作，完成现场的验收、检查工作。</w:t>
      </w:r>
    </w:p>
    <w:p w14:paraId="1E68F24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在项目技术负责人的领导下，负责编制施工组织设计。</w:t>
      </w:r>
    </w:p>
    <w:p w14:paraId="3B244E7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对各专业施工单位的施工方案进行审核检查，协调各专业施工单位施工方案上的矛盾冲突。</w:t>
      </w:r>
    </w:p>
    <w:p w14:paraId="7AE3D51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对各专业施工单位的深化图进行审核协调，避免发生设计与施工的矛盾而造成不必要的返工。</w:t>
      </w:r>
    </w:p>
    <w:p w14:paraId="1171EE3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完成与项目有关的计量、试验工作。</w:t>
      </w:r>
    </w:p>
    <w:p w14:paraId="5ACC12A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lastRenderedPageBreak/>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负责解决施工现场出现的技术问题，与设计、监理协作解决有关技术问题。</w:t>
      </w:r>
    </w:p>
    <w:p w14:paraId="61F3D79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协助项目技术负责人对关键技术难题进行科研攻关，进行新工艺新技术的开发研究。</w:t>
      </w:r>
    </w:p>
    <w:p w14:paraId="62A1EC8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8</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按</w:t>
      </w:r>
      <w:r>
        <w:rPr>
          <w:rFonts w:ascii="方正宋三简体" w:hint="eastAsia"/>
          <w:snapToGrid w:val="0"/>
          <w:sz w:val="28"/>
        </w:rPr>
        <w:t>ISO9001</w:t>
      </w:r>
      <w:r>
        <w:rPr>
          <w:rFonts w:ascii="方正宋三简体" w:hint="eastAsia"/>
          <w:snapToGrid w:val="0"/>
          <w:sz w:val="28"/>
        </w:rPr>
        <w:t>标准管理文件资料，对项目技术资料进行系统管理。</w:t>
      </w:r>
    </w:p>
    <w:p w14:paraId="78FB035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9</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有效、动态地对现场施工活动实施全方位、全过程管理。</w:t>
      </w:r>
    </w:p>
    <w:p w14:paraId="50BC8283" w14:textId="50166FD7" w:rsidR="00BC2EC3" w:rsidRDefault="00000000">
      <w:pPr>
        <w:adjustRightInd w:val="0"/>
        <w:snapToGrid w:val="0"/>
        <w:spacing w:line="360" w:lineRule="auto"/>
        <w:ind w:firstLineChars="200" w:firstLine="560"/>
        <w:rPr>
          <w:rFonts w:ascii="方正宋三简体"/>
          <w:snapToGrid w:val="0"/>
          <w:sz w:val="28"/>
        </w:rPr>
      </w:pPr>
      <w:r>
        <w:rPr>
          <w:rFonts w:ascii="方正宋三简体"/>
          <w:noProof/>
          <w:sz w:val="28"/>
        </w:rPr>
        <w:pict w14:anchorId="67D4C32D">
          <v:shape id="_x0000_s11632" type="#_x0000_t75" style="position:absolute;left:0;text-align:left;margin-left:6pt;margin-top:51pt;width:96pt;height:30pt;z-index:-15">
            <v:imagedata r:id="rId8" o:title="88"/>
            <w10:anchorlock/>
          </v:shape>
        </w:pict>
      </w:r>
      <w:r w:rsidR="00BC2EC3">
        <w:rPr>
          <w:rFonts w:ascii="方正宋三简体" w:hint="eastAsia"/>
          <w:snapToGrid w:val="0"/>
          <w:sz w:val="28"/>
        </w:rPr>
        <w:t>10</w:t>
      </w:r>
      <w:r w:rsidR="00BC2EC3">
        <w:rPr>
          <w:rFonts w:ascii="方正宋三简体" w:hint="eastAsia"/>
          <w:snapToGrid w:val="0"/>
          <w:sz w:val="28"/>
        </w:rPr>
        <w:t>、合理安排施工搭接，确保每道工序管理，形成最终优质建筑产品。</w:t>
      </w:r>
    </w:p>
    <w:p w14:paraId="6AE7CE4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11</w:t>
      </w:r>
      <w:r>
        <w:rPr>
          <w:rFonts w:ascii="方正宋三简体" w:hint="eastAsia"/>
          <w:snapToGrid w:val="0"/>
          <w:sz w:val="28"/>
        </w:rPr>
        <w:t>、实施作业过程中的施工指导，确保工序管理点的顺利实施。</w:t>
      </w:r>
    </w:p>
    <w:p w14:paraId="59E263B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12</w:t>
      </w:r>
      <w:r>
        <w:rPr>
          <w:rFonts w:ascii="方正宋三简体" w:hint="eastAsia"/>
          <w:snapToGrid w:val="0"/>
          <w:sz w:val="28"/>
        </w:rPr>
        <w:t>、协调各分包商的劳动力管理，合理调配劳动力资源，使工程建设有组织按计划进行。</w:t>
      </w:r>
    </w:p>
    <w:p w14:paraId="5D178A1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13</w:t>
      </w:r>
      <w:r>
        <w:rPr>
          <w:rFonts w:ascii="方正宋三简体" w:hint="eastAsia"/>
          <w:snapToGrid w:val="0"/>
          <w:sz w:val="28"/>
        </w:rPr>
        <w:t>、有序地组织平面、立体的各种材料和设备的运输、堆放等工作。</w:t>
      </w:r>
    </w:p>
    <w:p w14:paraId="6B1979C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14</w:t>
      </w:r>
      <w:r>
        <w:rPr>
          <w:rFonts w:ascii="方正宋三简体" w:hint="eastAsia"/>
          <w:snapToGrid w:val="0"/>
          <w:sz w:val="28"/>
        </w:rPr>
        <w:t>、编制项目进展的进度计划，确保进度计划科学管理，并随工程实际情况不断调整计划安排。</w:t>
      </w:r>
    </w:p>
    <w:p w14:paraId="4B62D1CA" w14:textId="77777777" w:rsidR="00BC2EC3" w:rsidRDefault="00BC2EC3">
      <w:pPr>
        <w:spacing w:line="360" w:lineRule="auto"/>
        <w:rPr>
          <w:rFonts w:eastAsia="方正大黑简体"/>
          <w:b/>
          <w:snapToGrid w:val="0"/>
          <w:sz w:val="28"/>
        </w:rPr>
      </w:pPr>
      <w:r>
        <w:rPr>
          <w:rFonts w:eastAsia="方正大黑简体" w:hint="eastAsia"/>
          <w:b/>
          <w:snapToGrid w:val="0"/>
          <w:sz w:val="28"/>
        </w:rPr>
        <w:t>五、质安组</w:t>
      </w:r>
    </w:p>
    <w:p w14:paraId="2917194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按质量文件与合同要求，实施全过程的质量控制和检查、监督工作。</w:t>
      </w:r>
    </w:p>
    <w:p w14:paraId="7630E1E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负责对分部、分项工程及最终产品的检验，并参与最终产品的质量评定工作，独立行使施工过程中的质量监督权力。</w:t>
      </w:r>
    </w:p>
    <w:p w14:paraId="4C56339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负责项目的安全生产和施工现场的安全保卫工作。</w:t>
      </w:r>
    </w:p>
    <w:p w14:paraId="2206841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负责各种质量记录资料的填制、收集、立卷工作。</w:t>
      </w:r>
    </w:p>
    <w:p w14:paraId="6F057A4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对施工全过程进行质量控制，对不合格产品坚决不予放行，待其进行整改后再进行检查验收。</w:t>
      </w:r>
    </w:p>
    <w:p w14:paraId="4032056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负责对各分包商的工作进行质量安全监督，确保整个工程的施工质量与安全。</w:t>
      </w:r>
    </w:p>
    <w:p w14:paraId="5A0574F7" w14:textId="77777777" w:rsidR="00BC2EC3" w:rsidRDefault="00BC2EC3">
      <w:pPr>
        <w:adjustRightInd w:val="0"/>
        <w:snapToGrid w:val="0"/>
        <w:spacing w:line="360" w:lineRule="auto"/>
        <w:ind w:firstLineChars="200" w:firstLine="560"/>
        <w:rPr>
          <w:rFonts w:ascii="方正宋三简体"/>
          <w:snapToGrid w:val="0"/>
          <w:sz w:val="28"/>
        </w:rPr>
      </w:pPr>
    </w:p>
    <w:p w14:paraId="1E6504F2" w14:textId="77777777" w:rsidR="00BC2EC3" w:rsidRDefault="00BC2EC3">
      <w:pPr>
        <w:adjustRightInd w:val="0"/>
        <w:snapToGrid w:val="0"/>
        <w:spacing w:line="360" w:lineRule="auto"/>
        <w:ind w:firstLineChars="200" w:firstLine="560"/>
        <w:rPr>
          <w:rFonts w:ascii="方正宋三简体"/>
          <w:snapToGrid w:val="0"/>
          <w:sz w:val="28"/>
        </w:rPr>
      </w:pPr>
    </w:p>
    <w:p w14:paraId="247B69E5" w14:textId="77777777" w:rsidR="00BC2EC3" w:rsidRDefault="00BC2EC3">
      <w:pPr>
        <w:adjustRightInd w:val="0"/>
        <w:snapToGrid w:val="0"/>
        <w:spacing w:line="360" w:lineRule="auto"/>
        <w:ind w:firstLineChars="200" w:firstLine="560"/>
        <w:rPr>
          <w:rFonts w:ascii="方正宋三简体"/>
          <w:snapToGrid w:val="0"/>
          <w:sz w:val="28"/>
        </w:rPr>
      </w:pPr>
    </w:p>
    <w:p w14:paraId="2D9A2F97" w14:textId="77777777" w:rsidR="00BC2EC3" w:rsidRDefault="00BC2EC3">
      <w:pPr>
        <w:adjustRightInd w:val="0"/>
        <w:snapToGrid w:val="0"/>
        <w:spacing w:line="360" w:lineRule="auto"/>
        <w:ind w:firstLineChars="200" w:firstLine="560"/>
        <w:rPr>
          <w:rFonts w:ascii="方正宋三简体"/>
          <w:snapToGrid w:val="0"/>
          <w:sz w:val="28"/>
        </w:rPr>
      </w:pPr>
    </w:p>
    <w:p w14:paraId="0F206C94" w14:textId="77777777" w:rsidR="00BC2EC3" w:rsidRDefault="00BC2EC3">
      <w:pPr>
        <w:adjustRightInd w:val="0"/>
        <w:snapToGrid w:val="0"/>
        <w:spacing w:line="360" w:lineRule="auto"/>
        <w:ind w:firstLineChars="200" w:firstLine="560"/>
        <w:rPr>
          <w:rFonts w:ascii="方正宋三简体"/>
          <w:snapToGrid w:val="0"/>
          <w:sz w:val="28"/>
        </w:rPr>
      </w:pPr>
    </w:p>
    <w:p w14:paraId="69F2307F" w14:textId="77777777" w:rsidR="00BC2EC3" w:rsidRDefault="00BC2EC3">
      <w:pPr>
        <w:adjustRightInd w:val="0"/>
        <w:snapToGrid w:val="0"/>
        <w:spacing w:line="360" w:lineRule="auto"/>
        <w:ind w:firstLineChars="200" w:firstLine="560"/>
        <w:rPr>
          <w:rFonts w:ascii="方正宋三简体"/>
          <w:snapToGrid w:val="0"/>
          <w:sz w:val="28"/>
        </w:rPr>
      </w:pPr>
    </w:p>
    <w:p w14:paraId="0B3B63F6" w14:textId="77777777" w:rsidR="00BC2EC3" w:rsidRDefault="00BC2EC3">
      <w:pPr>
        <w:adjustRightInd w:val="0"/>
        <w:snapToGrid w:val="0"/>
        <w:spacing w:line="360" w:lineRule="auto"/>
        <w:ind w:firstLineChars="200" w:firstLine="560"/>
        <w:rPr>
          <w:rFonts w:ascii="方正宋三简体"/>
          <w:snapToGrid w:val="0"/>
          <w:sz w:val="28"/>
        </w:rPr>
      </w:pPr>
    </w:p>
    <w:p w14:paraId="00769675" w14:textId="77777777" w:rsidR="00BC2EC3" w:rsidRDefault="00BC2EC3">
      <w:pPr>
        <w:adjustRightInd w:val="0"/>
        <w:snapToGrid w:val="0"/>
        <w:spacing w:line="360" w:lineRule="auto"/>
        <w:ind w:firstLineChars="200" w:firstLine="560"/>
        <w:rPr>
          <w:rFonts w:ascii="方正宋三简体"/>
          <w:snapToGrid w:val="0"/>
          <w:sz w:val="28"/>
        </w:rPr>
      </w:pPr>
    </w:p>
    <w:p w14:paraId="6076C1EC" w14:textId="77777777" w:rsidR="00BC2EC3" w:rsidRDefault="00000000">
      <w:pPr>
        <w:pStyle w:val="2"/>
        <w:spacing w:before="0" w:after="0" w:line="360" w:lineRule="auto"/>
        <w:jc w:val="center"/>
        <w:rPr>
          <w:rFonts w:ascii="宋体" w:eastAsia="宋体" w:hAnsi="宋体"/>
          <w:b/>
          <w:bCs/>
          <w:snapToGrid w:val="0"/>
          <w:sz w:val="28"/>
        </w:rPr>
      </w:pPr>
      <w:bookmarkStart w:id="646" w:name="_Toc88444721"/>
      <w:bookmarkStart w:id="647" w:name="_Toc88444867"/>
      <w:bookmarkStart w:id="648" w:name="_Toc130438733"/>
      <w:r>
        <w:rPr>
          <w:rFonts w:ascii="宋体" w:eastAsia="宋体" w:hAnsi="宋体"/>
          <w:b/>
          <w:bCs/>
          <w:noProof/>
          <w:sz w:val="28"/>
        </w:rPr>
        <w:pict w14:anchorId="68509300">
          <v:shape id="_x0000_s11636" type="#_x0000_t75" style="position:absolute;left:0;text-align:left;margin-left:89pt;margin-top:110pt;width:113pt;height:16pt;z-index:-14">
            <v:imagedata r:id="rId10" o:title="108"/>
            <w10:anchorlock/>
          </v:shape>
        </w:pict>
      </w:r>
      <w:r w:rsidR="00BC2EC3">
        <w:rPr>
          <w:rFonts w:ascii="宋体" w:eastAsia="宋体" w:hAnsi="宋体" w:hint="eastAsia"/>
          <w:b/>
          <w:bCs/>
          <w:snapToGrid w:val="0"/>
          <w:sz w:val="28"/>
        </w:rPr>
        <w:t>第三节  总包责任方对专业施工单位管理总体配合</w:t>
      </w:r>
      <w:bookmarkEnd w:id="646"/>
      <w:bookmarkEnd w:id="647"/>
      <w:bookmarkEnd w:id="648"/>
    </w:p>
    <w:p w14:paraId="46FA562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一、总包责任方管理人员必须认真学习合同文本，全面理解和掌握合同文本的要求。在工程实施中，以合同文本为依据，自始至终将其贯彻执行到整个施工管理全过程中去，确保工程优质如期完成。</w:t>
      </w:r>
    </w:p>
    <w:p w14:paraId="0CC7C5D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二、按合同规定的承包施工范围内的工程质量、工期、安全、文明施工等要求，编制详细、完善的施工组织设计，并强调要求各分包单位在开工前要制定创“</w:t>
      </w:r>
      <w:r>
        <w:rPr>
          <w:rFonts w:ascii="方正宋三简体" w:hint="eastAsia"/>
          <w:b/>
          <w:bCs/>
          <w:snapToGrid w:val="0"/>
          <w:sz w:val="28"/>
        </w:rPr>
        <w:t>合格工程</w:t>
      </w:r>
      <w:r>
        <w:rPr>
          <w:rFonts w:ascii="方正宋三简体" w:hint="eastAsia"/>
          <w:snapToGrid w:val="0"/>
          <w:sz w:val="28"/>
        </w:rPr>
        <w:t>”保证措施。</w:t>
      </w:r>
    </w:p>
    <w:p w14:paraId="66FCF73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三、编制本工程施工总进度网络计划，以此有效地对工程进度计划进行总控制，并将总工程进度计划提交各专业施工单位。</w:t>
      </w:r>
    </w:p>
    <w:p w14:paraId="11A4980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四、以总工期为依据，编制工程阶段实施计划（施工准备计划、劳动力进场计划、施工材料、设备、机具进具计划、材料进场计划、各专业施工单位队伍进场计划等）。</w:t>
      </w:r>
    </w:p>
    <w:p w14:paraId="7268197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五、各专业施工单位编制出专业工程分部分项详细的施工组织设计，报总包责任方审批经同意后才能进行施工。</w:t>
      </w:r>
    </w:p>
    <w:p w14:paraId="1EA6699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六、总包责任方每周定期与各专业施工单位召开一次协调会并定期组织各分包单位巡视现场，及时解决生产过程中发生的问题和存在的困难。按总包责任方的周计划要求检查各专业施工单位每周工作完成情况及布置下周施工生产任务。</w:t>
      </w:r>
    </w:p>
    <w:p w14:paraId="712D7A8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七、现场管理人员与各专业施工管理人员，在施工高峰时，每天收工前</w:t>
      </w:r>
      <w:r>
        <w:rPr>
          <w:rFonts w:ascii="方正宋三简体" w:hint="eastAsia"/>
          <w:snapToGrid w:val="0"/>
          <w:sz w:val="28"/>
        </w:rPr>
        <w:lastRenderedPageBreak/>
        <w:t>开一次碰头会，协商解决当天及第二天生产过程中发生的问题，应由总包责任方负责解决的问题决不拖迟和延期。</w:t>
      </w:r>
    </w:p>
    <w:p w14:paraId="78C2817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八、施工过程中各类业务联络，除必须口头通知外，总包责任方均以书面指示书及时发给各专业施工单位。</w:t>
      </w:r>
    </w:p>
    <w:p w14:paraId="58EE3003" w14:textId="32FD461A"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九、各专业施工单位与总包责任方业务交往过程中，以业务联系单、备忘录等书面形式与总包责任方进行联系。由总包责任方解决的事应立即处理。</w:t>
      </w:r>
    </w:p>
    <w:p w14:paraId="44B4C55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十、土建施工应留一定时间给专业施工单位进行预埋预留，除随时与其协调外，并以书面通知，明确具体时间。</w:t>
      </w:r>
    </w:p>
    <w:p w14:paraId="6602B9A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十一、对各专业施工单位的工程进度、质量和配合要及时检查、核实，对其进度款和结算款的支付要及时进行签认。</w:t>
      </w:r>
    </w:p>
    <w:p w14:paraId="1198ED8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十二、要督促专业施工单位及时做好竣工资料的整理，并及时收集整理归档。</w:t>
      </w:r>
    </w:p>
    <w:p w14:paraId="32DBF2F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十三、总包责任方诚恳接受业主监理对总包责任方管理工作的指导性意见和要求，相互紧密合作，确保工程顺利进行。</w:t>
      </w:r>
    </w:p>
    <w:p w14:paraId="3B04885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十四、总包责任方在施工现场制订有关安全、消防、文明施工、现场标准化管理等制度，各专业施工单位必须严格遵守。总包责任方将进行检查、督促。</w:t>
      </w:r>
    </w:p>
    <w:p w14:paraId="37EEEAD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十五、各专业施工单位在施工过程向总包责任方提出的建议，要求总包责任方及时回复和解决。</w:t>
      </w:r>
    </w:p>
    <w:p w14:paraId="63B4ECC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十六、做好工程成品的产品保护工作，对相互插入的工序，总承包责任方和各专业施工单位，应按规定办好书面交底工作。</w:t>
      </w:r>
    </w:p>
    <w:p w14:paraId="2EECC651" w14:textId="77777777" w:rsidR="00BC2EC3" w:rsidRDefault="00BC2EC3">
      <w:pPr>
        <w:adjustRightInd w:val="0"/>
        <w:snapToGrid w:val="0"/>
        <w:spacing w:line="360" w:lineRule="auto"/>
        <w:ind w:firstLineChars="200" w:firstLine="560"/>
        <w:rPr>
          <w:rFonts w:ascii="方正宋三简体"/>
          <w:snapToGrid w:val="0"/>
          <w:sz w:val="28"/>
        </w:rPr>
      </w:pPr>
    </w:p>
    <w:p w14:paraId="4C80EF76" w14:textId="77777777" w:rsidR="00BC2EC3" w:rsidRDefault="00BC2EC3">
      <w:pPr>
        <w:adjustRightInd w:val="0"/>
        <w:snapToGrid w:val="0"/>
        <w:spacing w:line="360" w:lineRule="auto"/>
        <w:ind w:firstLineChars="200" w:firstLine="560"/>
        <w:rPr>
          <w:rFonts w:ascii="方正宋三简体"/>
          <w:snapToGrid w:val="0"/>
          <w:sz w:val="28"/>
        </w:rPr>
      </w:pPr>
    </w:p>
    <w:p w14:paraId="096F5A23" w14:textId="77777777" w:rsidR="00BC2EC3" w:rsidRDefault="00BC2EC3">
      <w:pPr>
        <w:adjustRightInd w:val="0"/>
        <w:snapToGrid w:val="0"/>
        <w:spacing w:line="360" w:lineRule="auto"/>
        <w:ind w:firstLineChars="200" w:firstLine="560"/>
        <w:rPr>
          <w:rFonts w:ascii="方正宋三简体"/>
          <w:snapToGrid w:val="0"/>
          <w:sz w:val="28"/>
        </w:rPr>
      </w:pPr>
    </w:p>
    <w:p w14:paraId="0FE1A325" w14:textId="77777777" w:rsidR="00BC2EC3" w:rsidRDefault="00BC2EC3">
      <w:pPr>
        <w:adjustRightInd w:val="0"/>
        <w:snapToGrid w:val="0"/>
        <w:spacing w:line="360" w:lineRule="auto"/>
        <w:ind w:firstLineChars="200" w:firstLine="560"/>
        <w:rPr>
          <w:rFonts w:ascii="方正宋三简体"/>
          <w:snapToGrid w:val="0"/>
          <w:sz w:val="28"/>
        </w:rPr>
      </w:pPr>
    </w:p>
    <w:p w14:paraId="5E3C7F48" w14:textId="77777777" w:rsidR="00BC2EC3" w:rsidRDefault="00BC2EC3">
      <w:pPr>
        <w:adjustRightInd w:val="0"/>
        <w:snapToGrid w:val="0"/>
        <w:spacing w:line="360" w:lineRule="auto"/>
        <w:ind w:firstLineChars="200" w:firstLine="560"/>
        <w:rPr>
          <w:rFonts w:ascii="方正宋三简体"/>
          <w:snapToGrid w:val="0"/>
          <w:sz w:val="28"/>
        </w:rPr>
      </w:pPr>
    </w:p>
    <w:p w14:paraId="51EBD9E0" w14:textId="77777777" w:rsidR="00BC2EC3" w:rsidRDefault="00BC2EC3">
      <w:pPr>
        <w:adjustRightInd w:val="0"/>
        <w:snapToGrid w:val="0"/>
        <w:spacing w:line="360" w:lineRule="auto"/>
        <w:ind w:firstLineChars="200" w:firstLine="560"/>
        <w:rPr>
          <w:rFonts w:ascii="方正宋三简体"/>
          <w:snapToGrid w:val="0"/>
          <w:sz w:val="28"/>
        </w:rPr>
      </w:pPr>
    </w:p>
    <w:p w14:paraId="601255B8" w14:textId="77777777" w:rsidR="00BC2EC3" w:rsidRDefault="00BC2EC3">
      <w:pPr>
        <w:adjustRightInd w:val="0"/>
        <w:snapToGrid w:val="0"/>
        <w:spacing w:line="360" w:lineRule="auto"/>
        <w:ind w:firstLineChars="200" w:firstLine="560"/>
        <w:rPr>
          <w:rFonts w:ascii="方正宋三简体"/>
          <w:snapToGrid w:val="0"/>
          <w:sz w:val="28"/>
        </w:rPr>
      </w:pPr>
    </w:p>
    <w:p w14:paraId="3A6F4A89" w14:textId="77777777" w:rsidR="00BC2EC3" w:rsidRDefault="00BC2EC3">
      <w:pPr>
        <w:adjustRightInd w:val="0"/>
        <w:snapToGrid w:val="0"/>
        <w:spacing w:line="360" w:lineRule="auto"/>
        <w:ind w:firstLineChars="200" w:firstLine="560"/>
        <w:rPr>
          <w:rFonts w:ascii="方正宋三简体"/>
          <w:snapToGrid w:val="0"/>
          <w:sz w:val="28"/>
        </w:rPr>
      </w:pPr>
    </w:p>
    <w:p w14:paraId="5A8B49AD" w14:textId="77777777" w:rsidR="00BC2EC3" w:rsidRDefault="00BC2EC3">
      <w:pPr>
        <w:adjustRightInd w:val="0"/>
        <w:snapToGrid w:val="0"/>
        <w:spacing w:line="360" w:lineRule="auto"/>
        <w:ind w:firstLineChars="200" w:firstLine="560"/>
        <w:rPr>
          <w:rFonts w:ascii="方正宋三简体"/>
          <w:snapToGrid w:val="0"/>
          <w:sz w:val="28"/>
        </w:rPr>
      </w:pPr>
    </w:p>
    <w:p w14:paraId="2C965EDF" w14:textId="77777777" w:rsidR="00BC2EC3" w:rsidRDefault="00BC2EC3">
      <w:pPr>
        <w:adjustRightInd w:val="0"/>
        <w:snapToGrid w:val="0"/>
        <w:spacing w:line="360" w:lineRule="auto"/>
        <w:ind w:firstLineChars="200" w:firstLine="560"/>
        <w:rPr>
          <w:rFonts w:ascii="方正宋三简体"/>
          <w:snapToGrid w:val="0"/>
          <w:sz w:val="28"/>
        </w:rPr>
      </w:pPr>
    </w:p>
    <w:p w14:paraId="1FC24F81" w14:textId="07CD7DE6" w:rsidR="00BC2EC3" w:rsidRDefault="00BC2EC3">
      <w:pPr>
        <w:pStyle w:val="2"/>
        <w:spacing w:before="0" w:after="0" w:line="360" w:lineRule="auto"/>
        <w:jc w:val="center"/>
        <w:rPr>
          <w:rFonts w:ascii="宋体" w:eastAsia="宋体" w:hAnsi="宋体"/>
          <w:b/>
          <w:bCs/>
          <w:snapToGrid w:val="0"/>
          <w:sz w:val="28"/>
        </w:rPr>
      </w:pPr>
      <w:bookmarkStart w:id="649" w:name="_Toc88444722"/>
      <w:bookmarkStart w:id="650" w:name="_Toc88444868"/>
      <w:bookmarkStart w:id="651" w:name="_Toc130438734"/>
      <w:r>
        <w:rPr>
          <w:rFonts w:ascii="宋体" w:eastAsia="宋体" w:hAnsi="宋体" w:hint="eastAsia"/>
          <w:b/>
          <w:bCs/>
          <w:snapToGrid w:val="0"/>
          <w:sz w:val="28"/>
        </w:rPr>
        <w:t>第四节  总包责任方对安装工程的照管、配合、协调管理措施</w:t>
      </w:r>
      <w:bookmarkEnd w:id="649"/>
      <w:bookmarkEnd w:id="650"/>
      <w:bookmarkEnd w:id="651"/>
    </w:p>
    <w:p w14:paraId="7C70CE1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一、进度计划的控制</w:t>
      </w:r>
    </w:p>
    <w:p w14:paraId="0E9E69F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按月计划对执行情况进行考核、评定。</w:t>
      </w:r>
    </w:p>
    <w:p w14:paraId="6E5347D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要求安装施工单位依据总工期，制度总的施工节点计划，在此基础上按月制订月度计划，其必须有实物量及工日数；每月</w:t>
      </w:r>
      <w:r>
        <w:rPr>
          <w:rFonts w:ascii="方正宋三简体" w:hint="eastAsia"/>
          <w:snapToGrid w:val="0"/>
          <w:sz w:val="28"/>
        </w:rPr>
        <w:t xml:space="preserve"> 25</w:t>
      </w:r>
      <w:r>
        <w:rPr>
          <w:rFonts w:ascii="方正宋三简体" w:hint="eastAsia"/>
          <w:snapToGrid w:val="0"/>
          <w:sz w:val="28"/>
        </w:rPr>
        <w:t>日递交供总包责任方审核，总包责任方则按工程实际情况，编排指导性的节点计划和指令计划，统一协调，每周机电例会上对施工单位计划执行情况进行考核、评定。</w:t>
      </w:r>
    </w:p>
    <w:p w14:paraId="0BF82EF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要求安装施工制定阶段性施工收尾计划及建立日报表制度。</w:t>
      </w:r>
    </w:p>
    <w:p w14:paraId="4B2F942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在阶段工程完成之际，要求排出施工收尾计划，并通知总包责任方、监理、业主进行复检、核验。建立日报表制度，其需体现每天施工人数、内容、区域及落手清、安全文明生产等情况。</w:t>
      </w:r>
    </w:p>
    <w:p w14:paraId="7B525EE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建立月报告制度</w:t>
      </w:r>
    </w:p>
    <w:p w14:paraId="220F7E2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要求安装施工单位于每月</w:t>
      </w:r>
      <w:r>
        <w:rPr>
          <w:rFonts w:ascii="方正宋三简体" w:hint="eastAsia"/>
          <w:snapToGrid w:val="0"/>
          <w:sz w:val="28"/>
        </w:rPr>
        <w:t>25</w:t>
      </w:r>
      <w:r>
        <w:rPr>
          <w:rFonts w:ascii="方正宋三简体" w:hint="eastAsia"/>
          <w:snapToGrid w:val="0"/>
          <w:sz w:val="28"/>
        </w:rPr>
        <w:t>日递交月报表，其需详细反映材料、图纸送审及审批后材料进场完成情况，哪些需配合协调事宜，将影响工程进度的问题及设计悬而未决等内容，以专题发文及月报告形式报告总包责任方抄送业主。</w:t>
      </w:r>
    </w:p>
    <w:p w14:paraId="4766E3CC"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二、施工技术管理</w:t>
      </w:r>
    </w:p>
    <w:p w14:paraId="513DF63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设备进场吊运、安装的技术论证及施工协调。</w:t>
      </w:r>
    </w:p>
    <w:p w14:paraId="511B14B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设备进场吊运就位，涉及到建筑结构、加固措施、起吊技术等各方面专</w:t>
      </w:r>
      <w:r>
        <w:rPr>
          <w:rFonts w:ascii="方正宋三简体" w:hint="eastAsia"/>
          <w:snapToGrid w:val="0"/>
          <w:sz w:val="28"/>
        </w:rPr>
        <w:lastRenderedPageBreak/>
        <w:t>业。为此需汇同土建、机电施工单位对设备运输路线，设备吊机起吊方式，结构承重负载及加固措施召开专题协调会，明确各自职责，商讨技术方案，并亲临现场统一协调、督促，直至调协就位。</w:t>
      </w:r>
    </w:p>
    <w:p w14:paraId="16F6729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设备单机运转及系统调试</w:t>
      </w:r>
    </w:p>
    <w:p w14:paraId="07960676" w14:textId="71639E85"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机电施工单位在设备、系统安装结束后，在条件具备下，将进行试运转及系统调试。总包责任方审核其调试方案及单机运转测试方案，并监控调试、</w:t>
      </w:r>
      <w:r w:rsidR="00000000">
        <w:rPr>
          <w:rFonts w:ascii="方正宋三简体"/>
          <w:noProof/>
          <w:sz w:val="28"/>
        </w:rPr>
        <w:pict w14:anchorId="05106737">
          <v:shape id="_x0000_s11643" type="#_x0000_t75" style="position:absolute;left:0;text-align:left;margin-left:37pt;margin-top:141pt;width:41pt;height:39pt;z-index:-13;mso-position-horizontal-relative:text;mso-position-vertical-relative:text">
            <v:imagedata r:id="rId7" o:title="38"/>
            <w10:anchorlock/>
          </v:shape>
        </w:pict>
      </w:r>
      <w:r>
        <w:rPr>
          <w:rFonts w:ascii="方正宋三简体" w:hint="eastAsia"/>
          <w:snapToGrid w:val="0"/>
          <w:sz w:val="28"/>
        </w:rPr>
        <w:t>运转全过程，确保设备及系统的正常开通。</w:t>
      </w:r>
    </w:p>
    <w:p w14:paraId="218291E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组织安装施工单位单项工程调试及消防，总联动调试。</w:t>
      </w:r>
    </w:p>
    <w:p w14:paraId="2924AEE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消防局对工程开业之前的消防验收是政府部门验收程序中的重要环节，因此，安装施工单位先进行有关消防联动的单机调试，对各相应系统的测试数据，分析、归纳并审核准确程度；在此基础上进行消防总联动调试，以满足消防验收，大楼竣工。</w:t>
      </w:r>
    </w:p>
    <w:p w14:paraId="7F5789AB"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三、安装施工单位与土建之间的施工协调</w:t>
      </w:r>
    </w:p>
    <w:p w14:paraId="5C49619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土建结构浇混凝土之前，机电预埋管线与土建的配合协调。</w:t>
      </w:r>
    </w:p>
    <w:p w14:paraId="0631395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机电预埋线配合土建浇捣混凝土，往往施工工期短，安装要求高，因此，总包责任方在现场随时保持与土建联系，协调预埋管线安装时间及保证结构厚度，以使土建顺利进行。</w:t>
      </w:r>
    </w:p>
    <w:p w14:paraId="2972936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土建结构施工时的协调工作</w:t>
      </w:r>
    </w:p>
    <w:p w14:paraId="2B8CCDF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在结构施工时，机电也可同时穿插预埋管线施工，因此，应将矛盾在施工现场协调时解决。</w:t>
      </w:r>
    </w:p>
    <w:p w14:paraId="53C6AC3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机电安装、敲凿洞、拆搭脚手及修补工作与土建的协调。机电安装施工时，由于业主设计变更，需重新敲、凿及拆搭脚手，安装完成后土建需做地坪及封洞修补工作。一方面催促土建向安装施工单位提交机房等施工现场面，另一方面，要求安装施工单位尽快完成安装返交土建修补，同时督促各安装施工单位减少返工；以免增加土建修补、作量。</w:t>
      </w:r>
    </w:p>
    <w:p w14:paraId="07C97CE5"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lastRenderedPageBreak/>
        <w:t>四、安装专业施工单位与二次装饰施工单位的施工协调</w:t>
      </w:r>
    </w:p>
    <w:p w14:paraId="57C9188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机电安装与装饰在施工时存在工种搭接顺序矛盾，在土建结构、机电毛坯安装结束后，将进入装饰阶段。首先，分析审核机电装饰的施工计划，然后现场协调机电安装交装饰的时间，以及装饰返交机电安装洁具等时间，并做好吊平顶封板前的隐蔽工程验收，确保装饰施工。</w:t>
      </w:r>
    </w:p>
    <w:p w14:paraId="58BF1436"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五、施工总进度计划管理</w:t>
      </w:r>
    </w:p>
    <w:p w14:paraId="357750A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结合以往成功经验和工程计划，总进度计划作如下安排：</w:t>
      </w:r>
    </w:p>
    <w:p w14:paraId="3D5E0C3B" w14:textId="15C5367A" w:rsidR="00BC2EC3" w:rsidRDefault="00000000">
      <w:pPr>
        <w:adjustRightInd w:val="0"/>
        <w:snapToGrid w:val="0"/>
        <w:spacing w:line="360" w:lineRule="auto"/>
        <w:ind w:firstLineChars="200" w:firstLine="560"/>
        <w:rPr>
          <w:rFonts w:ascii="方正宋三简体"/>
          <w:snapToGrid w:val="0"/>
          <w:sz w:val="28"/>
        </w:rPr>
      </w:pPr>
      <w:r>
        <w:rPr>
          <w:rFonts w:ascii="方正宋三简体"/>
          <w:noProof/>
          <w:sz w:val="28"/>
        </w:rPr>
        <w:pict w14:anchorId="61545B7B">
          <v:shape id="_x0000_s11649" type="#_x0000_t75" style="position:absolute;left:0;text-align:left;margin-left:205pt;margin-top:584pt;width:45pt;height:43pt;z-index:-11">
            <v:imagedata r:id="rId7" o:title="38"/>
            <w10:anchorlock/>
          </v:shape>
        </w:pict>
      </w:r>
      <w:r>
        <w:rPr>
          <w:rFonts w:ascii="方正宋三简体"/>
          <w:noProof/>
          <w:sz w:val="28"/>
        </w:rPr>
        <w:pict w14:anchorId="340B2529">
          <v:shape id="_x0000_s11647" type="#_x0000_t75" style="position:absolute;left:0;text-align:left;margin-left:94pt;margin-top:116pt;width:89pt;height:28pt;z-index:-12">
            <v:imagedata r:id="rId8" o:title="88"/>
            <w10:anchorlock/>
          </v:shape>
        </w:pict>
      </w:r>
      <w:r w:rsidR="00BC2EC3">
        <w:rPr>
          <w:rFonts w:ascii="方正宋三简体" w:hint="eastAsia"/>
          <w:snapToGrid w:val="0"/>
          <w:sz w:val="28"/>
        </w:rPr>
        <w:t>1</w:t>
      </w:r>
      <w:r w:rsidR="00BC2EC3">
        <w:rPr>
          <w:rFonts w:ascii="方正宋三简体" w:hint="eastAsia"/>
          <w:snapToGrid w:val="0"/>
          <w:sz w:val="28"/>
        </w:rPr>
        <w:t>、</w:t>
      </w:r>
      <w:r w:rsidR="00BC2EC3">
        <w:rPr>
          <w:rFonts w:ascii="方正宋三简体" w:hint="eastAsia"/>
          <w:snapToGrid w:val="0"/>
          <w:sz w:val="28"/>
        </w:rPr>
        <w:t xml:space="preserve"> </w:t>
      </w:r>
      <w:r w:rsidR="00BC2EC3">
        <w:rPr>
          <w:rFonts w:ascii="方正宋三简体" w:hint="eastAsia"/>
          <w:snapToGrid w:val="0"/>
          <w:sz w:val="28"/>
        </w:rPr>
        <w:t>施工前准备工作</w:t>
      </w:r>
    </w:p>
    <w:p w14:paraId="5C080D0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落实有关施工人员精心做好图纸会审、设计交底等工作，及时编制施工预算；以便解决疑难问题。</w:t>
      </w:r>
    </w:p>
    <w:p w14:paraId="3BE9687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 xml:space="preserve">⑵　</w:t>
      </w:r>
      <w:r>
        <w:rPr>
          <w:rFonts w:ascii="方正宋三简体" w:hint="eastAsia"/>
          <w:snapToGrid w:val="0"/>
          <w:sz w:val="28"/>
        </w:rPr>
        <w:t xml:space="preserve"> </w:t>
      </w:r>
      <w:r>
        <w:rPr>
          <w:rFonts w:ascii="方正宋三简体" w:hint="eastAsia"/>
          <w:snapToGrid w:val="0"/>
          <w:sz w:val="28"/>
        </w:rPr>
        <w:t>明确技术质量要求，结合现场具体情况及有关资料，编制施工方案及分项工程组织设计，满足不同阶段施工要求。</w:t>
      </w:r>
    </w:p>
    <w:p w14:paraId="045A692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　精心绘制各类管道综合布置图，明确各系统管道的标高位置，统一设置各系统管道的吊点支架，合理安排各系统管道安装的施工顺序，制定各系统管道按此顺序施工的“交通规则”，满足吊顶的最大高度，保证综合安装的质量。</w:t>
      </w:r>
    </w:p>
    <w:p w14:paraId="1B813D5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⑷　对施工单位作好技术交底，落实施工工艺，明确施工程序。</w:t>
      </w:r>
    </w:p>
    <w:p w14:paraId="481BC8B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⑸　编制施工机具计划、劳动力计划，安排施工阶段进场等。</w:t>
      </w:r>
    </w:p>
    <w:p w14:paraId="6CF0DE1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⑹　总包责任方对各专业施工单位编制的施工组织设计或施工方案进行评审。</w:t>
      </w:r>
    </w:p>
    <w:p w14:paraId="6F84F39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结构施工阶段计划管理</w:t>
      </w:r>
    </w:p>
    <w:p w14:paraId="5A82D78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本工程在地下结构施工中，安装预埋管件和土建配合工作较为密切，主要为各种设备的基础埋件埋置、预埋配管等，同时进一步落实和检查设备预留孔洞的位置尺寸，并对土建的设备吊装预留孔洞的尺寸、预留吊点的埋设、楼板的负载予以检查确认，为今后设备顺利全面安装提供可靠的质量保证，当土建底板底层钢筋绑扎后，随即敷管配合，当土建拆模后，立即</w:t>
      </w:r>
      <w:r>
        <w:rPr>
          <w:rFonts w:ascii="方正宋三简体" w:hint="eastAsia"/>
          <w:snapToGrid w:val="0"/>
          <w:sz w:val="28"/>
        </w:rPr>
        <w:lastRenderedPageBreak/>
        <w:t>对预埋管、留孔位置进行疏通整理，发现堵塞及时处理。另外，要加强同土建联系，积极创造管道的施工条件。</w:t>
      </w:r>
    </w:p>
    <w:p w14:paraId="68933BD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　随着结构升高，安排好总主管的安装。安装要在底层创造施工面，抓紧各层的水管、电管的安装，尽早完成吊顶内的工作量，为精装饰开创作业面。</w:t>
      </w:r>
    </w:p>
    <w:p w14:paraId="736CAE14" w14:textId="49C797FF"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 xml:space="preserve">⑶　</w:t>
      </w:r>
      <w:proofErr w:type="gramStart"/>
      <w:r>
        <w:rPr>
          <w:rFonts w:ascii="方正宋三简体" w:hint="eastAsia"/>
          <w:snapToGrid w:val="0"/>
          <w:sz w:val="28"/>
        </w:rPr>
        <w:t>当结构</w:t>
      </w:r>
      <w:proofErr w:type="gramEnd"/>
      <w:r>
        <w:rPr>
          <w:rFonts w:ascii="方正宋三简体" w:hint="eastAsia"/>
          <w:snapToGrid w:val="0"/>
          <w:sz w:val="28"/>
        </w:rPr>
        <w:t>施工进行一个阶段后，安装要在标准层开展水、电、风施工，确定水、电、风、设备各工种统一标高位置，以“样板层引路”达到计划进度节点，确保总进度计划的实施。</w:t>
      </w:r>
    </w:p>
    <w:p w14:paraId="2B5F2DD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⑷　干湿作业装饰施工阶段计划管理。当主楼结构封顶后，管道、电气、设备等安装工程逐步进入全面铺开，安装与土建、安装与装饰、安装与各专业施工单位大量的交叉施工的矛盾尤为突出。因此，总包责任方管理的重点就是及时做好各专业施工单位安装工程负责人和各专业施工人员之间的横向协调联系工作，合理解决施工先后顺序，确定施工合理搭接，充分利用空间做到既能保证工程进度，又有确保安全质量和产品保护。</w:t>
      </w:r>
    </w:p>
    <w:p w14:paraId="7D6DDB8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⑸　精装饰施工阶段计划管理。</w:t>
      </w:r>
      <w:r>
        <w:rPr>
          <w:rFonts w:ascii="方正宋三简体"/>
          <w:snapToGrid w:val="0"/>
          <w:sz w:val="28"/>
        </w:rPr>
        <w:t>此</w:t>
      </w:r>
      <w:r>
        <w:rPr>
          <w:rFonts w:ascii="方正宋三简体" w:hint="eastAsia"/>
          <w:snapToGrid w:val="0"/>
          <w:sz w:val="28"/>
        </w:rPr>
        <w:t>时，安装已进入总体和设备调试阶段，各类管道经过分系统，分区域泵水，清洗试压；电气变配电工程进行调试送电，按总调试方案的顺序对设备落实系统调试和试运转，使其功能上达到设计要求。同时，应做好试压、送电、机械运转等记录，做到资料齐全不漏，分系统向业主代表办理好竣工验收交付手续。</w:t>
      </w:r>
    </w:p>
    <w:p w14:paraId="7A8BCF1D"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六、主要工期保证管理要点</w:t>
      </w:r>
    </w:p>
    <w:p w14:paraId="60957C2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本工种采用计划网络控制法管理。即根据总包责任方提出的施工进度计划来编制安装施工网络计划，并不断优化施工网络图，并对严格控制网络节点作为计划管理点。</w:t>
      </w:r>
    </w:p>
    <w:p w14:paraId="61C8BE4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每周定期召开各分包单位和各专业施工单位的工程例会，落实协调会的计划进度要求。协调和解决安装与土建有关施工单位出现的矛盾。</w:t>
      </w:r>
    </w:p>
    <w:p w14:paraId="6D39A3E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对安装各专业单位的协调。除了要做好以上安装工程施工的配合和</w:t>
      </w:r>
      <w:r>
        <w:rPr>
          <w:rFonts w:ascii="方正宋三简体" w:hint="eastAsia"/>
          <w:snapToGrid w:val="0"/>
          <w:sz w:val="28"/>
        </w:rPr>
        <w:lastRenderedPageBreak/>
        <w:t>施工质量管理，要定期或不定期组织召开专业会议。解决协调安装各专业之间的施工问题，制定合理的施工方法，同时要协调好材料供应，劳动力调配，施工用电、机电供应等具体问题。</w:t>
      </w:r>
    </w:p>
    <w:p w14:paraId="5750DE0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加强安全管理和质量管理工作，建立安全生产体系和质量保证体系，建立定期的安全活动制度，经常对场内的施工队伍进行安全和质量方面的教育工作。发现问题及时纠正，避免出现返工、返修、窝工，防止重大伤亡事故的发生，做到交任务同时交质量要点交安全。</w:t>
      </w:r>
    </w:p>
    <w:p w14:paraId="5461C28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、主体结构完成后，应及时组织流水平行交叉施工，指导各专业施工单位分层投入相应的施工人员进行施工。</w:t>
      </w:r>
    </w:p>
    <w:p w14:paraId="457079A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按照工艺要求，采用预制加工措施，分类分批进行预制加工，充分利用空档时间差。</w:t>
      </w:r>
    </w:p>
    <w:p w14:paraId="06F8CA6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对施工用的材料、设备要加强计划性的管理；编制没备材料进场的时间。对业主提供的特殊设备、材料（变配电、消防设备）同时进行验收，并将验收情况</w:t>
      </w:r>
      <w:r>
        <w:rPr>
          <w:rFonts w:ascii="方正宋三简体" w:hint="eastAsia"/>
          <w:snapToGrid w:val="0"/>
          <w:sz w:val="28"/>
        </w:rPr>
        <w:t>24</w:t>
      </w:r>
      <w:r>
        <w:rPr>
          <w:rFonts w:ascii="方正宋三简体" w:hint="eastAsia"/>
          <w:snapToGrid w:val="0"/>
          <w:sz w:val="28"/>
        </w:rPr>
        <w:t>小时内用书面通知业主。对其它设备材料应定向定型采购订货，确保供应的及时性，减少浪费和延误工期的现象。</w:t>
      </w:r>
    </w:p>
    <w:p w14:paraId="1178874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8</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在施工前必须了解设备的各项技术要求和安装参数。设备到场后应及时组织有关人员进行清点、验收、验证，以确保设备安装的质量；设备的吊运就位要制定具体的吊装方案。</w:t>
      </w:r>
    </w:p>
    <w:p w14:paraId="57E9ECA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七、安装施工调试方案</w:t>
      </w:r>
    </w:p>
    <w:p w14:paraId="4427CDC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生活给水（包括一般用水和饮用水）。</w:t>
      </w:r>
    </w:p>
    <w:p w14:paraId="460E3DB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给水调试前应把各控制阀逐层打开，检查备用水点的出水情况。</w:t>
      </w:r>
    </w:p>
    <w:p w14:paraId="2B62309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　确定各用水点的供应到位后，对各层卫生洁具按规范要求进行校水试验（盛水</w:t>
      </w:r>
      <w:r>
        <w:rPr>
          <w:rFonts w:ascii="方正宋三简体" w:hint="eastAsia"/>
          <w:snapToGrid w:val="0"/>
          <w:sz w:val="28"/>
        </w:rPr>
        <w:t>24</w:t>
      </w:r>
      <w:r>
        <w:rPr>
          <w:rFonts w:ascii="方正宋三简体" w:hint="eastAsia"/>
          <w:snapToGrid w:val="0"/>
          <w:sz w:val="28"/>
        </w:rPr>
        <w:t>小时，脸盆、马桶水箱盛水利溢水口）检查洁具是否渗漏，是否有损坏。</w:t>
      </w:r>
    </w:p>
    <w:p w14:paraId="70EF7AB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　洁具盛水试验后作通水试验；检查洁具排水管路是否畅通，是否渗漏，并及时解决出现的问题。</w:t>
      </w:r>
    </w:p>
    <w:p w14:paraId="2E4347C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lastRenderedPageBreak/>
        <w:t>2</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排水系统</w:t>
      </w:r>
    </w:p>
    <w:p w14:paraId="66253E7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逐层打开各处排水管清扫口；清理管内杂物，清理完后即封闭，要求逐一清理避免遗漏。</w:t>
      </w:r>
    </w:p>
    <w:p w14:paraId="3DDB06C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　逐根对排水立管进行通水、灌水、通球试验，做到立管畅通无阻（球径一般为管径的</w:t>
      </w:r>
      <w:r>
        <w:rPr>
          <w:rFonts w:ascii="方正宋三简体" w:hint="eastAsia"/>
          <w:snapToGrid w:val="0"/>
          <w:sz w:val="28"/>
        </w:rPr>
        <w:t xml:space="preserve"> 1/2</w:t>
      </w:r>
      <w:r>
        <w:rPr>
          <w:rFonts w:ascii="方正宋三简体" w:hint="eastAsia"/>
          <w:snapToGrid w:val="0"/>
          <w:sz w:val="28"/>
        </w:rPr>
        <w:t>～</w:t>
      </w:r>
      <w:r>
        <w:rPr>
          <w:rFonts w:ascii="方正宋三简体" w:hint="eastAsia"/>
          <w:snapToGrid w:val="0"/>
          <w:sz w:val="28"/>
        </w:rPr>
        <w:t>1/3</w:t>
      </w:r>
      <w:r>
        <w:rPr>
          <w:rFonts w:ascii="方正宋三简体" w:hint="eastAsia"/>
          <w:snapToGrid w:val="0"/>
          <w:sz w:val="28"/>
        </w:rPr>
        <w:t>）。</w:t>
      </w:r>
    </w:p>
    <w:p w14:paraId="16A07B3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　排水水平管通水试验检查时，宜将天花板移位，发现漏堵现象，应用盛器接水，修理合格后，天花板复位。</w:t>
      </w:r>
    </w:p>
    <w:p w14:paraId="25A445FA" w14:textId="77777777" w:rsidR="00BC2EC3" w:rsidRDefault="00000000">
      <w:pPr>
        <w:adjustRightInd w:val="0"/>
        <w:snapToGrid w:val="0"/>
        <w:spacing w:line="360" w:lineRule="auto"/>
        <w:ind w:firstLineChars="200" w:firstLine="560"/>
        <w:rPr>
          <w:rFonts w:ascii="方正宋三简体"/>
          <w:snapToGrid w:val="0"/>
          <w:sz w:val="28"/>
        </w:rPr>
      </w:pPr>
      <w:r>
        <w:rPr>
          <w:rFonts w:ascii="方正宋三简体"/>
          <w:noProof/>
          <w:sz w:val="28"/>
        </w:rPr>
        <w:pict w14:anchorId="725BED6B">
          <v:shape id="_x0000_s11654" type="#_x0000_t75" style="position:absolute;left:0;text-align:left;margin-left:55pt;margin-top:67pt;width:115pt;height:17pt;z-index:-10">
            <v:imagedata r:id="rId10" o:title="108"/>
            <w10:anchorlock/>
          </v:shape>
        </w:pict>
      </w:r>
      <w:r w:rsidR="00BC2EC3">
        <w:rPr>
          <w:rFonts w:ascii="方正宋三简体" w:hint="eastAsia"/>
          <w:snapToGrid w:val="0"/>
          <w:sz w:val="28"/>
        </w:rPr>
        <w:t>3</w:t>
      </w:r>
      <w:r w:rsidR="00BC2EC3">
        <w:rPr>
          <w:rFonts w:ascii="方正宋三简体" w:hint="eastAsia"/>
          <w:snapToGrid w:val="0"/>
          <w:sz w:val="28"/>
        </w:rPr>
        <w:t>、</w:t>
      </w:r>
      <w:r w:rsidR="00BC2EC3">
        <w:rPr>
          <w:rFonts w:ascii="方正宋三简体"/>
          <w:snapToGrid w:val="0"/>
          <w:sz w:val="28"/>
        </w:rPr>
        <w:t xml:space="preserve"> </w:t>
      </w:r>
      <w:r w:rsidR="00BC2EC3">
        <w:rPr>
          <w:rFonts w:ascii="方正宋三简体" w:hint="eastAsia"/>
          <w:snapToGrid w:val="0"/>
          <w:sz w:val="28"/>
        </w:rPr>
        <w:t>消火栓系统</w:t>
      </w:r>
    </w:p>
    <w:p w14:paraId="2A1D3C7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关闭系统中所有阀门（包括消火栓阀），为防止消火栓被误打开，消火栓阀关闭后，手轮应拆下。</w:t>
      </w:r>
    </w:p>
    <w:p w14:paraId="3EA6A23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　在确定屋顶水箱的情况下，开启水箱出水阀，再逐根打开消防立管控制阀，检查管道有无渗漏，正常后再开另一路管道控制阀，直至系统全部充满水。</w:t>
      </w:r>
    </w:p>
    <w:p w14:paraId="19A9D5C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　待市政水源和消防泵进水接通后，先开启屋顶试验消火栓，用消火栓带引到安全放水点再启动消防水泵，检查消水栓出水情况，是否符合要求。</w:t>
      </w:r>
    </w:p>
    <w:p w14:paraId="237BC75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通风系统</w:t>
      </w:r>
    </w:p>
    <w:p w14:paraId="5E9AC1A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在进入系统测定前，先对系统内相应阀门进行预调并注意相关系统的试运转。</w:t>
      </w:r>
    </w:p>
    <w:p w14:paraId="7203D8D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　对风机盘道的调试目的是检查空调房间的温度是否达到设计目的，同时还应观察并记录室外环境及人为因素（如开门、开窗等）对室温的影响。</w:t>
      </w:r>
    </w:p>
    <w:p w14:paraId="18A3952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　在调试实施阶段时，通风调试同时必须配合通风自动控制及楼宇自动控制的调试，并进行调整。</w:t>
      </w:r>
    </w:p>
    <w:p w14:paraId="569D4D7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⑷　在整个调试阶段，对电源设备、控制开关、各种阀门等应逐个检查，防止在这一过程中造成不必要的损失。</w:t>
      </w:r>
    </w:p>
    <w:p w14:paraId="6BB26BD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⑸　在整个调试过程中，各调节阀都相互影响，因此需要多次反复才能调整得比较合适，待整个系统调整合适后，固定好调节阀的位置，并用红漆</w:t>
      </w:r>
      <w:r>
        <w:rPr>
          <w:rFonts w:ascii="方正宋三简体" w:hint="eastAsia"/>
          <w:snapToGrid w:val="0"/>
          <w:sz w:val="28"/>
        </w:rPr>
        <w:lastRenderedPageBreak/>
        <w:t>做好标记。</w:t>
      </w:r>
    </w:p>
    <w:p w14:paraId="36E09A4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⑹　对调试实施阶段的全过程所记录的数据，及调整后的数据及最终结果，按系统、按阶段分类登记便于移交。</w:t>
      </w:r>
    </w:p>
    <w:p w14:paraId="618BA16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snapToGrid w:val="0"/>
          <w:sz w:val="28"/>
        </w:rPr>
        <w:t xml:space="preserve"> </w:t>
      </w:r>
      <w:r>
        <w:rPr>
          <w:rFonts w:ascii="方正宋三简体" w:hint="eastAsia"/>
          <w:snapToGrid w:val="0"/>
          <w:sz w:val="28"/>
        </w:rPr>
        <w:t>机电调试</w:t>
      </w:r>
    </w:p>
    <w:p w14:paraId="44BB15A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⑴　低压配电系统调试</w:t>
      </w:r>
    </w:p>
    <w:p w14:paraId="583A7478"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①　送电前切断所有开关，对主母排及干线电缆进行绝缘复查，并检验连接线、表等的原因。</w:t>
      </w:r>
    </w:p>
    <w:p w14:paraId="55930066" w14:textId="091EFBE4" w:rsidR="00BC2EC3" w:rsidRDefault="00000000">
      <w:pPr>
        <w:adjustRightInd w:val="0"/>
        <w:snapToGrid w:val="0"/>
        <w:spacing w:line="360" w:lineRule="auto"/>
        <w:ind w:firstLineChars="200" w:firstLine="560"/>
        <w:rPr>
          <w:rFonts w:ascii="方正宋三简体"/>
          <w:snapToGrid w:val="0"/>
          <w:sz w:val="28"/>
        </w:rPr>
      </w:pPr>
      <w:r>
        <w:rPr>
          <w:rFonts w:ascii="方正宋三简体"/>
          <w:noProof/>
          <w:sz w:val="28"/>
        </w:rPr>
        <w:pict w14:anchorId="4BB01389">
          <v:shape id="_x0000_s11656" type="#_x0000_t75" style="position:absolute;left:0;text-align:left;margin-left:187pt;margin-top:220pt;width:110pt;height:16pt;z-index:-9">
            <v:imagedata r:id="rId10" o:title="108"/>
            <w10:anchorlock/>
          </v:shape>
        </w:pict>
      </w:r>
      <w:r w:rsidR="00BC2EC3">
        <w:rPr>
          <w:rFonts w:ascii="方正宋三简体" w:hint="eastAsia"/>
          <w:snapToGrid w:val="0"/>
          <w:sz w:val="28"/>
        </w:rPr>
        <w:t>②　分离主干母线与二次控制电源，用临时电源送电于二次控制</w:t>
      </w:r>
      <w:r w:rsidR="00BC2EC3">
        <w:rPr>
          <w:rFonts w:ascii="方正宋三简体" w:hint="eastAsia"/>
          <w:snapToGrid w:val="0"/>
          <w:sz w:val="28"/>
        </w:rPr>
        <w:t xml:space="preserve"> </w:t>
      </w:r>
      <w:r w:rsidR="00BC2EC3">
        <w:rPr>
          <w:rFonts w:ascii="方正宋三简体" w:hint="eastAsia"/>
          <w:snapToGrid w:val="0"/>
          <w:sz w:val="28"/>
        </w:rPr>
        <w:t>回路，进行受电开关、</w:t>
      </w:r>
      <w:proofErr w:type="gramStart"/>
      <w:r w:rsidR="00BC2EC3">
        <w:rPr>
          <w:rFonts w:ascii="方正宋三简体" w:hint="eastAsia"/>
          <w:snapToGrid w:val="0"/>
          <w:sz w:val="28"/>
        </w:rPr>
        <w:t>母联开关</w:t>
      </w:r>
      <w:proofErr w:type="gramEnd"/>
      <w:r w:rsidR="00BC2EC3">
        <w:rPr>
          <w:rFonts w:ascii="方正宋三简体" w:hint="eastAsia"/>
          <w:snapToGrid w:val="0"/>
          <w:sz w:val="28"/>
        </w:rPr>
        <w:t>及分路开关的各个性能、状态试验。</w:t>
      </w:r>
    </w:p>
    <w:p w14:paraId="03833CF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③　以上工作完成后低压系统受电，在复查分路主干线、绝缘后，在低配进行分相送电及电压检查。</w:t>
      </w:r>
    </w:p>
    <w:p w14:paraId="5CC6CFD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④　以上试验确认与设计要求无误后，书面形式通知允许送电并</w:t>
      </w:r>
      <w:r>
        <w:rPr>
          <w:rFonts w:ascii="方正宋三简体" w:hint="eastAsia"/>
          <w:snapToGrid w:val="0"/>
          <w:sz w:val="28"/>
        </w:rPr>
        <w:t xml:space="preserve">  </w:t>
      </w:r>
      <w:r>
        <w:rPr>
          <w:rFonts w:ascii="方正宋三简体" w:hint="eastAsia"/>
          <w:snapToGrid w:val="0"/>
          <w:sz w:val="28"/>
        </w:rPr>
        <w:t>挂牌。</w:t>
      </w:r>
    </w:p>
    <w:p w14:paraId="5220F5A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⑵　照明系统</w:t>
      </w:r>
    </w:p>
    <w:p w14:paraId="557BD8A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①　控制要求复查供电回路及绝缘电阻复查。</w:t>
      </w:r>
    </w:p>
    <w:p w14:paraId="0B32B31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②　按照图纸及灯头的型号、座标及其它要求检查。</w:t>
      </w:r>
    </w:p>
    <w:p w14:paraId="330C627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③　分别对应急及公用系统进行分相送出。</w:t>
      </w:r>
    </w:p>
    <w:p w14:paraId="7D29B65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④　检查开关控制的数量、部位、顺序是否符合设计要求。</w:t>
      </w:r>
    </w:p>
    <w:p w14:paraId="4445C66E"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⑶　动力系统</w:t>
      </w:r>
    </w:p>
    <w:p w14:paraId="43DA501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①　生活水泵、消防水泵、喷淋水泵</w:t>
      </w:r>
    </w:p>
    <w:p w14:paraId="293F4BF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首先分别进行线路检查及一次回路的绝缘测试，然后切除一次主开关进行模拟控制，最后进行点动运行，调整相位，检查相电源平衡，甚至所有运动动作及效果符合设计要求。</w:t>
      </w:r>
    </w:p>
    <w:p w14:paraId="7C50F7E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②　排风、排烟风机</w:t>
      </w:r>
    </w:p>
    <w:p w14:paraId="494317D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首先分别进行线路及一次回路的绝缘复查，然后切除一次电源，进行控制模拟动作，再进行电机、阀门检查，最后通电点动运行，相位调整，检查</w:t>
      </w:r>
      <w:r>
        <w:rPr>
          <w:rFonts w:ascii="方正宋三简体" w:hint="eastAsia"/>
          <w:snapToGrid w:val="0"/>
          <w:sz w:val="28"/>
        </w:rPr>
        <w:lastRenderedPageBreak/>
        <w:t>相电源平衡，直至符合设计要求。</w:t>
      </w:r>
    </w:p>
    <w:p w14:paraId="2DF71C9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③　弱电系统</w:t>
      </w:r>
    </w:p>
    <w:p w14:paraId="7C10227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检查所有监控点及控制点线路状况，检查每个接线箱中电源线绝缘状况和信号状况，最后在每个系统都具备联动条件后进行程序启动。</w:t>
      </w:r>
    </w:p>
    <w:p w14:paraId="12065099" w14:textId="77777777" w:rsidR="00BC2EC3" w:rsidRDefault="00BC2EC3">
      <w:pPr>
        <w:adjustRightInd w:val="0"/>
        <w:snapToGrid w:val="0"/>
        <w:spacing w:line="360" w:lineRule="auto"/>
        <w:ind w:firstLineChars="200" w:firstLine="560"/>
        <w:rPr>
          <w:rFonts w:ascii="方正宋三简体"/>
          <w:snapToGrid w:val="0"/>
          <w:sz w:val="28"/>
        </w:rPr>
      </w:pPr>
    </w:p>
    <w:p w14:paraId="174EC7B0" w14:textId="77777777" w:rsidR="00BC2EC3" w:rsidRDefault="00BC2EC3">
      <w:pPr>
        <w:adjustRightInd w:val="0"/>
        <w:snapToGrid w:val="0"/>
        <w:spacing w:line="360" w:lineRule="auto"/>
        <w:ind w:firstLineChars="200" w:firstLine="560"/>
        <w:rPr>
          <w:rFonts w:ascii="方正宋三简体"/>
          <w:snapToGrid w:val="0"/>
          <w:sz w:val="28"/>
        </w:rPr>
      </w:pPr>
    </w:p>
    <w:p w14:paraId="444F7711" w14:textId="77777777" w:rsidR="00BC2EC3" w:rsidRDefault="00BC2EC3">
      <w:pPr>
        <w:adjustRightInd w:val="0"/>
        <w:snapToGrid w:val="0"/>
        <w:spacing w:line="360" w:lineRule="auto"/>
        <w:ind w:firstLineChars="200" w:firstLine="560"/>
        <w:rPr>
          <w:rFonts w:ascii="方正宋三简体"/>
          <w:snapToGrid w:val="0"/>
          <w:sz w:val="28"/>
        </w:rPr>
      </w:pPr>
    </w:p>
    <w:p w14:paraId="37978FA2" w14:textId="77777777" w:rsidR="00BC2EC3" w:rsidRDefault="00BC2EC3">
      <w:pPr>
        <w:pStyle w:val="2"/>
        <w:spacing w:before="0" w:after="0" w:line="360" w:lineRule="auto"/>
        <w:jc w:val="center"/>
        <w:rPr>
          <w:rFonts w:ascii="宋体" w:eastAsia="宋体" w:hAnsi="宋体"/>
          <w:b/>
          <w:bCs/>
          <w:snapToGrid w:val="0"/>
          <w:sz w:val="28"/>
        </w:rPr>
      </w:pPr>
      <w:bookmarkStart w:id="652" w:name="_Toc88444723"/>
      <w:bookmarkStart w:id="653" w:name="_Toc88444869"/>
      <w:bookmarkStart w:id="654" w:name="_Toc130438735"/>
      <w:r>
        <w:rPr>
          <w:rFonts w:ascii="宋体" w:eastAsia="宋体" w:hAnsi="宋体" w:hint="eastAsia"/>
          <w:b/>
          <w:bCs/>
          <w:snapToGrid w:val="0"/>
          <w:sz w:val="28"/>
        </w:rPr>
        <w:t>第五节</w:t>
      </w:r>
      <w:r>
        <w:rPr>
          <w:rFonts w:ascii="宋体" w:eastAsia="宋体" w:hAnsi="宋体"/>
          <w:b/>
          <w:bCs/>
          <w:snapToGrid w:val="0"/>
          <w:sz w:val="28"/>
        </w:rPr>
        <w:t xml:space="preserve">  </w:t>
      </w:r>
      <w:r>
        <w:rPr>
          <w:rFonts w:ascii="宋体" w:eastAsia="宋体" w:hAnsi="宋体" w:hint="eastAsia"/>
          <w:b/>
          <w:bCs/>
          <w:snapToGrid w:val="0"/>
          <w:sz w:val="28"/>
        </w:rPr>
        <w:t>工程总包责任方与业主、监理及地方政府主管部门、</w:t>
      </w:r>
      <w:bookmarkStart w:id="655" w:name="_Toc88444724"/>
      <w:bookmarkStart w:id="656" w:name="_Toc88444870"/>
      <w:bookmarkEnd w:id="652"/>
      <w:bookmarkEnd w:id="653"/>
      <w:r>
        <w:rPr>
          <w:rFonts w:ascii="宋体" w:eastAsia="宋体" w:hAnsi="宋体" w:hint="eastAsia"/>
          <w:b/>
          <w:bCs/>
          <w:snapToGrid w:val="0"/>
          <w:sz w:val="28"/>
        </w:rPr>
        <w:t>社区等公共关系处理</w:t>
      </w:r>
      <w:bookmarkEnd w:id="654"/>
      <w:bookmarkEnd w:id="655"/>
      <w:bookmarkEnd w:id="656"/>
    </w:p>
    <w:p w14:paraId="4C6E0621"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一、项目公共关系对象图</w:t>
      </w:r>
    </w:p>
    <w:p w14:paraId="33EDF662" w14:textId="31601135" w:rsidR="00BC2EC3" w:rsidRDefault="00BC2EC3">
      <w:pPr>
        <w:rPr>
          <w:snapToGrid w:val="0"/>
        </w:rPr>
      </w:pPr>
    </w:p>
    <w:p w14:paraId="4B11D1A3" w14:textId="77777777" w:rsidR="00BC2EC3" w:rsidRDefault="00BC2EC3">
      <w:pPr>
        <w:rPr>
          <w:snapToGrid w:val="0"/>
        </w:rPr>
      </w:pPr>
    </w:p>
    <w:p w14:paraId="05A4315C" w14:textId="77777777" w:rsidR="00BC2EC3" w:rsidRDefault="00BC2EC3">
      <w:pPr>
        <w:rPr>
          <w:snapToGrid w:val="0"/>
        </w:rPr>
      </w:pPr>
    </w:p>
    <w:p w14:paraId="0706536B" w14:textId="77777777" w:rsidR="00BC2EC3" w:rsidRDefault="00BC2EC3">
      <w:pPr>
        <w:rPr>
          <w:snapToGrid w:val="0"/>
        </w:rPr>
      </w:pPr>
    </w:p>
    <w:p w14:paraId="18BADDCE" w14:textId="77777777" w:rsidR="00BC2EC3" w:rsidRDefault="00BC2EC3">
      <w:pPr>
        <w:rPr>
          <w:snapToGrid w:val="0"/>
        </w:rPr>
      </w:pPr>
    </w:p>
    <w:p w14:paraId="53DBE893" w14:textId="77777777" w:rsidR="00BC2EC3" w:rsidRDefault="00BC2EC3">
      <w:pPr>
        <w:rPr>
          <w:snapToGrid w:val="0"/>
        </w:rPr>
      </w:pPr>
    </w:p>
    <w:p w14:paraId="367626D8" w14:textId="77777777" w:rsidR="00BC2EC3" w:rsidRDefault="00BC2EC3">
      <w:pPr>
        <w:rPr>
          <w:snapToGrid w:val="0"/>
        </w:rPr>
      </w:pPr>
    </w:p>
    <w:p w14:paraId="6DBD0555" w14:textId="77777777" w:rsidR="00BC2EC3" w:rsidRDefault="00BC2EC3">
      <w:pPr>
        <w:rPr>
          <w:snapToGrid w:val="0"/>
        </w:rPr>
      </w:pPr>
    </w:p>
    <w:p w14:paraId="0782780E" w14:textId="77777777" w:rsidR="00BC2EC3" w:rsidRDefault="00BC2EC3">
      <w:pPr>
        <w:rPr>
          <w:snapToGrid w:val="0"/>
        </w:rPr>
      </w:pPr>
    </w:p>
    <w:p w14:paraId="33447366" w14:textId="77777777" w:rsidR="00BC2EC3" w:rsidRDefault="00BC2EC3">
      <w:pPr>
        <w:rPr>
          <w:snapToGrid w:val="0"/>
        </w:rPr>
      </w:pPr>
    </w:p>
    <w:p w14:paraId="640BE060" w14:textId="77777777" w:rsidR="00BC2EC3" w:rsidRDefault="00BC2EC3">
      <w:pPr>
        <w:rPr>
          <w:snapToGrid w:val="0"/>
        </w:rPr>
      </w:pPr>
    </w:p>
    <w:p w14:paraId="36ABB84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二、与业主的关系处理</w:t>
      </w:r>
    </w:p>
    <w:p w14:paraId="74C9BA8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项目经理的外部关系中，最主要的是处理好与业主的关系，项目经理部全体人员必须明确“业主是顾客、是上帝”的观念，把业主所期望的工期和工程质量作为核心，为业主建造一流的建筑产品，让业主满意。</w:t>
      </w:r>
    </w:p>
    <w:p w14:paraId="7A06EB5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定期向业主提供工程进度报告，对于合同允许条件下的工程进度延误或超合同条件下施工，必须及时请业主或监理书面认可。</w:t>
      </w:r>
    </w:p>
    <w:p w14:paraId="767E8DD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为保证项目的顺利建设，应积极与业主交流汇报，主动为业主排忧解难，想业主所想，急业主所急，和业主融洽相处。</w:t>
      </w:r>
    </w:p>
    <w:p w14:paraId="701558D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lastRenderedPageBreak/>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经常核实项目建设的施工范围是否与审定的标书与图纸一致，发现有不符的及时查找原因，并请业主或监理核实和签证。</w:t>
      </w:r>
    </w:p>
    <w:p w14:paraId="7DFDE5D3"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三、总包责任方与监理具体工作程序</w:t>
      </w:r>
    </w:p>
    <w:p w14:paraId="1066D90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于开工前书面报告施工准备情况，获监理认可后方可开工。</w:t>
      </w:r>
    </w:p>
    <w:p w14:paraId="549F868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开工前将正式施工组织设计及施工计划报送监理工程师审批核定。</w:t>
      </w:r>
    </w:p>
    <w:p w14:paraId="06F8C55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各类检测设备和重要机电设备的进场情况向监理申报，并附上年检合格证明或设备完好证明。</w:t>
      </w:r>
    </w:p>
    <w:p w14:paraId="10B80582" w14:textId="04B1FCAC"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施工用各类建筑材料均向监理报送样品、材质证明和有关技术资料，经监理审核批准后再行采购使用。现场采样送检时有监理人或业主代表见证。变更用材时，事前征求监理意见；不同意者不进行变更。</w:t>
      </w:r>
    </w:p>
    <w:p w14:paraId="7EB810B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5</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在选择分包队伍时，按业主及监理的要求提供分包单位的有关资料，征得业主和监理同意后再行与分包签定分包合同。</w:t>
      </w:r>
    </w:p>
    <w:p w14:paraId="7665F0B4"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隐蔽工程完成，总包责任方在检查合格的基础上，提前</w:t>
      </w:r>
      <w:r>
        <w:rPr>
          <w:rFonts w:ascii="方正宋三简体" w:hint="eastAsia"/>
          <w:snapToGrid w:val="0"/>
          <w:sz w:val="28"/>
        </w:rPr>
        <w:t>24</w:t>
      </w:r>
      <w:r>
        <w:rPr>
          <w:rFonts w:ascii="方正宋三简体" w:hint="eastAsia"/>
          <w:snapToGrid w:val="0"/>
          <w:sz w:val="28"/>
        </w:rPr>
        <w:t>小时书面通知监理。</w:t>
      </w:r>
    </w:p>
    <w:p w14:paraId="3FD01A7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若监理对某些工程质量有疑问，要求复测时，总包责任方项目总工将给予积极配合，并对检测仪器的使用提供方便。</w:t>
      </w:r>
    </w:p>
    <w:p w14:paraId="2D93D81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8</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及时向监理报送分部分项工程质量自检资料和混凝土、砂浆强度报告。</w:t>
      </w:r>
    </w:p>
    <w:p w14:paraId="1BD5BF2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9</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若发现质量事故，及时报告监理和业主，并严格按照共同商定的方案进行处理。</w:t>
      </w:r>
    </w:p>
    <w:p w14:paraId="7213EC7F"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10</w:t>
      </w:r>
      <w:r>
        <w:rPr>
          <w:rFonts w:ascii="方正宋三简体" w:hint="eastAsia"/>
          <w:snapToGrid w:val="0"/>
          <w:sz w:val="28"/>
        </w:rPr>
        <w:t>、合同签定后一个月内，向监理和业主报送施工图预算。</w:t>
      </w:r>
    </w:p>
    <w:p w14:paraId="0164CB76"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11</w:t>
      </w:r>
      <w:r>
        <w:rPr>
          <w:rFonts w:ascii="方正宋三简体" w:hint="eastAsia"/>
          <w:snapToGrid w:val="0"/>
          <w:sz w:val="28"/>
        </w:rPr>
        <w:t>、工程全部完工后，经认真自检，再行向监理工程师提交验收申请，经监理复验认可后，转报业主，组织正式竣工验收。</w:t>
      </w:r>
    </w:p>
    <w:p w14:paraId="12DE232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12</w:t>
      </w:r>
      <w:r>
        <w:rPr>
          <w:rFonts w:ascii="方正宋三简体" w:hint="eastAsia"/>
          <w:snapToGrid w:val="0"/>
          <w:sz w:val="28"/>
        </w:rPr>
        <w:t>、在竣工验收前</w:t>
      </w:r>
      <w:r>
        <w:rPr>
          <w:rFonts w:ascii="方正宋三简体" w:hint="eastAsia"/>
          <w:snapToGrid w:val="0"/>
          <w:sz w:val="28"/>
        </w:rPr>
        <w:t>7</w:t>
      </w:r>
      <w:r>
        <w:rPr>
          <w:rFonts w:ascii="方正宋三简体" w:hint="eastAsia"/>
          <w:snapToGrid w:val="0"/>
          <w:sz w:val="28"/>
        </w:rPr>
        <w:t>天，将质量保证资料交监理审查。</w:t>
      </w:r>
    </w:p>
    <w:p w14:paraId="6EF6FB89"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四、与政府部门之间的关系处理</w:t>
      </w:r>
    </w:p>
    <w:p w14:paraId="141CABD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政府部门主要包括当地政府的工商行政管理机关、城监部门、税务</w:t>
      </w:r>
      <w:r>
        <w:rPr>
          <w:rFonts w:ascii="方正宋三简体" w:hint="eastAsia"/>
          <w:snapToGrid w:val="0"/>
          <w:sz w:val="28"/>
        </w:rPr>
        <w:lastRenderedPageBreak/>
        <w:t>部门、公安交通等部门、质量监督站、安全监督站、消防管理部门、劳动局等。</w:t>
      </w:r>
    </w:p>
    <w:p w14:paraId="2AF96373"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自觉接受政府的依法监督和指导，随时了解国家和政府的有关文件、政策，掌握近期的市场信息，熟悉当地的法规和惯例。</w:t>
      </w:r>
    </w:p>
    <w:p w14:paraId="3C68EE6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一切项目管理活动都须遵纪守法。</w:t>
      </w:r>
    </w:p>
    <w:p w14:paraId="208F6F3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4</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通过经常性的上门咨询和信息发布等形式，沟通与政府部门</w:t>
      </w:r>
      <w:r>
        <w:rPr>
          <w:rFonts w:ascii="方正宋三简体" w:hint="eastAsia"/>
          <w:snapToGrid w:val="0"/>
          <w:sz w:val="28"/>
        </w:rPr>
        <w:t xml:space="preserve">  </w:t>
      </w:r>
      <w:r>
        <w:rPr>
          <w:rFonts w:ascii="方正宋三简体" w:hint="eastAsia"/>
          <w:snapToGrid w:val="0"/>
          <w:sz w:val="28"/>
        </w:rPr>
        <w:t>间的关系。</w:t>
      </w:r>
    </w:p>
    <w:p w14:paraId="39A968FE" w14:textId="77777777" w:rsidR="00BC2EC3" w:rsidRDefault="00000000">
      <w:pPr>
        <w:adjustRightInd w:val="0"/>
        <w:snapToGrid w:val="0"/>
        <w:spacing w:line="360" w:lineRule="auto"/>
        <w:ind w:firstLineChars="200" w:firstLine="560"/>
        <w:rPr>
          <w:rFonts w:ascii="方正宋三简体"/>
          <w:snapToGrid w:val="0"/>
          <w:sz w:val="28"/>
        </w:rPr>
      </w:pPr>
      <w:r>
        <w:rPr>
          <w:rFonts w:ascii="方正宋三简体"/>
          <w:noProof/>
          <w:sz w:val="28"/>
        </w:rPr>
        <w:pict w14:anchorId="5A1EDFD3">
          <v:shape id="_x0000_s11667" type="#_x0000_t75" style="position:absolute;left:0;text-align:left;margin-left:348pt;margin-top:775pt;width:116pt;height:17pt;z-index:-8">
            <v:imagedata r:id="rId10" o:title="108"/>
            <w10:anchorlock/>
          </v:shape>
        </w:pict>
      </w:r>
      <w:r w:rsidR="00BC2EC3">
        <w:rPr>
          <w:rFonts w:ascii="方正宋三简体" w:hint="eastAsia"/>
          <w:snapToGrid w:val="0"/>
          <w:sz w:val="28"/>
        </w:rPr>
        <w:t>5</w:t>
      </w:r>
      <w:r w:rsidR="00BC2EC3">
        <w:rPr>
          <w:rFonts w:ascii="方正宋三简体" w:hint="eastAsia"/>
          <w:snapToGrid w:val="0"/>
          <w:sz w:val="28"/>
        </w:rPr>
        <w:t>、</w:t>
      </w:r>
      <w:r w:rsidR="00BC2EC3">
        <w:rPr>
          <w:rFonts w:ascii="方正宋三简体" w:hint="eastAsia"/>
          <w:snapToGrid w:val="0"/>
          <w:sz w:val="28"/>
        </w:rPr>
        <w:t xml:space="preserve"> </w:t>
      </w:r>
      <w:r w:rsidR="00BC2EC3">
        <w:rPr>
          <w:rFonts w:ascii="方正宋三简体" w:hint="eastAsia"/>
          <w:snapToGrid w:val="0"/>
          <w:sz w:val="28"/>
        </w:rPr>
        <w:t>主动向工商税务部门依法纳税，主动与公安交通部门取得联系，求得施工占用道路的批准和运输的畅通。</w:t>
      </w:r>
    </w:p>
    <w:p w14:paraId="332DA8F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6</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主动与司法部门联系，求得法律的保护和指导。</w:t>
      </w:r>
    </w:p>
    <w:p w14:paraId="79B823F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7</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主动与城监部门联系搞好施工现场的文明生产和周围地区的环境卫生。</w:t>
      </w:r>
    </w:p>
    <w:p w14:paraId="284957F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8</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主动与质监站、安监站联系，求得他们对于工程质量和施工安全的指导与认可。</w:t>
      </w:r>
    </w:p>
    <w:p w14:paraId="20C12582"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五、处理好与当地社区的关系</w:t>
      </w:r>
    </w:p>
    <w:p w14:paraId="2CC8A03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在进场施工后，和当地社区政府、居委会取得联系，听取周围单位与居民的意见，并通报工程的性质、概况和建设意义，求得周围单位与居民的支持与谅解。</w:t>
      </w:r>
    </w:p>
    <w:p w14:paraId="27B7AD2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对受施工的噪声、强光、灰尘影响的单位和居民采取必要的弥补措施。同时也积极采取预防措施减少这些危害，尽可能地保护周围单位和居民们的利益，使其免受施工的危害。</w:t>
      </w:r>
    </w:p>
    <w:p w14:paraId="4C7ABA70"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3</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通过赞助和参与的形式，支持当地社区公益事业和活动。</w:t>
      </w:r>
    </w:p>
    <w:p w14:paraId="1B4F2B8A" w14:textId="77777777" w:rsidR="00BC2EC3" w:rsidRDefault="00BC2EC3">
      <w:pPr>
        <w:pStyle w:val="3"/>
        <w:adjustRightInd w:val="0"/>
        <w:snapToGrid w:val="0"/>
        <w:spacing w:before="0" w:after="0" w:line="360" w:lineRule="auto"/>
        <w:rPr>
          <w:rFonts w:ascii="楷体_GB2312" w:eastAsia="楷体_GB2312" w:hAnsi="宋体"/>
          <w:bCs/>
          <w:snapToGrid w:val="0"/>
        </w:rPr>
      </w:pPr>
      <w:r>
        <w:rPr>
          <w:rFonts w:ascii="楷体_GB2312" w:eastAsia="楷体_GB2312" w:hAnsi="宋体" w:hint="eastAsia"/>
          <w:bCs/>
          <w:snapToGrid w:val="0"/>
        </w:rPr>
        <w:t>六、与设计单位的合作关系处理</w:t>
      </w:r>
    </w:p>
    <w:p w14:paraId="4746003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1</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在与设计单位的合作中，在开工前就事先考虑好发生设计变更等情况，制定一套应急措施或方案。遇有设计变更，及时迅速地调整工程进度计划，并相应调整人力、设备、材料和资金的用量。</w:t>
      </w:r>
    </w:p>
    <w:p w14:paraId="6383D2FD"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lastRenderedPageBreak/>
        <w:t>2</w:t>
      </w:r>
      <w:r>
        <w:rPr>
          <w:rFonts w:ascii="方正宋三简体" w:hint="eastAsia"/>
          <w:snapToGrid w:val="0"/>
          <w:sz w:val="28"/>
        </w:rPr>
        <w:t>、</w:t>
      </w:r>
      <w:r>
        <w:rPr>
          <w:rFonts w:ascii="方正宋三简体" w:hint="eastAsia"/>
          <w:snapToGrid w:val="0"/>
          <w:sz w:val="28"/>
        </w:rPr>
        <w:t xml:space="preserve"> </w:t>
      </w:r>
      <w:r>
        <w:rPr>
          <w:rFonts w:ascii="方正宋三简体" w:hint="eastAsia"/>
          <w:snapToGrid w:val="0"/>
          <w:sz w:val="28"/>
        </w:rPr>
        <w:t>与其他协作单位合作中。在遵守合同和法律的前提下，做好协商合作。</w:t>
      </w:r>
    </w:p>
    <w:p w14:paraId="534221E7" w14:textId="77777777" w:rsidR="00BC2EC3" w:rsidRDefault="00BC2EC3">
      <w:pPr>
        <w:adjustRightInd w:val="0"/>
        <w:snapToGrid w:val="0"/>
        <w:spacing w:line="360" w:lineRule="auto"/>
        <w:ind w:firstLineChars="200" w:firstLine="560"/>
        <w:rPr>
          <w:rFonts w:ascii="方正宋三简体"/>
          <w:snapToGrid w:val="0"/>
          <w:sz w:val="28"/>
        </w:rPr>
      </w:pPr>
    </w:p>
    <w:p w14:paraId="2B1B8DA3" w14:textId="77777777" w:rsidR="00BC2EC3" w:rsidRDefault="00BC2EC3">
      <w:pPr>
        <w:adjustRightInd w:val="0"/>
        <w:snapToGrid w:val="0"/>
        <w:spacing w:line="360" w:lineRule="auto"/>
        <w:ind w:firstLineChars="200" w:firstLine="560"/>
        <w:rPr>
          <w:rFonts w:ascii="方正宋三简体"/>
          <w:snapToGrid w:val="0"/>
          <w:sz w:val="28"/>
        </w:rPr>
      </w:pPr>
    </w:p>
    <w:p w14:paraId="5B155D36" w14:textId="77777777" w:rsidR="00BC2EC3" w:rsidRDefault="00BC2EC3">
      <w:pPr>
        <w:adjustRightInd w:val="0"/>
        <w:snapToGrid w:val="0"/>
        <w:spacing w:line="360" w:lineRule="auto"/>
        <w:ind w:firstLineChars="200" w:firstLine="560"/>
        <w:rPr>
          <w:rFonts w:ascii="方正宋三简体"/>
          <w:snapToGrid w:val="0"/>
          <w:sz w:val="28"/>
        </w:rPr>
      </w:pPr>
    </w:p>
    <w:p w14:paraId="5DA5C6E5" w14:textId="77777777" w:rsidR="00BC2EC3" w:rsidRDefault="00BC2EC3">
      <w:pPr>
        <w:adjustRightInd w:val="0"/>
        <w:snapToGrid w:val="0"/>
        <w:spacing w:line="360" w:lineRule="auto"/>
        <w:ind w:firstLineChars="200" w:firstLine="560"/>
        <w:rPr>
          <w:rFonts w:ascii="方正宋三简体"/>
          <w:snapToGrid w:val="0"/>
          <w:sz w:val="28"/>
        </w:rPr>
      </w:pPr>
    </w:p>
    <w:p w14:paraId="3BCC16B5" w14:textId="77777777" w:rsidR="00BC2EC3" w:rsidRDefault="00BC2EC3">
      <w:pPr>
        <w:adjustRightInd w:val="0"/>
        <w:snapToGrid w:val="0"/>
        <w:spacing w:line="360" w:lineRule="auto"/>
        <w:ind w:firstLineChars="200" w:firstLine="560"/>
        <w:rPr>
          <w:rFonts w:ascii="方正宋三简体"/>
          <w:snapToGrid w:val="0"/>
          <w:sz w:val="28"/>
        </w:rPr>
      </w:pPr>
    </w:p>
    <w:p w14:paraId="1F8FFD97" w14:textId="77777777" w:rsidR="00BC2EC3" w:rsidRDefault="00BC2EC3">
      <w:pPr>
        <w:pStyle w:val="1"/>
        <w:adjustRightInd w:val="0"/>
        <w:snapToGrid w:val="0"/>
        <w:spacing w:before="240" w:after="0" w:line="360" w:lineRule="auto"/>
        <w:rPr>
          <w:rFonts w:eastAsia="黑体"/>
          <w:b/>
          <w:bCs/>
          <w:snapToGrid w:val="0"/>
          <w:sz w:val="30"/>
        </w:rPr>
      </w:pPr>
      <w:bookmarkStart w:id="657" w:name="_Toc88444725"/>
      <w:bookmarkStart w:id="658" w:name="_Toc88444871"/>
      <w:bookmarkStart w:id="659" w:name="_Toc130438736"/>
      <w:r>
        <w:rPr>
          <w:rFonts w:eastAsia="黑体" w:hint="eastAsia"/>
          <w:b/>
          <w:bCs/>
          <w:snapToGrid w:val="0"/>
          <w:sz w:val="30"/>
        </w:rPr>
        <w:t>第十</w:t>
      </w:r>
      <w:r w:rsidR="005D51F7">
        <w:rPr>
          <w:rFonts w:eastAsia="黑体" w:hint="eastAsia"/>
          <w:b/>
          <w:bCs/>
          <w:snapToGrid w:val="0"/>
          <w:sz w:val="30"/>
        </w:rPr>
        <w:t>一</w:t>
      </w:r>
      <w:r>
        <w:rPr>
          <w:rFonts w:eastAsia="黑体" w:hint="eastAsia"/>
          <w:b/>
          <w:bCs/>
          <w:snapToGrid w:val="0"/>
          <w:sz w:val="30"/>
        </w:rPr>
        <w:t>章、项目组织机构及主要人员</w:t>
      </w:r>
      <w:bookmarkEnd w:id="657"/>
      <w:bookmarkEnd w:id="658"/>
      <w:bookmarkEnd w:id="659"/>
    </w:p>
    <w:p w14:paraId="7200498B" w14:textId="77777777" w:rsidR="00BC2EC3" w:rsidRDefault="00BC2EC3">
      <w:pPr>
        <w:pStyle w:val="2"/>
        <w:spacing w:before="0" w:after="0" w:line="360" w:lineRule="auto"/>
        <w:jc w:val="center"/>
        <w:rPr>
          <w:rFonts w:ascii="宋体" w:eastAsia="宋体" w:hAnsi="宋体"/>
          <w:b/>
          <w:bCs/>
          <w:snapToGrid w:val="0"/>
          <w:sz w:val="28"/>
        </w:rPr>
      </w:pPr>
      <w:bookmarkStart w:id="660" w:name="_Toc88444726"/>
      <w:bookmarkStart w:id="661" w:name="_Toc88444872"/>
      <w:bookmarkStart w:id="662" w:name="_Toc130438737"/>
      <w:r>
        <w:rPr>
          <w:rFonts w:ascii="宋体" w:eastAsia="宋体" w:hAnsi="宋体" w:hint="eastAsia"/>
          <w:b/>
          <w:bCs/>
          <w:snapToGrid w:val="0"/>
          <w:sz w:val="28"/>
        </w:rPr>
        <w:t>第一节  项目施工管理组织机构</w:t>
      </w:r>
      <w:bookmarkEnd w:id="660"/>
      <w:bookmarkEnd w:id="661"/>
      <w:bookmarkEnd w:id="662"/>
    </w:p>
    <w:p w14:paraId="10124279"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科学合理的管理体制、统一有效的工程指挥系统是顺利施工的重要保证，为此，我单位在本工程的施工组织上，按照“项目法”施工的模式，拟组建一个精干、高效的工程项目管理班子，并特别派出有丰富类似工程施工经验的一级项目经理担任本工程的项目经理。项目施工管理组织机构见下表：</w:t>
      </w:r>
    </w:p>
    <w:p w14:paraId="278CE1DE" w14:textId="6F9E2178" w:rsidR="00BC2EC3" w:rsidRDefault="00BC2EC3">
      <w:pPr>
        <w:adjustRightInd w:val="0"/>
        <w:snapToGrid w:val="0"/>
        <w:ind w:firstLineChars="200" w:firstLine="560"/>
        <w:rPr>
          <w:snapToGrid w:val="0"/>
          <w:sz w:val="28"/>
        </w:rPr>
      </w:pPr>
    </w:p>
    <w:p w14:paraId="62C1C72E" w14:textId="77777777" w:rsidR="00BC2EC3" w:rsidRDefault="00BC2EC3">
      <w:pPr>
        <w:adjustRightInd w:val="0"/>
        <w:snapToGrid w:val="0"/>
        <w:ind w:firstLineChars="200" w:firstLine="560"/>
        <w:rPr>
          <w:snapToGrid w:val="0"/>
          <w:sz w:val="28"/>
        </w:rPr>
      </w:pPr>
    </w:p>
    <w:p w14:paraId="3F031F21" w14:textId="77777777" w:rsidR="00BC2EC3" w:rsidRDefault="00BC2EC3">
      <w:pPr>
        <w:adjustRightInd w:val="0"/>
        <w:snapToGrid w:val="0"/>
        <w:ind w:firstLineChars="200" w:firstLine="560"/>
        <w:rPr>
          <w:snapToGrid w:val="0"/>
          <w:sz w:val="28"/>
        </w:rPr>
      </w:pPr>
    </w:p>
    <w:p w14:paraId="75CE12A5" w14:textId="77777777" w:rsidR="00BC2EC3" w:rsidRDefault="00BC2EC3">
      <w:pPr>
        <w:adjustRightInd w:val="0"/>
        <w:snapToGrid w:val="0"/>
        <w:ind w:firstLineChars="200" w:firstLine="560"/>
        <w:rPr>
          <w:snapToGrid w:val="0"/>
          <w:sz w:val="28"/>
        </w:rPr>
      </w:pPr>
    </w:p>
    <w:p w14:paraId="7DAE4617" w14:textId="77777777" w:rsidR="00BC2EC3" w:rsidRDefault="00BC2EC3">
      <w:pPr>
        <w:adjustRightInd w:val="0"/>
        <w:snapToGrid w:val="0"/>
        <w:ind w:firstLineChars="200" w:firstLine="560"/>
        <w:rPr>
          <w:snapToGrid w:val="0"/>
          <w:sz w:val="28"/>
        </w:rPr>
      </w:pPr>
    </w:p>
    <w:p w14:paraId="21C3CDD4" w14:textId="77777777" w:rsidR="00BC2EC3" w:rsidRDefault="00BC2EC3">
      <w:pPr>
        <w:adjustRightInd w:val="0"/>
        <w:snapToGrid w:val="0"/>
        <w:ind w:firstLineChars="200" w:firstLine="560"/>
        <w:rPr>
          <w:snapToGrid w:val="0"/>
          <w:sz w:val="28"/>
        </w:rPr>
      </w:pPr>
    </w:p>
    <w:p w14:paraId="6FBC0006" w14:textId="77777777" w:rsidR="00BC2EC3" w:rsidRDefault="00BC2EC3">
      <w:pPr>
        <w:adjustRightInd w:val="0"/>
        <w:snapToGrid w:val="0"/>
        <w:ind w:firstLineChars="200" w:firstLine="560"/>
        <w:rPr>
          <w:snapToGrid w:val="0"/>
          <w:sz w:val="28"/>
        </w:rPr>
      </w:pPr>
    </w:p>
    <w:p w14:paraId="1A59E75C" w14:textId="77777777" w:rsidR="00BC2EC3" w:rsidRDefault="00BC2EC3">
      <w:pPr>
        <w:adjustRightInd w:val="0"/>
        <w:snapToGrid w:val="0"/>
        <w:ind w:firstLineChars="200" w:firstLine="560"/>
        <w:rPr>
          <w:snapToGrid w:val="0"/>
          <w:sz w:val="28"/>
        </w:rPr>
      </w:pPr>
    </w:p>
    <w:p w14:paraId="060D6D99" w14:textId="77777777" w:rsidR="00BC2EC3" w:rsidRDefault="00BC2EC3">
      <w:pPr>
        <w:adjustRightInd w:val="0"/>
        <w:snapToGrid w:val="0"/>
        <w:ind w:firstLineChars="200" w:firstLine="560"/>
        <w:rPr>
          <w:snapToGrid w:val="0"/>
          <w:sz w:val="28"/>
        </w:rPr>
      </w:pPr>
    </w:p>
    <w:p w14:paraId="4C322A66" w14:textId="77777777" w:rsidR="00BC2EC3" w:rsidRDefault="00BC2EC3">
      <w:pPr>
        <w:adjustRightInd w:val="0"/>
        <w:snapToGrid w:val="0"/>
        <w:ind w:firstLineChars="200" w:firstLine="560"/>
        <w:rPr>
          <w:snapToGrid w:val="0"/>
          <w:sz w:val="28"/>
        </w:rPr>
      </w:pPr>
    </w:p>
    <w:p w14:paraId="3B915E27" w14:textId="77777777" w:rsidR="00BC2EC3" w:rsidRDefault="00BC2EC3">
      <w:pPr>
        <w:adjustRightInd w:val="0"/>
        <w:snapToGrid w:val="0"/>
        <w:ind w:firstLineChars="200" w:firstLine="560"/>
        <w:rPr>
          <w:snapToGrid w:val="0"/>
          <w:sz w:val="28"/>
        </w:rPr>
      </w:pPr>
    </w:p>
    <w:p w14:paraId="52D5C280" w14:textId="77777777" w:rsidR="00BC2EC3" w:rsidRDefault="00BC2EC3">
      <w:pPr>
        <w:adjustRightInd w:val="0"/>
        <w:snapToGrid w:val="0"/>
        <w:ind w:firstLineChars="200" w:firstLine="560"/>
        <w:rPr>
          <w:snapToGrid w:val="0"/>
          <w:sz w:val="28"/>
        </w:rPr>
      </w:pPr>
    </w:p>
    <w:p w14:paraId="6D939B83" w14:textId="77777777" w:rsidR="00BC2EC3" w:rsidRDefault="00BC2EC3">
      <w:pPr>
        <w:adjustRightInd w:val="0"/>
        <w:snapToGrid w:val="0"/>
        <w:ind w:firstLineChars="200" w:firstLine="560"/>
        <w:rPr>
          <w:snapToGrid w:val="0"/>
          <w:sz w:val="28"/>
        </w:rPr>
      </w:pPr>
    </w:p>
    <w:p w14:paraId="52C1E9D3" w14:textId="77777777" w:rsidR="00BC2EC3" w:rsidRDefault="00BC2EC3">
      <w:pPr>
        <w:adjustRightInd w:val="0"/>
        <w:snapToGrid w:val="0"/>
        <w:ind w:firstLineChars="200" w:firstLine="560"/>
        <w:rPr>
          <w:snapToGrid w:val="0"/>
          <w:sz w:val="28"/>
        </w:rPr>
      </w:pPr>
    </w:p>
    <w:p w14:paraId="74341998" w14:textId="77777777" w:rsidR="00BC2EC3" w:rsidRDefault="00BC2EC3">
      <w:pPr>
        <w:adjustRightInd w:val="0"/>
        <w:snapToGrid w:val="0"/>
        <w:ind w:firstLineChars="200" w:firstLine="560"/>
        <w:rPr>
          <w:snapToGrid w:val="0"/>
          <w:sz w:val="28"/>
        </w:rPr>
      </w:pPr>
    </w:p>
    <w:p w14:paraId="0DC6C32C" w14:textId="77777777" w:rsidR="00BC2EC3" w:rsidRDefault="00BC2EC3">
      <w:pPr>
        <w:adjustRightInd w:val="0"/>
        <w:snapToGrid w:val="0"/>
        <w:ind w:firstLineChars="200" w:firstLine="560"/>
        <w:rPr>
          <w:snapToGrid w:val="0"/>
          <w:sz w:val="28"/>
        </w:rPr>
      </w:pPr>
    </w:p>
    <w:p w14:paraId="1D3A38A4" w14:textId="77777777" w:rsidR="00BC2EC3" w:rsidRDefault="00BC2EC3">
      <w:pPr>
        <w:adjustRightInd w:val="0"/>
        <w:snapToGrid w:val="0"/>
        <w:ind w:firstLineChars="200" w:firstLine="560"/>
        <w:rPr>
          <w:snapToGrid w:val="0"/>
          <w:sz w:val="28"/>
        </w:rPr>
      </w:pPr>
    </w:p>
    <w:p w14:paraId="5D9BB442" w14:textId="77777777" w:rsidR="00BC2EC3" w:rsidRDefault="00BC2EC3">
      <w:pPr>
        <w:adjustRightInd w:val="0"/>
        <w:snapToGrid w:val="0"/>
        <w:ind w:firstLineChars="200" w:firstLine="560"/>
        <w:rPr>
          <w:snapToGrid w:val="0"/>
          <w:sz w:val="28"/>
        </w:rPr>
      </w:pPr>
    </w:p>
    <w:p w14:paraId="395F2929" w14:textId="77777777" w:rsidR="00BC2EC3" w:rsidRDefault="00BC2EC3">
      <w:pPr>
        <w:adjustRightInd w:val="0"/>
        <w:snapToGrid w:val="0"/>
        <w:ind w:firstLineChars="200" w:firstLine="560"/>
        <w:rPr>
          <w:snapToGrid w:val="0"/>
          <w:sz w:val="28"/>
        </w:rPr>
      </w:pPr>
    </w:p>
    <w:p w14:paraId="12BAD3ED" w14:textId="77777777" w:rsidR="00BC2EC3" w:rsidRDefault="00BC2EC3">
      <w:pPr>
        <w:adjustRightInd w:val="0"/>
        <w:snapToGrid w:val="0"/>
        <w:ind w:firstLineChars="200" w:firstLine="560"/>
        <w:rPr>
          <w:snapToGrid w:val="0"/>
          <w:sz w:val="28"/>
        </w:rPr>
      </w:pPr>
    </w:p>
    <w:p w14:paraId="2460F042" w14:textId="77777777" w:rsidR="00BC2EC3" w:rsidRDefault="00BC2EC3">
      <w:pPr>
        <w:adjustRightInd w:val="0"/>
        <w:snapToGrid w:val="0"/>
        <w:ind w:firstLineChars="200" w:firstLine="560"/>
        <w:rPr>
          <w:snapToGrid w:val="0"/>
          <w:sz w:val="28"/>
        </w:rPr>
      </w:pPr>
    </w:p>
    <w:p w14:paraId="35EDE08E" w14:textId="77777777" w:rsidR="00BC2EC3" w:rsidRDefault="00BC2EC3">
      <w:pPr>
        <w:adjustRightInd w:val="0"/>
        <w:snapToGrid w:val="0"/>
        <w:ind w:firstLineChars="200" w:firstLine="561"/>
        <w:rPr>
          <w:b/>
          <w:bCs/>
          <w:snapToGrid w:val="0"/>
          <w:sz w:val="28"/>
        </w:rPr>
      </w:pPr>
    </w:p>
    <w:p w14:paraId="01CC737E" w14:textId="77777777" w:rsidR="00BC2EC3" w:rsidRDefault="00BC2EC3">
      <w:pPr>
        <w:adjustRightInd w:val="0"/>
        <w:snapToGrid w:val="0"/>
        <w:ind w:firstLineChars="200" w:firstLine="560"/>
        <w:rPr>
          <w:snapToGrid w:val="0"/>
          <w:sz w:val="28"/>
        </w:rPr>
      </w:pPr>
    </w:p>
    <w:p w14:paraId="1B775C54" w14:textId="77777777" w:rsidR="00BC2EC3" w:rsidRDefault="00BC2EC3">
      <w:pPr>
        <w:adjustRightInd w:val="0"/>
        <w:snapToGrid w:val="0"/>
        <w:ind w:firstLineChars="200" w:firstLine="560"/>
        <w:rPr>
          <w:snapToGrid w:val="0"/>
          <w:sz w:val="28"/>
        </w:rPr>
      </w:pPr>
    </w:p>
    <w:p w14:paraId="4D1DB4CB" w14:textId="77777777" w:rsidR="00BC2EC3" w:rsidRDefault="00BC2EC3">
      <w:pPr>
        <w:adjustRightInd w:val="0"/>
        <w:snapToGrid w:val="0"/>
        <w:ind w:firstLineChars="200" w:firstLine="560"/>
        <w:rPr>
          <w:snapToGrid w:val="0"/>
          <w:sz w:val="28"/>
        </w:rPr>
      </w:pPr>
    </w:p>
    <w:p w14:paraId="07ADBC0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项目决策层由项目经理、项目技术负责人和项目副经理组成，负责工程施工的组织、协调和控制；项目管理各职能部门从平面管理、资源调配、工序安排、目标控制、计划进行、专业施工等方面协助项目决策层。</w:t>
      </w:r>
    </w:p>
    <w:p w14:paraId="2F12D15A" w14:textId="77777777" w:rsidR="00BC2EC3" w:rsidRDefault="00BC2EC3">
      <w:pPr>
        <w:adjustRightInd w:val="0"/>
        <w:snapToGrid w:val="0"/>
        <w:spacing w:line="360" w:lineRule="auto"/>
        <w:ind w:firstLineChars="200" w:firstLine="560"/>
        <w:rPr>
          <w:rFonts w:ascii="方正宋三简体"/>
          <w:snapToGrid w:val="0"/>
          <w:sz w:val="28"/>
        </w:rPr>
      </w:pPr>
    </w:p>
    <w:p w14:paraId="7FF632BF" w14:textId="77777777" w:rsidR="00BC2EC3" w:rsidRDefault="00BC2EC3">
      <w:pPr>
        <w:pStyle w:val="2"/>
        <w:spacing w:before="0" w:after="0" w:line="360" w:lineRule="auto"/>
        <w:jc w:val="center"/>
        <w:rPr>
          <w:rFonts w:ascii="宋体" w:eastAsia="宋体" w:hAnsi="宋体"/>
          <w:b/>
          <w:bCs/>
          <w:snapToGrid w:val="0"/>
          <w:sz w:val="28"/>
        </w:rPr>
      </w:pPr>
      <w:bookmarkStart w:id="663" w:name="_Toc88444727"/>
      <w:bookmarkStart w:id="664" w:name="_Toc88444873"/>
      <w:bookmarkStart w:id="665" w:name="_Toc130438738"/>
      <w:r>
        <w:rPr>
          <w:rFonts w:ascii="宋体" w:eastAsia="宋体" w:hAnsi="宋体" w:hint="eastAsia"/>
          <w:b/>
          <w:bCs/>
          <w:snapToGrid w:val="0"/>
          <w:sz w:val="28"/>
        </w:rPr>
        <w:t>第二节  项目主要部门、人员的岗位职责</w:t>
      </w:r>
      <w:bookmarkEnd w:id="663"/>
      <w:bookmarkEnd w:id="664"/>
      <w:bookmarkEnd w:id="665"/>
    </w:p>
    <w:p w14:paraId="2305CD6A"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我公司拟在本工程的施工中采用项目管理法进行全过程施工管理，对工程项目实行有效地计划、组织、协调、抽空，确保实现项目的管理目标。</w:t>
      </w:r>
    </w:p>
    <w:p w14:paraId="30A61115"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各职能部门工作内容：</w:t>
      </w:r>
    </w:p>
    <w:p w14:paraId="6DEA2798" w14:textId="77777777" w:rsidR="00BC2EC3" w:rsidRDefault="00BC2EC3">
      <w:pPr>
        <w:adjustRightInd w:val="0"/>
        <w:snapToGrid w:val="0"/>
        <w:spacing w:line="360" w:lineRule="auto"/>
        <w:ind w:firstLineChars="200" w:firstLine="561"/>
        <w:rPr>
          <w:rFonts w:ascii="方正宋三简体"/>
          <w:b/>
          <w:bCs/>
          <w:snapToGrid w:val="0"/>
          <w:sz w:val="28"/>
        </w:rPr>
      </w:pPr>
      <w:r>
        <w:rPr>
          <w:rFonts w:ascii="方正宋三简体" w:hint="eastAsia"/>
          <w:b/>
          <w:bCs/>
          <w:snapToGrid w:val="0"/>
          <w:sz w:val="28"/>
        </w:rPr>
        <w:t>1</w:t>
      </w:r>
      <w:r>
        <w:rPr>
          <w:rFonts w:ascii="方正宋三简体" w:hint="eastAsia"/>
          <w:b/>
          <w:bCs/>
          <w:snapToGrid w:val="0"/>
          <w:sz w:val="28"/>
        </w:rPr>
        <w:t>、项目核心决策层：</w:t>
      </w:r>
    </w:p>
    <w:p w14:paraId="4AFDF1AC"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设项目经理、项目副经理、技术负责人。项目经理为组长，按照项目施工内容，确定的工期、质量、成本控制、安全生产、文明施工等各项管理目标，按照</w:t>
      </w:r>
      <w:r>
        <w:rPr>
          <w:rFonts w:ascii="方正宋三简体" w:hint="eastAsia"/>
          <w:snapToGrid w:val="0"/>
          <w:sz w:val="28"/>
        </w:rPr>
        <w:t>ISO9001</w:t>
      </w:r>
      <w:r>
        <w:rPr>
          <w:rFonts w:ascii="方正宋三简体" w:hint="eastAsia"/>
          <w:snapToGrid w:val="0"/>
          <w:sz w:val="28"/>
        </w:rPr>
        <w:t>质量保证体系的要求，全面开展施工工作，最终实现工程质量、进度、成本控制目标。</w:t>
      </w:r>
    </w:p>
    <w:p w14:paraId="0B2D2C47" w14:textId="77777777" w:rsidR="00BC2EC3" w:rsidRDefault="00BC2EC3">
      <w:pPr>
        <w:adjustRightInd w:val="0"/>
        <w:snapToGrid w:val="0"/>
        <w:spacing w:line="360" w:lineRule="auto"/>
        <w:ind w:firstLineChars="200" w:firstLine="561"/>
        <w:rPr>
          <w:rFonts w:ascii="方正宋三简体"/>
          <w:b/>
          <w:bCs/>
          <w:snapToGrid w:val="0"/>
          <w:sz w:val="28"/>
        </w:rPr>
      </w:pPr>
      <w:r>
        <w:rPr>
          <w:rFonts w:ascii="方正宋三简体" w:hint="eastAsia"/>
          <w:b/>
          <w:bCs/>
          <w:snapToGrid w:val="0"/>
          <w:sz w:val="28"/>
        </w:rPr>
        <w:t>2</w:t>
      </w:r>
      <w:r>
        <w:rPr>
          <w:rFonts w:ascii="方正宋三简体" w:hint="eastAsia"/>
          <w:b/>
          <w:bCs/>
          <w:snapToGrid w:val="0"/>
          <w:sz w:val="28"/>
        </w:rPr>
        <w:t>、施工检测组</w:t>
      </w:r>
    </w:p>
    <w:p w14:paraId="5F085CA2"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对整个施工过程的安全负责，具有一票否决权。</w:t>
      </w:r>
    </w:p>
    <w:p w14:paraId="5ED69F92" w14:textId="77777777" w:rsidR="00BC2EC3" w:rsidRDefault="00BC2EC3">
      <w:pPr>
        <w:adjustRightInd w:val="0"/>
        <w:snapToGrid w:val="0"/>
        <w:spacing w:line="360" w:lineRule="auto"/>
        <w:ind w:firstLineChars="200" w:firstLine="561"/>
        <w:rPr>
          <w:rFonts w:ascii="方正宋三简体"/>
          <w:b/>
          <w:bCs/>
          <w:snapToGrid w:val="0"/>
          <w:sz w:val="28"/>
        </w:rPr>
      </w:pPr>
      <w:r>
        <w:rPr>
          <w:rFonts w:ascii="方正宋三简体" w:hint="eastAsia"/>
          <w:b/>
          <w:bCs/>
          <w:snapToGrid w:val="0"/>
          <w:sz w:val="28"/>
        </w:rPr>
        <w:t>3</w:t>
      </w:r>
      <w:r>
        <w:rPr>
          <w:rFonts w:ascii="方正宋三简体" w:hint="eastAsia"/>
          <w:b/>
          <w:bCs/>
          <w:snapToGrid w:val="0"/>
          <w:sz w:val="28"/>
        </w:rPr>
        <w:t>、计划预算组</w:t>
      </w:r>
    </w:p>
    <w:p w14:paraId="6AB49361"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负责编制施工预算，跟踪工程成本投入与产出的比例是否正常，跟踪生产进度计划，编制资金使用计划、材料使用计划、劳动力使用计划，向业主提交进度款结算，工程签证，工程合同管理，本项目经理部各班组内部结算等项工作。</w:t>
      </w:r>
    </w:p>
    <w:p w14:paraId="2C86ED4C" w14:textId="77777777" w:rsidR="00BC2EC3" w:rsidRDefault="00BC2EC3">
      <w:pPr>
        <w:adjustRightInd w:val="0"/>
        <w:snapToGrid w:val="0"/>
        <w:spacing w:line="360" w:lineRule="auto"/>
        <w:ind w:firstLineChars="200" w:firstLine="561"/>
        <w:rPr>
          <w:rFonts w:ascii="方正宋三简体"/>
          <w:b/>
          <w:bCs/>
          <w:snapToGrid w:val="0"/>
          <w:sz w:val="28"/>
        </w:rPr>
      </w:pPr>
      <w:r>
        <w:rPr>
          <w:rFonts w:ascii="方正宋三简体" w:hint="eastAsia"/>
          <w:b/>
          <w:bCs/>
          <w:snapToGrid w:val="0"/>
          <w:sz w:val="28"/>
        </w:rPr>
        <w:t>4</w:t>
      </w:r>
      <w:r>
        <w:rPr>
          <w:rFonts w:ascii="方正宋三简体" w:hint="eastAsia"/>
          <w:b/>
          <w:bCs/>
          <w:snapToGrid w:val="0"/>
          <w:sz w:val="28"/>
        </w:rPr>
        <w:t>、材料设备组</w:t>
      </w:r>
    </w:p>
    <w:p w14:paraId="4F4A3627"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lastRenderedPageBreak/>
        <w:t>负责安排材料员按施工班组提供的各种材料需要计划单组织材料进场，下设采购组、料库、地材验收管理等部门及人员，并及时向成本核算部反馈信息、计划需用量、实际消耗量等数据。</w:t>
      </w:r>
    </w:p>
    <w:p w14:paraId="6D0C6330" w14:textId="77777777" w:rsidR="00BC2EC3" w:rsidRDefault="00BC2EC3">
      <w:pPr>
        <w:adjustRightInd w:val="0"/>
        <w:snapToGrid w:val="0"/>
        <w:spacing w:line="360" w:lineRule="auto"/>
        <w:ind w:firstLineChars="200" w:firstLine="561"/>
        <w:rPr>
          <w:rFonts w:ascii="方正宋三简体"/>
          <w:b/>
          <w:bCs/>
          <w:snapToGrid w:val="0"/>
          <w:sz w:val="28"/>
        </w:rPr>
      </w:pPr>
      <w:r>
        <w:rPr>
          <w:rFonts w:ascii="方正宋三简体" w:hint="eastAsia"/>
          <w:b/>
          <w:bCs/>
          <w:snapToGrid w:val="0"/>
          <w:sz w:val="28"/>
        </w:rPr>
        <w:t>5</w:t>
      </w:r>
      <w:r>
        <w:rPr>
          <w:rFonts w:ascii="方正宋三简体" w:hint="eastAsia"/>
          <w:b/>
          <w:bCs/>
          <w:snapToGrid w:val="0"/>
          <w:sz w:val="28"/>
        </w:rPr>
        <w:t>、后勤组</w:t>
      </w:r>
      <w:r>
        <w:rPr>
          <w:rFonts w:ascii="方正宋三简体"/>
          <w:b/>
          <w:bCs/>
          <w:snapToGrid w:val="0"/>
          <w:sz w:val="28"/>
        </w:rPr>
        <w:t xml:space="preserve">  </w:t>
      </w:r>
    </w:p>
    <w:p w14:paraId="0F460D4B" w14:textId="77777777" w:rsidR="00BC2EC3" w:rsidRDefault="00BC2EC3">
      <w:pPr>
        <w:adjustRightInd w:val="0"/>
        <w:snapToGrid w:val="0"/>
        <w:spacing w:line="360" w:lineRule="auto"/>
        <w:ind w:firstLineChars="200" w:firstLine="560"/>
        <w:rPr>
          <w:rFonts w:ascii="方正宋三简体"/>
          <w:snapToGrid w:val="0"/>
          <w:sz w:val="28"/>
        </w:rPr>
      </w:pPr>
      <w:r>
        <w:rPr>
          <w:rFonts w:ascii="方正宋三简体" w:hint="eastAsia"/>
          <w:snapToGrid w:val="0"/>
          <w:sz w:val="28"/>
        </w:rPr>
        <w:t>负责施工现场日常性各项后勤工作事务、接待来宾及对外沟通联络工作。</w:t>
      </w:r>
    </w:p>
    <w:sectPr w:rsidR="00BC2EC3">
      <w:headerReference w:type="default" r:id="rId20"/>
      <w:footerReference w:type="default" r:id="rId21"/>
      <w:pgSz w:w="11906" w:h="16838" w:code="9"/>
      <w:pgMar w:top="1361" w:right="1134" w:bottom="1247" w:left="1588" w:header="964" w:footer="1021" w:gutter="0"/>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11257" w14:textId="77777777" w:rsidR="00463A9A" w:rsidRDefault="00463A9A">
      <w:r>
        <w:separator/>
      </w:r>
    </w:p>
  </w:endnote>
  <w:endnote w:type="continuationSeparator" w:id="0">
    <w:p w14:paraId="676B7F2A" w14:textId="77777777" w:rsidR="00463A9A" w:rsidRDefault="0046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黑简体">
    <w:altName w:val="宋体"/>
    <w:charset w:val="86"/>
    <w:family w:val="auto"/>
    <w:pitch w:val="variable"/>
    <w:sig w:usb0="00000001" w:usb1="080E0000" w:usb2="00000010" w:usb3="00000000" w:csb0="00040000" w:csb1="00000000"/>
  </w:font>
  <w:font w:name="方正宋三简体">
    <w:altName w:val="宋体"/>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53BBC" w14:textId="77777777" w:rsidR="00FC2894" w:rsidRDefault="00FC2894">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D9167A6" w14:textId="77777777" w:rsidR="00FC2894" w:rsidRDefault="00FC289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E809" w14:textId="77777777" w:rsidR="00FC2894" w:rsidRDefault="00FC2894">
    <w:pPr>
      <w:pStyle w:val="a8"/>
      <w:ind w:right="360"/>
      <w:jc w:val="center"/>
      <w:rPr>
        <w:rFonts w:ascii="黑体" w:eastAsia="黑体"/>
        <w:sz w:val="21"/>
      </w:rPr>
    </w:pPr>
    <w:r>
      <w:rPr>
        <w:rStyle w:val="af"/>
        <w:rFonts w:ascii="黑体"/>
        <w:sz w:val="21"/>
      </w:rPr>
      <w:fldChar w:fldCharType="begin"/>
    </w:r>
    <w:r>
      <w:rPr>
        <w:rStyle w:val="af"/>
        <w:rFonts w:ascii="黑体"/>
        <w:sz w:val="21"/>
      </w:rPr>
      <w:instrText xml:space="preserve"> PAGE </w:instrText>
    </w:r>
    <w:r>
      <w:rPr>
        <w:rStyle w:val="af"/>
        <w:rFonts w:ascii="黑体"/>
        <w:sz w:val="21"/>
      </w:rPr>
      <w:fldChar w:fldCharType="separate"/>
    </w:r>
    <w:r w:rsidR="005D51F7">
      <w:rPr>
        <w:rStyle w:val="af"/>
        <w:rFonts w:ascii="黑体"/>
        <w:noProof/>
        <w:sz w:val="21"/>
      </w:rPr>
      <w:t>125</w:t>
    </w:r>
    <w:r>
      <w:rPr>
        <w:rStyle w:val="af"/>
        <w:rFonts w:ascii="黑体"/>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CCDD" w14:textId="77777777" w:rsidR="00FC2894" w:rsidRDefault="00FC2894">
    <w:pPr>
      <w:pStyle w:val="a8"/>
      <w:jc w:val="center"/>
      <w:rPr>
        <w:rFonts w:ascii="黑体"/>
        <w:sz w:val="21"/>
      </w:rPr>
    </w:pPr>
    <w:r>
      <w:rPr>
        <w:rStyle w:val="af"/>
        <w:rFonts w:ascii="黑体"/>
        <w:sz w:val="21"/>
      </w:rPr>
      <w:fldChar w:fldCharType="begin"/>
    </w:r>
    <w:r>
      <w:rPr>
        <w:rStyle w:val="af"/>
        <w:rFonts w:ascii="黑体"/>
        <w:sz w:val="21"/>
      </w:rPr>
      <w:instrText xml:space="preserve"> PAGE </w:instrText>
    </w:r>
    <w:r>
      <w:rPr>
        <w:rStyle w:val="af"/>
        <w:rFonts w:ascii="黑体"/>
        <w:sz w:val="21"/>
      </w:rPr>
      <w:fldChar w:fldCharType="separate"/>
    </w:r>
    <w:r w:rsidR="005D51F7">
      <w:rPr>
        <w:rStyle w:val="af"/>
        <w:rFonts w:ascii="黑体"/>
        <w:noProof/>
        <w:sz w:val="21"/>
      </w:rPr>
      <w:t>202</w:t>
    </w:r>
    <w:r>
      <w:rPr>
        <w:rStyle w:val="af"/>
        <w:rFonts w:ascii="黑体"/>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FC82C" w14:textId="77777777" w:rsidR="00463A9A" w:rsidRDefault="00463A9A">
      <w:r>
        <w:separator/>
      </w:r>
    </w:p>
  </w:footnote>
  <w:footnote w:type="continuationSeparator" w:id="0">
    <w:p w14:paraId="5AB54839" w14:textId="77777777" w:rsidR="00463A9A" w:rsidRDefault="0046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E96DA" w14:textId="77777777" w:rsidR="00FC2894" w:rsidRPr="005B3DD4" w:rsidRDefault="00FC2894" w:rsidP="005B3DD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VerticalSpacing w:val="156"/>
  <w:displayHorizontalDrawingGridEvery w:val="0"/>
  <w:displayVerticalDrawingGridEvery w:val="2"/>
  <w:characterSpacingControl w:val="compressPunctuation"/>
  <w:hdrShapeDefaults>
    <o:shapedefaults v:ext="edit" spidmax="1188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EC3"/>
    <w:rsid w:val="000134BF"/>
    <w:rsid w:val="00013FD5"/>
    <w:rsid w:val="00022CDB"/>
    <w:rsid w:val="00027A27"/>
    <w:rsid w:val="000330A5"/>
    <w:rsid w:val="0003345B"/>
    <w:rsid w:val="00036D61"/>
    <w:rsid w:val="0004386E"/>
    <w:rsid w:val="0005052A"/>
    <w:rsid w:val="000634D9"/>
    <w:rsid w:val="00063F01"/>
    <w:rsid w:val="000650CA"/>
    <w:rsid w:val="00070AC8"/>
    <w:rsid w:val="00073430"/>
    <w:rsid w:val="000773D8"/>
    <w:rsid w:val="000815CB"/>
    <w:rsid w:val="0008237B"/>
    <w:rsid w:val="00086E52"/>
    <w:rsid w:val="00096435"/>
    <w:rsid w:val="000A534C"/>
    <w:rsid w:val="000B736E"/>
    <w:rsid w:val="000D378E"/>
    <w:rsid w:val="000D503F"/>
    <w:rsid w:val="000E4D2A"/>
    <w:rsid w:val="000E7223"/>
    <w:rsid w:val="000F6567"/>
    <w:rsid w:val="0010605A"/>
    <w:rsid w:val="00112D8C"/>
    <w:rsid w:val="00113001"/>
    <w:rsid w:val="00115024"/>
    <w:rsid w:val="001156C4"/>
    <w:rsid w:val="0012082B"/>
    <w:rsid w:val="001210A9"/>
    <w:rsid w:val="00136D52"/>
    <w:rsid w:val="00141312"/>
    <w:rsid w:val="00145017"/>
    <w:rsid w:val="00152D66"/>
    <w:rsid w:val="00157EA3"/>
    <w:rsid w:val="00162B67"/>
    <w:rsid w:val="0016711C"/>
    <w:rsid w:val="0016761C"/>
    <w:rsid w:val="00180FE0"/>
    <w:rsid w:val="00192340"/>
    <w:rsid w:val="0019757D"/>
    <w:rsid w:val="001A35AD"/>
    <w:rsid w:val="001A55F8"/>
    <w:rsid w:val="001A703E"/>
    <w:rsid w:val="001B1D5A"/>
    <w:rsid w:val="001B249C"/>
    <w:rsid w:val="001B2AB5"/>
    <w:rsid w:val="001B3593"/>
    <w:rsid w:val="001B71A7"/>
    <w:rsid w:val="001B799B"/>
    <w:rsid w:val="001C4CAE"/>
    <w:rsid w:val="001D0380"/>
    <w:rsid w:val="001D3F76"/>
    <w:rsid w:val="001D5619"/>
    <w:rsid w:val="001E1675"/>
    <w:rsid w:val="001F25E3"/>
    <w:rsid w:val="00204966"/>
    <w:rsid w:val="00207224"/>
    <w:rsid w:val="00210E32"/>
    <w:rsid w:val="00212701"/>
    <w:rsid w:val="002136EE"/>
    <w:rsid w:val="0022700F"/>
    <w:rsid w:val="00230616"/>
    <w:rsid w:val="002324CE"/>
    <w:rsid w:val="00240E13"/>
    <w:rsid w:val="002439A3"/>
    <w:rsid w:val="00243B21"/>
    <w:rsid w:val="00253E77"/>
    <w:rsid w:val="00265308"/>
    <w:rsid w:val="00266165"/>
    <w:rsid w:val="00267E6E"/>
    <w:rsid w:val="00283CE6"/>
    <w:rsid w:val="00285BEC"/>
    <w:rsid w:val="0029072F"/>
    <w:rsid w:val="00292CA0"/>
    <w:rsid w:val="00294DB3"/>
    <w:rsid w:val="002A1DA8"/>
    <w:rsid w:val="002A3FA6"/>
    <w:rsid w:val="002A5154"/>
    <w:rsid w:val="002A6C24"/>
    <w:rsid w:val="002A7F57"/>
    <w:rsid w:val="002B50DD"/>
    <w:rsid w:val="002D4CD4"/>
    <w:rsid w:val="002E4D54"/>
    <w:rsid w:val="002E61BF"/>
    <w:rsid w:val="002E7F58"/>
    <w:rsid w:val="002F2528"/>
    <w:rsid w:val="002F4C44"/>
    <w:rsid w:val="002F4D03"/>
    <w:rsid w:val="002F6362"/>
    <w:rsid w:val="00303C74"/>
    <w:rsid w:val="003051A3"/>
    <w:rsid w:val="00311945"/>
    <w:rsid w:val="00311C0E"/>
    <w:rsid w:val="003124BA"/>
    <w:rsid w:val="00312896"/>
    <w:rsid w:val="00327EAB"/>
    <w:rsid w:val="003335B5"/>
    <w:rsid w:val="00333BF1"/>
    <w:rsid w:val="00336B68"/>
    <w:rsid w:val="00337C42"/>
    <w:rsid w:val="00352EB4"/>
    <w:rsid w:val="00357767"/>
    <w:rsid w:val="003616CA"/>
    <w:rsid w:val="00361B1E"/>
    <w:rsid w:val="0036442F"/>
    <w:rsid w:val="003705FA"/>
    <w:rsid w:val="0038272D"/>
    <w:rsid w:val="0039719C"/>
    <w:rsid w:val="003B031A"/>
    <w:rsid w:val="003B285E"/>
    <w:rsid w:val="003B3CCF"/>
    <w:rsid w:val="003C01B0"/>
    <w:rsid w:val="003D11B3"/>
    <w:rsid w:val="003D1EDB"/>
    <w:rsid w:val="003D6EAE"/>
    <w:rsid w:val="003E3585"/>
    <w:rsid w:val="003E52A9"/>
    <w:rsid w:val="003E6CA8"/>
    <w:rsid w:val="003F10CD"/>
    <w:rsid w:val="00410A32"/>
    <w:rsid w:val="00411667"/>
    <w:rsid w:val="0042033F"/>
    <w:rsid w:val="004208BB"/>
    <w:rsid w:val="004209BF"/>
    <w:rsid w:val="004210C2"/>
    <w:rsid w:val="00423D01"/>
    <w:rsid w:val="004255DC"/>
    <w:rsid w:val="0042573A"/>
    <w:rsid w:val="0043168D"/>
    <w:rsid w:val="004330BD"/>
    <w:rsid w:val="004508D1"/>
    <w:rsid w:val="00455348"/>
    <w:rsid w:val="00461C19"/>
    <w:rsid w:val="00463A9A"/>
    <w:rsid w:val="00463E18"/>
    <w:rsid w:val="004671B4"/>
    <w:rsid w:val="00473A9A"/>
    <w:rsid w:val="0047712A"/>
    <w:rsid w:val="00486749"/>
    <w:rsid w:val="00491D89"/>
    <w:rsid w:val="004922A8"/>
    <w:rsid w:val="004A39F1"/>
    <w:rsid w:val="004A40BA"/>
    <w:rsid w:val="004B59FE"/>
    <w:rsid w:val="004C368A"/>
    <w:rsid w:val="004D08B9"/>
    <w:rsid w:val="004D193D"/>
    <w:rsid w:val="004D4802"/>
    <w:rsid w:val="004D7457"/>
    <w:rsid w:val="004E5337"/>
    <w:rsid w:val="004F4345"/>
    <w:rsid w:val="004F7DED"/>
    <w:rsid w:val="0050216F"/>
    <w:rsid w:val="00504AB1"/>
    <w:rsid w:val="00505224"/>
    <w:rsid w:val="00506DCB"/>
    <w:rsid w:val="00514D25"/>
    <w:rsid w:val="00515457"/>
    <w:rsid w:val="0052034C"/>
    <w:rsid w:val="00524B0C"/>
    <w:rsid w:val="0052612E"/>
    <w:rsid w:val="00531B86"/>
    <w:rsid w:val="0053278D"/>
    <w:rsid w:val="00535891"/>
    <w:rsid w:val="00543B65"/>
    <w:rsid w:val="00554206"/>
    <w:rsid w:val="00562352"/>
    <w:rsid w:val="00563281"/>
    <w:rsid w:val="00564AE3"/>
    <w:rsid w:val="005732FA"/>
    <w:rsid w:val="00592604"/>
    <w:rsid w:val="00597701"/>
    <w:rsid w:val="005A154A"/>
    <w:rsid w:val="005A4E7E"/>
    <w:rsid w:val="005B14F2"/>
    <w:rsid w:val="005B3DD4"/>
    <w:rsid w:val="005B6F65"/>
    <w:rsid w:val="005B772F"/>
    <w:rsid w:val="005C23BF"/>
    <w:rsid w:val="005C64F4"/>
    <w:rsid w:val="005D00FE"/>
    <w:rsid w:val="005D1ABD"/>
    <w:rsid w:val="005D51F7"/>
    <w:rsid w:val="005E031C"/>
    <w:rsid w:val="005E236D"/>
    <w:rsid w:val="005F5C3A"/>
    <w:rsid w:val="005F7440"/>
    <w:rsid w:val="00604780"/>
    <w:rsid w:val="006062E4"/>
    <w:rsid w:val="006123B4"/>
    <w:rsid w:val="0061295E"/>
    <w:rsid w:val="006137D5"/>
    <w:rsid w:val="0061518F"/>
    <w:rsid w:val="006206C2"/>
    <w:rsid w:val="00622651"/>
    <w:rsid w:val="00626BFC"/>
    <w:rsid w:val="006279EF"/>
    <w:rsid w:val="00630F62"/>
    <w:rsid w:val="00635911"/>
    <w:rsid w:val="006517DA"/>
    <w:rsid w:val="00651BD5"/>
    <w:rsid w:val="00652D51"/>
    <w:rsid w:val="006535F1"/>
    <w:rsid w:val="00663AC1"/>
    <w:rsid w:val="00677081"/>
    <w:rsid w:val="006772C1"/>
    <w:rsid w:val="00683034"/>
    <w:rsid w:val="00697446"/>
    <w:rsid w:val="006A5401"/>
    <w:rsid w:val="006B292D"/>
    <w:rsid w:val="006B2BC1"/>
    <w:rsid w:val="006B69F5"/>
    <w:rsid w:val="006C14CF"/>
    <w:rsid w:val="006E2FBB"/>
    <w:rsid w:val="006F1BC5"/>
    <w:rsid w:val="00702269"/>
    <w:rsid w:val="007052E2"/>
    <w:rsid w:val="0070648F"/>
    <w:rsid w:val="00716B48"/>
    <w:rsid w:val="007213CF"/>
    <w:rsid w:val="0072384B"/>
    <w:rsid w:val="00725102"/>
    <w:rsid w:val="00731188"/>
    <w:rsid w:val="00731388"/>
    <w:rsid w:val="00743810"/>
    <w:rsid w:val="00743CFC"/>
    <w:rsid w:val="00744A53"/>
    <w:rsid w:val="00744D19"/>
    <w:rsid w:val="00751CC1"/>
    <w:rsid w:val="007577B0"/>
    <w:rsid w:val="007675C1"/>
    <w:rsid w:val="007750CA"/>
    <w:rsid w:val="00786BC7"/>
    <w:rsid w:val="007870B3"/>
    <w:rsid w:val="0079226E"/>
    <w:rsid w:val="00794A8E"/>
    <w:rsid w:val="007969A6"/>
    <w:rsid w:val="007A4ABF"/>
    <w:rsid w:val="007B0C9F"/>
    <w:rsid w:val="007C2124"/>
    <w:rsid w:val="007D3FBB"/>
    <w:rsid w:val="007D66AE"/>
    <w:rsid w:val="007E71E4"/>
    <w:rsid w:val="007F56AE"/>
    <w:rsid w:val="00801C7E"/>
    <w:rsid w:val="00801DD0"/>
    <w:rsid w:val="0080270D"/>
    <w:rsid w:val="00802E71"/>
    <w:rsid w:val="008108C8"/>
    <w:rsid w:val="008206C7"/>
    <w:rsid w:val="008252DA"/>
    <w:rsid w:val="00832E23"/>
    <w:rsid w:val="0083408B"/>
    <w:rsid w:val="008341AE"/>
    <w:rsid w:val="00837029"/>
    <w:rsid w:val="008415EF"/>
    <w:rsid w:val="008423CD"/>
    <w:rsid w:val="008453A0"/>
    <w:rsid w:val="00851BA1"/>
    <w:rsid w:val="00855FBC"/>
    <w:rsid w:val="00860C67"/>
    <w:rsid w:val="00874BD4"/>
    <w:rsid w:val="008755E5"/>
    <w:rsid w:val="00880D8E"/>
    <w:rsid w:val="008818AE"/>
    <w:rsid w:val="0088240B"/>
    <w:rsid w:val="0088329F"/>
    <w:rsid w:val="008965D6"/>
    <w:rsid w:val="008B31E7"/>
    <w:rsid w:val="008B4539"/>
    <w:rsid w:val="008C3FC1"/>
    <w:rsid w:val="008C4659"/>
    <w:rsid w:val="008D226A"/>
    <w:rsid w:val="008D42E0"/>
    <w:rsid w:val="008E23D6"/>
    <w:rsid w:val="008E37DC"/>
    <w:rsid w:val="008F3665"/>
    <w:rsid w:val="00905014"/>
    <w:rsid w:val="0090565B"/>
    <w:rsid w:val="0091557B"/>
    <w:rsid w:val="00922013"/>
    <w:rsid w:val="00922459"/>
    <w:rsid w:val="009424BD"/>
    <w:rsid w:val="009468D1"/>
    <w:rsid w:val="00954A19"/>
    <w:rsid w:val="00956212"/>
    <w:rsid w:val="00962785"/>
    <w:rsid w:val="00966E96"/>
    <w:rsid w:val="009679F9"/>
    <w:rsid w:val="0097226A"/>
    <w:rsid w:val="00973998"/>
    <w:rsid w:val="009812DB"/>
    <w:rsid w:val="00981FAE"/>
    <w:rsid w:val="00984836"/>
    <w:rsid w:val="009936E1"/>
    <w:rsid w:val="009B25CA"/>
    <w:rsid w:val="009B4A8F"/>
    <w:rsid w:val="009B79E7"/>
    <w:rsid w:val="009C16D0"/>
    <w:rsid w:val="009C58F9"/>
    <w:rsid w:val="009C7BDB"/>
    <w:rsid w:val="009D11BD"/>
    <w:rsid w:val="009D3C21"/>
    <w:rsid w:val="009F023C"/>
    <w:rsid w:val="009F043B"/>
    <w:rsid w:val="009F4F61"/>
    <w:rsid w:val="009F5DB0"/>
    <w:rsid w:val="00A00090"/>
    <w:rsid w:val="00A00464"/>
    <w:rsid w:val="00A05B19"/>
    <w:rsid w:val="00A06B8F"/>
    <w:rsid w:val="00A10DDD"/>
    <w:rsid w:val="00A14460"/>
    <w:rsid w:val="00A1790F"/>
    <w:rsid w:val="00A214B3"/>
    <w:rsid w:val="00A267DA"/>
    <w:rsid w:val="00A2798B"/>
    <w:rsid w:val="00A44BAC"/>
    <w:rsid w:val="00A506F3"/>
    <w:rsid w:val="00A50ACE"/>
    <w:rsid w:val="00A5201E"/>
    <w:rsid w:val="00A62EC0"/>
    <w:rsid w:val="00A653EA"/>
    <w:rsid w:val="00A67C34"/>
    <w:rsid w:val="00A7088A"/>
    <w:rsid w:val="00A739B8"/>
    <w:rsid w:val="00A74383"/>
    <w:rsid w:val="00A75F1B"/>
    <w:rsid w:val="00A858A0"/>
    <w:rsid w:val="00A95DF9"/>
    <w:rsid w:val="00A97FBA"/>
    <w:rsid w:val="00AA0BE9"/>
    <w:rsid w:val="00AB52C4"/>
    <w:rsid w:val="00AB68A6"/>
    <w:rsid w:val="00AC0C75"/>
    <w:rsid w:val="00AD2DBF"/>
    <w:rsid w:val="00AD72F0"/>
    <w:rsid w:val="00AE04F2"/>
    <w:rsid w:val="00AE3BD4"/>
    <w:rsid w:val="00AE6408"/>
    <w:rsid w:val="00AF5619"/>
    <w:rsid w:val="00B022EB"/>
    <w:rsid w:val="00B07833"/>
    <w:rsid w:val="00B1633B"/>
    <w:rsid w:val="00B22900"/>
    <w:rsid w:val="00B23050"/>
    <w:rsid w:val="00B23A44"/>
    <w:rsid w:val="00B25F38"/>
    <w:rsid w:val="00B370A3"/>
    <w:rsid w:val="00B41EBB"/>
    <w:rsid w:val="00B43AB7"/>
    <w:rsid w:val="00B452B3"/>
    <w:rsid w:val="00B5025E"/>
    <w:rsid w:val="00B520AE"/>
    <w:rsid w:val="00B56F76"/>
    <w:rsid w:val="00B6065F"/>
    <w:rsid w:val="00B679BD"/>
    <w:rsid w:val="00B72D4E"/>
    <w:rsid w:val="00B73696"/>
    <w:rsid w:val="00B74E18"/>
    <w:rsid w:val="00B854DF"/>
    <w:rsid w:val="00B92965"/>
    <w:rsid w:val="00B95EE2"/>
    <w:rsid w:val="00B97904"/>
    <w:rsid w:val="00BA1BF5"/>
    <w:rsid w:val="00BA1FCD"/>
    <w:rsid w:val="00BC23B1"/>
    <w:rsid w:val="00BC2EC3"/>
    <w:rsid w:val="00BC4CD4"/>
    <w:rsid w:val="00BC4D27"/>
    <w:rsid w:val="00BC545B"/>
    <w:rsid w:val="00BC702A"/>
    <w:rsid w:val="00BC7E15"/>
    <w:rsid w:val="00BD535A"/>
    <w:rsid w:val="00BE29F5"/>
    <w:rsid w:val="00BE5C42"/>
    <w:rsid w:val="00BF0BEF"/>
    <w:rsid w:val="00BF1E31"/>
    <w:rsid w:val="00BF3CCC"/>
    <w:rsid w:val="00BF48FA"/>
    <w:rsid w:val="00BF52EE"/>
    <w:rsid w:val="00C01824"/>
    <w:rsid w:val="00C03FF4"/>
    <w:rsid w:val="00C07D0D"/>
    <w:rsid w:val="00C163F6"/>
    <w:rsid w:val="00C17477"/>
    <w:rsid w:val="00C272DD"/>
    <w:rsid w:val="00C33276"/>
    <w:rsid w:val="00C36610"/>
    <w:rsid w:val="00C61AE9"/>
    <w:rsid w:val="00C62FF3"/>
    <w:rsid w:val="00C64EE0"/>
    <w:rsid w:val="00C67117"/>
    <w:rsid w:val="00C72F37"/>
    <w:rsid w:val="00C74148"/>
    <w:rsid w:val="00C75286"/>
    <w:rsid w:val="00C76312"/>
    <w:rsid w:val="00C769F2"/>
    <w:rsid w:val="00C81D3F"/>
    <w:rsid w:val="00C8569B"/>
    <w:rsid w:val="00C85E90"/>
    <w:rsid w:val="00C927C2"/>
    <w:rsid w:val="00CA0254"/>
    <w:rsid w:val="00CA28B4"/>
    <w:rsid w:val="00CA5044"/>
    <w:rsid w:val="00CC6BC5"/>
    <w:rsid w:val="00CC72C1"/>
    <w:rsid w:val="00CF1D77"/>
    <w:rsid w:val="00D11BF9"/>
    <w:rsid w:val="00D12874"/>
    <w:rsid w:val="00D23A52"/>
    <w:rsid w:val="00D31B70"/>
    <w:rsid w:val="00D32AAF"/>
    <w:rsid w:val="00D36F4F"/>
    <w:rsid w:val="00D417C6"/>
    <w:rsid w:val="00D45A1E"/>
    <w:rsid w:val="00D46A2D"/>
    <w:rsid w:val="00D571E7"/>
    <w:rsid w:val="00D57443"/>
    <w:rsid w:val="00D57D6D"/>
    <w:rsid w:val="00D71618"/>
    <w:rsid w:val="00D77B1D"/>
    <w:rsid w:val="00D87092"/>
    <w:rsid w:val="00D906CD"/>
    <w:rsid w:val="00DB1F90"/>
    <w:rsid w:val="00DB35E3"/>
    <w:rsid w:val="00DB6474"/>
    <w:rsid w:val="00DB75F6"/>
    <w:rsid w:val="00DC04FA"/>
    <w:rsid w:val="00DC5ED6"/>
    <w:rsid w:val="00DC7DD3"/>
    <w:rsid w:val="00DD5707"/>
    <w:rsid w:val="00DE4678"/>
    <w:rsid w:val="00DE7D60"/>
    <w:rsid w:val="00DF2C4F"/>
    <w:rsid w:val="00DF39DC"/>
    <w:rsid w:val="00DF71E8"/>
    <w:rsid w:val="00DF7AE8"/>
    <w:rsid w:val="00E03EC0"/>
    <w:rsid w:val="00E1662C"/>
    <w:rsid w:val="00E20489"/>
    <w:rsid w:val="00E3196F"/>
    <w:rsid w:val="00E32F91"/>
    <w:rsid w:val="00E3362D"/>
    <w:rsid w:val="00E401C3"/>
    <w:rsid w:val="00E40650"/>
    <w:rsid w:val="00E421C0"/>
    <w:rsid w:val="00E43A67"/>
    <w:rsid w:val="00E55B70"/>
    <w:rsid w:val="00E57507"/>
    <w:rsid w:val="00E620DA"/>
    <w:rsid w:val="00E70FDC"/>
    <w:rsid w:val="00E731EF"/>
    <w:rsid w:val="00E82FBB"/>
    <w:rsid w:val="00E83CD2"/>
    <w:rsid w:val="00E867FD"/>
    <w:rsid w:val="00E9006A"/>
    <w:rsid w:val="00E94CD0"/>
    <w:rsid w:val="00EA04F3"/>
    <w:rsid w:val="00EA1DBC"/>
    <w:rsid w:val="00EB7751"/>
    <w:rsid w:val="00EC5AC7"/>
    <w:rsid w:val="00EC5B5E"/>
    <w:rsid w:val="00ED520E"/>
    <w:rsid w:val="00ED6A4E"/>
    <w:rsid w:val="00ED6F4B"/>
    <w:rsid w:val="00EF6134"/>
    <w:rsid w:val="00F05DC8"/>
    <w:rsid w:val="00F146FA"/>
    <w:rsid w:val="00F224B1"/>
    <w:rsid w:val="00F24CCD"/>
    <w:rsid w:val="00F25148"/>
    <w:rsid w:val="00F25BB8"/>
    <w:rsid w:val="00F25E80"/>
    <w:rsid w:val="00F31EF5"/>
    <w:rsid w:val="00F37BAC"/>
    <w:rsid w:val="00F523D1"/>
    <w:rsid w:val="00F5268D"/>
    <w:rsid w:val="00F65129"/>
    <w:rsid w:val="00F65288"/>
    <w:rsid w:val="00F66A14"/>
    <w:rsid w:val="00F72DD4"/>
    <w:rsid w:val="00F81301"/>
    <w:rsid w:val="00F91A15"/>
    <w:rsid w:val="00F951AA"/>
    <w:rsid w:val="00FA0562"/>
    <w:rsid w:val="00FC2894"/>
    <w:rsid w:val="00FD4872"/>
    <w:rsid w:val="00FD5C96"/>
    <w:rsid w:val="00FE33F4"/>
    <w:rsid w:val="00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1883"/>
    <o:shapelayout v:ext="edit">
      <o:idmap v:ext="edit" data="2,3,4,5,6,7,8,9,10,11"/>
    </o:shapelayout>
  </w:shapeDefaults>
  <w:decimalSymbol w:val="."/>
  <w:listSeparator w:val=","/>
  <w14:docId w14:val="5CF0BAEB"/>
  <w15:chartTrackingRefBased/>
  <w15:docId w15:val="{19F1331C-D194-44DB-9650-9EC7929C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aliases w:val="合同标题,章,2,标题 1 1,H1,第一节 标题,第一章,篇,标题 1    第一章,自标题 1,标题 1 Char Char,H1 Char Char,标题1,标题 1-1,标题 1 Char,第1章,第1章 Char,L1 Heading 1,h1,1st level,h11,1st level1,heading 11,h12,1st level2,heading 12,h111,1st level11,heading 111,h13,1st level3,heading 13, 1"/>
    <w:basedOn w:val="a"/>
    <w:next w:val="a"/>
    <w:qFormat/>
    <w:pPr>
      <w:keepNext/>
      <w:keepLines/>
      <w:spacing w:before="340" w:after="330" w:line="578" w:lineRule="auto"/>
      <w:jc w:val="center"/>
      <w:outlineLvl w:val="0"/>
    </w:pPr>
    <w:rPr>
      <w:kern w:val="44"/>
      <w:sz w:val="28"/>
    </w:rPr>
  </w:style>
  <w:style w:type="paragraph" w:styleId="2">
    <w:name w:val="heading 2"/>
    <w:aliases w:val="目录级,一、,节,第一节 标题 2,标题 1.1,section:2,编号标题2,标题 2 Char,标题 2 Char Char Char,自标题 2,标题2,节 Char,节 Char Char Char,节 Char Char Char Char,节 Char Char Char Char Char Char Char,节 Char Char Char Char Char Char Char Char Char,标题 22,节 Char Char Char Char Char Char"/>
    <w:basedOn w:val="a"/>
    <w:next w:val="a0"/>
    <w:qFormat/>
    <w:pPr>
      <w:keepNext/>
      <w:keepLines/>
      <w:spacing w:before="260" w:after="260" w:line="416" w:lineRule="auto"/>
      <w:outlineLvl w:val="1"/>
    </w:pPr>
    <w:rPr>
      <w:rFonts w:ascii="Arial" w:eastAsia="黑体" w:hAnsi="Arial"/>
      <w:sz w:val="32"/>
    </w:rPr>
  </w:style>
  <w:style w:type="paragraph" w:styleId="3">
    <w:name w:val="heading 3"/>
    <w:aliases w:val="一,一 Char,section:3,3,l3,Level 3 Head,H3,heading 3,sect1.2.3,sect1.2.31,sect1.2.32,sect1.2.311,sect1.2.33,sect1.2.312,h3,自标题 3,标题 1.1.1,列表编号3,公司3,标题 3 Char Char,标题 3 Char Char Char Char Char Char Char Char Char Char Char,1级,标题3,标题 3 Char,Head3,CT"/>
    <w:basedOn w:val="a"/>
    <w:next w:val="a0"/>
    <w:qFormat/>
    <w:pPr>
      <w:keepNext/>
      <w:keepLines/>
      <w:spacing w:before="260" w:after="260" w:line="416" w:lineRule="auto"/>
      <w:outlineLvl w:val="2"/>
    </w:pPr>
    <w:rPr>
      <w:rFonts w:ascii="宋体"/>
      <w:b/>
      <w:sz w:val="28"/>
    </w:rPr>
  </w:style>
  <w:style w:type="paragraph" w:styleId="4">
    <w:name w:val="heading 4"/>
    <w:aliases w:val="1、,四,标题4,四级标题,1.1.1.1-C,(一),heading 4 + Indent: Left 0.5 in,H4,标题3a,1.1.1.1 Heading 4,bullet,bl,bb,4,Alt+4,h4,H41,h41,H42,h42,H43,h43,H411,h411,H421,h421,H44,h44,H412,h412,H422,h422,H431,h431,H45,h45,H413,h413,H423,h423,H432,h432,H46,h46,H47,h47"/>
    <w:basedOn w:val="a"/>
    <w:next w:val="a0"/>
    <w:qFormat/>
    <w:pPr>
      <w:keepNext/>
      <w:keepLines/>
      <w:spacing w:before="280" w:after="290" w:line="376" w:lineRule="auto"/>
      <w:outlineLvl w:val="3"/>
    </w:pPr>
    <w:rPr>
      <w:rFonts w:ascii="Arial" w:eastAsia="黑体" w:hAnsi="Arial"/>
      <w:b/>
      <w:sz w:val="28"/>
    </w:rPr>
  </w:style>
  <w:style w:type="paragraph" w:styleId="5">
    <w:name w:val="heading 5"/>
    <w:aliases w:val="1.1"/>
    <w:basedOn w:val="a"/>
    <w:next w:val="a0"/>
    <w:qFormat/>
    <w:pPr>
      <w:keepNext/>
      <w:keepLines/>
      <w:spacing w:before="280" w:after="290" w:line="376" w:lineRule="auto"/>
      <w:outlineLvl w:val="4"/>
    </w:pPr>
    <w:rPr>
      <w:b/>
      <w:sz w:val="28"/>
    </w:rPr>
  </w:style>
  <w:style w:type="paragraph" w:styleId="6">
    <w:name w:val="heading 6"/>
    <w:aliases w:val="1.1.1"/>
    <w:basedOn w:val="a"/>
    <w:next w:val="a0"/>
    <w:qFormat/>
    <w:pPr>
      <w:keepNext/>
      <w:keepLines/>
      <w:spacing w:before="240" w:after="64" w:line="320" w:lineRule="auto"/>
      <w:outlineLvl w:val="5"/>
    </w:pPr>
    <w:rPr>
      <w:rFonts w:ascii="Arial" w:eastAsia="黑体" w:hAnsi="Arial"/>
      <w:b/>
      <w:sz w:val="24"/>
    </w:rPr>
  </w:style>
  <w:style w:type="paragraph" w:styleId="7">
    <w:name w:val="heading 7"/>
    <w:basedOn w:val="a"/>
    <w:next w:val="a0"/>
    <w:qFormat/>
    <w:pPr>
      <w:keepNext/>
      <w:keepLines/>
      <w:spacing w:before="240" w:after="64" w:line="320" w:lineRule="auto"/>
      <w:outlineLvl w:val="6"/>
    </w:pPr>
    <w:rPr>
      <w:b/>
      <w:sz w:val="24"/>
    </w:rPr>
  </w:style>
  <w:style w:type="paragraph" w:styleId="8">
    <w:name w:val="heading 8"/>
    <w:basedOn w:val="a"/>
    <w:next w:val="a0"/>
    <w:qFormat/>
    <w:pPr>
      <w:keepNext/>
      <w:keepLines/>
      <w:spacing w:before="240" w:after="64" w:line="320" w:lineRule="auto"/>
      <w:outlineLvl w:val="7"/>
    </w:pPr>
    <w:rPr>
      <w:rFonts w:ascii="Arial" w:eastAsia="黑体" w:hAnsi="Arial"/>
      <w:sz w:val="24"/>
    </w:rPr>
  </w:style>
  <w:style w:type="paragraph" w:styleId="9">
    <w:name w:val="heading 9"/>
    <w:basedOn w:val="a"/>
    <w:next w:val="a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上海中望标准正文（首行缩进两字）,文字"/>
    <w:basedOn w:val="a"/>
    <w:pPr>
      <w:ind w:firstLine="420"/>
    </w:pPr>
  </w:style>
  <w:style w:type="paragraph" w:styleId="a4">
    <w:name w:val="Body Text Indent"/>
    <w:basedOn w:val="a"/>
    <w:pPr>
      <w:ind w:firstLine="420"/>
    </w:pPr>
  </w:style>
  <w:style w:type="paragraph" w:styleId="10">
    <w:name w:val="index 1"/>
    <w:basedOn w:val="a"/>
    <w:next w:val="a"/>
    <w:autoRedefine/>
    <w:semiHidden/>
    <w:pPr>
      <w:spacing w:before="180" w:line="300" w:lineRule="auto"/>
      <w:jc w:val="center"/>
    </w:pPr>
    <w:rPr>
      <w:sz w:val="28"/>
    </w:rPr>
  </w:style>
  <w:style w:type="paragraph" w:styleId="20">
    <w:name w:val="Body Text Indent 2"/>
    <w:basedOn w:val="a"/>
    <w:pPr>
      <w:spacing w:line="360" w:lineRule="auto"/>
      <w:ind w:firstLine="570"/>
    </w:pPr>
    <w:rPr>
      <w:rFonts w:ascii="宋体"/>
    </w:rPr>
  </w:style>
  <w:style w:type="paragraph" w:styleId="30">
    <w:name w:val="Body Text Indent 3"/>
    <w:basedOn w:val="a"/>
    <w:pPr>
      <w:spacing w:line="360" w:lineRule="auto"/>
      <w:ind w:firstLine="525"/>
    </w:pPr>
    <w:rPr>
      <w:rFonts w:ascii="宋体"/>
      <w:sz w:val="28"/>
    </w:rPr>
  </w:style>
  <w:style w:type="paragraph" w:styleId="a5">
    <w:name w:val="Date"/>
    <w:basedOn w:val="a"/>
    <w:next w:val="a"/>
    <w:rPr>
      <w:rFonts w:ascii="宋体"/>
      <w:sz w:val="28"/>
    </w:rPr>
  </w:style>
  <w:style w:type="paragraph" w:styleId="a6">
    <w:name w:val="Body Text"/>
    <w:basedOn w:val="a"/>
    <w:pPr>
      <w:jc w:val="center"/>
    </w:pPr>
  </w:style>
  <w:style w:type="paragraph" w:customStyle="1" w:styleId="11">
    <w:name w:val="正文1"/>
    <w:basedOn w:val="a"/>
    <w:pPr>
      <w:tabs>
        <w:tab w:val="right" w:leader="dot" w:pos="3640"/>
      </w:tabs>
      <w:ind w:firstLine="200"/>
    </w:pPr>
    <w:rPr>
      <w:rFonts w:ascii="宋体"/>
      <w:color w:val="000000"/>
      <w:sz w:val="28"/>
    </w:rPr>
  </w:style>
  <w:style w:type="paragraph" w:styleId="TOC5">
    <w:name w:val="toc 5"/>
    <w:basedOn w:val="a"/>
    <w:next w:val="a"/>
    <w:autoRedefine/>
    <w:semiHidden/>
    <w:pPr>
      <w:ind w:left="840"/>
      <w:jc w:val="left"/>
    </w:pPr>
    <w:rPr>
      <w:szCs w:val="21"/>
    </w:rPr>
  </w:style>
  <w:style w:type="paragraph" w:styleId="a7">
    <w:name w:val="header"/>
    <w:basedOn w:val="a"/>
    <w:pPr>
      <w:pBdr>
        <w:bottom w:val="single" w:sz="6" w:space="1" w:color="auto"/>
      </w:pBdr>
      <w:tabs>
        <w:tab w:val="center" w:pos="4153"/>
        <w:tab w:val="right" w:pos="8306"/>
      </w:tabs>
      <w:snapToGrid w:val="0"/>
      <w:jc w:val="center"/>
    </w:pPr>
    <w:rPr>
      <w:rFonts w:eastAsia="华文彩云"/>
      <w:sz w:val="18"/>
      <w:szCs w:val="18"/>
    </w:rPr>
  </w:style>
  <w:style w:type="paragraph" w:styleId="a8">
    <w:name w:val="footer"/>
    <w:basedOn w:val="a"/>
    <w:pPr>
      <w:tabs>
        <w:tab w:val="center" w:pos="4153"/>
        <w:tab w:val="right" w:pos="8306"/>
      </w:tabs>
      <w:snapToGrid w:val="0"/>
      <w:jc w:val="left"/>
    </w:pPr>
    <w:rPr>
      <w:rFonts w:eastAsia="华文彩云"/>
      <w:sz w:val="18"/>
      <w:szCs w:val="18"/>
    </w:rPr>
  </w:style>
  <w:style w:type="paragraph" w:styleId="21">
    <w:name w:val="Body Text 2"/>
    <w:basedOn w:val="a"/>
    <w:rPr>
      <w:sz w:val="24"/>
    </w:rPr>
  </w:style>
  <w:style w:type="paragraph" w:styleId="a9">
    <w:name w:val="Document Map"/>
    <w:basedOn w:val="a"/>
    <w:semiHidden/>
    <w:pPr>
      <w:shd w:val="clear" w:color="auto" w:fill="000080"/>
    </w:pPr>
  </w:style>
  <w:style w:type="paragraph" w:styleId="aa">
    <w:name w:val="Plain Text"/>
    <w:basedOn w:val="a"/>
    <w:pPr>
      <w:tabs>
        <w:tab w:val="num" w:pos="-180"/>
      </w:tabs>
      <w:spacing w:before="120" w:after="120" w:line="500" w:lineRule="atLeast"/>
      <w:outlineLvl w:val="0"/>
    </w:pPr>
    <w:rPr>
      <w:rFonts w:ascii="宋体" w:hAnsi="Courier New"/>
      <w:b/>
      <w:sz w:val="28"/>
    </w:rPr>
  </w:style>
  <w:style w:type="paragraph" w:styleId="31">
    <w:name w:val="Body Text 3"/>
    <w:basedOn w:val="a"/>
    <w:pPr>
      <w:jc w:val="center"/>
    </w:pPr>
    <w:rPr>
      <w:sz w:val="18"/>
    </w:rPr>
  </w:style>
  <w:style w:type="character" w:styleId="ab">
    <w:name w:val="annotation reference"/>
    <w:semiHidden/>
    <w:rPr>
      <w:sz w:val="21"/>
    </w:rPr>
  </w:style>
  <w:style w:type="character" w:styleId="ac">
    <w:name w:val="Hyperlink"/>
    <w:rPr>
      <w:color w:val="0000FF"/>
      <w:u w:val="single"/>
    </w:rPr>
  </w:style>
  <w:style w:type="character" w:styleId="ad">
    <w:name w:val="FollowedHyperlink"/>
    <w:rPr>
      <w:color w:val="800080"/>
      <w:u w:val="single"/>
    </w:rPr>
  </w:style>
  <w:style w:type="paragraph" w:styleId="ae">
    <w:name w:val="caption"/>
    <w:basedOn w:val="a"/>
    <w:next w:val="a"/>
    <w:qFormat/>
    <w:pPr>
      <w:adjustRightInd w:val="0"/>
      <w:spacing w:before="152" w:after="160" w:line="312" w:lineRule="atLeast"/>
      <w:textAlignment w:val="baseline"/>
    </w:pPr>
    <w:rPr>
      <w:rFonts w:ascii="Arial" w:eastAsia="黑体" w:hAnsi="Arial"/>
      <w:kern w:val="0"/>
      <w:sz w:val="24"/>
    </w:rPr>
  </w:style>
  <w:style w:type="character" w:styleId="af">
    <w:name w:val="page number"/>
    <w:basedOn w:val="a1"/>
  </w:style>
  <w:style w:type="paragraph" w:customStyle="1" w:styleId="32">
    <w:name w:val="标书3"/>
    <w:basedOn w:val="3"/>
    <w:pPr>
      <w:tabs>
        <w:tab w:val="num" w:pos="915"/>
      </w:tabs>
      <w:spacing w:line="600" w:lineRule="exact"/>
      <w:ind w:left="915" w:firstLine="641"/>
    </w:pPr>
    <w:rPr>
      <w:rFonts w:ascii="Times New Roman"/>
      <w:bCs/>
      <w:spacing w:val="10"/>
      <w:szCs w:val="32"/>
    </w:rPr>
  </w:style>
  <w:style w:type="paragraph" w:customStyle="1" w:styleId="af0">
    <w:name w:val="图文"/>
    <w:basedOn w:val="a"/>
    <w:pPr>
      <w:snapToGrid w:val="0"/>
      <w:jc w:val="center"/>
    </w:pPr>
    <w:rPr>
      <w:rFonts w:eastAsia="华文中宋"/>
      <w:kern w:val="24"/>
      <w:sz w:val="24"/>
      <w:szCs w:val="24"/>
    </w:rPr>
  </w:style>
  <w:style w:type="paragraph" w:customStyle="1" w:styleId="Char">
    <w:name w:val="图文 Char"/>
    <w:basedOn w:val="a"/>
    <w:pPr>
      <w:jc w:val="center"/>
    </w:pPr>
    <w:rPr>
      <w:rFonts w:eastAsia="仿宋_GB2312"/>
      <w:kern w:val="0"/>
      <w:sz w:val="32"/>
      <w:szCs w:val="32"/>
    </w:rPr>
  </w:style>
  <w:style w:type="paragraph" w:customStyle="1" w:styleId="af1">
    <w:name w:val="结构图及表格"/>
    <w:basedOn w:val="a"/>
    <w:pPr>
      <w:jc w:val="center"/>
    </w:pPr>
    <w:rPr>
      <w:rFonts w:eastAsia="仿宋_GB2312"/>
      <w:kern w:val="0"/>
      <w:sz w:val="32"/>
      <w:szCs w:val="32"/>
    </w:rPr>
  </w:style>
  <w:style w:type="paragraph" w:customStyle="1" w:styleId="af2">
    <w:name w:val="表头"/>
    <w:basedOn w:val="a4"/>
    <w:pPr>
      <w:ind w:firstLine="0"/>
    </w:pPr>
    <w:rPr>
      <w:rFonts w:eastAsia="仿宋_GB2312"/>
      <w:sz w:val="32"/>
      <w:szCs w:val="24"/>
    </w:rPr>
  </w:style>
  <w:style w:type="paragraph" w:customStyle="1" w:styleId="CharChar">
    <w:name w:val="图表 Char Char"/>
    <w:basedOn w:val="a"/>
    <w:pPr>
      <w:jc w:val="center"/>
    </w:pPr>
    <w:rPr>
      <w:rFonts w:eastAsia="仿宋_GB2312"/>
      <w:kern w:val="0"/>
      <w:sz w:val="32"/>
      <w:szCs w:val="32"/>
    </w:rPr>
  </w:style>
  <w:style w:type="paragraph" w:styleId="TOC1">
    <w:name w:val="toc 1"/>
    <w:basedOn w:val="a"/>
    <w:next w:val="a"/>
    <w:autoRedefine/>
    <w:semiHidden/>
    <w:pPr>
      <w:spacing w:before="120" w:after="120"/>
      <w:jc w:val="left"/>
    </w:pPr>
    <w:rPr>
      <w:b/>
      <w:bCs/>
      <w:caps/>
      <w:szCs w:val="24"/>
    </w:rPr>
  </w:style>
  <w:style w:type="paragraph" w:styleId="TOC2">
    <w:name w:val="toc 2"/>
    <w:basedOn w:val="a"/>
    <w:next w:val="a"/>
    <w:autoRedefine/>
    <w:semiHidden/>
    <w:pPr>
      <w:ind w:left="210"/>
      <w:jc w:val="left"/>
    </w:pPr>
    <w:rPr>
      <w:smallCaps/>
      <w:szCs w:val="24"/>
    </w:rPr>
  </w:style>
  <w:style w:type="paragraph" w:styleId="TOC3">
    <w:name w:val="toc 3"/>
    <w:basedOn w:val="a"/>
    <w:next w:val="a"/>
    <w:autoRedefine/>
    <w:semiHidden/>
    <w:pPr>
      <w:ind w:left="420"/>
      <w:jc w:val="left"/>
    </w:pPr>
    <w:rPr>
      <w:i/>
      <w:iCs/>
      <w:szCs w:val="24"/>
    </w:rPr>
  </w:style>
  <w:style w:type="paragraph" w:styleId="TOC4">
    <w:name w:val="toc 4"/>
    <w:basedOn w:val="a"/>
    <w:next w:val="a"/>
    <w:autoRedefine/>
    <w:semiHidden/>
    <w:pPr>
      <w:ind w:left="630"/>
      <w:jc w:val="left"/>
    </w:pPr>
    <w:rPr>
      <w:szCs w:val="21"/>
    </w:rPr>
  </w:style>
  <w:style w:type="paragraph" w:styleId="TOC6">
    <w:name w:val="toc 6"/>
    <w:basedOn w:val="a"/>
    <w:next w:val="a"/>
    <w:autoRedefine/>
    <w:semiHidden/>
    <w:pPr>
      <w:ind w:left="1050"/>
      <w:jc w:val="left"/>
    </w:pPr>
    <w:rPr>
      <w:szCs w:val="21"/>
    </w:rPr>
  </w:style>
  <w:style w:type="paragraph" w:styleId="TOC7">
    <w:name w:val="toc 7"/>
    <w:basedOn w:val="a"/>
    <w:next w:val="a"/>
    <w:autoRedefine/>
    <w:semiHidden/>
    <w:pPr>
      <w:ind w:left="1260"/>
      <w:jc w:val="left"/>
    </w:pPr>
    <w:rPr>
      <w:szCs w:val="21"/>
    </w:rPr>
  </w:style>
  <w:style w:type="paragraph" w:styleId="TOC8">
    <w:name w:val="toc 8"/>
    <w:basedOn w:val="a"/>
    <w:next w:val="a"/>
    <w:autoRedefine/>
    <w:semiHidden/>
    <w:pPr>
      <w:ind w:left="1470"/>
      <w:jc w:val="left"/>
    </w:pPr>
    <w:rPr>
      <w:szCs w:val="21"/>
    </w:rPr>
  </w:style>
  <w:style w:type="paragraph" w:styleId="TOC9">
    <w:name w:val="toc 9"/>
    <w:basedOn w:val="a"/>
    <w:next w:val="a"/>
    <w:autoRedefine/>
    <w:semiHidden/>
    <w:pPr>
      <w:ind w:left="1680"/>
      <w:jc w:val="left"/>
    </w:pPr>
    <w:rPr>
      <w:szCs w:val="21"/>
    </w:rPr>
  </w:style>
  <w:style w:type="paragraph" w:customStyle="1" w:styleId="af3">
    <w:name w:val="表格"/>
    <w:basedOn w:val="a"/>
    <w:semiHidden/>
    <w:pPr>
      <w:adjustRightInd w:val="0"/>
      <w:snapToGrid w:val="0"/>
      <w:jc w:val="center"/>
    </w:pPr>
    <w:rPr>
      <w:sz w:val="24"/>
      <w:szCs w:val="24"/>
    </w:rPr>
  </w:style>
  <w:style w:type="paragraph" w:customStyle="1" w:styleId="af4">
    <w:name w:val="图表文字"/>
    <w:autoRedefine/>
    <w:pPr>
      <w:widowControl w:val="0"/>
      <w:adjustRightInd w:val="0"/>
      <w:snapToGrid w:val="0"/>
      <w:jc w:val="center"/>
    </w:pPr>
    <w:rPr>
      <w:bCs/>
      <w:kern w:val="2"/>
      <w:sz w:val="28"/>
      <w:szCs w:val="24"/>
    </w:rPr>
  </w:style>
  <w:style w:type="paragraph" w:customStyle="1" w:styleId="af5">
    <w:name w:val="简单回函地址"/>
    <w:pPr>
      <w:widowControl w:val="0"/>
      <w:jc w:val="both"/>
    </w:pPr>
    <w:rPr>
      <w:kern w:val="2"/>
      <w:sz w:val="21"/>
    </w:rPr>
  </w:style>
  <w:style w:type="paragraph" w:customStyle="1" w:styleId="af6">
    <w:name w:val="表文字"/>
    <w:basedOn w:val="a"/>
    <w:rsid w:val="00744D19"/>
    <w:pPr>
      <w:adjustRightInd w:val="0"/>
      <w:snapToGrid w:val="0"/>
      <w:jc w:val="center"/>
    </w:pPr>
    <w:rPr>
      <w:snapToGrid w:val="0"/>
      <w:kern w:val="0"/>
      <w:sz w:val="24"/>
    </w:rPr>
  </w:style>
  <w:style w:type="paragraph" w:customStyle="1" w:styleId="af7">
    <w:name w:val="图"/>
    <w:basedOn w:val="a"/>
    <w:rsid w:val="00461C19"/>
    <w:pPr>
      <w:adjustRightInd w:val="0"/>
      <w:snapToGrid w:val="0"/>
      <w:spacing w:before="120" w:line="360" w:lineRule="auto"/>
      <w:jc w:val="center"/>
    </w:pPr>
    <w:rPr>
      <w:rFonts w:eastAsia="黑体"/>
      <w:b/>
      <w:snapToGrid w:val="0"/>
      <w:kern w:val="0"/>
      <w:sz w:val="28"/>
    </w:rPr>
  </w:style>
  <w:style w:type="table" w:styleId="af8">
    <w:name w:val="Table Grid"/>
    <w:basedOn w:val="a2"/>
    <w:rsid w:val="003E6C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67F4-B57C-43C1-A523-188CF1DB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~WRL0003.tmp</Template>
  <TotalTime>15</TotalTime>
  <Pages>197</Pages>
  <Words>15724</Words>
  <Characters>89627</Characters>
  <Application>Microsoft Office Word</Application>
  <DocSecurity>0</DocSecurity>
  <Lines>746</Lines>
  <Paragraphs>210</Paragraphs>
  <ScaleCrop>false</ScaleCrop>
  <Company>Microsoft</Company>
  <LinksUpToDate>false</LinksUpToDate>
  <CharactersWithSpaces>105141</CharactersWithSpaces>
  <SharedDoc>false</SharedDoc>
  <HLinks>
    <vt:vector size="378" baseType="variant">
      <vt:variant>
        <vt:i4>1769525</vt:i4>
      </vt:variant>
      <vt:variant>
        <vt:i4>186</vt:i4>
      </vt:variant>
      <vt:variant>
        <vt:i4>0</vt:i4>
      </vt:variant>
      <vt:variant>
        <vt:i4>5</vt:i4>
      </vt:variant>
      <vt:variant>
        <vt:lpwstr/>
      </vt:variant>
      <vt:variant>
        <vt:lpwstr>_Toc130438738</vt:lpwstr>
      </vt:variant>
      <vt:variant>
        <vt:i4>1769525</vt:i4>
      </vt:variant>
      <vt:variant>
        <vt:i4>183</vt:i4>
      </vt:variant>
      <vt:variant>
        <vt:i4>0</vt:i4>
      </vt:variant>
      <vt:variant>
        <vt:i4>5</vt:i4>
      </vt:variant>
      <vt:variant>
        <vt:lpwstr/>
      </vt:variant>
      <vt:variant>
        <vt:lpwstr>_Toc130438737</vt:lpwstr>
      </vt:variant>
      <vt:variant>
        <vt:i4>1769525</vt:i4>
      </vt:variant>
      <vt:variant>
        <vt:i4>180</vt:i4>
      </vt:variant>
      <vt:variant>
        <vt:i4>0</vt:i4>
      </vt:variant>
      <vt:variant>
        <vt:i4>5</vt:i4>
      </vt:variant>
      <vt:variant>
        <vt:lpwstr/>
      </vt:variant>
      <vt:variant>
        <vt:lpwstr>_Toc130438736</vt:lpwstr>
      </vt:variant>
      <vt:variant>
        <vt:i4>1769525</vt:i4>
      </vt:variant>
      <vt:variant>
        <vt:i4>177</vt:i4>
      </vt:variant>
      <vt:variant>
        <vt:i4>0</vt:i4>
      </vt:variant>
      <vt:variant>
        <vt:i4>5</vt:i4>
      </vt:variant>
      <vt:variant>
        <vt:lpwstr/>
      </vt:variant>
      <vt:variant>
        <vt:lpwstr>_Toc130438735</vt:lpwstr>
      </vt:variant>
      <vt:variant>
        <vt:i4>1769525</vt:i4>
      </vt:variant>
      <vt:variant>
        <vt:i4>174</vt:i4>
      </vt:variant>
      <vt:variant>
        <vt:i4>0</vt:i4>
      </vt:variant>
      <vt:variant>
        <vt:i4>5</vt:i4>
      </vt:variant>
      <vt:variant>
        <vt:lpwstr/>
      </vt:variant>
      <vt:variant>
        <vt:lpwstr>_Toc130438734</vt:lpwstr>
      </vt:variant>
      <vt:variant>
        <vt:i4>1769525</vt:i4>
      </vt:variant>
      <vt:variant>
        <vt:i4>171</vt:i4>
      </vt:variant>
      <vt:variant>
        <vt:i4>0</vt:i4>
      </vt:variant>
      <vt:variant>
        <vt:i4>5</vt:i4>
      </vt:variant>
      <vt:variant>
        <vt:lpwstr/>
      </vt:variant>
      <vt:variant>
        <vt:lpwstr>_Toc130438733</vt:lpwstr>
      </vt:variant>
      <vt:variant>
        <vt:i4>1769525</vt:i4>
      </vt:variant>
      <vt:variant>
        <vt:i4>168</vt:i4>
      </vt:variant>
      <vt:variant>
        <vt:i4>0</vt:i4>
      </vt:variant>
      <vt:variant>
        <vt:i4>5</vt:i4>
      </vt:variant>
      <vt:variant>
        <vt:lpwstr/>
      </vt:variant>
      <vt:variant>
        <vt:lpwstr>_Toc130438732</vt:lpwstr>
      </vt:variant>
      <vt:variant>
        <vt:i4>1769525</vt:i4>
      </vt:variant>
      <vt:variant>
        <vt:i4>165</vt:i4>
      </vt:variant>
      <vt:variant>
        <vt:i4>0</vt:i4>
      </vt:variant>
      <vt:variant>
        <vt:i4>5</vt:i4>
      </vt:variant>
      <vt:variant>
        <vt:lpwstr/>
      </vt:variant>
      <vt:variant>
        <vt:lpwstr>_Toc130438731</vt:lpwstr>
      </vt:variant>
      <vt:variant>
        <vt:i4>1769525</vt:i4>
      </vt:variant>
      <vt:variant>
        <vt:i4>162</vt:i4>
      </vt:variant>
      <vt:variant>
        <vt:i4>0</vt:i4>
      </vt:variant>
      <vt:variant>
        <vt:i4>5</vt:i4>
      </vt:variant>
      <vt:variant>
        <vt:lpwstr/>
      </vt:variant>
      <vt:variant>
        <vt:lpwstr>_Toc130438730</vt:lpwstr>
      </vt:variant>
      <vt:variant>
        <vt:i4>1703989</vt:i4>
      </vt:variant>
      <vt:variant>
        <vt:i4>159</vt:i4>
      </vt:variant>
      <vt:variant>
        <vt:i4>0</vt:i4>
      </vt:variant>
      <vt:variant>
        <vt:i4>5</vt:i4>
      </vt:variant>
      <vt:variant>
        <vt:lpwstr/>
      </vt:variant>
      <vt:variant>
        <vt:lpwstr>_Toc130438729</vt:lpwstr>
      </vt:variant>
      <vt:variant>
        <vt:i4>1703989</vt:i4>
      </vt:variant>
      <vt:variant>
        <vt:i4>156</vt:i4>
      </vt:variant>
      <vt:variant>
        <vt:i4>0</vt:i4>
      </vt:variant>
      <vt:variant>
        <vt:i4>5</vt:i4>
      </vt:variant>
      <vt:variant>
        <vt:lpwstr/>
      </vt:variant>
      <vt:variant>
        <vt:lpwstr>_Toc130438728</vt:lpwstr>
      </vt:variant>
      <vt:variant>
        <vt:i4>1703989</vt:i4>
      </vt:variant>
      <vt:variant>
        <vt:i4>153</vt:i4>
      </vt:variant>
      <vt:variant>
        <vt:i4>0</vt:i4>
      </vt:variant>
      <vt:variant>
        <vt:i4>5</vt:i4>
      </vt:variant>
      <vt:variant>
        <vt:lpwstr/>
      </vt:variant>
      <vt:variant>
        <vt:lpwstr>_Toc130438727</vt:lpwstr>
      </vt:variant>
      <vt:variant>
        <vt:i4>1703989</vt:i4>
      </vt:variant>
      <vt:variant>
        <vt:i4>150</vt:i4>
      </vt:variant>
      <vt:variant>
        <vt:i4>0</vt:i4>
      </vt:variant>
      <vt:variant>
        <vt:i4>5</vt:i4>
      </vt:variant>
      <vt:variant>
        <vt:lpwstr/>
      </vt:variant>
      <vt:variant>
        <vt:lpwstr>_Toc130438726</vt:lpwstr>
      </vt:variant>
      <vt:variant>
        <vt:i4>1703989</vt:i4>
      </vt:variant>
      <vt:variant>
        <vt:i4>147</vt:i4>
      </vt:variant>
      <vt:variant>
        <vt:i4>0</vt:i4>
      </vt:variant>
      <vt:variant>
        <vt:i4>5</vt:i4>
      </vt:variant>
      <vt:variant>
        <vt:lpwstr/>
      </vt:variant>
      <vt:variant>
        <vt:lpwstr>_Toc130438725</vt:lpwstr>
      </vt:variant>
      <vt:variant>
        <vt:i4>1703989</vt:i4>
      </vt:variant>
      <vt:variant>
        <vt:i4>144</vt:i4>
      </vt:variant>
      <vt:variant>
        <vt:i4>0</vt:i4>
      </vt:variant>
      <vt:variant>
        <vt:i4>5</vt:i4>
      </vt:variant>
      <vt:variant>
        <vt:lpwstr/>
      </vt:variant>
      <vt:variant>
        <vt:lpwstr>_Toc130438724</vt:lpwstr>
      </vt:variant>
      <vt:variant>
        <vt:i4>1703989</vt:i4>
      </vt:variant>
      <vt:variant>
        <vt:i4>141</vt:i4>
      </vt:variant>
      <vt:variant>
        <vt:i4>0</vt:i4>
      </vt:variant>
      <vt:variant>
        <vt:i4>5</vt:i4>
      </vt:variant>
      <vt:variant>
        <vt:lpwstr/>
      </vt:variant>
      <vt:variant>
        <vt:lpwstr>_Toc130438723</vt:lpwstr>
      </vt:variant>
      <vt:variant>
        <vt:i4>1703989</vt:i4>
      </vt:variant>
      <vt:variant>
        <vt:i4>138</vt:i4>
      </vt:variant>
      <vt:variant>
        <vt:i4>0</vt:i4>
      </vt:variant>
      <vt:variant>
        <vt:i4>5</vt:i4>
      </vt:variant>
      <vt:variant>
        <vt:lpwstr/>
      </vt:variant>
      <vt:variant>
        <vt:lpwstr>_Toc130438722</vt:lpwstr>
      </vt:variant>
      <vt:variant>
        <vt:i4>1703989</vt:i4>
      </vt:variant>
      <vt:variant>
        <vt:i4>135</vt:i4>
      </vt:variant>
      <vt:variant>
        <vt:i4>0</vt:i4>
      </vt:variant>
      <vt:variant>
        <vt:i4>5</vt:i4>
      </vt:variant>
      <vt:variant>
        <vt:lpwstr/>
      </vt:variant>
      <vt:variant>
        <vt:lpwstr>_Toc130438721</vt:lpwstr>
      </vt:variant>
      <vt:variant>
        <vt:i4>1703989</vt:i4>
      </vt:variant>
      <vt:variant>
        <vt:i4>132</vt:i4>
      </vt:variant>
      <vt:variant>
        <vt:i4>0</vt:i4>
      </vt:variant>
      <vt:variant>
        <vt:i4>5</vt:i4>
      </vt:variant>
      <vt:variant>
        <vt:lpwstr/>
      </vt:variant>
      <vt:variant>
        <vt:lpwstr>_Toc130438720</vt:lpwstr>
      </vt:variant>
      <vt:variant>
        <vt:i4>1638453</vt:i4>
      </vt:variant>
      <vt:variant>
        <vt:i4>129</vt:i4>
      </vt:variant>
      <vt:variant>
        <vt:i4>0</vt:i4>
      </vt:variant>
      <vt:variant>
        <vt:i4>5</vt:i4>
      </vt:variant>
      <vt:variant>
        <vt:lpwstr/>
      </vt:variant>
      <vt:variant>
        <vt:lpwstr>_Toc130438719</vt:lpwstr>
      </vt:variant>
      <vt:variant>
        <vt:i4>1638453</vt:i4>
      </vt:variant>
      <vt:variant>
        <vt:i4>126</vt:i4>
      </vt:variant>
      <vt:variant>
        <vt:i4>0</vt:i4>
      </vt:variant>
      <vt:variant>
        <vt:i4>5</vt:i4>
      </vt:variant>
      <vt:variant>
        <vt:lpwstr/>
      </vt:variant>
      <vt:variant>
        <vt:lpwstr>_Toc130438718</vt:lpwstr>
      </vt:variant>
      <vt:variant>
        <vt:i4>1638453</vt:i4>
      </vt:variant>
      <vt:variant>
        <vt:i4>123</vt:i4>
      </vt:variant>
      <vt:variant>
        <vt:i4>0</vt:i4>
      </vt:variant>
      <vt:variant>
        <vt:i4>5</vt:i4>
      </vt:variant>
      <vt:variant>
        <vt:lpwstr/>
      </vt:variant>
      <vt:variant>
        <vt:lpwstr>_Toc130438717</vt:lpwstr>
      </vt:variant>
      <vt:variant>
        <vt:i4>1638453</vt:i4>
      </vt:variant>
      <vt:variant>
        <vt:i4>120</vt:i4>
      </vt:variant>
      <vt:variant>
        <vt:i4>0</vt:i4>
      </vt:variant>
      <vt:variant>
        <vt:i4>5</vt:i4>
      </vt:variant>
      <vt:variant>
        <vt:lpwstr/>
      </vt:variant>
      <vt:variant>
        <vt:lpwstr>_Toc130438716</vt:lpwstr>
      </vt:variant>
      <vt:variant>
        <vt:i4>1638453</vt:i4>
      </vt:variant>
      <vt:variant>
        <vt:i4>117</vt:i4>
      </vt:variant>
      <vt:variant>
        <vt:i4>0</vt:i4>
      </vt:variant>
      <vt:variant>
        <vt:i4>5</vt:i4>
      </vt:variant>
      <vt:variant>
        <vt:lpwstr/>
      </vt:variant>
      <vt:variant>
        <vt:lpwstr>_Toc130438715</vt:lpwstr>
      </vt:variant>
      <vt:variant>
        <vt:i4>1638453</vt:i4>
      </vt:variant>
      <vt:variant>
        <vt:i4>114</vt:i4>
      </vt:variant>
      <vt:variant>
        <vt:i4>0</vt:i4>
      </vt:variant>
      <vt:variant>
        <vt:i4>5</vt:i4>
      </vt:variant>
      <vt:variant>
        <vt:lpwstr/>
      </vt:variant>
      <vt:variant>
        <vt:lpwstr>_Toc130438714</vt:lpwstr>
      </vt:variant>
      <vt:variant>
        <vt:i4>1572917</vt:i4>
      </vt:variant>
      <vt:variant>
        <vt:i4>111</vt:i4>
      </vt:variant>
      <vt:variant>
        <vt:i4>0</vt:i4>
      </vt:variant>
      <vt:variant>
        <vt:i4>5</vt:i4>
      </vt:variant>
      <vt:variant>
        <vt:lpwstr/>
      </vt:variant>
      <vt:variant>
        <vt:lpwstr>_Toc130438707</vt:lpwstr>
      </vt:variant>
      <vt:variant>
        <vt:i4>1572917</vt:i4>
      </vt:variant>
      <vt:variant>
        <vt:i4>108</vt:i4>
      </vt:variant>
      <vt:variant>
        <vt:i4>0</vt:i4>
      </vt:variant>
      <vt:variant>
        <vt:i4>5</vt:i4>
      </vt:variant>
      <vt:variant>
        <vt:lpwstr/>
      </vt:variant>
      <vt:variant>
        <vt:lpwstr>_Toc130438706</vt:lpwstr>
      </vt:variant>
      <vt:variant>
        <vt:i4>1572917</vt:i4>
      </vt:variant>
      <vt:variant>
        <vt:i4>105</vt:i4>
      </vt:variant>
      <vt:variant>
        <vt:i4>0</vt:i4>
      </vt:variant>
      <vt:variant>
        <vt:i4>5</vt:i4>
      </vt:variant>
      <vt:variant>
        <vt:lpwstr/>
      </vt:variant>
      <vt:variant>
        <vt:lpwstr>_Toc130438705</vt:lpwstr>
      </vt:variant>
      <vt:variant>
        <vt:i4>1572917</vt:i4>
      </vt:variant>
      <vt:variant>
        <vt:i4>102</vt:i4>
      </vt:variant>
      <vt:variant>
        <vt:i4>0</vt:i4>
      </vt:variant>
      <vt:variant>
        <vt:i4>5</vt:i4>
      </vt:variant>
      <vt:variant>
        <vt:lpwstr/>
      </vt:variant>
      <vt:variant>
        <vt:lpwstr>_Toc130438704</vt:lpwstr>
      </vt:variant>
      <vt:variant>
        <vt:i4>1572917</vt:i4>
      </vt:variant>
      <vt:variant>
        <vt:i4>99</vt:i4>
      </vt:variant>
      <vt:variant>
        <vt:i4>0</vt:i4>
      </vt:variant>
      <vt:variant>
        <vt:i4>5</vt:i4>
      </vt:variant>
      <vt:variant>
        <vt:lpwstr/>
      </vt:variant>
      <vt:variant>
        <vt:lpwstr>_Toc130438703</vt:lpwstr>
      </vt:variant>
      <vt:variant>
        <vt:i4>1572917</vt:i4>
      </vt:variant>
      <vt:variant>
        <vt:i4>96</vt:i4>
      </vt:variant>
      <vt:variant>
        <vt:i4>0</vt:i4>
      </vt:variant>
      <vt:variant>
        <vt:i4>5</vt:i4>
      </vt:variant>
      <vt:variant>
        <vt:lpwstr/>
      </vt:variant>
      <vt:variant>
        <vt:lpwstr>_Toc130438702</vt:lpwstr>
      </vt:variant>
      <vt:variant>
        <vt:i4>1572917</vt:i4>
      </vt:variant>
      <vt:variant>
        <vt:i4>93</vt:i4>
      </vt:variant>
      <vt:variant>
        <vt:i4>0</vt:i4>
      </vt:variant>
      <vt:variant>
        <vt:i4>5</vt:i4>
      </vt:variant>
      <vt:variant>
        <vt:lpwstr/>
      </vt:variant>
      <vt:variant>
        <vt:lpwstr>_Toc130438701</vt:lpwstr>
      </vt:variant>
      <vt:variant>
        <vt:i4>1572917</vt:i4>
      </vt:variant>
      <vt:variant>
        <vt:i4>90</vt:i4>
      </vt:variant>
      <vt:variant>
        <vt:i4>0</vt:i4>
      </vt:variant>
      <vt:variant>
        <vt:i4>5</vt:i4>
      </vt:variant>
      <vt:variant>
        <vt:lpwstr/>
      </vt:variant>
      <vt:variant>
        <vt:lpwstr>_Toc130438700</vt:lpwstr>
      </vt:variant>
      <vt:variant>
        <vt:i4>1114164</vt:i4>
      </vt:variant>
      <vt:variant>
        <vt:i4>87</vt:i4>
      </vt:variant>
      <vt:variant>
        <vt:i4>0</vt:i4>
      </vt:variant>
      <vt:variant>
        <vt:i4>5</vt:i4>
      </vt:variant>
      <vt:variant>
        <vt:lpwstr/>
      </vt:variant>
      <vt:variant>
        <vt:lpwstr>_Toc130438698</vt:lpwstr>
      </vt:variant>
      <vt:variant>
        <vt:i4>1114164</vt:i4>
      </vt:variant>
      <vt:variant>
        <vt:i4>84</vt:i4>
      </vt:variant>
      <vt:variant>
        <vt:i4>0</vt:i4>
      </vt:variant>
      <vt:variant>
        <vt:i4>5</vt:i4>
      </vt:variant>
      <vt:variant>
        <vt:lpwstr/>
      </vt:variant>
      <vt:variant>
        <vt:lpwstr>_Toc130438697</vt:lpwstr>
      </vt:variant>
      <vt:variant>
        <vt:i4>1114164</vt:i4>
      </vt:variant>
      <vt:variant>
        <vt:i4>81</vt:i4>
      </vt:variant>
      <vt:variant>
        <vt:i4>0</vt:i4>
      </vt:variant>
      <vt:variant>
        <vt:i4>5</vt:i4>
      </vt:variant>
      <vt:variant>
        <vt:lpwstr/>
      </vt:variant>
      <vt:variant>
        <vt:lpwstr>_Toc130438696</vt:lpwstr>
      </vt:variant>
      <vt:variant>
        <vt:i4>1114164</vt:i4>
      </vt:variant>
      <vt:variant>
        <vt:i4>78</vt:i4>
      </vt:variant>
      <vt:variant>
        <vt:i4>0</vt:i4>
      </vt:variant>
      <vt:variant>
        <vt:i4>5</vt:i4>
      </vt:variant>
      <vt:variant>
        <vt:lpwstr/>
      </vt:variant>
      <vt:variant>
        <vt:lpwstr>_Toc130438695</vt:lpwstr>
      </vt:variant>
      <vt:variant>
        <vt:i4>1114164</vt:i4>
      </vt:variant>
      <vt:variant>
        <vt:i4>75</vt:i4>
      </vt:variant>
      <vt:variant>
        <vt:i4>0</vt:i4>
      </vt:variant>
      <vt:variant>
        <vt:i4>5</vt:i4>
      </vt:variant>
      <vt:variant>
        <vt:lpwstr/>
      </vt:variant>
      <vt:variant>
        <vt:lpwstr>_Toc130438694</vt:lpwstr>
      </vt:variant>
      <vt:variant>
        <vt:i4>1114164</vt:i4>
      </vt:variant>
      <vt:variant>
        <vt:i4>72</vt:i4>
      </vt:variant>
      <vt:variant>
        <vt:i4>0</vt:i4>
      </vt:variant>
      <vt:variant>
        <vt:i4>5</vt:i4>
      </vt:variant>
      <vt:variant>
        <vt:lpwstr/>
      </vt:variant>
      <vt:variant>
        <vt:lpwstr>_Toc130438693</vt:lpwstr>
      </vt:variant>
      <vt:variant>
        <vt:i4>1114164</vt:i4>
      </vt:variant>
      <vt:variant>
        <vt:i4>69</vt:i4>
      </vt:variant>
      <vt:variant>
        <vt:i4>0</vt:i4>
      </vt:variant>
      <vt:variant>
        <vt:i4>5</vt:i4>
      </vt:variant>
      <vt:variant>
        <vt:lpwstr/>
      </vt:variant>
      <vt:variant>
        <vt:lpwstr>_Toc130438692</vt:lpwstr>
      </vt:variant>
      <vt:variant>
        <vt:i4>1114164</vt:i4>
      </vt:variant>
      <vt:variant>
        <vt:i4>66</vt:i4>
      </vt:variant>
      <vt:variant>
        <vt:i4>0</vt:i4>
      </vt:variant>
      <vt:variant>
        <vt:i4>5</vt:i4>
      </vt:variant>
      <vt:variant>
        <vt:lpwstr/>
      </vt:variant>
      <vt:variant>
        <vt:lpwstr>_Toc130438691</vt:lpwstr>
      </vt:variant>
      <vt:variant>
        <vt:i4>1114164</vt:i4>
      </vt:variant>
      <vt:variant>
        <vt:i4>63</vt:i4>
      </vt:variant>
      <vt:variant>
        <vt:i4>0</vt:i4>
      </vt:variant>
      <vt:variant>
        <vt:i4>5</vt:i4>
      </vt:variant>
      <vt:variant>
        <vt:lpwstr/>
      </vt:variant>
      <vt:variant>
        <vt:lpwstr>_Toc130438690</vt:lpwstr>
      </vt:variant>
      <vt:variant>
        <vt:i4>1048628</vt:i4>
      </vt:variant>
      <vt:variant>
        <vt:i4>60</vt:i4>
      </vt:variant>
      <vt:variant>
        <vt:i4>0</vt:i4>
      </vt:variant>
      <vt:variant>
        <vt:i4>5</vt:i4>
      </vt:variant>
      <vt:variant>
        <vt:lpwstr/>
      </vt:variant>
      <vt:variant>
        <vt:lpwstr>_Toc130438689</vt:lpwstr>
      </vt:variant>
      <vt:variant>
        <vt:i4>1048628</vt:i4>
      </vt:variant>
      <vt:variant>
        <vt:i4>57</vt:i4>
      </vt:variant>
      <vt:variant>
        <vt:i4>0</vt:i4>
      </vt:variant>
      <vt:variant>
        <vt:i4>5</vt:i4>
      </vt:variant>
      <vt:variant>
        <vt:lpwstr/>
      </vt:variant>
      <vt:variant>
        <vt:lpwstr>_Toc130438688</vt:lpwstr>
      </vt:variant>
      <vt:variant>
        <vt:i4>1048628</vt:i4>
      </vt:variant>
      <vt:variant>
        <vt:i4>54</vt:i4>
      </vt:variant>
      <vt:variant>
        <vt:i4>0</vt:i4>
      </vt:variant>
      <vt:variant>
        <vt:i4>5</vt:i4>
      </vt:variant>
      <vt:variant>
        <vt:lpwstr/>
      </vt:variant>
      <vt:variant>
        <vt:lpwstr>_Toc130438687</vt:lpwstr>
      </vt:variant>
      <vt:variant>
        <vt:i4>1048628</vt:i4>
      </vt:variant>
      <vt:variant>
        <vt:i4>51</vt:i4>
      </vt:variant>
      <vt:variant>
        <vt:i4>0</vt:i4>
      </vt:variant>
      <vt:variant>
        <vt:i4>5</vt:i4>
      </vt:variant>
      <vt:variant>
        <vt:lpwstr/>
      </vt:variant>
      <vt:variant>
        <vt:lpwstr>_Toc130438686</vt:lpwstr>
      </vt:variant>
      <vt:variant>
        <vt:i4>1048628</vt:i4>
      </vt:variant>
      <vt:variant>
        <vt:i4>48</vt:i4>
      </vt:variant>
      <vt:variant>
        <vt:i4>0</vt:i4>
      </vt:variant>
      <vt:variant>
        <vt:i4>5</vt:i4>
      </vt:variant>
      <vt:variant>
        <vt:lpwstr/>
      </vt:variant>
      <vt:variant>
        <vt:lpwstr>_Toc130438685</vt:lpwstr>
      </vt:variant>
      <vt:variant>
        <vt:i4>1048628</vt:i4>
      </vt:variant>
      <vt:variant>
        <vt:i4>45</vt:i4>
      </vt:variant>
      <vt:variant>
        <vt:i4>0</vt:i4>
      </vt:variant>
      <vt:variant>
        <vt:i4>5</vt:i4>
      </vt:variant>
      <vt:variant>
        <vt:lpwstr/>
      </vt:variant>
      <vt:variant>
        <vt:lpwstr>_Toc130438684</vt:lpwstr>
      </vt:variant>
      <vt:variant>
        <vt:i4>1048628</vt:i4>
      </vt:variant>
      <vt:variant>
        <vt:i4>42</vt:i4>
      </vt:variant>
      <vt:variant>
        <vt:i4>0</vt:i4>
      </vt:variant>
      <vt:variant>
        <vt:i4>5</vt:i4>
      </vt:variant>
      <vt:variant>
        <vt:lpwstr/>
      </vt:variant>
      <vt:variant>
        <vt:lpwstr>_Toc130438683</vt:lpwstr>
      </vt:variant>
      <vt:variant>
        <vt:i4>1048628</vt:i4>
      </vt:variant>
      <vt:variant>
        <vt:i4>39</vt:i4>
      </vt:variant>
      <vt:variant>
        <vt:i4>0</vt:i4>
      </vt:variant>
      <vt:variant>
        <vt:i4>5</vt:i4>
      </vt:variant>
      <vt:variant>
        <vt:lpwstr/>
      </vt:variant>
      <vt:variant>
        <vt:lpwstr>_Toc130438682</vt:lpwstr>
      </vt:variant>
      <vt:variant>
        <vt:i4>1048628</vt:i4>
      </vt:variant>
      <vt:variant>
        <vt:i4>36</vt:i4>
      </vt:variant>
      <vt:variant>
        <vt:i4>0</vt:i4>
      </vt:variant>
      <vt:variant>
        <vt:i4>5</vt:i4>
      </vt:variant>
      <vt:variant>
        <vt:lpwstr/>
      </vt:variant>
      <vt:variant>
        <vt:lpwstr>_Toc130438681</vt:lpwstr>
      </vt:variant>
      <vt:variant>
        <vt:i4>1048628</vt:i4>
      </vt:variant>
      <vt:variant>
        <vt:i4>33</vt:i4>
      </vt:variant>
      <vt:variant>
        <vt:i4>0</vt:i4>
      </vt:variant>
      <vt:variant>
        <vt:i4>5</vt:i4>
      </vt:variant>
      <vt:variant>
        <vt:lpwstr/>
      </vt:variant>
      <vt:variant>
        <vt:lpwstr>_Toc130438680</vt:lpwstr>
      </vt:variant>
      <vt:variant>
        <vt:i4>2031668</vt:i4>
      </vt:variant>
      <vt:variant>
        <vt:i4>30</vt:i4>
      </vt:variant>
      <vt:variant>
        <vt:i4>0</vt:i4>
      </vt:variant>
      <vt:variant>
        <vt:i4>5</vt:i4>
      </vt:variant>
      <vt:variant>
        <vt:lpwstr/>
      </vt:variant>
      <vt:variant>
        <vt:lpwstr>_Toc130438679</vt:lpwstr>
      </vt:variant>
      <vt:variant>
        <vt:i4>2031668</vt:i4>
      </vt:variant>
      <vt:variant>
        <vt:i4>27</vt:i4>
      </vt:variant>
      <vt:variant>
        <vt:i4>0</vt:i4>
      </vt:variant>
      <vt:variant>
        <vt:i4>5</vt:i4>
      </vt:variant>
      <vt:variant>
        <vt:lpwstr/>
      </vt:variant>
      <vt:variant>
        <vt:lpwstr>_Toc130438678</vt:lpwstr>
      </vt:variant>
      <vt:variant>
        <vt:i4>2031668</vt:i4>
      </vt:variant>
      <vt:variant>
        <vt:i4>24</vt:i4>
      </vt:variant>
      <vt:variant>
        <vt:i4>0</vt:i4>
      </vt:variant>
      <vt:variant>
        <vt:i4>5</vt:i4>
      </vt:variant>
      <vt:variant>
        <vt:lpwstr/>
      </vt:variant>
      <vt:variant>
        <vt:lpwstr>_Toc130438677</vt:lpwstr>
      </vt:variant>
      <vt:variant>
        <vt:i4>2031668</vt:i4>
      </vt:variant>
      <vt:variant>
        <vt:i4>21</vt:i4>
      </vt:variant>
      <vt:variant>
        <vt:i4>0</vt:i4>
      </vt:variant>
      <vt:variant>
        <vt:i4>5</vt:i4>
      </vt:variant>
      <vt:variant>
        <vt:lpwstr/>
      </vt:variant>
      <vt:variant>
        <vt:lpwstr>_Toc130438676</vt:lpwstr>
      </vt:variant>
      <vt:variant>
        <vt:i4>2031668</vt:i4>
      </vt:variant>
      <vt:variant>
        <vt:i4>18</vt:i4>
      </vt:variant>
      <vt:variant>
        <vt:i4>0</vt:i4>
      </vt:variant>
      <vt:variant>
        <vt:i4>5</vt:i4>
      </vt:variant>
      <vt:variant>
        <vt:lpwstr/>
      </vt:variant>
      <vt:variant>
        <vt:lpwstr>_Toc130438675</vt:lpwstr>
      </vt:variant>
      <vt:variant>
        <vt:i4>2031668</vt:i4>
      </vt:variant>
      <vt:variant>
        <vt:i4>15</vt:i4>
      </vt:variant>
      <vt:variant>
        <vt:i4>0</vt:i4>
      </vt:variant>
      <vt:variant>
        <vt:i4>5</vt:i4>
      </vt:variant>
      <vt:variant>
        <vt:lpwstr/>
      </vt:variant>
      <vt:variant>
        <vt:lpwstr>_Toc130438674</vt:lpwstr>
      </vt:variant>
      <vt:variant>
        <vt:i4>2031668</vt:i4>
      </vt:variant>
      <vt:variant>
        <vt:i4>12</vt:i4>
      </vt:variant>
      <vt:variant>
        <vt:i4>0</vt:i4>
      </vt:variant>
      <vt:variant>
        <vt:i4>5</vt:i4>
      </vt:variant>
      <vt:variant>
        <vt:lpwstr/>
      </vt:variant>
      <vt:variant>
        <vt:lpwstr>_Toc130438673</vt:lpwstr>
      </vt:variant>
      <vt:variant>
        <vt:i4>2031668</vt:i4>
      </vt:variant>
      <vt:variant>
        <vt:i4>9</vt:i4>
      </vt:variant>
      <vt:variant>
        <vt:i4>0</vt:i4>
      </vt:variant>
      <vt:variant>
        <vt:i4>5</vt:i4>
      </vt:variant>
      <vt:variant>
        <vt:lpwstr/>
      </vt:variant>
      <vt:variant>
        <vt:lpwstr>_Toc130438672</vt:lpwstr>
      </vt:variant>
      <vt:variant>
        <vt:i4>2031668</vt:i4>
      </vt:variant>
      <vt:variant>
        <vt:i4>6</vt:i4>
      </vt:variant>
      <vt:variant>
        <vt:i4>0</vt:i4>
      </vt:variant>
      <vt:variant>
        <vt:i4>5</vt:i4>
      </vt:variant>
      <vt:variant>
        <vt:lpwstr/>
      </vt:variant>
      <vt:variant>
        <vt:lpwstr>_Toc130438671</vt:lpwstr>
      </vt:variant>
      <vt:variant>
        <vt:i4>2031668</vt:i4>
      </vt:variant>
      <vt:variant>
        <vt:i4>3</vt:i4>
      </vt:variant>
      <vt:variant>
        <vt:i4>0</vt:i4>
      </vt:variant>
      <vt:variant>
        <vt:i4>5</vt:i4>
      </vt:variant>
      <vt:variant>
        <vt:lpwstr/>
      </vt:variant>
      <vt:variant>
        <vt:lpwstr>_Toc130438670</vt:lpwstr>
      </vt:variant>
      <vt:variant>
        <vt:i4>1966132</vt:i4>
      </vt:variant>
      <vt:variant>
        <vt:i4>0</vt:i4>
      </vt:variant>
      <vt:variant>
        <vt:i4>0</vt:i4>
      </vt:variant>
      <vt:variant>
        <vt:i4>5</vt:i4>
      </vt:variant>
      <vt:variant>
        <vt:lpwstr/>
      </vt:variant>
      <vt:variant>
        <vt:lpwstr>_Toc130438669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工程概况</dc:title>
  <dc:subject/>
  <dc:creator>SAMSUNG</dc:creator>
  <cp:keywords/>
  <dc:description/>
  <cp:lastModifiedBy>yyp yin</cp:lastModifiedBy>
  <cp:revision>4</cp:revision>
  <cp:lastPrinted>2007-12-02T14:00:00Z</cp:lastPrinted>
  <dcterms:created xsi:type="dcterms:W3CDTF">2023-12-21T06:48:00Z</dcterms:created>
  <dcterms:modified xsi:type="dcterms:W3CDTF">2024-08-09T07:26:00Z</dcterms:modified>
</cp:coreProperties>
</file>