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5D8D" w:rsidRDefault="006D5D8D">
      <w:pPr>
        <w:jc w:val="center"/>
        <w:rPr>
          <w:rFonts w:hint="eastAsia"/>
          <w:b/>
          <w:sz w:val="28"/>
        </w:rPr>
      </w:pPr>
      <w:r>
        <w:rPr>
          <w:rFonts w:hint="eastAsia"/>
          <w:b/>
          <w:sz w:val="28"/>
        </w:rPr>
        <w:t>目录</w:t>
      </w:r>
    </w:p>
    <w:p w:rsidR="006D5D8D" w:rsidRDefault="006D5D8D">
      <w:pPr>
        <w:pStyle w:val="10"/>
        <w:tabs>
          <w:tab w:val="right" w:leader="dot" w:pos="8495"/>
        </w:tabs>
        <w:rPr>
          <w:rFonts w:ascii="Times New Roman" w:hAnsi="Times New Roman"/>
          <w:noProof/>
          <w:color w:val="auto"/>
        </w:rPr>
      </w:pPr>
      <w:r>
        <w:fldChar w:fldCharType="begin"/>
      </w:r>
      <w:r>
        <w:instrText xml:space="preserve"> TOC \o "1-3" </w:instrText>
      </w:r>
      <w:r>
        <w:fldChar w:fldCharType="separate"/>
      </w:r>
      <w:r>
        <w:rPr>
          <w:rFonts w:hint="eastAsia"/>
          <w:noProof/>
          <w:szCs w:val="28"/>
        </w:rPr>
        <w:t>第一章 编制依据</w:t>
      </w:r>
      <w:r>
        <w:rPr>
          <w:noProof/>
        </w:rPr>
        <w:tab/>
      </w:r>
      <w:r>
        <w:rPr>
          <w:noProof/>
        </w:rPr>
        <w:fldChar w:fldCharType="begin"/>
      </w:r>
      <w:r>
        <w:rPr>
          <w:noProof/>
        </w:rPr>
        <w:instrText xml:space="preserve"> PAGEREF _Toc207179186 \h </w:instrText>
      </w:r>
      <w:r>
        <w:rPr>
          <w:noProof/>
        </w:rPr>
      </w:r>
      <w:r>
        <w:rPr>
          <w:noProof/>
        </w:rPr>
        <w:fldChar w:fldCharType="separate"/>
      </w:r>
      <w:r>
        <w:rPr>
          <w:noProof/>
        </w:rPr>
        <w:t>8</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第二章 工程概况</w:t>
      </w:r>
      <w:r>
        <w:rPr>
          <w:noProof/>
        </w:rPr>
        <w:tab/>
      </w:r>
      <w:r>
        <w:rPr>
          <w:noProof/>
        </w:rPr>
        <w:fldChar w:fldCharType="begin"/>
      </w:r>
      <w:r>
        <w:rPr>
          <w:noProof/>
        </w:rPr>
        <w:instrText xml:space="preserve"> PAGEREF _Toc207179187 \h </w:instrText>
      </w:r>
      <w:r>
        <w:rPr>
          <w:noProof/>
        </w:rPr>
      </w:r>
      <w:r>
        <w:rPr>
          <w:noProof/>
        </w:rPr>
        <w:fldChar w:fldCharType="separate"/>
      </w:r>
      <w:r>
        <w:rPr>
          <w:noProof/>
        </w:rPr>
        <w:t>14</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工程主要概况</w:t>
      </w:r>
      <w:r>
        <w:rPr>
          <w:noProof/>
          <w:szCs w:val="28"/>
        </w:rPr>
        <w:t>:</w:t>
      </w:r>
      <w:r>
        <w:rPr>
          <w:noProof/>
        </w:rPr>
        <w:tab/>
      </w:r>
      <w:r>
        <w:rPr>
          <w:noProof/>
        </w:rPr>
        <w:fldChar w:fldCharType="begin"/>
      </w:r>
      <w:r>
        <w:rPr>
          <w:noProof/>
        </w:rPr>
        <w:instrText xml:space="preserve"> PAGEREF _Toc207179188 \h </w:instrText>
      </w:r>
      <w:r>
        <w:rPr>
          <w:noProof/>
        </w:rPr>
      </w:r>
      <w:r>
        <w:rPr>
          <w:noProof/>
        </w:rPr>
        <w:fldChar w:fldCharType="separate"/>
      </w:r>
      <w:r>
        <w:rPr>
          <w:noProof/>
        </w:rPr>
        <w:t>14</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现场概况</w:t>
      </w:r>
      <w:r>
        <w:rPr>
          <w:noProof/>
        </w:rPr>
        <w:tab/>
      </w:r>
      <w:r>
        <w:rPr>
          <w:noProof/>
        </w:rPr>
        <w:fldChar w:fldCharType="begin"/>
      </w:r>
      <w:r>
        <w:rPr>
          <w:noProof/>
        </w:rPr>
        <w:instrText xml:space="preserve"> PAGEREF _Toc207179189 \h </w:instrText>
      </w:r>
      <w:r>
        <w:rPr>
          <w:noProof/>
        </w:rPr>
      </w:r>
      <w:r>
        <w:rPr>
          <w:noProof/>
        </w:rPr>
        <w:fldChar w:fldCharType="separate"/>
      </w:r>
      <w:r>
        <w:rPr>
          <w:noProof/>
        </w:rPr>
        <w:t>15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现场情况</w:t>
      </w:r>
      <w:r>
        <w:rPr>
          <w:noProof/>
        </w:rPr>
        <w:tab/>
      </w:r>
      <w:r>
        <w:rPr>
          <w:noProof/>
        </w:rPr>
        <w:fldChar w:fldCharType="begin"/>
      </w:r>
      <w:r>
        <w:rPr>
          <w:noProof/>
        </w:rPr>
        <w:instrText xml:space="preserve"> PAGEREF _Toc207179190 \h </w:instrText>
      </w:r>
      <w:r>
        <w:rPr>
          <w:noProof/>
        </w:rPr>
      </w:r>
      <w:r>
        <w:rPr>
          <w:noProof/>
        </w:rPr>
        <w:fldChar w:fldCharType="separate"/>
      </w:r>
      <w:r>
        <w:rPr>
          <w:noProof/>
        </w:rPr>
        <w:t>15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本工程施工难点</w:t>
      </w:r>
      <w:r>
        <w:rPr>
          <w:noProof/>
        </w:rPr>
        <w:tab/>
      </w:r>
      <w:r>
        <w:rPr>
          <w:noProof/>
        </w:rPr>
        <w:fldChar w:fldCharType="begin"/>
      </w:r>
      <w:r>
        <w:rPr>
          <w:noProof/>
        </w:rPr>
        <w:instrText xml:space="preserve"> PAGEREF _Toc207179191 \h </w:instrText>
      </w:r>
      <w:r>
        <w:rPr>
          <w:noProof/>
        </w:rPr>
      </w:r>
      <w:r>
        <w:rPr>
          <w:noProof/>
        </w:rPr>
        <w:fldChar w:fldCharType="separate"/>
      </w:r>
      <w:r>
        <w:rPr>
          <w:noProof/>
        </w:rPr>
        <w:t>16</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第三章 施工部署</w:t>
      </w:r>
      <w:r>
        <w:rPr>
          <w:noProof/>
        </w:rPr>
        <w:tab/>
      </w:r>
      <w:r>
        <w:rPr>
          <w:noProof/>
        </w:rPr>
        <w:fldChar w:fldCharType="begin"/>
      </w:r>
      <w:r>
        <w:rPr>
          <w:noProof/>
        </w:rPr>
        <w:instrText xml:space="preserve"> PAGEREF _Toc207179192 \h </w:instrText>
      </w:r>
      <w:r>
        <w:rPr>
          <w:noProof/>
        </w:rPr>
      </w:r>
      <w:r>
        <w:rPr>
          <w:noProof/>
        </w:rPr>
        <w:fldChar w:fldCharType="separate"/>
      </w:r>
      <w:r>
        <w:rPr>
          <w:noProof/>
        </w:rPr>
        <w:t>16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施工组织</w:t>
      </w:r>
      <w:r>
        <w:rPr>
          <w:noProof/>
        </w:rPr>
        <w:tab/>
      </w:r>
      <w:r>
        <w:rPr>
          <w:noProof/>
        </w:rPr>
        <w:fldChar w:fldCharType="begin"/>
      </w:r>
      <w:r>
        <w:rPr>
          <w:noProof/>
        </w:rPr>
        <w:instrText xml:space="preserve"> PAGEREF _Toc207179193 \h </w:instrText>
      </w:r>
      <w:r>
        <w:rPr>
          <w:noProof/>
        </w:rPr>
      </w:r>
      <w:r>
        <w:rPr>
          <w:noProof/>
        </w:rPr>
        <w:fldChar w:fldCharType="separate"/>
      </w:r>
      <w:r>
        <w:rPr>
          <w:noProof/>
        </w:rPr>
        <w:t>16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任务划分</w:t>
      </w:r>
      <w:r>
        <w:rPr>
          <w:noProof/>
        </w:rPr>
        <w:tab/>
      </w:r>
      <w:r>
        <w:rPr>
          <w:noProof/>
        </w:rPr>
        <w:fldChar w:fldCharType="begin"/>
      </w:r>
      <w:r>
        <w:rPr>
          <w:noProof/>
        </w:rPr>
        <w:instrText xml:space="preserve"> PAGEREF _Toc207179194 \h </w:instrText>
      </w:r>
      <w:r>
        <w:rPr>
          <w:noProof/>
        </w:rPr>
      </w:r>
      <w:r>
        <w:rPr>
          <w:noProof/>
        </w:rPr>
        <w:fldChar w:fldCharType="separate"/>
      </w:r>
      <w:r>
        <w:rPr>
          <w:noProof/>
        </w:rPr>
        <w:t>27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总包合同范围</w:t>
      </w:r>
      <w:r>
        <w:rPr>
          <w:noProof/>
          <w:szCs w:val="28"/>
        </w:rPr>
        <w:t>:</w:t>
      </w:r>
      <w:r>
        <w:rPr>
          <w:noProof/>
        </w:rPr>
        <w:tab/>
      </w:r>
      <w:r>
        <w:rPr>
          <w:noProof/>
        </w:rPr>
        <w:fldChar w:fldCharType="begin"/>
      </w:r>
      <w:r>
        <w:rPr>
          <w:noProof/>
        </w:rPr>
        <w:instrText xml:space="preserve"> PAGEREF _Toc207179195 \h </w:instrText>
      </w:r>
      <w:r>
        <w:rPr>
          <w:noProof/>
        </w:rPr>
      </w:r>
      <w:r>
        <w:rPr>
          <w:noProof/>
        </w:rPr>
        <w:fldChar w:fldCharType="separate"/>
      </w:r>
      <w:r>
        <w:rPr>
          <w:noProof/>
        </w:rPr>
        <w:t>27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总包组织内分包施工项目</w:t>
      </w:r>
      <w:r>
        <w:rPr>
          <w:noProof/>
        </w:rPr>
        <w:tab/>
      </w:r>
      <w:r>
        <w:rPr>
          <w:noProof/>
        </w:rPr>
        <w:fldChar w:fldCharType="begin"/>
      </w:r>
      <w:r>
        <w:rPr>
          <w:noProof/>
        </w:rPr>
        <w:instrText xml:space="preserve"> PAGEREF _Toc207179196 \h </w:instrText>
      </w:r>
      <w:r>
        <w:rPr>
          <w:noProof/>
        </w:rPr>
      </w:r>
      <w:r>
        <w:rPr>
          <w:noProof/>
        </w:rPr>
        <w:fldChar w:fldCharType="separate"/>
      </w:r>
      <w:r>
        <w:rPr>
          <w:noProof/>
        </w:rPr>
        <w:t>29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 总包组织外分包施工项目</w:t>
      </w:r>
      <w:r>
        <w:rPr>
          <w:noProof/>
          <w:szCs w:val="28"/>
        </w:rPr>
        <w:t>:</w:t>
      </w:r>
      <w:r>
        <w:rPr>
          <w:noProof/>
        </w:rPr>
        <w:tab/>
      </w:r>
      <w:r>
        <w:rPr>
          <w:noProof/>
        </w:rPr>
        <w:fldChar w:fldCharType="begin"/>
      </w:r>
      <w:r>
        <w:rPr>
          <w:noProof/>
        </w:rPr>
        <w:instrText xml:space="preserve"> PAGEREF _Toc207179197 \h </w:instrText>
      </w:r>
      <w:r>
        <w:rPr>
          <w:noProof/>
        </w:rPr>
      </w:r>
      <w:r>
        <w:rPr>
          <w:noProof/>
        </w:rPr>
        <w:fldChar w:fldCharType="separate"/>
      </w:r>
      <w:r>
        <w:rPr>
          <w:noProof/>
        </w:rPr>
        <w:t>30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 设备配件，加工品采购加工情况见表</w:t>
      </w:r>
      <w:r>
        <w:rPr>
          <w:noProof/>
          <w:szCs w:val="28"/>
        </w:rPr>
        <w:t>3-1</w:t>
      </w:r>
      <w:r>
        <w:rPr>
          <w:noProof/>
        </w:rPr>
        <w:tab/>
      </w:r>
      <w:r>
        <w:rPr>
          <w:noProof/>
        </w:rPr>
        <w:fldChar w:fldCharType="begin"/>
      </w:r>
      <w:r>
        <w:rPr>
          <w:noProof/>
        </w:rPr>
        <w:instrText xml:space="preserve"> PAGEREF _Toc207179198 \h </w:instrText>
      </w:r>
      <w:r>
        <w:rPr>
          <w:noProof/>
        </w:rPr>
      </w:r>
      <w:r>
        <w:rPr>
          <w:noProof/>
        </w:rPr>
        <w:fldChar w:fldCharType="separate"/>
      </w:r>
      <w:r>
        <w:rPr>
          <w:noProof/>
        </w:rPr>
        <w:t>30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5、 总包与分包的关系</w:t>
      </w:r>
      <w:r>
        <w:rPr>
          <w:noProof/>
        </w:rPr>
        <w:tab/>
      </w:r>
      <w:r>
        <w:rPr>
          <w:noProof/>
        </w:rPr>
        <w:fldChar w:fldCharType="begin"/>
      </w:r>
      <w:r>
        <w:rPr>
          <w:noProof/>
        </w:rPr>
        <w:instrText xml:space="preserve"> PAGEREF _Toc207179199 \h </w:instrText>
      </w:r>
      <w:r>
        <w:rPr>
          <w:noProof/>
        </w:rPr>
      </w:r>
      <w:r>
        <w:rPr>
          <w:noProof/>
        </w:rPr>
        <w:fldChar w:fldCharType="separate"/>
      </w:r>
      <w:r>
        <w:rPr>
          <w:noProof/>
        </w:rPr>
        <w:t>31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lastRenderedPageBreak/>
        <w:t>第3节 施工部署总原则</w:t>
      </w:r>
      <w:r>
        <w:rPr>
          <w:noProof/>
        </w:rPr>
        <w:tab/>
      </w:r>
      <w:r>
        <w:rPr>
          <w:noProof/>
        </w:rPr>
        <w:fldChar w:fldCharType="begin"/>
      </w:r>
      <w:r>
        <w:rPr>
          <w:noProof/>
        </w:rPr>
        <w:instrText xml:space="preserve"> PAGEREF _Toc207179200 \h </w:instrText>
      </w:r>
      <w:r>
        <w:rPr>
          <w:noProof/>
        </w:rPr>
      </w:r>
      <w:r>
        <w:rPr>
          <w:noProof/>
        </w:rPr>
        <w:fldChar w:fldCharType="separate"/>
      </w:r>
      <w:r>
        <w:rPr>
          <w:noProof/>
        </w:rPr>
        <w:t>31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第4节 施工进度计划</w:t>
      </w:r>
      <w:r>
        <w:rPr>
          <w:noProof/>
        </w:rPr>
        <w:tab/>
      </w:r>
      <w:r>
        <w:rPr>
          <w:noProof/>
        </w:rPr>
        <w:fldChar w:fldCharType="begin"/>
      </w:r>
      <w:r>
        <w:rPr>
          <w:noProof/>
        </w:rPr>
        <w:instrText xml:space="preserve"> PAGEREF _Toc207179201 \h </w:instrText>
      </w:r>
      <w:r>
        <w:rPr>
          <w:noProof/>
        </w:rPr>
      </w:r>
      <w:r>
        <w:rPr>
          <w:noProof/>
        </w:rPr>
        <w:fldChar w:fldCharType="separate"/>
      </w:r>
      <w:r>
        <w:rPr>
          <w:noProof/>
        </w:rPr>
        <w:t>34</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第5节 组织协调</w:t>
      </w:r>
      <w:r>
        <w:rPr>
          <w:noProof/>
        </w:rPr>
        <w:tab/>
      </w:r>
      <w:r>
        <w:rPr>
          <w:noProof/>
        </w:rPr>
        <w:fldChar w:fldCharType="begin"/>
      </w:r>
      <w:r>
        <w:rPr>
          <w:noProof/>
        </w:rPr>
        <w:instrText xml:space="preserve"> PAGEREF _Toc207179202 \h </w:instrText>
      </w:r>
      <w:r>
        <w:rPr>
          <w:noProof/>
        </w:rPr>
      </w:r>
      <w:r>
        <w:rPr>
          <w:noProof/>
        </w:rPr>
        <w:fldChar w:fldCharType="separate"/>
      </w:r>
      <w:r>
        <w:rPr>
          <w:noProof/>
        </w:rPr>
        <w:t>36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第6节 主要项目工程量</w:t>
      </w:r>
      <w:r>
        <w:rPr>
          <w:noProof/>
        </w:rPr>
        <w:tab/>
      </w:r>
      <w:r>
        <w:rPr>
          <w:noProof/>
        </w:rPr>
        <w:fldChar w:fldCharType="begin"/>
      </w:r>
      <w:r>
        <w:rPr>
          <w:noProof/>
        </w:rPr>
        <w:instrText xml:space="preserve"> PAGEREF _Toc207179203 \h </w:instrText>
      </w:r>
      <w:r>
        <w:rPr>
          <w:noProof/>
        </w:rPr>
      </w:r>
      <w:r>
        <w:rPr>
          <w:noProof/>
        </w:rPr>
        <w:fldChar w:fldCharType="separate"/>
      </w:r>
      <w:r>
        <w:rPr>
          <w:noProof/>
        </w:rPr>
        <w:t>38</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第7节 主要劳动力计划</w:t>
      </w:r>
      <w:r>
        <w:rPr>
          <w:noProof/>
        </w:rPr>
        <w:tab/>
      </w:r>
      <w:r>
        <w:rPr>
          <w:noProof/>
        </w:rPr>
        <w:fldChar w:fldCharType="begin"/>
      </w:r>
      <w:r>
        <w:rPr>
          <w:noProof/>
        </w:rPr>
        <w:instrText xml:space="preserve"> PAGEREF _Toc207179204 \h </w:instrText>
      </w:r>
      <w:r>
        <w:rPr>
          <w:noProof/>
        </w:rPr>
      </w:r>
      <w:r>
        <w:rPr>
          <w:noProof/>
        </w:rPr>
        <w:fldChar w:fldCharType="separate"/>
      </w:r>
      <w:r>
        <w:rPr>
          <w:noProof/>
        </w:rPr>
        <w:t>38</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第8节 主要材料计划见表</w:t>
      </w:r>
      <w:r>
        <w:rPr>
          <w:noProof/>
          <w:szCs w:val="28"/>
        </w:rPr>
        <w:t>3-5</w:t>
      </w:r>
      <w:r>
        <w:rPr>
          <w:noProof/>
        </w:rPr>
        <w:tab/>
      </w:r>
      <w:r>
        <w:rPr>
          <w:noProof/>
        </w:rPr>
        <w:fldChar w:fldCharType="begin"/>
      </w:r>
      <w:r>
        <w:rPr>
          <w:noProof/>
        </w:rPr>
        <w:instrText xml:space="preserve"> PAGEREF _Toc207179205 \h </w:instrText>
      </w:r>
      <w:r>
        <w:rPr>
          <w:noProof/>
        </w:rPr>
      </w:r>
      <w:r>
        <w:rPr>
          <w:noProof/>
        </w:rPr>
        <w:fldChar w:fldCharType="separate"/>
      </w:r>
      <w:r>
        <w:rPr>
          <w:noProof/>
        </w:rPr>
        <w:t>40</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第9节 主要设备计划</w:t>
      </w:r>
      <w:r>
        <w:rPr>
          <w:noProof/>
        </w:rPr>
        <w:tab/>
      </w:r>
      <w:r>
        <w:rPr>
          <w:noProof/>
        </w:rPr>
        <w:fldChar w:fldCharType="begin"/>
      </w:r>
      <w:r>
        <w:rPr>
          <w:noProof/>
        </w:rPr>
        <w:instrText xml:space="preserve"> PAGEREF _Toc207179206 \h </w:instrText>
      </w:r>
      <w:r>
        <w:rPr>
          <w:noProof/>
        </w:rPr>
      </w:r>
      <w:r>
        <w:rPr>
          <w:noProof/>
        </w:rPr>
        <w:fldChar w:fldCharType="separate"/>
      </w:r>
      <w:r>
        <w:rPr>
          <w:noProof/>
        </w:rPr>
        <w:t>41</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第四章 施工准备</w:t>
      </w:r>
      <w:r>
        <w:rPr>
          <w:noProof/>
        </w:rPr>
        <w:tab/>
      </w:r>
      <w:r>
        <w:rPr>
          <w:noProof/>
        </w:rPr>
        <w:fldChar w:fldCharType="begin"/>
      </w:r>
      <w:r>
        <w:rPr>
          <w:noProof/>
        </w:rPr>
        <w:instrText xml:space="preserve"> PAGEREF _Toc207179207 \h </w:instrText>
      </w:r>
      <w:r>
        <w:rPr>
          <w:noProof/>
        </w:rPr>
      </w:r>
      <w:r>
        <w:rPr>
          <w:noProof/>
        </w:rPr>
        <w:fldChar w:fldCharType="separate"/>
      </w:r>
      <w:r>
        <w:rPr>
          <w:noProof/>
        </w:rPr>
        <w:t>41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技术准备</w:t>
      </w:r>
      <w:r>
        <w:rPr>
          <w:noProof/>
        </w:rPr>
        <w:tab/>
      </w:r>
      <w:r>
        <w:rPr>
          <w:noProof/>
        </w:rPr>
        <w:fldChar w:fldCharType="begin"/>
      </w:r>
      <w:r>
        <w:rPr>
          <w:noProof/>
        </w:rPr>
        <w:instrText xml:space="preserve"> PAGEREF _Toc207179208 \h </w:instrText>
      </w:r>
      <w:r>
        <w:rPr>
          <w:noProof/>
        </w:rPr>
      </w:r>
      <w:r>
        <w:rPr>
          <w:noProof/>
        </w:rPr>
        <w:fldChar w:fldCharType="separate"/>
      </w:r>
      <w:r>
        <w:rPr>
          <w:noProof/>
        </w:rPr>
        <w:t>41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生产设备</w:t>
      </w:r>
      <w:r>
        <w:rPr>
          <w:noProof/>
        </w:rPr>
        <w:tab/>
      </w:r>
      <w:r>
        <w:rPr>
          <w:noProof/>
        </w:rPr>
        <w:fldChar w:fldCharType="begin"/>
      </w:r>
      <w:r>
        <w:rPr>
          <w:noProof/>
        </w:rPr>
        <w:instrText xml:space="preserve"> PAGEREF _Toc207179209 \h </w:instrText>
      </w:r>
      <w:r>
        <w:rPr>
          <w:noProof/>
        </w:rPr>
      </w:r>
      <w:r>
        <w:rPr>
          <w:noProof/>
        </w:rPr>
        <w:fldChar w:fldCharType="separate"/>
      </w:r>
      <w:r>
        <w:rPr>
          <w:noProof/>
        </w:rPr>
        <w:t>47</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第五章 主要施工方法及技术措施</w:t>
      </w:r>
      <w:r>
        <w:rPr>
          <w:noProof/>
        </w:rPr>
        <w:tab/>
      </w:r>
      <w:r>
        <w:rPr>
          <w:noProof/>
        </w:rPr>
        <w:fldChar w:fldCharType="begin"/>
      </w:r>
      <w:r>
        <w:rPr>
          <w:noProof/>
        </w:rPr>
        <w:instrText xml:space="preserve"> PAGEREF _Toc207179210 \h </w:instrText>
      </w:r>
      <w:r>
        <w:rPr>
          <w:noProof/>
        </w:rPr>
      </w:r>
      <w:r>
        <w:rPr>
          <w:noProof/>
        </w:rPr>
        <w:fldChar w:fldCharType="separate"/>
      </w:r>
      <w:r>
        <w:rPr>
          <w:noProof/>
        </w:rPr>
        <w:t>53</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流水段的划分</w:t>
      </w:r>
      <w:r>
        <w:rPr>
          <w:noProof/>
        </w:rPr>
        <w:tab/>
      </w:r>
      <w:r>
        <w:rPr>
          <w:noProof/>
        </w:rPr>
        <w:fldChar w:fldCharType="begin"/>
      </w:r>
      <w:r>
        <w:rPr>
          <w:noProof/>
        </w:rPr>
        <w:instrText xml:space="preserve"> PAGEREF _Toc207179211 \h </w:instrText>
      </w:r>
      <w:r>
        <w:rPr>
          <w:noProof/>
        </w:rPr>
      </w:r>
      <w:r>
        <w:rPr>
          <w:noProof/>
        </w:rPr>
        <w:fldChar w:fldCharType="separate"/>
      </w:r>
      <w:r>
        <w:rPr>
          <w:noProof/>
        </w:rPr>
        <w:t>53</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大型机械的选择</w:t>
      </w:r>
      <w:r>
        <w:rPr>
          <w:noProof/>
        </w:rPr>
        <w:tab/>
      </w:r>
      <w:r>
        <w:rPr>
          <w:noProof/>
        </w:rPr>
        <w:fldChar w:fldCharType="begin"/>
      </w:r>
      <w:r>
        <w:rPr>
          <w:noProof/>
        </w:rPr>
        <w:instrText xml:space="preserve"> PAGEREF _Toc207179212 \h </w:instrText>
      </w:r>
      <w:r>
        <w:rPr>
          <w:noProof/>
        </w:rPr>
      </w:r>
      <w:r>
        <w:rPr>
          <w:noProof/>
        </w:rPr>
        <w:fldChar w:fldCharType="separate"/>
      </w:r>
      <w:r>
        <w:rPr>
          <w:noProof/>
        </w:rPr>
        <w:t>55</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第3节 主要分部、分项工程施工顺序</w:t>
      </w:r>
      <w:r>
        <w:rPr>
          <w:noProof/>
        </w:rPr>
        <w:tab/>
      </w:r>
      <w:r>
        <w:rPr>
          <w:noProof/>
        </w:rPr>
        <w:fldChar w:fldCharType="begin"/>
      </w:r>
      <w:r>
        <w:rPr>
          <w:noProof/>
        </w:rPr>
        <w:instrText xml:space="preserve"> PAGEREF _Toc207179213 \h </w:instrText>
      </w:r>
      <w:r>
        <w:rPr>
          <w:noProof/>
        </w:rPr>
      </w:r>
      <w:r>
        <w:rPr>
          <w:noProof/>
        </w:rPr>
        <w:fldChar w:fldCharType="separate"/>
      </w:r>
      <w:r>
        <w:rPr>
          <w:noProof/>
        </w:rPr>
        <w:t>56</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5.3.1</w:t>
      </w:r>
      <w:r>
        <w:rPr>
          <w:rFonts w:hint="eastAsia"/>
          <w:noProof/>
          <w:szCs w:val="28"/>
        </w:rPr>
        <w:t>地下结构施工顺序</w:t>
      </w:r>
      <w:r>
        <w:rPr>
          <w:noProof/>
        </w:rPr>
        <w:tab/>
      </w:r>
      <w:r>
        <w:rPr>
          <w:noProof/>
        </w:rPr>
        <w:fldChar w:fldCharType="begin"/>
      </w:r>
      <w:r>
        <w:rPr>
          <w:noProof/>
        </w:rPr>
        <w:instrText xml:space="preserve"> PAGEREF _Toc207179214 \h </w:instrText>
      </w:r>
      <w:r>
        <w:rPr>
          <w:noProof/>
        </w:rPr>
      </w:r>
      <w:r>
        <w:rPr>
          <w:noProof/>
        </w:rPr>
        <w:fldChar w:fldCharType="separate"/>
      </w:r>
      <w:r>
        <w:rPr>
          <w:noProof/>
        </w:rPr>
        <w:t>56</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lastRenderedPageBreak/>
        <w:t>2、</w:t>
      </w:r>
      <w:r>
        <w:rPr>
          <w:noProof/>
          <w:szCs w:val="28"/>
        </w:rPr>
        <w:t xml:space="preserve"> 5.3.2</w:t>
      </w:r>
      <w:r>
        <w:rPr>
          <w:rFonts w:hint="eastAsia"/>
          <w:noProof/>
          <w:szCs w:val="28"/>
        </w:rPr>
        <w:t>主体结构施工顺序</w:t>
      </w:r>
      <w:r>
        <w:rPr>
          <w:noProof/>
        </w:rPr>
        <w:tab/>
      </w:r>
      <w:r>
        <w:rPr>
          <w:noProof/>
        </w:rPr>
        <w:fldChar w:fldCharType="begin"/>
      </w:r>
      <w:r>
        <w:rPr>
          <w:noProof/>
        </w:rPr>
        <w:instrText xml:space="preserve"> PAGEREF _Toc207179215 \h </w:instrText>
      </w:r>
      <w:r>
        <w:rPr>
          <w:noProof/>
        </w:rPr>
      </w:r>
      <w:r>
        <w:rPr>
          <w:noProof/>
        </w:rPr>
        <w:fldChar w:fldCharType="separate"/>
      </w:r>
      <w:r>
        <w:rPr>
          <w:noProof/>
        </w:rPr>
        <w:t>56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第4节 测量工程</w:t>
      </w:r>
      <w:r>
        <w:rPr>
          <w:noProof/>
        </w:rPr>
        <w:tab/>
      </w:r>
      <w:r>
        <w:rPr>
          <w:noProof/>
        </w:rPr>
        <w:fldChar w:fldCharType="begin"/>
      </w:r>
      <w:r>
        <w:rPr>
          <w:noProof/>
        </w:rPr>
        <w:instrText xml:space="preserve"> PAGEREF _Toc207179216 \h </w:instrText>
      </w:r>
      <w:r>
        <w:rPr>
          <w:noProof/>
        </w:rPr>
      </w:r>
      <w:r>
        <w:rPr>
          <w:noProof/>
        </w:rPr>
        <w:fldChar w:fldCharType="separate"/>
      </w:r>
      <w:r>
        <w:rPr>
          <w:noProof/>
        </w:rPr>
        <w:t>57</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第5节 钢筋工程</w:t>
      </w:r>
      <w:r>
        <w:rPr>
          <w:noProof/>
        </w:rPr>
        <w:tab/>
      </w:r>
      <w:r>
        <w:rPr>
          <w:noProof/>
        </w:rPr>
        <w:fldChar w:fldCharType="begin"/>
      </w:r>
      <w:r>
        <w:rPr>
          <w:noProof/>
        </w:rPr>
        <w:instrText xml:space="preserve"> PAGEREF _Toc207179217 \h </w:instrText>
      </w:r>
      <w:r>
        <w:rPr>
          <w:noProof/>
        </w:rPr>
      </w:r>
      <w:r>
        <w:rPr>
          <w:noProof/>
        </w:rPr>
        <w:fldChar w:fldCharType="separate"/>
      </w:r>
      <w:r>
        <w:rPr>
          <w:noProof/>
        </w:rPr>
        <w:t>57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5.5.1</w:t>
      </w:r>
      <w:r>
        <w:rPr>
          <w:rFonts w:hint="eastAsia"/>
          <w:noProof/>
          <w:szCs w:val="28"/>
        </w:rPr>
        <w:t>钢筋概述</w:t>
      </w:r>
      <w:r>
        <w:rPr>
          <w:noProof/>
        </w:rPr>
        <w:tab/>
      </w:r>
      <w:r>
        <w:rPr>
          <w:noProof/>
        </w:rPr>
        <w:fldChar w:fldCharType="begin"/>
      </w:r>
      <w:r>
        <w:rPr>
          <w:noProof/>
        </w:rPr>
        <w:instrText xml:space="preserve"> PAGEREF _Toc207179218 \h </w:instrText>
      </w:r>
      <w:r>
        <w:rPr>
          <w:noProof/>
        </w:rPr>
      </w:r>
      <w:r>
        <w:rPr>
          <w:noProof/>
        </w:rPr>
        <w:fldChar w:fldCharType="separate"/>
      </w:r>
      <w:r>
        <w:rPr>
          <w:noProof/>
        </w:rPr>
        <w:t>57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w:t>
      </w:r>
      <w:r>
        <w:rPr>
          <w:noProof/>
          <w:szCs w:val="28"/>
        </w:rPr>
        <w:t xml:space="preserve"> 5.5.2</w:t>
      </w:r>
      <w:r>
        <w:rPr>
          <w:rFonts w:hint="eastAsia"/>
          <w:noProof/>
          <w:szCs w:val="28"/>
        </w:rPr>
        <w:t>钢筋的检</w:t>
      </w:r>
      <w:r>
        <w:rPr>
          <w:noProof/>
        </w:rPr>
        <w:tab/>
      </w:r>
      <w:r>
        <w:rPr>
          <w:noProof/>
        </w:rPr>
        <w:fldChar w:fldCharType="begin"/>
      </w:r>
      <w:r>
        <w:rPr>
          <w:noProof/>
        </w:rPr>
        <w:instrText xml:space="preserve"> PAGEREF _Toc207179219 \h </w:instrText>
      </w:r>
      <w:r>
        <w:rPr>
          <w:noProof/>
        </w:rPr>
      </w:r>
      <w:r>
        <w:rPr>
          <w:noProof/>
        </w:rPr>
        <w:fldChar w:fldCharType="separate"/>
      </w:r>
      <w:r>
        <w:rPr>
          <w:noProof/>
        </w:rPr>
        <w:t>58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w:t>
      </w:r>
      <w:r>
        <w:rPr>
          <w:noProof/>
          <w:szCs w:val="28"/>
        </w:rPr>
        <w:t xml:space="preserve"> 5.5.3</w:t>
      </w:r>
      <w:r>
        <w:rPr>
          <w:rFonts w:hint="eastAsia"/>
          <w:noProof/>
          <w:szCs w:val="28"/>
        </w:rPr>
        <w:t>钢筋的加工</w:t>
      </w:r>
      <w:r>
        <w:rPr>
          <w:noProof/>
        </w:rPr>
        <w:tab/>
      </w:r>
      <w:r>
        <w:rPr>
          <w:noProof/>
        </w:rPr>
        <w:fldChar w:fldCharType="begin"/>
      </w:r>
      <w:r>
        <w:rPr>
          <w:noProof/>
        </w:rPr>
        <w:instrText xml:space="preserve"> PAGEREF _Toc207179220 \h </w:instrText>
      </w:r>
      <w:r>
        <w:rPr>
          <w:noProof/>
        </w:rPr>
      </w:r>
      <w:r>
        <w:rPr>
          <w:noProof/>
        </w:rPr>
        <w:fldChar w:fldCharType="separate"/>
      </w:r>
      <w:r>
        <w:rPr>
          <w:noProof/>
        </w:rPr>
        <w:t>58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w:t>
      </w:r>
      <w:r>
        <w:rPr>
          <w:noProof/>
          <w:szCs w:val="28"/>
        </w:rPr>
        <w:t xml:space="preserve"> 5.5.4</w:t>
      </w:r>
      <w:r>
        <w:rPr>
          <w:rFonts w:hint="eastAsia"/>
          <w:noProof/>
          <w:szCs w:val="28"/>
        </w:rPr>
        <w:t>钢筋的堆放</w:t>
      </w:r>
      <w:r>
        <w:rPr>
          <w:noProof/>
        </w:rPr>
        <w:tab/>
      </w:r>
      <w:r>
        <w:rPr>
          <w:noProof/>
        </w:rPr>
        <w:fldChar w:fldCharType="begin"/>
      </w:r>
      <w:r>
        <w:rPr>
          <w:noProof/>
        </w:rPr>
        <w:instrText xml:space="preserve"> PAGEREF _Toc207179221 \h </w:instrText>
      </w:r>
      <w:r>
        <w:rPr>
          <w:noProof/>
        </w:rPr>
      </w:r>
      <w:r>
        <w:rPr>
          <w:noProof/>
        </w:rPr>
        <w:fldChar w:fldCharType="separate"/>
      </w:r>
      <w:r>
        <w:rPr>
          <w:noProof/>
        </w:rPr>
        <w:t>59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5、</w:t>
      </w:r>
      <w:r>
        <w:rPr>
          <w:noProof/>
          <w:szCs w:val="28"/>
        </w:rPr>
        <w:t xml:space="preserve"> 5.5.5</w:t>
      </w:r>
      <w:r>
        <w:rPr>
          <w:rFonts w:hint="eastAsia"/>
          <w:noProof/>
          <w:szCs w:val="28"/>
        </w:rPr>
        <w:t>受力钢筋的接头位置控制</w:t>
      </w:r>
      <w:r>
        <w:rPr>
          <w:noProof/>
        </w:rPr>
        <w:tab/>
      </w:r>
      <w:r>
        <w:rPr>
          <w:noProof/>
        </w:rPr>
        <w:fldChar w:fldCharType="begin"/>
      </w:r>
      <w:r>
        <w:rPr>
          <w:noProof/>
        </w:rPr>
        <w:instrText xml:space="preserve"> PAGEREF _Toc207179222 \h </w:instrText>
      </w:r>
      <w:r>
        <w:rPr>
          <w:noProof/>
        </w:rPr>
      </w:r>
      <w:r>
        <w:rPr>
          <w:noProof/>
        </w:rPr>
        <w:fldChar w:fldCharType="separate"/>
      </w:r>
      <w:r>
        <w:rPr>
          <w:noProof/>
        </w:rPr>
        <w:t>59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6、</w:t>
      </w:r>
      <w:r>
        <w:rPr>
          <w:noProof/>
          <w:szCs w:val="28"/>
        </w:rPr>
        <w:t xml:space="preserve"> 5.5.6</w:t>
      </w:r>
      <w:r>
        <w:rPr>
          <w:rFonts w:hint="eastAsia"/>
          <w:noProof/>
          <w:szCs w:val="28"/>
        </w:rPr>
        <w:t>钢筋的定位和间距控制</w:t>
      </w:r>
      <w:r>
        <w:rPr>
          <w:noProof/>
          <w:szCs w:val="28"/>
        </w:rPr>
        <w:t>:</w:t>
      </w:r>
      <w:r>
        <w:rPr>
          <w:noProof/>
        </w:rPr>
        <w:tab/>
      </w:r>
      <w:r>
        <w:rPr>
          <w:noProof/>
        </w:rPr>
        <w:fldChar w:fldCharType="begin"/>
      </w:r>
      <w:r>
        <w:rPr>
          <w:noProof/>
        </w:rPr>
        <w:instrText xml:space="preserve"> PAGEREF _Toc207179223 \h </w:instrText>
      </w:r>
      <w:r>
        <w:rPr>
          <w:noProof/>
        </w:rPr>
      </w:r>
      <w:r>
        <w:rPr>
          <w:noProof/>
        </w:rPr>
        <w:fldChar w:fldCharType="separate"/>
      </w:r>
      <w:r>
        <w:rPr>
          <w:noProof/>
        </w:rPr>
        <w:t>60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7、</w:t>
      </w:r>
      <w:r>
        <w:rPr>
          <w:noProof/>
          <w:szCs w:val="28"/>
        </w:rPr>
        <w:t xml:space="preserve"> 5.5.7</w:t>
      </w:r>
      <w:r>
        <w:rPr>
          <w:rFonts w:hint="eastAsia"/>
          <w:noProof/>
          <w:szCs w:val="28"/>
        </w:rPr>
        <w:t>梁、板钢筋的定位措施</w:t>
      </w:r>
      <w:r>
        <w:rPr>
          <w:noProof/>
          <w:szCs w:val="28"/>
        </w:rPr>
        <w:t>:</w:t>
      </w:r>
      <w:r>
        <w:rPr>
          <w:noProof/>
        </w:rPr>
        <w:tab/>
      </w:r>
      <w:r>
        <w:rPr>
          <w:noProof/>
        </w:rPr>
        <w:fldChar w:fldCharType="begin"/>
      </w:r>
      <w:r>
        <w:rPr>
          <w:noProof/>
        </w:rPr>
        <w:instrText xml:space="preserve"> PAGEREF _Toc207179224 \h </w:instrText>
      </w:r>
      <w:r>
        <w:rPr>
          <w:noProof/>
        </w:rPr>
      </w:r>
      <w:r>
        <w:rPr>
          <w:noProof/>
        </w:rPr>
        <w:fldChar w:fldCharType="separate"/>
      </w:r>
      <w:r>
        <w:rPr>
          <w:noProof/>
        </w:rPr>
        <w:t>60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8、</w:t>
      </w:r>
      <w:r>
        <w:rPr>
          <w:noProof/>
          <w:szCs w:val="28"/>
        </w:rPr>
        <w:t xml:space="preserve"> 5.5.8</w:t>
      </w:r>
      <w:r>
        <w:rPr>
          <w:rFonts w:hint="eastAsia"/>
          <w:noProof/>
          <w:szCs w:val="28"/>
        </w:rPr>
        <w:t>施工缝的钢筋处理</w:t>
      </w:r>
      <w:r>
        <w:rPr>
          <w:noProof/>
        </w:rPr>
        <w:tab/>
      </w:r>
      <w:r>
        <w:rPr>
          <w:noProof/>
        </w:rPr>
        <w:fldChar w:fldCharType="begin"/>
      </w:r>
      <w:r>
        <w:rPr>
          <w:noProof/>
        </w:rPr>
        <w:instrText xml:space="preserve"> PAGEREF _Toc207179225 \h </w:instrText>
      </w:r>
      <w:r>
        <w:rPr>
          <w:noProof/>
        </w:rPr>
      </w:r>
      <w:r>
        <w:rPr>
          <w:noProof/>
        </w:rPr>
        <w:fldChar w:fldCharType="separate"/>
      </w:r>
      <w:r>
        <w:rPr>
          <w:noProof/>
        </w:rPr>
        <w:t>61</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9、</w:t>
      </w:r>
      <w:r>
        <w:rPr>
          <w:noProof/>
          <w:szCs w:val="28"/>
        </w:rPr>
        <w:t xml:space="preserve"> 5.5.9</w:t>
      </w:r>
      <w:r>
        <w:rPr>
          <w:rFonts w:hint="eastAsia"/>
          <w:noProof/>
          <w:szCs w:val="28"/>
        </w:rPr>
        <w:t>钢筋的保护层控制</w:t>
      </w:r>
      <w:r>
        <w:rPr>
          <w:noProof/>
        </w:rPr>
        <w:tab/>
      </w:r>
      <w:r>
        <w:rPr>
          <w:noProof/>
        </w:rPr>
        <w:fldChar w:fldCharType="begin"/>
      </w:r>
      <w:r>
        <w:rPr>
          <w:noProof/>
        </w:rPr>
        <w:instrText xml:space="preserve"> PAGEREF _Toc207179226 \h </w:instrText>
      </w:r>
      <w:r>
        <w:rPr>
          <w:noProof/>
        </w:rPr>
      </w:r>
      <w:r>
        <w:rPr>
          <w:noProof/>
        </w:rPr>
        <w:fldChar w:fldCharType="separate"/>
      </w:r>
      <w:r>
        <w:rPr>
          <w:noProof/>
        </w:rPr>
        <w:t>61</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10、</w:t>
      </w:r>
      <w:r>
        <w:rPr>
          <w:noProof/>
          <w:szCs w:val="28"/>
        </w:rPr>
        <w:t xml:space="preserve"> 5.5.10</w:t>
      </w:r>
      <w:r>
        <w:rPr>
          <w:rFonts w:hint="eastAsia"/>
          <w:noProof/>
          <w:szCs w:val="28"/>
        </w:rPr>
        <w:t>钢筋清理</w:t>
      </w:r>
      <w:r>
        <w:rPr>
          <w:noProof/>
          <w:szCs w:val="28"/>
        </w:rPr>
        <w:t>:</w:t>
      </w:r>
      <w:r>
        <w:rPr>
          <w:noProof/>
        </w:rPr>
        <w:tab/>
      </w:r>
      <w:r>
        <w:rPr>
          <w:noProof/>
        </w:rPr>
        <w:fldChar w:fldCharType="begin"/>
      </w:r>
      <w:r>
        <w:rPr>
          <w:noProof/>
        </w:rPr>
        <w:instrText xml:space="preserve"> PAGEREF _Toc207179227 \h </w:instrText>
      </w:r>
      <w:r>
        <w:rPr>
          <w:noProof/>
        </w:rPr>
      </w:r>
      <w:r>
        <w:rPr>
          <w:noProof/>
        </w:rPr>
        <w:fldChar w:fldCharType="separate"/>
      </w:r>
      <w:r>
        <w:rPr>
          <w:noProof/>
        </w:rPr>
        <w:t>62</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11、</w:t>
      </w:r>
      <w:r>
        <w:rPr>
          <w:noProof/>
          <w:szCs w:val="28"/>
        </w:rPr>
        <w:t xml:space="preserve"> 5.5.11</w:t>
      </w:r>
      <w:r>
        <w:rPr>
          <w:rFonts w:hint="eastAsia"/>
          <w:noProof/>
          <w:szCs w:val="28"/>
        </w:rPr>
        <w:t>钢筋验收标准</w:t>
      </w:r>
      <w:r>
        <w:rPr>
          <w:noProof/>
          <w:szCs w:val="28"/>
        </w:rPr>
        <w:t>:</w:t>
      </w:r>
      <w:r>
        <w:rPr>
          <w:noProof/>
        </w:rPr>
        <w:tab/>
      </w:r>
      <w:r>
        <w:rPr>
          <w:noProof/>
        </w:rPr>
        <w:fldChar w:fldCharType="begin"/>
      </w:r>
      <w:r>
        <w:rPr>
          <w:noProof/>
        </w:rPr>
        <w:instrText xml:space="preserve"> PAGEREF _Toc207179228 \h </w:instrText>
      </w:r>
      <w:r>
        <w:rPr>
          <w:noProof/>
        </w:rPr>
      </w:r>
      <w:r>
        <w:rPr>
          <w:noProof/>
        </w:rPr>
        <w:fldChar w:fldCharType="separate"/>
      </w:r>
      <w:r>
        <w:rPr>
          <w:noProof/>
        </w:rPr>
        <w:t>62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第6节 模板工程</w:t>
      </w:r>
      <w:r>
        <w:rPr>
          <w:noProof/>
        </w:rPr>
        <w:tab/>
      </w:r>
      <w:r>
        <w:rPr>
          <w:noProof/>
        </w:rPr>
        <w:fldChar w:fldCharType="begin"/>
      </w:r>
      <w:r>
        <w:rPr>
          <w:noProof/>
        </w:rPr>
        <w:instrText xml:space="preserve"> PAGEREF _Toc207179229 \h </w:instrText>
      </w:r>
      <w:r>
        <w:rPr>
          <w:noProof/>
        </w:rPr>
      </w:r>
      <w:r>
        <w:rPr>
          <w:noProof/>
        </w:rPr>
        <w:fldChar w:fldCharType="separate"/>
      </w:r>
      <w:r>
        <w:rPr>
          <w:noProof/>
        </w:rPr>
        <w:t>63</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5.6.1</w:t>
      </w:r>
      <w:r>
        <w:rPr>
          <w:rFonts w:hint="eastAsia"/>
          <w:noProof/>
          <w:szCs w:val="28"/>
        </w:rPr>
        <w:t>概述</w:t>
      </w:r>
      <w:r>
        <w:rPr>
          <w:noProof/>
        </w:rPr>
        <w:tab/>
      </w:r>
      <w:r>
        <w:rPr>
          <w:noProof/>
        </w:rPr>
        <w:fldChar w:fldCharType="begin"/>
      </w:r>
      <w:r>
        <w:rPr>
          <w:noProof/>
        </w:rPr>
        <w:instrText xml:space="preserve"> PAGEREF _Toc207179230 \h </w:instrText>
      </w:r>
      <w:r>
        <w:rPr>
          <w:noProof/>
        </w:rPr>
      </w:r>
      <w:r>
        <w:rPr>
          <w:noProof/>
        </w:rPr>
        <w:fldChar w:fldCharType="separate"/>
      </w:r>
      <w:r>
        <w:rPr>
          <w:noProof/>
        </w:rPr>
        <w:t>63</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w:t>
      </w:r>
      <w:r>
        <w:rPr>
          <w:noProof/>
          <w:szCs w:val="28"/>
        </w:rPr>
        <w:t xml:space="preserve"> 5.6.2</w:t>
      </w:r>
      <w:r>
        <w:rPr>
          <w:rFonts w:hint="eastAsia"/>
          <w:noProof/>
          <w:szCs w:val="28"/>
        </w:rPr>
        <w:t>模板设计</w:t>
      </w:r>
      <w:r>
        <w:rPr>
          <w:noProof/>
          <w:szCs w:val="28"/>
        </w:rPr>
        <w:t>:</w:t>
      </w:r>
      <w:r>
        <w:rPr>
          <w:noProof/>
        </w:rPr>
        <w:tab/>
      </w:r>
      <w:r>
        <w:rPr>
          <w:noProof/>
        </w:rPr>
        <w:fldChar w:fldCharType="begin"/>
      </w:r>
      <w:r>
        <w:rPr>
          <w:noProof/>
        </w:rPr>
        <w:instrText xml:space="preserve"> PAGEREF _Toc207179231 \h </w:instrText>
      </w:r>
      <w:r>
        <w:rPr>
          <w:noProof/>
        </w:rPr>
      </w:r>
      <w:r>
        <w:rPr>
          <w:noProof/>
        </w:rPr>
        <w:fldChar w:fldCharType="separate"/>
      </w:r>
      <w:r>
        <w:rPr>
          <w:noProof/>
        </w:rPr>
        <w:t>64</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w:t>
      </w:r>
      <w:r>
        <w:rPr>
          <w:noProof/>
          <w:szCs w:val="28"/>
        </w:rPr>
        <w:t xml:space="preserve"> 5.6.3</w:t>
      </w:r>
      <w:r>
        <w:rPr>
          <w:rFonts w:hint="eastAsia"/>
          <w:noProof/>
          <w:szCs w:val="28"/>
        </w:rPr>
        <w:t>模板施工</w:t>
      </w:r>
      <w:r>
        <w:rPr>
          <w:noProof/>
          <w:szCs w:val="28"/>
        </w:rPr>
        <w:t>:</w:t>
      </w:r>
      <w:r>
        <w:rPr>
          <w:noProof/>
        </w:rPr>
        <w:tab/>
      </w:r>
      <w:r>
        <w:rPr>
          <w:noProof/>
        </w:rPr>
        <w:fldChar w:fldCharType="begin"/>
      </w:r>
      <w:r>
        <w:rPr>
          <w:noProof/>
        </w:rPr>
        <w:instrText xml:space="preserve"> PAGEREF _Toc207179232 \h </w:instrText>
      </w:r>
      <w:r>
        <w:rPr>
          <w:noProof/>
        </w:rPr>
      </w:r>
      <w:r>
        <w:rPr>
          <w:noProof/>
        </w:rPr>
        <w:fldChar w:fldCharType="separate"/>
      </w:r>
      <w:r>
        <w:rPr>
          <w:noProof/>
        </w:rPr>
        <w:t>65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w:t>
      </w:r>
      <w:r>
        <w:rPr>
          <w:noProof/>
          <w:szCs w:val="28"/>
        </w:rPr>
        <w:t xml:space="preserve"> 5.6.4</w:t>
      </w:r>
      <w:r>
        <w:rPr>
          <w:rFonts w:hint="eastAsia"/>
          <w:noProof/>
          <w:szCs w:val="28"/>
        </w:rPr>
        <w:t>模板拆除</w:t>
      </w:r>
      <w:r>
        <w:rPr>
          <w:noProof/>
          <w:szCs w:val="28"/>
        </w:rPr>
        <w:t>:</w:t>
      </w:r>
      <w:r>
        <w:rPr>
          <w:noProof/>
        </w:rPr>
        <w:tab/>
      </w:r>
      <w:r>
        <w:rPr>
          <w:noProof/>
        </w:rPr>
        <w:fldChar w:fldCharType="begin"/>
      </w:r>
      <w:r>
        <w:rPr>
          <w:noProof/>
        </w:rPr>
        <w:instrText xml:space="preserve"> PAGEREF _Toc207179233 \h </w:instrText>
      </w:r>
      <w:r>
        <w:rPr>
          <w:noProof/>
        </w:rPr>
      </w:r>
      <w:r>
        <w:rPr>
          <w:noProof/>
        </w:rPr>
        <w:fldChar w:fldCharType="separate"/>
      </w:r>
      <w:r>
        <w:rPr>
          <w:noProof/>
        </w:rPr>
        <w:t>65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5、</w:t>
      </w:r>
      <w:r>
        <w:rPr>
          <w:noProof/>
          <w:szCs w:val="28"/>
        </w:rPr>
        <w:t xml:space="preserve"> 5.6.5</w:t>
      </w:r>
      <w:r>
        <w:rPr>
          <w:rFonts w:hint="eastAsia"/>
          <w:noProof/>
          <w:szCs w:val="28"/>
        </w:rPr>
        <w:t>模板质量验收标准</w:t>
      </w:r>
      <w:r>
        <w:rPr>
          <w:noProof/>
          <w:szCs w:val="28"/>
        </w:rPr>
        <w:t>:</w:t>
      </w:r>
      <w:r>
        <w:rPr>
          <w:noProof/>
        </w:rPr>
        <w:tab/>
      </w:r>
      <w:r>
        <w:rPr>
          <w:noProof/>
        </w:rPr>
        <w:fldChar w:fldCharType="begin"/>
      </w:r>
      <w:r>
        <w:rPr>
          <w:noProof/>
        </w:rPr>
        <w:instrText xml:space="preserve"> PAGEREF _Toc207179234 \h </w:instrText>
      </w:r>
      <w:r>
        <w:rPr>
          <w:noProof/>
        </w:rPr>
      </w:r>
      <w:r>
        <w:rPr>
          <w:noProof/>
        </w:rPr>
        <w:fldChar w:fldCharType="separate"/>
      </w:r>
      <w:r>
        <w:rPr>
          <w:noProof/>
        </w:rPr>
        <w:t>66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第7节 混凝土工程</w:t>
      </w:r>
      <w:r>
        <w:rPr>
          <w:noProof/>
        </w:rPr>
        <w:tab/>
      </w:r>
      <w:r>
        <w:rPr>
          <w:noProof/>
        </w:rPr>
        <w:fldChar w:fldCharType="begin"/>
      </w:r>
      <w:r>
        <w:rPr>
          <w:noProof/>
        </w:rPr>
        <w:instrText xml:space="preserve"> PAGEREF _Toc207179235 \h </w:instrText>
      </w:r>
      <w:r>
        <w:rPr>
          <w:noProof/>
        </w:rPr>
      </w:r>
      <w:r>
        <w:rPr>
          <w:noProof/>
        </w:rPr>
        <w:fldChar w:fldCharType="separate"/>
      </w:r>
      <w:r>
        <w:rPr>
          <w:noProof/>
        </w:rPr>
        <w:t>67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5.7.1</w:t>
      </w:r>
      <w:r>
        <w:rPr>
          <w:rFonts w:hint="eastAsia"/>
          <w:noProof/>
          <w:szCs w:val="28"/>
        </w:rPr>
        <w:t>混凝土原材料的基本要求</w:t>
      </w:r>
      <w:r>
        <w:rPr>
          <w:noProof/>
        </w:rPr>
        <w:tab/>
      </w:r>
      <w:r>
        <w:rPr>
          <w:noProof/>
        </w:rPr>
        <w:fldChar w:fldCharType="begin"/>
      </w:r>
      <w:r>
        <w:rPr>
          <w:noProof/>
        </w:rPr>
        <w:instrText xml:space="preserve"> PAGEREF _Toc207179236 \h </w:instrText>
      </w:r>
      <w:r>
        <w:rPr>
          <w:noProof/>
        </w:rPr>
      </w:r>
      <w:r>
        <w:rPr>
          <w:noProof/>
        </w:rPr>
        <w:fldChar w:fldCharType="separate"/>
      </w:r>
      <w:r>
        <w:rPr>
          <w:noProof/>
        </w:rPr>
        <w:t>67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w:t>
      </w:r>
      <w:r>
        <w:rPr>
          <w:noProof/>
          <w:szCs w:val="28"/>
        </w:rPr>
        <w:t xml:space="preserve"> 5.7.2</w:t>
      </w:r>
      <w:r>
        <w:rPr>
          <w:rFonts w:hint="eastAsia"/>
          <w:noProof/>
          <w:szCs w:val="28"/>
        </w:rPr>
        <w:t>混凝土的运输</w:t>
      </w:r>
      <w:r>
        <w:rPr>
          <w:noProof/>
        </w:rPr>
        <w:tab/>
      </w:r>
      <w:r>
        <w:rPr>
          <w:noProof/>
        </w:rPr>
        <w:fldChar w:fldCharType="begin"/>
      </w:r>
      <w:r>
        <w:rPr>
          <w:noProof/>
        </w:rPr>
        <w:instrText xml:space="preserve"> PAGEREF _Toc207179237 \h </w:instrText>
      </w:r>
      <w:r>
        <w:rPr>
          <w:noProof/>
        </w:rPr>
      </w:r>
      <w:r>
        <w:rPr>
          <w:noProof/>
        </w:rPr>
        <w:fldChar w:fldCharType="separate"/>
      </w:r>
      <w:r>
        <w:rPr>
          <w:noProof/>
        </w:rPr>
        <w:t>68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w:t>
      </w:r>
      <w:r>
        <w:rPr>
          <w:noProof/>
          <w:szCs w:val="28"/>
        </w:rPr>
        <w:t xml:space="preserve"> 5.7.3</w:t>
      </w:r>
      <w:r>
        <w:rPr>
          <w:rFonts w:hint="eastAsia"/>
          <w:noProof/>
          <w:szCs w:val="28"/>
        </w:rPr>
        <w:t>施工缝控制</w:t>
      </w:r>
      <w:r>
        <w:rPr>
          <w:noProof/>
          <w:szCs w:val="28"/>
        </w:rPr>
        <w:t>:</w:t>
      </w:r>
      <w:r>
        <w:rPr>
          <w:noProof/>
        </w:rPr>
        <w:tab/>
      </w:r>
      <w:r>
        <w:rPr>
          <w:noProof/>
        </w:rPr>
        <w:fldChar w:fldCharType="begin"/>
      </w:r>
      <w:r>
        <w:rPr>
          <w:noProof/>
        </w:rPr>
        <w:instrText xml:space="preserve"> PAGEREF _Toc207179238 \h </w:instrText>
      </w:r>
      <w:r>
        <w:rPr>
          <w:noProof/>
        </w:rPr>
      </w:r>
      <w:r>
        <w:rPr>
          <w:noProof/>
        </w:rPr>
        <w:fldChar w:fldCharType="separate"/>
      </w:r>
      <w:r>
        <w:rPr>
          <w:noProof/>
        </w:rPr>
        <w:t>68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w:t>
      </w:r>
      <w:r>
        <w:rPr>
          <w:noProof/>
          <w:szCs w:val="28"/>
        </w:rPr>
        <w:t xml:space="preserve"> 5.7.4</w:t>
      </w:r>
      <w:r>
        <w:rPr>
          <w:rFonts w:hint="eastAsia"/>
          <w:noProof/>
          <w:szCs w:val="28"/>
        </w:rPr>
        <w:t>底板混凝土的浇筑</w:t>
      </w:r>
      <w:r>
        <w:rPr>
          <w:noProof/>
        </w:rPr>
        <w:tab/>
      </w:r>
      <w:r>
        <w:rPr>
          <w:noProof/>
        </w:rPr>
        <w:fldChar w:fldCharType="begin"/>
      </w:r>
      <w:r>
        <w:rPr>
          <w:noProof/>
        </w:rPr>
        <w:instrText xml:space="preserve"> PAGEREF _Toc207179239 \h </w:instrText>
      </w:r>
      <w:r>
        <w:rPr>
          <w:noProof/>
        </w:rPr>
      </w:r>
      <w:r>
        <w:rPr>
          <w:noProof/>
        </w:rPr>
        <w:fldChar w:fldCharType="separate"/>
      </w:r>
      <w:r>
        <w:rPr>
          <w:noProof/>
        </w:rPr>
        <w:t>69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5、</w:t>
      </w:r>
      <w:r>
        <w:rPr>
          <w:noProof/>
          <w:szCs w:val="28"/>
        </w:rPr>
        <w:t xml:space="preserve"> 5.7.5</w:t>
      </w:r>
      <w:r>
        <w:rPr>
          <w:rFonts w:hint="eastAsia"/>
          <w:noProof/>
          <w:szCs w:val="28"/>
        </w:rPr>
        <w:t>墙板混凝土的浇筑</w:t>
      </w:r>
      <w:r>
        <w:rPr>
          <w:noProof/>
          <w:szCs w:val="28"/>
        </w:rPr>
        <w:t>:</w:t>
      </w:r>
      <w:r>
        <w:rPr>
          <w:noProof/>
        </w:rPr>
        <w:tab/>
      </w:r>
      <w:r>
        <w:rPr>
          <w:noProof/>
        </w:rPr>
        <w:fldChar w:fldCharType="begin"/>
      </w:r>
      <w:r>
        <w:rPr>
          <w:noProof/>
        </w:rPr>
        <w:instrText xml:space="preserve"> PAGEREF _Toc207179240 \h </w:instrText>
      </w:r>
      <w:r>
        <w:rPr>
          <w:noProof/>
        </w:rPr>
      </w:r>
      <w:r>
        <w:rPr>
          <w:noProof/>
        </w:rPr>
        <w:fldChar w:fldCharType="separate"/>
      </w:r>
      <w:r>
        <w:rPr>
          <w:noProof/>
        </w:rPr>
        <w:t>69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6、</w:t>
      </w:r>
      <w:r>
        <w:rPr>
          <w:noProof/>
          <w:szCs w:val="28"/>
        </w:rPr>
        <w:t xml:space="preserve"> 5.7.6</w:t>
      </w:r>
      <w:r>
        <w:rPr>
          <w:rFonts w:hint="eastAsia"/>
          <w:noProof/>
          <w:szCs w:val="28"/>
        </w:rPr>
        <w:t>混凝土的养护</w:t>
      </w:r>
      <w:r>
        <w:rPr>
          <w:noProof/>
        </w:rPr>
        <w:tab/>
      </w:r>
      <w:r>
        <w:rPr>
          <w:noProof/>
        </w:rPr>
        <w:fldChar w:fldCharType="begin"/>
      </w:r>
      <w:r>
        <w:rPr>
          <w:noProof/>
        </w:rPr>
        <w:instrText xml:space="preserve"> PAGEREF _Toc207179241 \h </w:instrText>
      </w:r>
      <w:r>
        <w:rPr>
          <w:noProof/>
        </w:rPr>
      </w:r>
      <w:r>
        <w:rPr>
          <w:noProof/>
        </w:rPr>
        <w:fldChar w:fldCharType="separate"/>
      </w:r>
      <w:r>
        <w:rPr>
          <w:noProof/>
        </w:rPr>
        <w:t>70</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第8节 回填土工程</w:t>
      </w:r>
      <w:r>
        <w:rPr>
          <w:noProof/>
        </w:rPr>
        <w:tab/>
      </w:r>
      <w:r>
        <w:rPr>
          <w:noProof/>
        </w:rPr>
        <w:fldChar w:fldCharType="begin"/>
      </w:r>
      <w:r>
        <w:rPr>
          <w:noProof/>
        </w:rPr>
        <w:instrText xml:space="preserve"> PAGEREF _Toc207179242 \h </w:instrText>
      </w:r>
      <w:r>
        <w:rPr>
          <w:noProof/>
        </w:rPr>
      </w:r>
      <w:r>
        <w:rPr>
          <w:noProof/>
        </w:rPr>
        <w:fldChar w:fldCharType="separate"/>
      </w:r>
      <w:r>
        <w:rPr>
          <w:noProof/>
        </w:rPr>
        <w:t>71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第9节 外架工程</w:t>
      </w:r>
      <w:r>
        <w:rPr>
          <w:noProof/>
        </w:rPr>
        <w:tab/>
      </w:r>
      <w:r>
        <w:rPr>
          <w:noProof/>
        </w:rPr>
        <w:fldChar w:fldCharType="begin"/>
      </w:r>
      <w:r>
        <w:rPr>
          <w:noProof/>
        </w:rPr>
        <w:instrText xml:space="preserve"> PAGEREF _Toc207179243 \h </w:instrText>
      </w:r>
      <w:r>
        <w:rPr>
          <w:noProof/>
        </w:rPr>
      </w:r>
      <w:r>
        <w:rPr>
          <w:noProof/>
        </w:rPr>
        <w:fldChar w:fldCharType="separate"/>
      </w:r>
      <w:r>
        <w:rPr>
          <w:noProof/>
        </w:rPr>
        <w:t>71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第10节 杉篙搭设</w:t>
      </w:r>
      <w:r>
        <w:rPr>
          <w:noProof/>
        </w:rPr>
        <w:tab/>
      </w:r>
      <w:r>
        <w:rPr>
          <w:noProof/>
        </w:rPr>
        <w:fldChar w:fldCharType="begin"/>
      </w:r>
      <w:r>
        <w:rPr>
          <w:noProof/>
        </w:rPr>
        <w:instrText xml:space="preserve"> PAGEREF _Toc207179244 \h </w:instrText>
      </w:r>
      <w:r>
        <w:rPr>
          <w:noProof/>
        </w:rPr>
      </w:r>
      <w:r>
        <w:rPr>
          <w:noProof/>
        </w:rPr>
        <w:fldChar w:fldCharType="separate"/>
      </w:r>
      <w:r>
        <w:rPr>
          <w:noProof/>
        </w:rPr>
        <w:t>72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第11节 预应力工程</w:t>
      </w:r>
      <w:r>
        <w:rPr>
          <w:noProof/>
        </w:rPr>
        <w:tab/>
      </w:r>
      <w:r>
        <w:rPr>
          <w:noProof/>
        </w:rPr>
        <w:fldChar w:fldCharType="begin"/>
      </w:r>
      <w:r>
        <w:rPr>
          <w:noProof/>
        </w:rPr>
        <w:instrText xml:space="preserve"> PAGEREF _Toc207179245 \h </w:instrText>
      </w:r>
      <w:r>
        <w:rPr>
          <w:noProof/>
        </w:rPr>
      </w:r>
      <w:r>
        <w:rPr>
          <w:noProof/>
        </w:rPr>
        <w:fldChar w:fldCharType="separate"/>
      </w:r>
      <w:r>
        <w:rPr>
          <w:noProof/>
        </w:rPr>
        <w:t>72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第12节 防水工程</w:t>
      </w:r>
      <w:r>
        <w:rPr>
          <w:noProof/>
        </w:rPr>
        <w:tab/>
      </w:r>
      <w:r>
        <w:rPr>
          <w:noProof/>
        </w:rPr>
        <w:fldChar w:fldCharType="begin"/>
      </w:r>
      <w:r>
        <w:rPr>
          <w:noProof/>
        </w:rPr>
        <w:instrText xml:space="preserve"> PAGEREF _Toc207179246 \h </w:instrText>
      </w:r>
      <w:r>
        <w:rPr>
          <w:noProof/>
        </w:rPr>
      </w:r>
      <w:r>
        <w:rPr>
          <w:noProof/>
        </w:rPr>
        <w:fldChar w:fldCharType="separate"/>
      </w:r>
      <w:r>
        <w:rPr>
          <w:noProof/>
        </w:rPr>
        <w:t>74</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第13节 隔墙工程</w:t>
      </w:r>
      <w:r>
        <w:rPr>
          <w:noProof/>
        </w:rPr>
        <w:tab/>
      </w:r>
      <w:r>
        <w:rPr>
          <w:noProof/>
        </w:rPr>
        <w:fldChar w:fldCharType="begin"/>
      </w:r>
      <w:r>
        <w:rPr>
          <w:noProof/>
        </w:rPr>
        <w:instrText xml:space="preserve"> PAGEREF _Toc207179247 \h </w:instrText>
      </w:r>
      <w:r>
        <w:rPr>
          <w:noProof/>
        </w:rPr>
      </w:r>
      <w:r>
        <w:rPr>
          <w:noProof/>
        </w:rPr>
        <w:fldChar w:fldCharType="separate"/>
      </w:r>
      <w:r>
        <w:rPr>
          <w:noProof/>
        </w:rPr>
        <w:t>74</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第14节 保温工程</w:t>
      </w:r>
      <w:r>
        <w:rPr>
          <w:noProof/>
        </w:rPr>
        <w:tab/>
      </w:r>
      <w:r>
        <w:rPr>
          <w:noProof/>
        </w:rPr>
        <w:fldChar w:fldCharType="begin"/>
      </w:r>
      <w:r>
        <w:rPr>
          <w:noProof/>
        </w:rPr>
        <w:instrText xml:space="preserve"> PAGEREF _Toc207179248 \h </w:instrText>
      </w:r>
      <w:r>
        <w:rPr>
          <w:noProof/>
        </w:rPr>
      </w:r>
      <w:r>
        <w:rPr>
          <w:noProof/>
        </w:rPr>
        <w:fldChar w:fldCharType="separate"/>
      </w:r>
      <w:r>
        <w:rPr>
          <w:noProof/>
        </w:rPr>
        <w:t>75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5.14.1</w:t>
      </w:r>
      <w:r>
        <w:rPr>
          <w:rFonts w:hint="eastAsia"/>
          <w:noProof/>
          <w:szCs w:val="28"/>
        </w:rPr>
        <w:t>工艺流程</w:t>
      </w:r>
      <w:r>
        <w:rPr>
          <w:noProof/>
        </w:rPr>
        <w:tab/>
      </w:r>
      <w:r>
        <w:rPr>
          <w:noProof/>
        </w:rPr>
        <w:fldChar w:fldCharType="begin"/>
      </w:r>
      <w:r>
        <w:rPr>
          <w:noProof/>
        </w:rPr>
        <w:instrText xml:space="preserve"> PAGEREF _Toc207179249 \h </w:instrText>
      </w:r>
      <w:r>
        <w:rPr>
          <w:noProof/>
        </w:rPr>
      </w:r>
      <w:r>
        <w:rPr>
          <w:noProof/>
        </w:rPr>
        <w:fldChar w:fldCharType="separate"/>
      </w:r>
      <w:r>
        <w:rPr>
          <w:noProof/>
        </w:rPr>
        <w:t>75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w:t>
      </w:r>
      <w:r>
        <w:rPr>
          <w:noProof/>
          <w:szCs w:val="28"/>
        </w:rPr>
        <w:t xml:space="preserve"> 5.14.2</w:t>
      </w:r>
      <w:r>
        <w:rPr>
          <w:rFonts w:hint="eastAsia"/>
          <w:noProof/>
          <w:szCs w:val="28"/>
        </w:rPr>
        <w:t>施工要点</w:t>
      </w:r>
      <w:r>
        <w:rPr>
          <w:noProof/>
        </w:rPr>
        <w:tab/>
      </w:r>
      <w:r>
        <w:rPr>
          <w:noProof/>
        </w:rPr>
        <w:fldChar w:fldCharType="begin"/>
      </w:r>
      <w:r>
        <w:rPr>
          <w:noProof/>
        </w:rPr>
        <w:instrText xml:space="preserve"> PAGEREF _Toc207179250 \h </w:instrText>
      </w:r>
      <w:r>
        <w:rPr>
          <w:noProof/>
        </w:rPr>
      </w:r>
      <w:r>
        <w:rPr>
          <w:noProof/>
        </w:rPr>
        <w:fldChar w:fldCharType="separate"/>
      </w:r>
      <w:r>
        <w:rPr>
          <w:noProof/>
        </w:rPr>
        <w:t>75</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第15节 涂料工程</w:t>
      </w:r>
      <w:r>
        <w:rPr>
          <w:noProof/>
        </w:rPr>
        <w:tab/>
      </w:r>
      <w:r>
        <w:rPr>
          <w:noProof/>
        </w:rPr>
        <w:fldChar w:fldCharType="begin"/>
      </w:r>
      <w:r>
        <w:rPr>
          <w:noProof/>
        </w:rPr>
        <w:instrText xml:space="preserve"> PAGEREF _Toc207179251 \h </w:instrText>
      </w:r>
      <w:r>
        <w:rPr>
          <w:noProof/>
        </w:rPr>
      </w:r>
      <w:r>
        <w:rPr>
          <w:noProof/>
        </w:rPr>
        <w:fldChar w:fldCharType="separate"/>
      </w:r>
      <w:r>
        <w:rPr>
          <w:noProof/>
        </w:rPr>
        <w:t>77</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第16节</w:t>
      </w:r>
      <w:r>
        <w:rPr>
          <w:noProof/>
          <w:szCs w:val="28"/>
        </w:rPr>
        <w:t xml:space="preserve"> 5.16</w:t>
      </w:r>
      <w:r>
        <w:rPr>
          <w:rFonts w:hint="eastAsia"/>
          <w:noProof/>
          <w:szCs w:val="28"/>
        </w:rPr>
        <w:t>屋面工程</w:t>
      </w:r>
      <w:r>
        <w:rPr>
          <w:noProof/>
        </w:rPr>
        <w:tab/>
      </w:r>
      <w:r>
        <w:rPr>
          <w:noProof/>
        </w:rPr>
        <w:fldChar w:fldCharType="begin"/>
      </w:r>
      <w:r>
        <w:rPr>
          <w:noProof/>
        </w:rPr>
        <w:instrText xml:space="preserve"> PAGEREF _Toc207179252 \h </w:instrText>
      </w:r>
      <w:r>
        <w:rPr>
          <w:noProof/>
        </w:rPr>
      </w:r>
      <w:r>
        <w:rPr>
          <w:noProof/>
        </w:rPr>
        <w:fldChar w:fldCharType="separate"/>
      </w:r>
      <w:r>
        <w:rPr>
          <w:noProof/>
        </w:rPr>
        <w:t>77</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第17节</w:t>
      </w:r>
      <w:r>
        <w:rPr>
          <w:noProof/>
          <w:szCs w:val="28"/>
        </w:rPr>
        <w:t xml:space="preserve"> 5.17</w:t>
      </w:r>
      <w:r>
        <w:rPr>
          <w:rFonts w:hint="eastAsia"/>
          <w:noProof/>
          <w:szCs w:val="28"/>
        </w:rPr>
        <w:t>大型设备的安装</w:t>
      </w:r>
      <w:r>
        <w:rPr>
          <w:noProof/>
        </w:rPr>
        <w:tab/>
      </w:r>
      <w:r>
        <w:rPr>
          <w:noProof/>
        </w:rPr>
        <w:fldChar w:fldCharType="begin"/>
      </w:r>
      <w:r>
        <w:rPr>
          <w:noProof/>
        </w:rPr>
        <w:instrText xml:space="preserve"> PAGEREF _Toc207179253 \h </w:instrText>
      </w:r>
      <w:r>
        <w:rPr>
          <w:noProof/>
        </w:rPr>
      </w:r>
      <w:r>
        <w:rPr>
          <w:noProof/>
        </w:rPr>
        <w:fldChar w:fldCharType="separate"/>
      </w:r>
      <w:r>
        <w:rPr>
          <w:noProof/>
        </w:rPr>
        <w:t>78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w:t>
      </w:r>
      <w:r>
        <w:rPr>
          <w:noProof/>
          <w:szCs w:val="28"/>
        </w:rPr>
        <w:t xml:space="preserve"> 5.17.1</w:t>
      </w:r>
      <w:r>
        <w:rPr>
          <w:rFonts w:hint="eastAsia"/>
          <w:noProof/>
          <w:szCs w:val="28"/>
        </w:rPr>
        <w:t>塔吊</w:t>
      </w:r>
      <w:r>
        <w:rPr>
          <w:noProof/>
        </w:rPr>
        <w:tab/>
      </w:r>
      <w:r>
        <w:rPr>
          <w:noProof/>
        </w:rPr>
        <w:fldChar w:fldCharType="begin"/>
      </w:r>
      <w:r>
        <w:rPr>
          <w:noProof/>
        </w:rPr>
        <w:instrText xml:space="preserve"> PAGEREF _Toc207179254 \h </w:instrText>
      </w:r>
      <w:r>
        <w:rPr>
          <w:noProof/>
        </w:rPr>
      </w:r>
      <w:r>
        <w:rPr>
          <w:noProof/>
        </w:rPr>
        <w:fldChar w:fldCharType="separate"/>
      </w:r>
      <w:r>
        <w:rPr>
          <w:noProof/>
        </w:rPr>
        <w:t>78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w:t>
      </w:r>
      <w:r>
        <w:rPr>
          <w:noProof/>
          <w:szCs w:val="28"/>
        </w:rPr>
        <w:t xml:space="preserve"> 5.17.2</w:t>
      </w:r>
      <w:r>
        <w:rPr>
          <w:rFonts w:hint="eastAsia"/>
          <w:noProof/>
          <w:szCs w:val="28"/>
        </w:rPr>
        <w:t>龙门提升架的安装、使用及防护</w:t>
      </w:r>
      <w:r>
        <w:rPr>
          <w:noProof/>
        </w:rPr>
        <w:tab/>
      </w:r>
      <w:r>
        <w:rPr>
          <w:noProof/>
        </w:rPr>
        <w:fldChar w:fldCharType="begin"/>
      </w:r>
      <w:r>
        <w:rPr>
          <w:noProof/>
        </w:rPr>
        <w:instrText xml:space="preserve"> PAGEREF _Toc207179255 \h </w:instrText>
      </w:r>
      <w:r>
        <w:rPr>
          <w:noProof/>
        </w:rPr>
      </w:r>
      <w:r>
        <w:rPr>
          <w:noProof/>
        </w:rPr>
        <w:fldChar w:fldCharType="separate"/>
      </w:r>
      <w:r>
        <w:rPr>
          <w:noProof/>
        </w:rPr>
        <w:t>79</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w:t>
      </w:r>
      <w:r>
        <w:rPr>
          <w:noProof/>
          <w:szCs w:val="28"/>
        </w:rPr>
        <w:t xml:space="preserve"> 5.17.3</w:t>
      </w:r>
      <w:r>
        <w:rPr>
          <w:rFonts w:hint="eastAsia"/>
          <w:noProof/>
          <w:szCs w:val="28"/>
        </w:rPr>
        <w:t>混凝土泵及布管设计</w:t>
      </w:r>
      <w:r>
        <w:rPr>
          <w:noProof/>
          <w:szCs w:val="28"/>
        </w:rPr>
        <w:t>:</w:t>
      </w:r>
      <w:r>
        <w:rPr>
          <w:noProof/>
        </w:rPr>
        <w:tab/>
      </w:r>
      <w:r>
        <w:rPr>
          <w:noProof/>
        </w:rPr>
        <w:fldChar w:fldCharType="begin"/>
      </w:r>
      <w:r>
        <w:rPr>
          <w:noProof/>
        </w:rPr>
        <w:instrText xml:space="preserve"> PAGEREF _Toc207179256 \h </w:instrText>
      </w:r>
      <w:r>
        <w:rPr>
          <w:noProof/>
        </w:rPr>
      </w:r>
      <w:r>
        <w:rPr>
          <w:noProof/>
        </w:rPr>
        <w:fldChar w:fldCharType="separate"/>
      </w:r>
      <w:r>
        <w:rPr>
          <w:noProof/>
        </w:rPr>
        <w:t>80</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第六章 主要施工管理措施</w:t>
      </w:r>
      <w:r>
        <w:rPr>
          <w:noProof/>
        </w:rPr>
        <w:tab/>
      </w:r>
      <w:r>
        <w:rPr>
          <w:noProof/>
        </w:rPr>
        <w:fldChar w:fldCharType="begin"/>
      </w:r>
      <w:r>
        <w:rPr>
          <w:noProof/>
        </w:rPr>
        <w:instrText xml:space="preserve"> PAGEREF _Toc207179257 \h </w:instrText>
      </w:r>
      <w:r>
        <w:rPr>
          <w:noProof/>
        </w:rPr>
      </w:r>
      <w:r>
        <w:rPr>
          <w:noProof/>
        </w:rPr>
        <w:fldChar w:fldCharType="separate"/>
      </w:r>
      <w:r>
        <w:rPr>
          <w:noProof/>
        </w:rPr>
        <w:t>81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工期保证措施</w:t>
      </w:r>
      <w:r>
        <w:rPr>
          <w:noProof/>
        </w:rPr>
        <w:tab/>
      </w:r>
      <w:r>
        <w:rPr>
          <w:noProof/>
        </w:rPr>
        <w:fldChar w:fldCharType="begin"/>
      </w:r>
      <w:r>
        <w:rPr>
          <w:noProof/>
        </w:rPr>
        <w:instrText xml:space="preserve"> PAGEREF _Toc207179258 \h </w:instrText>
      </w:r>
      <w:r>
        <w:rPr>
          <w:noProof/>
        </w:rPr>
      </w:r>
      <w:r>
        <w:rPr>
          <w:noProof/>
        </w:rPr>
        <w:fldChar w:fldCharType="separate"/>
      </w:r>
      <w:r>
        <w:rPr>
          <w:noProof/>
        </w:rPr>
        <w:t>81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质量保证措施</w:t>
      </w:r>
      <w:r>
        <w:rPr>
          <w:noProof/>
        </w:rPr>
        <w:tab/>
      </w:r>
      <w:r>
        <w:rPr>
          <w:noProof/>
        </w:rPr>
        <w:fldChar w:fldCharType="begin"/>
      </w:r>
      <w:r>
        <w:rPr>
          <w:noProof/>
        </w:rPr>
        <w:instrText xml:space="preserve"> PAGEREF _Toc207179259 \h </w:instrText>
      </w:r>
      <w:r>
        <w:rPr>
          <w:noProof/>
        </w:rPr>
      </w:r>
      <w:r>
        <w:rPr>
          <w:noProof/>
        </w:rPr>
        <w:fldChar w:fldCharType="separate"/>
      </w:r>
      <w:r>
        <w:rPr>
          <w:noProof/>
        </w:rPr>
        <w:t>83</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第3节 技术管理措施</w:t>
      </w:r>
      <w:r>
        <w:rPr>
          <w:noProof/>
        </w:rPr>
        <w:tab/>
      </w:r>
      <w:r>
        <w:rPr>
          <w:noProof/>
        </w:rPr>
        <w:fldChar w:fldCharType="begin"/>
      </w:r>
      <w:r>
        <w:rPr>
          <w:noProof/>
        </w:rPr>
        <w:instrText xml:space="preserve"> PAGEREF _Toc207179260 \h </w:instrText>
      </w:r>
      <w:r>
        <w:rPr>
          <w:noProof/>
        </w:rPr>
      </w:r>
      <w:r>
        <w:rPr>
          <w:noProof/>
        </w:rPr>
        <w:fldChar w:fldCharType="separate"/>
      </w:r>
      <w:r>
        <w:rPr>
          <w:noProof/>
        </w:rPr>
        <w:t>90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方案先行</w:t>
      </w:r>
      <w:r>
        <w:rPr>
          <w:noProof/>
        </w:rPr>
        <w:tab/>
      </w:r>
      <w:r>
        <w:rPr>
          <w:noProof/>
        </w:rPr>
        <w:fldChar w:fldCharType="begin"/>
      </w:r>
      <w:r>
        <w:rPr>
          <w:noProof/>
        </w:rPr>
        <w:instrText xml:space="preserve"> PAGEREF _Toc207179261 \h </w:instrText>
      </w:r>
      <w:r>
        <w:rPr>
          <w:noProof/>
        </w:rPr>
      </w:r>
      <w:r>
        <w:rPr>
          <w:noProof/>
        </w:rPr>
        <w:fldChar w:fldCharType="separate"/>
      </w:r>
      <w:r>
        <w:rPr>
          <w:noProof/>
        </w:rPr>
        <w:t>90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细化施工节点设计</w:t>
      </w:r>
      <w:r>
        <w:rPr>
          <w:noProof/>
        </w:rPr>
        <w:tab/>
      </w:r>
      <w:r>
        <w:rPr>
          <w:noProof/>
        </w:rPr>
        <w:fldChar w:fldCharType="begin"/>
      </w:r>
      <w:r>
        <w:rPr>
          <w:noProof/>
        </w:rPr>
        <w:instrText xml:space="preserve"> PAGEREF _Toc207179262 \h </w:instrText>
      </w:r>
      <w:r>
        <w:rPr>
          <w:noProof/>
        </w:rPr>
      </w:r>
      <w:r>
        <w:rPr>
          <w:noProof/>
        </w:rPr>
        <w:fldChar w:fldCharType="separate"/>
      </w:r>
      <w:r>
        <w:rPr>
          <w:noProof/>
        </w:rPr>
        <w:t>90</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 深化施工技术交底</w:t>
      </w:r>
      <w:r>
        <w:rPr>
          <w:noProof/>
        </w:rPr>
        <w:tab/>
      </w:r>
      <w:r>
        <w:rPr>
          <w:noProof/>
        </w:rPr>
        <w:fldChar w:fldCharType="begin"/>
      </w:r>
      <w:r>
        <w:rPr>
          <w:noProof/>
        </w:rPr>
        <w:instrText xml:space="preserve"> PAGEREF _Toc207179263 \h </w:instrText>
      </w:r>
      <w:r>
        <w:rPr>
          <w:noProof/>
        </w:rPr>
      </w:r>
      <w:r>
        <w:rPr>
          <w:noProof/>
        </w:rPr>
        <w:fldChar w:fldCharType="separate"/>
      </w:r>
      <w:r>
        <w:rPr>
          <w:noProof/>
        </w:rPr>
        <w:t>91</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 先进的施工措施</w:t>
      </w:r>
      <w:r>
        <w:rPr>
          <w:noProof/>
        </w:rPr>
        <w:tab/>
      </w:r>
      <w:r>
        <w:rPr>
          <w:noProof/>
        </w:rPr>
        <w:fldChar w:fldCharType="begin"/>
      </w:r>
      <w:r>
        <w:rPr>
          <w:noProof/>
        </w:rPr>
        <w:instrText xml:space="preserve"> PAGEREF _Toc207179264 \h </w:instrText>
      </w:r>
      <w:r>
        <w:rPr>
          <w:noProof/>
        </w:rPr>
      </w:r>
      <w:r>
        <w:rPr>
          <w:noProof/>
        </w:rPr>
        <w:fldChar w:fldCharType="separate"/>
      </w:r>
      <w:r>
        <w:rPr>
          <w:noProof/>
        </w:rPr>
        <w:t>91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第4节 安全保证措施</w:t>
      </w:r>
      <w:r>
        <w:rPr>
          <w:noProof/>
          <w:szCs w:val="28"/>
        </w:rPr>
        <w:t>:</w:t>
      </w:r>
      <w:r>
        <w:rPr>
          <w:noProof/>
        </w:rPr>
        <w:tab/>
      </w:r>
      <w:r>
        <w:rPr>
          <w:noProof/>
        </w:rPr>
        <w:fldChar w:fldCharType="begin"/>
      </w:r>
      <w:r>
        <w:rPr>
          <w:noProof/>
        </w:rPr>
        <w:instrText xml:space="preserve"> PAGEREF _Toc207179265 \h </w:instrText>
      </w:r>
      <w:r>
        <w:rPr>
          <w:noProof/>
        </w:rPr>
      </w:r>
      <w:r>
        <w:rPr>
          <w:noProof/>
        </w:rPr>
        <w:fldChar w:fldCharType="separate"/>
      </w:r>
      <w:r>
        <w:rPr>
          <w:noProof/>
        </w:rPr>
        <w:t>92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第5节 消防保卫措施</w:t>
      </w:r>
      <w:r>
        <w:rPr>
          <w:noProof/>
        </w:rPr>
        <w:tab/>
      </w:r>
      <w:r>
        <w:rPr>
          <w:noProof/>
        </w:rPr>
        <w:fldChar w:fldCharType="begin"/>
      </w:r>
      <w:r>
        <w:rPr>
          <w:noProof/>
        </w:rPr>
        <w:instrText xml:space="preserve"> PAGEREF _Toc207179266 \h </w:instrText>
      </w:r>
      <w:r>
        <w:rPr>
          <w:noProof/>
        </w:rPr>
      </w:r>
      <w:r>
        <w:rPr>
          <w:noProof/>
        </w:rPr>
        <w:fldChar w:fldCharType="separate"/>
      </w:r>
      <w:r>
        <w:rPr>
          <w:noProof/>
        </w:rPr>
        <w:t>96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第6节 环保、文明施工措施</w:t>
      </w:r>
      <w:r>
        <w:rPr>
          <w:noProof/>
        </w:rPr>
        <w:tab/>
      </w:r>
      <w:r>
        <w:rPr>
          <w:noProof/>
        </w:rPr>
        <w:fldChar w:fldCharType="begin"/>
      </w:r>
      <w:r>
        <w:rPr>
          <w:noProof/>
        </w:rPr>
        <w:instrText xml:space="preserve"> PAGEREF _Toc207179267 \h </w:instrText>
      </w:r>
      <w:r>
        <w:rPr>
          <w:noProof/>
        </w:rPr>
      </w:r>
      <w:r>
        <w:rPr>
          <w:noProof/>
        </w:rPr>
        <w:fldChar w:fldCharType="separate"/>
      </w:r>
      <w:r>
        <w:rPr>
          <w:noProof/>
        </w:rPr>
        <w:t>97</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第7节 成品保护措施</w:t>
      </w:r>
      <w:r>
        <w:rPr>
          <w:noProof/>
        </w:rPr>
        <w:tab/>
      </w:r>
      <w:r>
        <w:rPr>
          <w:noProof/>
        </w:rPr>
        <w:fldChar w:fldCharType="begin"/>
      </w:r>
      <w:r>
        <w:rPr>
          <w:noProof/>
        </w:rPr>
        <w:instrText xml:space="preserve"> PAGEREF _Toc207179268 \h </w:instrText>
      </w:r>
      <w:r>
        <w:rPr>
          <w:noProof/>
        </w:rPr>
      </w:r>
      <w:r>
        <w:rPr>
          <w:noProof/>
        </w:rPr>
        <w:fldChar w:fldCharType="separate"/>
      </w:r>
      <w:r>
        <w:rPr>
          <w:noProof/>
        </w:rPr>
        <w:t>101</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成品保护责任及管理措施</w:t>
      </w:r>
      <w:r>
        <w:rPr>
          <w:noProof/>
        </w:rPr>
        <w:tab/>
      </w:r>
      <w:r>
        <w:rPr>
          <w:noProof/>
        </w:rPr>
        <w:fldChar w:fldCharType="begin"/>
      </w:r>
      <w:r>
        <w:rPr>
          <w:noProof/>
        </w:rPr>
        <w:instrText xml:space="preserve"> PAGEREF _Toc207179269 \h </w:instrText>
      </w:r>
      <w:r>
        <w:rPr>
          <w:noProof/>
        </w:rPr>
      </w:r>
      <w:r>
        <w:rPr>
          <w:noProof/>
        </w:rPr>
        <w:fldChar w:fldCharType="separate"/>
      </w:r>
      <w:r>
        <w:rPr>
          <w:noProof/>
        </w:rPr>
        <w:t>101</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主要分部分项工程成品保护措施</w:t>
      </w:r>
      <w:r>
        <w:rPr>
          <w:noProof/>
        </w:rPr>
        <w:tab/>
      </w:r>
      <w:r>
        <w:rPr>
          <w:noProof/>
        </w:rPr>
        <w:fldChar w:fldCharType="begin"/>
      </w:r>
      <w:r>
        <w:rPr>
          <w:noProof/>
        </w:rPr>
        <w:instrText xml:space="preserve"> PAGEREF _Toc207179270 \h </w:instrText>
      </w:r>
      <w:r>
        <w:rPr>
          <w:noProof/>
        </w:rPr>
      </w:r>
      <w:r>
        <w:rPr>
          <w:noProof/>
        </w:rPr>
        <w:fldChar w:fldCharType="separate"/>
      </w:r>
      <w:r>
        <w:rPr>
          <w:noProof/>
        </w:rPr>
        <w:t>102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第8节 降低成本措施计划及降低成本目标</w:t>
      </w:r>
      <w:r>
        <w:rPr>
          <w:noProof/>
        </w:rPr>
        <w:tab/>
      </w:r>
      <w:r>
        <w:rPr>
          <w:noProof/>
        </w:rPr>
        <w:fldChar w:fldCharType="begin"/>
      </w:r>
      <w:r>
        <w:rPr>
          <w:noProof/>
        </w:rPr>
        <w:instrText xml:space="preserve"> PAGEREF _Toc207179271 \h </w:instrText>
      </w:r>
      <w:r>
        <w:rPr>
          <w:noProof/>
        </w:rPr>
      </w:r>
      <w:r>
        <w:rPr>
          <w:noProof/>
        </w:rPr>
        <w:fldChar w:fldCharType="separate"/>
      </w:r>
      <w:r>
        <w:rPr>
          <w:noProof/>
        </w:rPr>
        <w:t>107</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降低成本措施</w:t>
      </w:r>
      <w:r>
        <w:rPr>
          <w:noProof/>
        </w:rPr>
        <w:tab/>
      </w:r>
      <w:r>
        <w:rPr>
          <w:noProof/>
        </w:rPr>
        <w:fldChar w:fldCharType="begin"/>
      </w:r>
      <w:r>
        <w:rPr>
          <w:noProof/>
        </w:rPr>
        <w:instrText xml:space="preserve"> PAGEREF _Toc207179272 \h </w:instrText>
      </w:r>
      <w:r>
        <w:rPr>
          <w:noProof/>
        </w:rPr>
      </w:r>
      <w:r>
        <w:rPr>
          <w:noProof/>
        </w:rPr>
        <w:fldChar w:fldCharType="separate"/>
      </w:r>
      <w:r>
        <w:rPr>
          <w:noProof/>
        </w:rPr>
        <w:t>108</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降低目标</w:t>
      </w:r>
      <w:r>
        <w:rPr>
          <w:noProof/>
        </w:rPr>
        <w:tab/>
      </w:r>
      <w:r>
        <w:rPr>
          <w:noProof/>
        </w:rPr>
        <w:fldChar w:fldCharType="begin"/>
      </w:r>
      <w:r>
        <w:rPr>
          <w:noProof/>
        </w:rPr>
        <w:instrText xml:space="preserve"> PAGEREF _Toc207179273 \h </w:instrText>
      </w:r>
      <w:r>
        <w:rPr>
          <w:noProof/>
        </w:rPr>
      </w:r>
      <w:r>
        <w:rPr>
          <w:noProof/>
        </w:rPr>
        <w:fldChar w:fldCharType="separate"/>
      </w:r>
      <w:r>
        <w:rPr>
          <w:noProof/>
        </w:rPr>
        <w:t>109</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第七章 经济技术指标</w:t>
      </w:r>
      <w:r>
        <w:rPr>
          <w:noProof/>
        </w:rPr>
        <w:tab/>
      </w:r>
      <w:r>
        <w:rPr>
          <w:noProof/>
        </w:rPr>
        <w:fldChar w:fldCharType="begin"/>
      </w:r>
      <w:r>
        <w:rPr>
          <w:noProof/>
        </w:rPr>
        <w:instrText xml:space="preserve"> PAGEREF _Toc207179274 \h </w:instrText>
      </w:r>
      <w:r>
        <w:rPr>
          <w:noProof/>
        </w:rPr>
      </w:r>
      <w:r>
        <w:rPr>
          <w:noProof/>
        </w:rPr>
        <w:fldChar w:fldCharType="separate"/>
      </w:r>
      <w:r>
        <w:rPr>
          <w:noProof/>
        </w:rPr>
        <w:t>109</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第八章 施工总平面图</w:t>
      </w:r>
      <w:r>
        <w:rPr>
          <w:noProof/>
        </w:rPr>
        <w:tab/>
      </w:r>
      <w:r>
        <w:rPr>
          <w:noProof/>
        </w:rPr>
        <w:fldChar w:fldCharType="begin"/>
      </w:r>
      <w:r>
        <w:rPr>
          <w:noProof/>
        </w:rPr>
        <w:instrText xml:space="preserve"> PAGEREF _Toc207179275 \h </w:instrText>
      </w:r>
      <w:r>
        <w:rPr>
          <w:noProof/>
        </w:rPr>
      </w:r>
      <w:r>
        <w:rPr>
          <w:noProof/>
        </w:rPr>
        <w:fldChar w:fldCharType="separate"/>
      </w:r>
      <w:r>
        <w:rPr>
          <w:noProof/>
        </w:rPr>
        <w:t>111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施工现场平面布置原则</w:t>
      </w:r>
      <w:r>
        <w:rPr>
          <w:noProof/>
        </w:rPr>
        <w:tab/>
      </w:r>
      <w:r>
        <w:rPr>
          <w:noProof/>
        </w:rPr>
        <w:fldChar w:fldCharType="begin"/>
      </w:r>
      <w:r>
        <w:rPr>
          <w:noProof/>
        </w:rPr>
        <w:instrText xml:space="preserve"> PAGEREF _Toc207179276 \h </w:instrText>
      </w:r>
      <w:r>
        <w:rPr>
          <w:noProof/>
        </w:rPr>
      </w:r>
      <w:r>
        <w:rPr>
          <w:noProof/>
        </w:rPr>
        <w:fldChar w:fldCharType="separate"/>
      </w:r>
      <w:r>
        <w:rPr>
          <w:noProof/>
        </w:rPr>
        <w:t>111</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总平面布</w:t>
      </w:r>
      <w:r>
        <w:rPr>
          <w:noProof/>
        </w:rPr>
        <w:tab/>
      </w:r>
      <w:r>
        <w:rPr>
          <w:noProof/>
        </w:rPr>
        <w:fldChar w:fldCharType="begin"/>
      </w:r>
      <w:r>
        <w:rPr>
          <w:noProof/>
        </w:rPr>
        <w:instrText xml:space="preserve"> PAGEREF _Toc207179277 \h </w:instrText>
      </w:r>
      <w:r>
        <w:rPr>
          <w:noProof/>
        </w:rPr>
      </w:r>
      <w:r>
        <w:rPr>
          <w:noProof/>
        </w:rPr>
        <w:fldChar w:fldCharType="separate"/>
      </w:r>
      <w:r>
        <w:rPr>
          <w:noProof/>
        </w:rPr>
        <w:t>111</w:t>
      </w:r>
      <w:r>
        <w:rPr>
          <w:noProof/>
        </w:rPr>
        <w:fldChar w:fldCharType="end"/>
      </w:r>
    </w:p>
    <w:p w:rsidR="006D5D8D" w:rsidRDefault="006D5D8D">
      <w:pPr>
        <w:pStyle w:val="10"/>
        <w:tabs>
          <w:tab w:val="right" w:leader="dot" w:pos="8495"/>
        </w:tabs>
        <w:rPr>
          <w:rFonts w:ascii="Times New Roman" w:hAnsi="Times New Roman"/>
          <w:noProof/>
          <w:color w:val="auto"/>
        </w:rPr>
      </w:pPr>
      <w:r>
        <w:rPr>
          <w:rFonts w:hint="eastAsia"/>
          <w:noProof/>
          <w:szCs w:val="28"/>
        </w:rPr>
        <w:t>第九章 季节性施工措施</w:t>
      </w:r>
      <w:r>
        <w:rPr>
          <w:noProof/>
        </w:rPr>
        <w:tab/>
      </w:r>
      <w:r>
        <w:rPr>
          <w:noProof/>
        </w:rPr>
        <w:fldChar w:fldCharType="begin"/>
      </w:r>
      <w:r>
        <w:rPr>
          <w:noProof/>
        </w:rPr>
        <w:instrText xml:space="preserve"> PAGEREF _Toc207179278 \h </w:instrText>
      </w:r>
      <w:r>
        <w:rPr>
          <w:noProof/>
        </w:rPr>
      </w:r>
      <w:r>
        <w:rPr>
          <w:noProof/>
        </w:rPr>
        <w:fldChar w:fldCharType="separate"/>
      </w:r>
      <w:r>
        <w:rPr>
          <w:noProof/>
        </w:rPr>
        <w:t>112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第1节 冬雨期施工部位</w:t>
      </w:r>
      <w:r>
        <w:rPr>
          <w:noProof/>
        </w:rPr>
        <w:tab/>
      </w:r>
      <w:r>
        <w:rPr>
          <w:noProof/>
        </w:rPr>
        <w:fldChar w:fldCharType="begin"/>
      </w:r>
      <w:r>
        <w:rPr>
          <w:noProof/>
        </w:rPr>
        <w:instrText xml:space="preserve"> PAGEREF _Toc207179279 \h </w:instrText>
      </w:r>
      <w:r>
        <w:rPr>
          <w:noProof/>
        </w:rPr>
      </w:r>
      <w:r>
        <w:rPr>
          <w:noProof/>
        </w:rPr>
        <w:fldChar w:fldCharType="separate"/>
      </w:r>
      <w:r>
        <w:rPr>
          <w:noProof/>
        </w:rPr>
        <w:t>112</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第2节 冬期施工措施</w:t>
      </w:r>
      <w:r>
        <w:rPr>
          <w:noProof/>
        </w:rPr>
        <w:tab/>
      </w:r>
      <w:r>
        <w:rPr>
          <w:noProof/>
        </w:rPr>
        <w:fldChar w:fldCharType="begin"/>
      </w:r>
      <w:r>
        <w:rPr>
          <w:noProof/>
        </w:rPr>
        <w:instrText xml:space="preserve"> PAGEREF _Toc207179280 \h </w:instrText>
      </w:r>
      <w:r>
        <w:rPr>
          <w:noProof/>
        </w:rPr>
      </w:r>
      <w:r>
        <w:rPr>
          <w:noProof/>
        </w:rPr>
        <w:fldChar w:fldCharType="separate"/>
      </w:r>
      <w:r>
        <w:rPr>
          <w:noProof/>
        </w:rPr>
        <w:t>115</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第3节 主要分项工程的冬期施工措施</w:t>
      </w:r>
      <w:r>
        <w:rPr>
          <w:noProof/>
          <w:szCs w:val="28"/>
        </w:rPr>
        <w:t>:</w:t>
      </w:r>
      <w:r>
        <w:rPr>
          <w:noProof/>
        </w:rPr>
        <w:tab/>
      </w:r>
      <w:r>
        <w:rPr>
          <w:noProof/>
        </w:rPr>
        <w:fldChar w:fldCharType="begin"/>
      </w:r>
      <w:r>
        <w:rPr>
          <w:noProof/>
        </w:rPr>
        <w:instrText xml:space="preserve"> PAGEREF _Toc207179281 \h </w:instrText>
      </w:r>
      <w:r>
        <w:rPr>
          <w:noProof/>
        </w:rPr>
      </w:r>
      <w:r>
        <w:rPr>
          <w:noProof/>
        </w:rPr>
        <w:fldChar w:fldCharType="separate"/>
      </w:r>
      <w:r>
        <w:rPr>
          <w:noProof/>
        </w:rPr>
        <w:t>116</w:t>
      </w:r>
      <w:r>
        <w:rPr>
          <w:noProof/>
        </w:rPr>
        <w:fldChar w:fldCharType="end"/>
      </w:r>
    </w:p>
    <w:p w:rsidR="006D5D8D" w:rsidRDefault="006D5D8D">
      <w:pPr>
        <w:pStyle w:val="20"/>
        <w:tabs>
          <w:tab w:val="right" w:leader="dot" w:pos="8495"/>
        </w:tabs>
        <w:rPr>
          <w:rFonts w:ascii="Times New Roman" w:hAnsi="Times New Roman"/>
          <w:noProof/>
          <w:color w:val="auto"/>
        </w:rPr>
      </w:pPr>
      <w:r>
        <w:rPr>
          <w:rFonts w:hint="eastAsia"/>
          <w:noProof/>
          <w:szCs w:val="28"/>
        </w:rPr>
        <w:t>第4节 雨期施工措施</w:t>
      </w:r>
      <w:r>
        <w:rPr>
          <w:noProof/>
        </w:rPr>
        <w:tab/>
      </w:r>
      <w:r>
        <w:rPr>
          <w:noProof/>
        </w:rPr>
        <w:fldChar w:fldCharType="begin"/>
      </w:r>
      <w:r>
        <w:rPr>
          <w:noProof/>
        </w:rPr>
        <w:instrText xml:space="preserve"> PAGEREF _Toc207179282 \h </w:instrText>
      </w:r>
      <w:r>
        <w:rPr>
          <w:noProof/>
        </w:rPr>
      </w:r>
      <w:r>
        <w:rPr>
          <w:noProof/>
        </w:rPr>
        <w:fldChar w:fldCharType="separate"/>
      </w:r>
      <w:r>
        <w:rPr>
          <w:noProof/>
        </w:rPr>
        <w:t>122</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1、 现场部署</w:t>
      </w:r>
      <w:r>
        <w:rPr>
          <w:noProof/>
        </w:rPr>
        <w:tab/>
      </w:r>
      <w:r>
        <w:rPr>
          <w:noProof/>
        </w:rPr>
        <w:fldChar w:fldCharType="begin"/>
      </w:r>
      <w:r>
        <w:rPr>
          <w:noProof/>
        </w:rPr>
        <w:instrText xml:space="preserve"> PAGEREF _Toc207179283 \h </w:instrText>
      </w:r>
      <w:r>
        <w:rPr>
          <w:noProof/>
        </w:rPr>
      </w:r>
      <w:r>
        <w:rPr>
          <w:noProof/>
        </w:rPr>
        <w:fldChar w:fldCharType="separate"/>
      </w:r>
      <w:r>
        <w:rPr>
          <w:noProof/>
        </w:rPr>
        <w:t>122</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2、 原材料的储存和堆放</w:t>
      </w:r>
      <w:r>
        <w:rPr>
          <w:noProof/>
        </w:rPr>
        <w:tab/>
      </w:r>
      <w:r>
        <w:rPr>
          <w:noProof/>
        </w:rPr>
        <w:fldChar w:fldCharType="begin"/>
      </w:r>
      <w:r>
        <w:rPr>
          <w:noProof/>
        </w:rPr>
        <w:instrText xml:space="preserve"> PAGEREF _Toc207179284 \h </w:instrText>
      </w:r>
      <w:r>
        <w:rPr>
          <w:noProof/>
        </w:rPr>
      </w:r>
      <w:r>
        <w:rPr>
          <w:noProof/>
        </w:rPr>
        <w:fldChar w:fldCharType="separate"/>
      </w:r>
      <w:r>
        <w:rPr>
          <w:noProof/>
        </w:rPr>
        <w:t>123</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3、 混凝土施工</w:t>
      </w:r>
      <w:r>
        <w:rPr>
          <w:noProof/>
        </w:rPr>
        <w:tab/>
      </w:r>
      <w:r>
        <w:rPr>
          <w:noProof/>
        </w:rPr>
        <w:fldChar w:fldCharType="begin"/>
      </w:r>
      <w:r>
        <w:rPr>
          <w:noProof/>
        </w:rPr>
        <w:instrText xml:space="preserve"> PAGEREF _Toc207179285 \h </w:instrText>
      </w:r>
      <w:r>
        <w:rPr>
          <w:noProof/>
        </w:rPr>
      </w:r>
      <w:r>
        <w:rPr>
          <w:noProof/>
        </w:rPr>
        <w:fldChar w:fldCharType="separate"/>
      </w:r>
      <w:r>
        <w:rPr>
          <w:noProof/>
        </w:rPr>
        <w:t>125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4、 模板工程</w:t>
      </w:r>
      <w:r>
        <w:rPr>
          <w:noProof/>
        </w:rPr>
        <w:tab/>
      </w:r>
      <w:r>
        <w:rPr>
          <w:noProof/>
        </w:rPr>
        <w:fldChar w:fldCharType="begin"/>
      </w:r>
      <w:r>
        <w:rPr>
          <w:noProof/>
        </w:rPr>
        <w:instrText xml:space="preserve"> PAGEREF _Toc207179286 \h </w:instrText>
      </w:r>
      <w:r>
        <w:rPr>
          <w:noProof/>
        </w:rPr>
      </w:r>
      <w:r>
        <w:rPr>
          <w:noProof/>
        </w:rPr>
        <w:fldChar w:fldCharType="separate"/>
      </w:r>
      <w:r>
        <w:rPr>
          <w:noProof/>
        </w:rPr>
        <w:t>125</w:t>
      </w:r>
      <w:r>
        <w:rPr>
          <w:noProof/>
        </w:rPr>
        <w:fldChar w:fldCharType="end"/>
      </w:r>
    </w:p>
    <w:p w:rsidR="006D5D8D" w:rsidRDefault="006D5D8D">
      <w:pPr>
        <w:pStyle w:val="30"/>
        <w:tabs>
          <w:tab w:val="right" w:leader="dot" w:pos="8495"/>
        </w:tabs>
        <w:rPr>
          <w:rFonts w:ascii="Times New Roman" w:hAnsi="Times New Roman"/>
          <w:noProof/>
          <w:color w:val="auto"/>
        </w:rPr>
      </w:pPr>
      <w:r>
        <w:rPr>
          <w:rFonts w:hint="eastAsia"/>
          <w:noProof/>
          <w:szCs w:val="28"/>
        </w:rPr>
        <w:t>5、 机电安装</w:t>
      </w:r>
      <w:r>
        <w:rPr>
          <w:noProof/>
        </w:rPr>
        <w:tab/>
      </w:r>
      <w:r>
        <w:rPr>
          <w:noProof/>
        </w:rPr>
        <w:fldChar w:fldCharType="begin"/>
      </w:r>
      <w:r>
        <w:rPr>
          <w:noProof/>
        </w:rPr>
        <w:instrText xml:space="preserve"> PAGEREF _Toc207179287 \h </w:instrText>
      </w:r>
      <w:r>
        <w:rPr>
          <w:noProof/>
        </w:rPr>
      </w:r>
      <w:r>
        <w:rPr>
          <w:noProof/>
        </w:rPr>
        <w:fldChar w:fldCharType="separate"/>
      </w:r>
      <w:r>
        <w:rPr>
          <w:noProof/>
        </w:rPr>
        <w:t>126</w:t>
      </w:r>
      <w:r>
        <w:rPr>
          <w:noProof/>
        </w:rPr>
        <w:fldChar w:fldCharType="end"/>
      </w:r>
    </w:p>
    <w:p w:rsidR="006D5D8D" w:rsidRDefault="006D5D8D">
      <w:r>
        <w:fldChar w:fldCharType="end"/>
      </w:r>
    </w:p>
    <w:p w:rsidR="006D5D8D" w:rsidRDefault="006D5D8D">
      <w:pPr>
        <w:pStyle w:val="1"/>
      </w:pPr>
      <w:r>
        <w:br w:type="page"/>
      </w:r>
      <w:bookmarkStart w:id="0" w:name="_Toc207179186"/>
      <w:r>
        <w:t>编制依据</w:t>
      </w:r>
      <w:bookmarkStart w:id="1" w:name="bk100"/>
      <w:bookmarkEnd w:id="0"/>
      <w:bookmarkEnd w:id="1"/>
    </w:p>
    <w:p w:rsidR="006D5D8D" w:rsidRDefault="006D5D8D">
      <w:pPr>
        <w:rPr>
          <w:kern w:val="0"/>
        </w:rPr>
      </w:pPr>
      <w:bookmarkStart w:id="2" w:name="bk101"/>
      <w:bookmarkEnd w:id="2"/>
      <w:r>
        <w:rPr>
          <w:kern w:val="0"/>
        </w:rPr>
        <w:t xml:space="preserve">1.1 </w:t>
      </w:r>
      <w:r>
        <w:rPr>
          <w:rFonts w:hint="eastAsia"/>
          <w:kern w:val="0"/>
        </w:rPr>
        <w:t>某住宅小区施工合同见表</w:t>
      </w:r>
      <w:r>
        <w:rPr>
          <w:kern w:val="0"/>
        </w:rPr>
        <w:t>1</w:t>
      </w:r>
      <w:r>
        <w:rPr>
          <w:rFonts w:cs="TimesNewRoman,Bold"/>
          <w:b/>
          <w:bCs/>
          <w:kern w:val="0"/>
        </w:rPr>
        <w:t>-1</w:t>
      </w:r>
    </w:p>
    <w:p w:rsidR="006D5D8D" w:rsidRDefault="006D5D8D">
      <w:pP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1.05pt">
            <v:imagedata r:id="rId7" o:title=""/>
          </v:shape>
        </w:pict>
      </w:r>
    </w:p>
    <w:p w:rsidR="006D5D8D" w:rsidRDefault="006D5D8D">
      <w:pPr>
        <w:rPr>
          <w:kern w:val="0"/>
        </w:rPr>
      </w:pPr>
      <w:r>
        <w:rPr>
          <w:kern w:val="0"/>
        </w:rPr>
        <w:t xml:space="preserve">1.2 </w:t>
      </w:r>
      <w:r>
        <w:rPr>
          <w:rFonts w:hint="eastAsia"/>
          <w:kern w:val="0"/>
        </w:rPr>
        <w:t>某住宅小区施工图纸见表</w:t>
      </w:r>
      <w:r>
        <w:rPr>
          <w:rFonts w:cs="TimesNewRoman,Bold"/>
          <w:b/>
          <w:bCs/>
          <w:kern w:val="0"/>
        </w:rPr>
        <w:t>1-2</w:t>
      </w:r>
    </w:p>
    <w:p w:rsidR="006D5D8D" w:rsidRDefault="006D5D8D">
      <w:pPr>
        <w:rPr>
          <w:rFonts w:hint="eastAsia"/>
        </w:rPr>
      </w:pPr>
      <w:r>
        <w:rPr>
          <w:rFonts w:hint="eastAsia"/>
        </w:rPr>
        <w:pict>
          <v:shape id="_x0000_i1026" type="#_x0000_t75" style="width:6in;height:424.75pt">
            <v:imagedata r:id="rId8" o:title=""/>
          </v:shape>
        </w:pict>
      </w:r>
    </w:p>
    <w:p w:rsidR="006D5D8D" w:rsidRDefault="006D5D8D">
      <w:pPr>
        <w:rPr>
          <w:rFonts w:hint="eastAsia"/>
        </w:rPr>
      </w:pPr>
      <w:r>
        <w:rPr>
          <w:rFonts w:hint="eastAsia"/>
        </w:rPr>
        <w:pict>
          <v:shape id="_x0000_i1027" type="#_x0000_t75" style="width:6in;height:51.45pt">
            <v:imagedata r:id="rId9" o:title=""/>
          </v:shape>
        </w:pict>
      </w:r>
    </w:p>
    <w:p w:rsidR="006D5D8D" w:rsidRDefault="006D5D8D">
      <w:pPr>
        <w:rPr>
          <w:rFonts w:cs="宋体"/>
          <w:kern w:val="0"/>
        </w:rPr>
      </w:pPr>
      <w:r>
        <w:rPr>
          <w:rFonts w:cs="宋体"/>
          <w:kern w:val="0"/>
        </w:rPr>
        <w:t xml:space="preserve">1.3 </w:t>
      </w:r>
      <w:r>
        <w:rPr>
          <w:rFonts w:cs="宋体" w:hint="eastAsia"/>
          <w:kern w:val="0"/>
        </w:rPr>
        <w:t>某住宅小区应用的主要规范、规程见表</w:t>
      </w:r>
      <w:r>
        <w:rPr>
          <w:rFonts w:cs="宋体"/>
          <w:kern w:val="0"/>
        </w:rPr>
        <w:t>1-3</w:t>
      </w:r>
    </w:p>
    <w:p w:rsidR="006D5D8D" w:rsidRDefault="006D5D8D">
      <w:pPr>
        <w:rPr>
          <w:rFonts w:hint="eastAsia"/>
        </w:rPr>
      </w:pPr>
      <w:r>
        <w:rPr>
          <w:rFonts w:hint="eastAsia"/>
        </w:rPr>
        <w:pict>
          <v:shape id="_x0000_i1028" type="#_x0000_t75" style="width:6in;height:545.75pt">
            <v:imagedata r:id="rId10" o:title=""/>
          </v:shape>
        </w:pict>
      </w:r>
    </w:p>
    <w:p w:rsidR="006D5D8D" w:rsidRDefault="006D5D8D">
      <w:pPr>
        <w:rPr>
          <w:rFonts w:hint="eastAsia"/>
        </w:rPr>
      </w:pPr>
      <w:r>
        <w:rPr>
          <w:rFonts w:hint="eastAsia"/>
        </w:rPr>
        <w:pict>
          <v:shape id="_x0000_i1029" type="#_x0000_t75" style="width:6in;height:107.7pt">
            <v:imagedata r:id="rId11" o:title=""/>
          </v:shape>
        </w:pict>
      </w:r>
    </w:p>
    <w:p w:rsidR="006D5D8D" w:rsidRDefault="006D5D8D">
      <w:pPr>
        <w:rPr>
          <w:rFonts w:cs="宋体"/>
          <w:kern w:val="0"/>
        </w:rPr>
      </w:pPr>
      <w:r>
        <w:rPr>
          <w:rFonts w:cs="宋体"/>
          <w:kern w:val="0"/>
        </w:rPr>
        <w:t xml:space="preserve">1.4 </w:t>
      </w:r>
      <w:r>
        <w:rPr>
          <w:rFonts w:cs="宋体" w:hint="eastAsia"/>
          <w:kern w:val="0"/>
        </w:rPr>
        <w:t>某住宅小区应用的主要图集见表</w:t>
      </w:r>
      <w:r>
        <w:rPr>
          <w:rFonts w:cs="宋体"/>
          <w:kern w:val="0"/>
        </w:rPr>
        <w:t>1-4</w:t>
      </w:r>
    </w:p>
    <w:p w:rsidR="006D5D8D" w:rsidRDefault="006D5D8D">
      <w:pPr>
        <w:rPr>
          <w:rFonts w:hint="eastAsia"/>
        </w:rPr>
      </w:pPr>
      <w:r>
        <w:rPr>
          <w:rFonts w:hint="eastAsia"/>
        </w:rPr>
        <w:pict>
          <v:shape id="_x0000_i1030" type="#_x0000_t75" style="width:431.4pt;height:410.2pt">
            <v:imagedata r:id="rId12" o:title=""/>
          </v:shape>
        </w:pict>
      </w:r>
    </w:p>
    <w:p w:rsidR="006D5D8D" w:rsidRDefault="006D5D8D">
      <w:pPr>
        <w:rPr>
          <w:rFonts w:cs="宋体"/>
          <w:kern w:val="0"/>
        </w:rPr>
      </w:pPr>
      <w:r>
        <w:rPr>
          <w:rFonts w:cs="宋体"/>
          <w:kern w:val="0"/>
        </w:rPr>
        <w:t xml:space="preserve">1.5 </w:t>
      </w:r>
      <w:r>
        <w:rPr>
          <w:rFonts w:cs="宋体" w:hint="eastAsia"/>
          <w:kern w:val="0"/>
        </w:rPr>
        <w:t>某住宅小区应用的主要标准见表</w:t>
      </w:r>
      <w:r>
        <w:rPr>
          <w:rFonts w:cs="宋体"/>
          <w:kern w:val="0"/>
        </w:rPr>
        <w:t>1-5</w:t>
      </w:r>
    </w:p>
    <w:p w:rsidR="006D5D8D" w:rsidRDefault="006D5D8D">
      <w:pPr>
        <w:rPr>
          <w:rFonts w:cs="宋体"/>
          <w:kern w:val="0"/>
        </w:rPr>
      </w:pPr>
      <w:r>
        <w:rPr>
          <w:rFonts w:hint="eastAsia"/>
        </w:rPr>
        <w:pict>
          <v:shape id="_x0000_i1031" type="#_x0000_t75" style="width:6in;height:450.75pt">
            <v:imagedata r:id="rId13" o:title=""/>
          </v:shape>
        </w:pict>
      </w:r>
      <w:r>
        <w:rPr>
          <w:rFonts w:cs="宋体"/>
          <w:kern w:val="0"/>
        </w:rPr>
        <w:t xml:space="preserve"> 1.6 </w:t>
      </w:r>
      <w:r>
        <w:rPr>
          <w:rFonts w:cs="宋体" w:hint="eastAsia"/>
          <w:kern w:val="0"/>
        </w:rPr>
        <w:t>某住宅小区应用的主要法规见表</w:t>
      </w:r>
      <w:r>
        <w:rPr>
          <w:rFonts w:cs="宋体"/>
          <w:kern w:val="0"/>
        </w:rPr>
        <w:t>1-6</w:t>
      </w:r>
    </w:p>
    <w:p w:rsidR="006D5D8D" w:rsidRDefault="006D5D8D">
      <w:pPr>
        <w:rPr>
          <w:rFonts w:cs="宋体"/>
          <w:kern w:val="0"/>
        </w:rPr>
      </w:pPr>
      <w:r>
        <w:rPr>
          <w:rFonts w:hint="eastAsia"/>
        </w:rPr>
        <w:pict>
          <v:shape id="_x0000_i1032" type="#_x0000_t75" style="width:6in;height:317.65pt">
            <v:imagedata r:id="rId14" o:title=""/>
          </v:shape>
        </w:pict>
      </w:r>
      <w:r>
        <w:rPr>
          <w:rFonts w:cs="宋体"/>
          <w:kern w:val="0"/>
        </w:rPr>
        <w:t xml:space="preserve"> 1.7 </w:t>
      </w:r>
      <w:r>
        <w:rPr>
          <w:rFonts w:cs="宋体" w:hint="eastAsia"/>
          <w:kern w:val="0"/>
        </w:rPr>
        <w:t>其他见表</w:t>
      </w:r>
      <w:r>
        <w:rPr>
          <w:rFonts w:cs="宋体"/>
          <w:kern w:val="0"/>
        </w:rPr>
        <w:t>1-7</w:t>
      </w:r>
    </w:p>
    <w:p w:rsidR="006D5D8D" w:rsidRDefault="006D5D8D">
      <w:pPr>
        <w:rPr>
          <w:rFonts w:hint="eastAsia"/>
        </w:rPr>
      </w:pPr>
      <w:r>
        <w:rPr>
          <w:rFonts w:hint="eastAsia"/>
        </w:rPr>
        <w:pict>
          <v:shape id="_x0000_i1033" type="#_x0000_t75" style="width:6in;height:205.1pt">
            <v:imagedata r:id="rId15" o:title=""/>
          </v:shape>
        </w:pict>
      </w:r>
    </w:p>
    <w:p w:rsidR="006D5D8D" w:rsidRDefault="006D5D8D">
      <w:pPr>
        <w:rPr>
          <w:rFonts w:hint="eastAsia"/>
        </w:rPr>
      </w:pPr>
    </w:p>
    <w:p w:rsidR="006D5D8D" w:rsidRDefault="006D5D8D"/>
    <w:p w:rsidR="006D5D8D" w:rsidRDefault="006D5D8D">
      <w:pPr>
        <w:pStyle w:val="1"/>
        <w:rPr>
          <w:rFonts w:hint="eastAsia"/>
        </w:rPr>
      </w:pPr>
      <w:bookmarkStart w:id="3" w:name="_Toc207179187"/>
      <w:r>
        <w:rPr>
          <w:rFonts w:hint="eastAsia"/>
        </w:rPr>
        <w:t>工程概况</w:t>
      </w:r>
      <w:bookmarkStart w:id="4" w:name="bk102"/>
      <w:bookmarkEnd w:id="3"/>
      <w:bookmarkEnd w:id="4"/>
    </w:p>
    <w:p w:rsidR="006D5D8D" w:rsidRDefault="006D5D8D">
      <w:pPr>
        <w:pStyle w:val="2"/>
        <w:ind w:left="210" w:right="214"/>
      </w:pPr>
      <w:bookmarkStart w:id="5" w:name="_Toc207179188"/>
      <w:r>
        <w:rPr>
          <w:rFonts w:hint="eastAsia"/>
        </w:rPr>
        <w:t>工程主要概况</w:t>
      </w:r>
      <w:r>
        <w:t>:</w:t>
      </w:r>
      <w:bookmarkStart w:id="6" w:name="bk103"/>
      <w:bookmarkEnd w:id="5"/>
      <w:bookmarkEnd w:id="6"/>
    </w:p>
    <w:p w:rsidR="006D5D8D" w:rsidRDefault="006D5D8D">
      <w:pPr>
        <w:rPr>
          <w:kern w:val="0"/>
        </w:rPr>
      </w:pPr>
      <w:bookmarkStart w:id="7" w:name="bk104"/>
      <w:bookmarkEnd w:id="7"/>
      <w:smartTag w:uri="urn:schemas-microsoft-com:office:smarttags" w:element="chsdate">
        <w:smartTagPr>
          <w:attr w:name="IsROCDate" w:val="False"/>
          <w:attr w:name="IsLunarDate" w:val="False"/>
          <w:attr w:name="Day" w:val="30"/>
          <w:attr w:name="Month" w:val="12"/>
          <w:attr w:name="Year" w:val="1899"/>
        </w:smartTagPr>
        <w:r>
          <w:rPr>
            <w:kern w:val="0"/>
          </w:rPr>
          <w:t>2.1.1</w:t>
        </w:r>
      </w:smartTag>
      <w:r>
        <w:rPr>
          <w:kern w:val="0"/>
        </w:rPr>
        <w:t xml:space="preserve"> </w:t>
      </w:r>
      <w:r>
        <w:rPr>
          <w:rFonts w:hint="eastAsia"/>
          <w:kern w:val="0"/>
        </w:rPr>
        <w:t>工程介绍见表</w:t>
      </w:r>
      <w:r>
        <w:rPr>
          <w:kern w:val="0"/>
        </w:rPr>
        <w:t>11-8</w:t>
      </w:r>
    </w:p>
    <w:p w:rsidR="006D5D8D" w:rsidRDefault="006D5D8D">
      <w:pPr>
        <w:rPr>
          <w:rFonts w:hint="eastAsia"/>
        </w:rPr>
      </w:pPr>
      <w:r>
        <w:pict>
          <v:shape id="_x0000_i1034" type="#_x0000_t75" style="width:6in;height:349.7pt">
            <v:imagedata r:id="rId16"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2.1.2</w:t>
        </w:r>
      </w:smartTag>
      <w:r>
        <w:rPr>
          <w:kern w:val="0"/>
        </w:rPr>
        <w:t xml:space="preserve"> </w:t>
      </w:r>
      <w:r>
        <w:rPr>
          <w:rFonts w:hint="eastAsia"/>
          <w:kern w:val="0"/>
        </w:rPr>
        <w:t>建筑设计概况见表</w:t>
      </w:r>
      <w:r>
        <w:rPr>
          <w:kern w:val="0"/>
        </w:rPr>
        <w:t>1-9</w:t>
      </w:r>
    </w:p>
    <w:p w:rsidR="006D5D8D" w:rsidRDefault="006D5D8D">
      <w:r>
        <w:rPr>
          <w:rFonts w:hint="eastAsia"/>
        </w:rPr>
        <w:pict>
          <v:shape id="_x0000_i1035" type="#_x0000_t75" style="width:6in;height:209.95pt">
            <v:imagedata r:id="rId17" o:title=""/>
          </v:shape>
        </w:pict>
      </w:r>
    </w:p>
    <w:p w:rsidR="006D5D8D" w:rsidRDefault="006D5D8D">
      <w:pPr>
        <w:rPr>
          <w:rFonts w:hint="eastAsia"/>
        </w:rPr>
      </w:pPr>
    </w:p>
    <w:p w:rsidR="006D5D8D" w:rsidRDefault="006D5D8D"/>
    <w:p w:rsidR="006D5D8D" w:rsidRDefault="006D5D8D">
      <w:pPr>
        <w:pStyle w:val="2"/>
        <w:ind w:left="210" w:right="214"/>
        <w:rPr>
          <w:rFonts w:hint="eastAsia"/>
        </w:rPr>
      </w:pPr>
      <w:bookmarkStart w:id="8" w:name="_Toc207179189"/>
      <w:r>
        <w:rPr>
          <w:rFonts w:hint="eastAsia"/>
        </w:rPr>
        <w:t>现场概况</w:t>
      </w:r>
      <w:bookmarkStart w:id="9" w:name="bk105"/>
      <w:bookmarkEnd w:id="8"/>
      <w:bookmarkEnd w:id="9"/>
    </w:p>
    <w:p w:rsidR="006D5D8D" w:rsidRDefault="006D5D8D">
      <w:pPr>
        <w:pStyle w:val="3"/>
        <w:ind w:left="210" w:right="214"/>
        <w:rPr>
          <w:rFonts w:hint="eastAsia"/>
        </w:rPr>
      </w:pPr>
      <w:bookmarkStart w:id="10" w:name="_Toc207179190"/>
      <w:r>
        <w:rPr>
          <w:rFonts w:hint="eastAsia"/>
        </w:rPr>
        <w:t>现场情况</w:t>
      </w:r>
      <w:bookmarkStart w:id="11" w:name="bk106"/>
      <w:bookmarkEnd w:id="10"/>
      <w:bookmarkEnd w:id="11"/>
    </w:p>
    <w:p w:rsidR="006D5D8D" w:rsidRDefault="006D5D8D">
      <w:pPr>
        <w:rPr>
          <w:kern w:val="0"/>
        </w:rPr>
      </w:pPr>
      <w:bookmarkStart w:id="12" w:name="bk107"/>
      <w:bookmarkEnd w:id="12"/>
      <w:r>
        <w:rPr>
          <w:rFonts w:hint="eastAsia"/>
          <w:kern w:val="0"/>
        </w:rPr>
        <w:t>施工现场地处二环以内，进场道路较窄，大宗设备进场较难，附近居民较多。现场已基本完成三通一平，施工用水、用电情况良好。</w:t>
      </w:r>
    </w:p>
    <w:p w:rsidR="006D5D8D" w:rsidRDefault="006D5D8D">
      <w:pPr>
        <w:rPr>
          <w:kern w:val="0"/>
        </w:rPr>
      </w:pPr>
      <w:r>
        <w:rPr>
          <w:rFonts w:hint="eastAsia"/>
          <w:kern w:val="0"/>
        </w:rPr>
        <w:t>拟建建筑物西侧离原有建筑只有</w:t>
      </w:r>
      <w:smartTag w:uri="urn:schemas-microsoft-com:office:smarttags" w:element="chmetcnv">
        <w:smartTagPr>
          <w:attr w:name="TCSC" w:val="0"/>
          <w:attr w:name="NumberType" w:val="1"/>
          <w:attr w:name="Negative" w:val="False"/>
          <w:attr w:name="HasSpace" w:val="True"/>
          <w:attr w:name="SourceValue" w:val="5"/>
          <w:attr w:name="UnitName" w:val="m"/>
        </w:smartTagPr>
        <w:r>
          <w:rPr>
            <w:kern w:val="0"/>
          </w:rPr>
          <w:t>5 m</w:t>
        </w:r>
      </w:smartTag>
      <w:r>
        <w:rPr>
          <w:rFonts w:hint="eastAsia"/>
          <w:kern w:val="0"/>
        </w:rPr>
        <w:t>，东侧离原有建筑物有</w:t>
      </w:r>
      <w:smartTag w:uri="urn:schemas-microsoft-com:office:smarttags" w:element="chmetcnv">
        <w:smartTagPr>
          <w:attr w:name="TCSC" w:val="0"/>
          <w:attr w:name="NumberType" w:val="1"/>
          <w:attr w:name="Negative" w:val="False"/>
          <w:attr w:name="HasSpace" w:val="True"/>
          <w:attr w:name="SourceValue" w:val="20"/>
          <w:attr w:name="UnitName" w:val="m"/>
        </w:smartTagPr>
        <w:r>
          <w:rPr>
            <w:kern w:val="0"/>
          </w:rPr>
          <w:t>20 m</w:t>
        </w:r>
      </w:smartTag>
      <w:r>
        <w:rPr>
          <w:kern w:val="0"/>
        </w:rPr>
        <w:t xml:space="preserve"> </w:t>
      </w:r>
      <w:r>
        <w:rPr>
          <w:rFonts w:hint="eastAsia"/>
          <w:kern w:val="0"/>
        </w:rPr>
        <w:t>净距，基坑四周特别狭窄，无法形成通畅的能够环行的道路。基本无加工场地。</w:t>
      </w:r>
    </w:p>
    <w:p w:rsidR="006D5D8D" w:rsidRDefault="006D5D8D">
      <w:pPr>
        <w:rPr>
          <w:kern w:val="0"/>
        </w:rPr>
      </w:pPr>
      <w:r>
        <w:rPr>
          <w:rFonts w:hint="eastAsia"/>
          <w:kern w:val="0"/>
        </w:rPr>
        <w:t>拟建建筑物</w:t>
      </w:r>
      <w:r>
        <w:rPr>
          <w:kern w:val="0"/>
        </w:rPr>
        <w:t xml:space="preserve">1 </w:t>
      </w:r>
      <w:r>
        <w:rPr>
          <w:rFonts w:hint="eastAsia"/>
          <w:kern w:val="0"/>
        </w:rPr>
        <w:t>号楼西侧距架空电线较近。</w:t>
      </w:r>
    </w:p>
    <w:p w:rsidR="006D5D8D" w:rsidRDefault="006D5D8D"/>
    <w:p w:rsidR="006D5D8D" w:rsidRDefault="006D5D8D">
      <w:pPr>
        <w:pStyle w:val="3"/>
        <w:ind w:left="210" w:right="214"/>
        <w:rPr>
          <w:rFonts w:hint="eastAsia"/>
        </w:rPr>
      </w:pPr>
      <w:bookmarkStart w:id="13" w:name="_Toc207179191"/>
      <w:r>
        <w:rPr>
          <w:rFonts w:hint="eastAsia"/>
        </w:rPr>
        <w:t>本工程施工难点</w:t>
      </w:r>
      <w:bookmarkStart w:id="14" w:name="bk108"/>
      <w:bookmarkEnd w:id="13"/>
      <w:bookmarkEnd w:id="14"/>
    </w:p>
    <w:p w:rsidR="006D5D8D" w:rsidRDefault="006D5D8D">
      <w:pPr>
        <w:rPr>
          <w:kern w:val="0"/>
        </w:rPr>
      </w:pPr>
      <w:bookmarkStart w:id="15" w:name="bk109"/>
      <w:bookmarkEnd w:id="15"/>
      <w:r>
        <w:rPr>
          <w:rFonts w:hint="eastAsia"/>
          <w:kern w:val="0"/>
        </w:rPr>
        <w:t>本工程场地狭小，考虑充分利用现场场地，现场不堆放过多材料。同时，</w:t>
      </w:r>
      <w:r>
        <w:rPr>
          <w:kern w:val="0"/>
        </w:rPr>
        <w:t xml:space="preserve">1 </w:t>
      </w:r>
      <w:r>
        <w:rPr>
          <w:rFonts w:hint="eastAsia"/>
          <w:kern w:val="0"/>
        </w:rPr>
        <w:t>号楼利用西侧作为临时周转材料场；车库结构施工阶段，利用</w:t>
      </w:r>
      <w:r>
        <w:rPr>
          <w:kern w:val="0"/>
        </w:rPr>
        <w:t xml:space="preserve">5 </w:t>
      </w:r>
      <w:r>
        <w:rPr>
          <w:rFonts w:hint="eastAsia"/>
          <w:kern w:val="0"/>
        </w:rPr>
        <w:t>号、</w:t>
      </w:r>
      <w:r>
        <w:rPr>
          <w:kern w:val="0"/>
        </w:rPr>
        <w:t xml:space="preserve">7 </w:t>
      </w:r>
      <w:r>
        <w:rPr>
          <w:rFonts w:hint="eastAsia"/>
          <w:kern w:val="0"/>
        </w:rPr>
        <w:t>号楼楼座作为临时堆放加工场地；车库完成地下一层后，利用支撑加密的地下一层顶板作为</w:t>
      </w:r>
      <w:r>
        <w:rPr>
          <w:kern w:val="0"/>
        </w:rPr>
        <w:t xml:space="preserve">5 </w:t>
      </w:r>
      <w:r>
        <w:rPr>
          <w:rFonts w:hint="eastAsia"/>
          <w:kern w:val="0"/>
        </w:rPr>
        <w:t>号、</w:t>
      </w:r>
      <w:r>
        <w:rPr>
          <w:kern w:val="0"/>
        </w:rPr>
        <w:t xml:space="preserve">7 </w:t>
      </w:r>
      <w:r>
        <w:rPr>
          <w:rFonts w:hint="eastAsia"/>
          <w:kern w:val="0"/>
        </w:rPr>
        <w:t>号楼临时堆放加工场地；</w:t>
      </w:r>
      <w:r>
        <w:rPr>
          <w:kern w:val="0"/>
        </w:rPr>
        <w:t xml:space="preserve">6 </w:t>
      </w:r>
      <w:r>
        <w:rPr>
          <w:rFonts w:hint="eastAsia"/>
          <w:kern w:val="0"/>
        </w:rPr>
        <w:t>号楼地下一层顶板为预应力顶板，</w:t>
      </w:r>
      <w:r>
        <w:rPr>
          <w:kern w:val="0"/>
        </w:rPr>
        <w:t xml:space="preserve">6 </w:t>
      </w:r>
      <w:r>
        <w:rPr>
          <w:rFonts w:hint="eastAsia"/>
          <w:kern w:val="0"/>
        </w:rPr>
        <w:t>号楼结构完成后方可覆土，且结构施工阶段作为加工场地。因此，地下一层支撑预应力张拉前不能拆除。同时，该处支撑不同于其他楼板，竖向支撑加密至</w:t>
      </w:r>
      <w:smartTag w:uri="urn:schemas-microsoft-com:office:smarttags" w:element="chmetcnv">
        <w:smartTagPr>
          <w:attr w:name="TCSC" w:val="0"/>
          <w:attr w:name="NumberType" w:val="1"/>
          <w:attr w:name="Negative" w:val="False"/>
          <w:attr w:name="HasSpace" w:val="True"/>
          <w:attr w:name="SourceValue" w:val=".9"/>
          <w:attr w:name="UnitName" w:val="m"/>
        </w:smartTagPr>
        <w:r>
          <w:rPr>
            <w:kern w:val="0"/>
          </w:rPr>
          <w:t>0.9 m</w:t>
        </w:r>
      </w:smartTag>
      <w:r>
        <w:rPr>
          <w:rFonts w:hint="eastAsia"/>
          <w:kern w:val="0"/>
        </w:rPr>
        <w:t>，顶板下木方加密至</w:t>
      </w:r>
      <w:r>
        <w:rPr>
          <w:kern w:val="0"/>
        </w:rPr>
        <w:t>180</w:t>
      </w:r>
      <w:r>
        <w:rPr>
          <w:rFonts w:hint="eastAsia"/>
          <w:kern w:val="0"/>
        </w:rPr>
        <w:t>～</w:t>
      </w:r>
      <w:r>
        <w:rPr>
          <w:kern w:val="0"/>
        </w:rPr>
        <w:t>200 mm</w:t>
      </w:r>
      <w:r>
        <w:rPr>
          <w:rFonts w:hint="eastAsia"/>
          <w:kern w:val="0"/>
        </w:rPr>
        <w:t>。</w:t>
      </w:r>
    </w:p>
    <w:p w:rsidR="006D5D8D" w:rsidRDefault="006D5D8D"/>
    <w:p w:rsidR="006D5D8D" w:rsidRDefault="006D5D8D">
      <w:pPr>
        <w:pStyle w:val="1"/>
        <w:rPr>
          <w:rFonts w:hint="eastAsia"/>
        </w:rPr>
      </w:pPr>
      <w:bookmarkStart w:id="16" w:name="_Toc207179192"/>
      <w:r>
        <w:rPr>
          <w:rFonts w:hint="eastAsia"/>
        </w:rPr>
        <w:t>施工部署</w:t>
      </w:r>
      <w:bookmarkStart w:id="17" w:name="bk110"/>
      <w:bookmarkEnd w:id="16"/>
      <w:bookmarkEnd w:id="17"/>
    </w:p>
    <w:p w:rsidR="006D5D8D" w:rsidRDefault="006D5D8D">
      <w:pPr>
        <w:pStyle w:val="2"/>
        <w:ind w:left="210" w:right="214"/>
        <w:rPr>
          <w:rFonts w:hint="eastAsia"/>
        </w:rPr>
      </w:pPr>
      <w:bookmarkStart w:id="18" w:name="_Toc207179193"/>
      <w:r>
        <w:rPr>
          <w:rFonts w:hint="eastAsia"/>
        </w:rPr>
        <w:t>施工组织</w:t>
      </w:r>
      <w:bookmarkStart w:id="19" w:name="bk111"/>
      <w:bookmarkEnd w:id="18"/>
      <w:bookmarkEnd w:id="19"/>
    </w:p>
    <w:p w:rsidR="006D5D8D" w:rsidRDefault="006D5D8D">
      <w:pPr>
        <w:rPr>
          <w:kern w:val="0"/>
        </w:rPr>
      </w:pPr>
      <w:bookmarkStart w:id="20" w:name="bk112"/>
      <w:bookmarkEnd w:id="20"/>
      <w:smartTag w:uri="urn:schemas-microsoft-com:office:smarttags" w:element="chsdate">
        <w:smartTagPr>
          <w:attr w:name="IsROCDate" w:val="False"/>
          <w:attr w:name="IsLunarDate" w:val="False"/>
          <w:attr w:name="Day" w:val="30"/>
          <w:attr w:name="Month" w:val="12"/>
          <w:attr w:name="Year" w:val="1899"/>
        </w:smartTagPr>
        <w:r>
          <w:rPr>
            <w:kern w:val="0"/>
          </w:rPr>
          <w:t>3.1.1</w:t>
        </w:r>
      </w:smartTag>
      <w:r>
        <w:rPr>
          <w:kern w:val="0"/>
        </w:rPr>
        <w:t xml:space="preserve"> </w:t>
      </w:r>
      <w:r>
        <w:rPr>
          <w:rFonts w:hint="eastAsia"/>
          <w:kern w:val="0"/>
        </w:rPr>
        <w:t>项目经理部组织机构图见图</w:t>
      </w:r>
      <w:r>
        <w:rPr>
          <w:kern w:val="0"/>
        </w:rPr>
        <w:t>3-1</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3.1.2</w:t>
        </w:r>
      </w:smartTag>
      <w:r>
        <w:rPr>
          <w:kern w:val="0"/>
        </w:rPr>
        <w:t xml:space="preserve"> </w:t>
      </w:r>
      <w:r>
        <w:rPr>
          <w:rFonts w:hint="eastAsia"/>
          <w:kern w:val="0"/>
        </w:rPr>
        <w:t>主要管理人员及岗位责任制</w:t>
      </w:r>
    </w:p>
    <w:p w:rsidR="006D5D8D" w:rsidRDefault="006D5D8D">
      <w:pPr>
        <w:rPr>
          <w:kern w:val="0"/>
        </w:rPr>
      </w:pPr>
      <w:r>
        <w:rPr>
          <w:kern w:val="0"/>
        </w:rPr>
        <w:t xml:space="preserve">1 </w:t>
      </w:r>
      <w:r>
        <w:rPr>
          <w:rFonts w:hint="eastAsia"/>
          <w:kern w:val="0"/>
        </w:rPr>
        <w:t>项目经理</w:t>
      </w:r>
    </w:p>
    <w:p w:rsidR="006D5D8D" w:rsidRDefault="006D5D8D">
      <w:pPr>
        <w:rPr>
          <w:kern w:val="0"/>
        </w:rPr>
      </w:pPr>
      <w:r>
        <w:rPr>
          <w:kern w:val="0"/>
        </w:rPr>
        <w:t>(1)</w:t>
      </w:r>
      <w:r>
        <w:rPr>
          <w:rFonts w:hint="eastAsia"/>
          <w:kern w:val="0"/>
        </w:rPr>
        <w:t>按授权范围负责项目合同的全面履约；</w:t>
      </w:r>
    </w:p>
    <w:p w:rsidR="006D5D8D" w:rsidRDefault="006D5D8D">
      <w:pPr>
        <w:rPr>
          <w:kern w:val="0"/>
        </w:rPr>
      </w:pPr>
      <w:r>
        <w:rPr>
          <w:kern w:val="0"/>
        </w:rPr>
        <w:t>(2)</w:t>
      </w:r>
      <w:r>
        <w:rPr>
          <w:rFonts w:hint="eastAsia"/>
          <w:kern w:val="0"/>
        </w:rPr>
        <w:t>参与与建设单位的合同谈判，并认真履行与建设单位签订的合同；</w:t>
      </w:r>
    </w:p>
    <w:p w:rsidR="006D5D8D" w:rsidRDefault="006D5D8D">
      <w:pPr>
        <w:rPr>
          <w:kern w:val="0"/>
        </w:rPr>
      </w:pPr>
      <w:r>
        <w:rPr>
          <w:kern w:val="0"/>
        </w:rPr>
        <w:t>(3)</w:t>
      </w:r>
      <w:r>
        <w:rPr>
          <w:rFonts w:hint="eastAsia"/>
          <w:kern w:val="0"/>
        </w:rPr>
        <w:t>组织编写工程总结，参与公司组织召开的项目制造成本的测算会议；</w:t>
      </w:r>
    </w:p>
    <w:p w:rsidR="006D5D8D" w:rsidRDefault="006D5D8D">
      <w:pPr>
        <w:rPr>
          <w:kern w:val="0"/>
        </w:rPr>
      </w:pPr>
      <w:r>
        <w:rPr>
          <w:kern w:val="0"/>
        </w:rPr>
        <w:t>(4)</w:t>
      </w:r>
      <w:r>
        <w:rPr>
          <w:rFonts w:hint="eastAsia"/>
          <w:kern w:val="0"/>
        </w:rPr>
        <w:t>根据公司下达的制造成本，领导编制并保证项目制造成本计划的实施；</w:t>
      </w:r>
    </w:p>
    <w:p w:rsidR="006D5D8D" w:rsidRDefault="006D5D8D">
      <w:pPr>
        <w:rPr>
          <w:kern w:val="0"/>
        </w:rPr>
      </w:pPr>
      <w:r>
        <w:rPr>
          <w:kern w:val="0"/>
        </w:rPr>
        <w:t>(5)</w:t>
      </w:r>
      <w:r>
        <w:rPr>
          <w:rFonts w:hint="eastAsia"/>
          <w:kern w:val="0"/>
        </w:rPr>
        <w:t>指导商务经理做好建设单位合同与分承包方合同管理工作；</w:t>
      </w:r>
    </w:p>
    <w:p w:rsidR="006D5D8D" w:rsidRDefault="006D5D8D">
      <w:pPr>
        <w:rPr>
          <w:kern w:val="0"/>
        </w:rPr>
      </w:pPr>
      <w:r>
        <w:rPr>
          <w:kern w:val="0"/>
        </w:rPr>
        <w:t>(6)</w:t>
      </w:r>
      <w:r>
        <w:rPr>
          <w:rFonts w:hint="eastAsia"/>
          <w:kern w:val="0"/>
        </w:rPr>
        <w:t>是项目安全生产的第一负责者，工程质量的第一责任人。</w:t>
      </w:r>
    </w:p>
    <w:p w:rsidR="006D5D8D" w:rsidRDefault="006D5D8D">
      <w:pPr>
        <w:rPr>
          <w:rFonts w:hint="eastAsia"/>
        </w:rPr>
      </w:pPr>
      <w:r>
        <w:pict>
          <v:shape id="_x0000_i1036" type="#_x0000_t75" style="width:341.25pt;height:361.2pt">
            <v:imagedata r:id="rId18" o:title=""/>
          </v:shape>
        </w:pict>
      </w:r>
    </w:p>
    <w:p w:rsidR="006D5D8D" w:rsidRDefault="006D5D8D">
      <w:pPr>
        <w:rPr>
          <w:kern w:val="0"/>
        </w:rPr>
      </w:pPr>
      <w:r>
        <w:rPr>
          <w:kern w:val="0"/>
        </w:rPr>
        <w:t xml:space="preserve">2 </w:t>
      </w:r>
      <w:r>
        <w:rPr>
          <w:rFonts w:hint="eastAsia"/>
          <w:kern w:val="0"/>
        </w:rPr>
        <w:t>执行经理</w:t>
      </w:r>
    </w:p>
    <w:p w:rsidR="006D5D8D" w:rsidRDefault="006D5D8D">
      <w:pPr>
        <w:rPr>
          <w:kern w:val="0"/>
        </w:rPr>
      </w:pPr>
      <w:r>
        <w:rPr>
          <w:rFonts w:hint="eastAsia"/>
          <w:kern w:val="0"/>
        </w:rPr>
        <w:t>（</w:t>
      </w:r>
      <w:r>
        <w:rPr>
          <w:kern w:val="0"/>
        </w:rPr>
        <w:t>1</w:t>
      </w:r>
      <w:r>
        <w:rPr>
          <w:rFonts w:hint="eastAsia"/>
          <w:kern w:val="0"/>
        </w:rPr>
        <w:t>）是项目经理授权委托负责</w:t>
      </w:r>
      <w:r>
        <w:rPr>
          <w:kern w:val="0"/>
        </w:rPr>
        <w:t xml:space="preserve">XXX </w:t>
      </w:r>
      <w:r>
        <w:rPr>
          <w:rFonts w:hint="eastAsia"/>
          <w:kern w:val="0"/>
        </w:rPr>
        <w:t>项目管理工作的组织与指挥者；</w:t>
      </w:r>
    </w:p>
    <w:p w:rsidR="006D5D8D" w:rsidRDefault="006D5D8D">
      <w:pPr>
        <w:rPr>
          <w:kern w:val="0"/>
        </w:rPr>
      </w:pPr>
      <w:r>
        <w:rPr>
          <w:rFonts w:hint="eastAsia"/>
          <w:kern w:val="0"/>
        </w:rPr>
        <w:t>（</w:t>
      </w:r>
      <w:r>
        <w:rPr>
          <w:kern w:val="0"/>
        </w:rPr>
        <w:t>2</w:t>
      </w:r>
      <w:r>
        <w:rPr>
          <w:rFonts w:hint="eastAsia"/>
          <w:kern w:val="0"/>
        </w:rPr>
        <w:t>）编制工程总控进度计划，对施工工期负直接领导责任，监督工程进度计划的执行和完成情况，并负责审定、考核分包单位月、周计划；</w:t>
      </w:r>
    </w:p>
    <w:p w:rsidR="006D5D8D" w:rsidRDefault="006D5D8D">
      <w:pPr>
        <w:rPr>
          <w:kern w:val="0"/>
        </w:rPr>
      </w:pPr>
      <w:r>
        <w:rPr>
          <w:rFonts w:hint="eastAsia"/>
          <w:kern w:val="0"/>
        </w:rPr>
        <w:t>（</w:t>
      </w:r>
      <w:r>
        <w:rPr>
          <w:kern w:val="0"/>
        </w:rPr>
        <w:t>3</w:t>
      </w:r>
      <w:r>
        <w:rPr>
          <w:rFonts w:hint="eastAsia"/>
          <w:kern w:val="0"/>
        </w:rPr>
        <w:t>）主持编制项目质量计划和施工组织设计；</w:t>
      </w:r>
    </w:p>
    <w:p w:rsidR="006D5D8D" w:rsidRDefault="006D5D8D">
      <w:pPr>
        <w:rPr>
          <w:kern w:val="0"/>
        </w:rPr>
      </w:pPr>
      <w:r>
        <w:rPr>
          <w:rFonts w:hint="eastAsia"/>
          <w:kern w:val="0"/>
        </w:rPr>
        <w:t>（</w:t>
      </w:r>
      <w:r>
        <w:rPr>
          <w:kern w:val="0"/>
        </w:rPr>
        <w:t>4</w:t>
      </w:r>
      <w:r>
        <w:rPr>
          <w:rFonts w:hint="eastAsia"/>
          <w:kern w:val="0"/>
        </w:rPr>
        <w:t>）领导组织实施《施工组织设计》、专项施工方案、质量阶段预控计划；</w:t>
      </w:r>
    </w:p>
    <w:p w:rsidR="006D5D8D" w:rsidRDefault="006D5D8D">
      <w:pPr>
        <w:rPr>
          <w:kern w:val="0"/>
        </w:rPr>
      </w:pPr>
      <w:r>
        <w:rPr>
          <w:rFonts w:hint="eastAsia"/>
          <w:kern w:val="0"/>
        </w:rPr>
        <w:t>（</w:t>
      </w:r>
      <w:r>
        <w:rPr>
          <w:kern w:val="0"/>
        </w:rPr>
        <w:t>5</w:t>
      </w:r>
      <w:r>
        <w:rPr>
          <w:rFonts w:hint="eastAsia"/>
          <w:kern w:val="0"/>
        </w:rPr>
        <w:t>）参与工程创优策划，并领导实施；</w:t>
      </w:r>
    </w:p>
    <w:p w:rsidR="006D5D8D" w:rsidRDefault="006D5D8D">
      <w:pPr>
        <w:rPr>
          <w:kern w:val="0"/>
        </w:rPr>
      </w:pPr>
      <w:r>
        <w:rPr>
          <w:rFonts w:hint="eastAsia"/>
          <w:kern w:val="0"/>
        </w:rPr>
        <w:t>（</w:t>
      </w:r>
      <w:r>
        <w:rPr>
          <w:kern w:val="0"/>
        </w:rPr>
        <w:t>6</w:t>
      </w:r>
      <w:r>
        <w:rPr>
          <w:rFonts w:hint="eastAsia"/>
          <w:kern w:val="0"/>
        </w:rPr>
        <w:t>）领导、落实施工过程质量控制，负责工程质量缺陷（隐患）的处理工作，参与工程质量事故的调查，并提出处理意见；</w:t>
      </w:r>
    </w:p>
    <w:p w:rsidR="006D5D8D" w:rsidRDefault="006D5D8D">
      <w:pPr>
        <w:rPr>
          <w:kern w:val="0"/>
        </w:rPr>
      </w:pPr>
      <w:r>
        <w:rPr>
          <w:rFonts w:hint="eastAsia"/>
          <w:kern w:val="0"/>
        </w:rPr>
        <w:t>（</w:t>
      </w:r>
      <w:r>
        <w:rPr>
          <w:kern w:val="0"/>
        </w:rPr>
        <w:t>7</w:t>
      </w:r>
      <w:r>
        <w:rPr>
          <w:rFonts w:hint="eastAsia"/>
          <w:kern w:val="0"/>
        </w:rPr>
        <w:t>）负责协调各工程专业、各分包单位施工生产中工序交叉及相配合工作；</w:t>
      </w:r>
    </w:p>
    <w:p w:rsidR="006D5D8D" w:rsidRDefault="006D5D8D">
      <w:pPr>
        <w:rPr>
          <w:kern w:val="0"/>
        </w:rPr>
      </w:pPr>
      <w:r>
        <w:rPr>
          <w:rFonts w:hint="eastAsia"/>
          <w:kern w:val="0"/>
        </w:rPr>
        <w:t>（</w:t>
      </w:r>
      <w:r>
        <w:rPr>
          <w:kern w:val="0"/>
        </w:rPr>
        <w:t>8</w:t>
      </w:r>
      <w:r>
        <w:rPr>
          <w:rFonts w:hint="eastAsia"/>
          <w:kern w:val="0"/>
        </w:rPr>
        <w:t>）负责领导施工现场的安全生产及文明施工工作，对项目安全工作负直接责任；</w:t>
      </w:r>
    </w:p>
    <w:p w:rsidR="006D5D8D" w:rsidRDefault="006D5D8D">
      <w:pPr>
        <w:rPr>
          <w:kern w:val="0"/>
        </w:rPr>
      </w:pPr>
      <w:r>
        <w:rPr>
          <w:rFonts w:hint="eastAsia"/>
          <w:kern w:val="0"/>
        </w:rPr>
        <w:t>（</w:t>
      </w:r>
      <w:r>
        <w:rPr>
          <w:kern w:val="0"/>
        </w:rPr>
        <w:t>9</w:t>
      </w:r>
      <w:r>
        <w:rPr>
          <w:rFonts w:hint="eastAsia"/>
          <w:kern w:val="0"/>
        </w:rPr>
        <w:t>）领导、组织工程各阶段的验收工作；</w:t>
      </w:r>
    </w:p>
    <w:p w:rsidR="006D5D8D" w:rsidRDefault="006D5D8D">
      <w:pPr>
        <w:rPr>
          <w:kern w:val="0"/>
        </w:rPr>
      </w:pPr>
      <w:r>
        <w:rPr>
          <w:kern w:val="0"/>
        </w:rPr>
        <w:t>10</w:t>
      </w:r>
      <w:r>
        <w:rPr>
          <w:rFonts w:hint="eastAsia"/>
          <w:kern w:val="0"/>
        </w:rPr>
        <w:t>）负责编制《项目质量计划》，负责</w:t>
      </w:r>
      <w:r>
        <w:rPr>
          <w:kern w:val="0"/>
        </w:rPr>
        <w:t xml:space="preserve">XXX </w:t>
      </w:r>
      <w:r>
        <w:rPr>
          <w:rFonts w:hint="eastAsia"/>
          <w:kern w:val="0"/>
        </w:rPr>
        <w:t>项目质量体系的运行工作。</w:t>
      </w:r>
    </w:p>
    <w:p w:rsidR="006D5D8D" w:rsidRDefault="006D5D8D">
      <w:pPr>
        <w:rPr>
          <w:kern w:val="0"/>
        </w:rPr>
      </w:pPr>
      <w:r>
        <w:rPr>
          <w:kern w:val="0"/>
        </w:rPr>
        <w:t xml:space="preserve">3 </w:t>
      </w:r>
      <w:r>
        <w:rPr>
          <w:rFonts w:hint="eastAsia"/>
          <w:kern w:val="0"/>
        </w:rPr>
        <w:t>主任工程师</w:t>
      </w:r>
    </w:p>
    <w:p w:rsidR="006D5D8D" w:rsidRDefault="006D5D8D">
      <w:pPr>
        <w:rPr>
          <w:kern w:val="0"/>
        </w:rPr>
      </w:pPr>
      <w:r>
        <w:rPr>
          <w:rFonts w:hint="eastAsia"/>
          <w:kern w:val="0"/>
        </w:rPr>
        <w:t>（</w:t>
      </w:r>
      <w:r>
        <w:rPr>
          <w:kern w:val="0"/>
        </w:rPr>
        <w:t>1</w:t>
      </w:r>
      <w:r>
        <w:rPr>
          <w:rFonts w:hint="eastAsia"/>
          <w:kern w:val="0"/>
        </w:rPr>
        <w:t>）主持编制项目《施工组织设计》、《工程创优策划》及重要施工方案、技术措施，监督技术方案的执行情况；</w:t>
      </w:r>
    </w:p>
    <w:p w:rsidR="006D5D8D" w:rsidRDefault="006D5D8D">
      <w:pPr>
        <w:rPr>
          <w:kern w:val="0"/>
        </w:rPr>
      </w:pPr>
      <w:r>
        <w:rPr>
          <w:rFonts w:hint="eastAsia"/>
          <w:kern w:val="0"/>
        </w:rPr>
        <w:t>（</w:t>
      </w:r>
      <w:r>
        <w:rPr>
          <w:kern w:val="0"/>
        </w:rPr>
        <w:t>2</w:t>
      </w:r>
      <w:r>
        <w:rPr>
          <w:rFonts w:hint="eastAsia"/>
          <w:kern w:val="0"/>
        </w:rPr>
        <w:t>）主持图纸内部会审、施工组织设计交底及重点技术措施交底；</w:t>
      </w:r>
    </w:p>
    <w:p w:rsidR="006D5D8D" w:rsidRDefault="006D5D8D">
      <w:pPr>
        <w:rPr>
          <w:kern w:val="0"/>
        </w:rPr>
      </w:pPr>
      <w:r>
        <w:rPr>
          <w:rFonts w:hint="eastAsia"/>
          <w:kern w:val="0"/>
        </w:rPr>
        <w:t>（</w:t>
      </w:r>
      <w:r>
        <w:rPr>
          <w:kern w:val="0"/>
        </w:rPr>
        <w:t>3</w:t>
      </w:r>
      <w:r>
        <w:rPr>
          <w:rFonts w:hint="eastAsia"/>
          <w:kern w:val="0"/>
        </w:rPr>
        <w:t>）负责对分包单位施工方案的审核工作；</w:t>
      </w:r>
    </w:p>
    <w:p w:rsidR="006D5D8D" w:rsidRDefault="006D5D8D">
      <w:pPr>
        <w:rPr>
          <w:kern w:val="0"/>
        </w:rPr>
      </w:pPr>
      <w:r>
        <w:rPr>
          <w:rFonts w:hint="eastAsia"/>
          <w:kern w:val="0"/>
        </w:rPr>
        <w:t>（</w:t>
      </w:r>
      <w:r>
        <w:rPr>
          <w:kern w:val="0"/>
        </w:rPr>
        <w:t>4</w:t>
      </w:r>
      <w:r>
        <w:rPr>
          <w:rFonts w:hint="eastAsia"/>
          <w:kern w:val="0"/>
        </w:rPr>
        <w:t>）负责施工技术保证资料的汇总及管理（按</w:t>
      </w:r>
      <w:r>
        <w:rPr>
          <w:kern w:val="0"/>
        </w:rPr>
        <w:t xml:space="preserve">569 </w:t>
      </w:r>
      <w:r>
        <w:rPr>
          <w:rFonts w:hint="eastAsia"/>
          <w:kern w:val="0"/>
        </w:rPr>
        <w:t>号文件和城建档案管理规定）；</w:t>
      </w:r>
    </w:p>
    <w:p w:rsidR="006D5D8D" w:rsidRDefault="006D5D8D">
      <w:pPr>
        <w:rPr>
          <w:kern w:val="0"/>
        </w:rPr>
      </w:pPr>
      <w:r>
        <w:rPr>
          <w:rFonts w:hint="eastAsia"/>
          <w:kern w:val="0"/>
        </w:rPr>
        <w:t>（</w:t>
      </w:r>
      <w:r>
        <w:rPr>
          <w:kern w:val="0"/>
        </w:rPr>
        <w:t>5</w:t>
      </w:r>
      <w:r>
        <w:rPr>
          <w:rFonts w:hint="eastAsia"/>
          <w:kern w:val="0"/>
        </w:rPr>
        <w:t>）领导、执行项目新技术、新工艺、新材料推广应用计划，并及时总结改进；</w:t>
      </w:r>
    </w:p>
    <w:p w:rsidR="006D5D8D" w:rsidRDefault="006D5D8D">
      <w:pPr>
        <w:rPr>
          <w:kern w:val="0"/>
        </w:rPr>
      </w:pPr>
      <w:r>
        <w:rPr>
          <w:rFonts w:hint="eastAsia"/>
          <w:kern w:val="0"/>
        </w:rPr>
        <w:t>（</w:t>
      </w:r>
      <w:r>
        <w:rPr>
          <w:kern w:val="0"/>
        </w:rPr>
        <w:t>6</w:t>
      </w:r>
      <w:r>
        <w:rPr>
          <w:rFonts w:hint="eastAsia"/>
          <w:kern w:val="0"/>
        </w:rPr>
        <w:t>）负责材料进场的检验、复试工作及施工过程中的试验工作；</w:t>
      </w:r>
    </w:p>
    <w:p w:rsidR="006D5D8D" w:rsidRDefault="006D5D8D">
      <w:pPr>
        <w:rPr>
          <w:kern w:val="0"/>
        </w:rPr>
      </w:pPr>
      <w:r>
        <w:rPr>
          <w:rFonts w:hint="eastAsia"/>
          <w:kern w:val="0"/>
        </w:rPr>
        <w:t>（</w:t>
      </w:r>
      <w:r>
        <w:rPr>
          <w:kern w:val="0"/>
        </w:rPr>
        <w:t>7</w:t>
      </w:r>
      <w:r>
        <w:rPr>
          <w:rFonts w:hint="eastAsia"/>
          <w:kern w:val="0"/>
        </w:rPr>
        <w:t>）负责计量器具的台帐管理，进行标识、审核；</w:t>
      </w:r>
    </w:p>
    <w:p w:rsidR="006D5D8D" w:rsidRDefault="006D5D8D">
      <w:pPr>
        <w:rPr>
          <w:kern w:val="0"/>
        </w:rPr>
      </w:pPr>
      <w:r>
        <w:rPr>
          <w:rFonts w:hint="eastAsia"/>
          <w:kern w:val="0"/>
        </w:rPr>
        <w:t>（</w:t>
      </w:r>
      <w:r>
        <w:rPr>
          <w:kern w:val="0"/>
        </w:rPr>
        <w:t>8</w:t>
      </w:r>
      <w:r>
        <w:rPr>
          <w:rFonts w:hint="eastAsia"/>
          <w:kern w:val="0"/>
        </w:rPr>
        <w:t>）编制材料需用计划，主持工程材料选型的确认工作；</w:t>
      </w:r>
    </w:p>
    <w:p w:rsidR="006D5D8D" w:rsidRDefault="006D5D8D">
      <w:pPr>
        <w:rPr>
          <w:kern w:val="0"/>
        </w:rPr>
      </w:pPr>
      <w:r>
        <w:rPr>
          <w:rFonts w:hint="eastAsia"/>
          <w:kern w:val="0"/>
        </w:rPr>
        <w:t>（</w:t>
      </w:r>
      <w:r>
        <w:rPr>
          <w:kern w:val="0"/>
        </w:rPr>
        <w:t>9</w:t>
      </w:r>
      <w:r>
        <w:rPr>
          <w:rFonts w:hint="eastAsia"/>
          <w:kern w:val="0"/>
        </w:rPr>
        <w:t>）领导工程材料鉴定、测量复核及工程资料的管理工作；</w:t>
      </w:r>
    </w:p>
    <w:p w:rsidR="006D5D8D" w:rsidRDefault="006D5D8D">
      <w:pPr>
        <w:rPr>
          <w:kern w:val="0"/>
        </w:rPr>
      </w:pPr>
      <w:r>
        <w:rPr>
          <w:rFonts w:hint="eastAsia"/>
          <w:kern w:val="0"/>
        </w:rPr>
        <w:t>（</w:t>
      </w:r>
      <w:r>
        <w:rPr>
          <w:kern w:val="0"/>
        </w:rPr>
        <w:t>10</w:t>
      </w:r>
      <w:r>
        <w:rPr>
          <w:rFonts w:hint="eastAsia"/>
          <w:kern w:val="0"/>
        </w:rPr>
        <w:t>）保持与建设单位、设计单位及监理之间密切联系与协调工作，并取得对方的认可，确保设计工作能满足连续施工的要求；</w:t>
      </w:r>
    </w:p>
    <w:p w:rsidR="006D5D8D" w:rsidRDefault="006D5D8D">
      <w:pPr>
        <w:rPr>
          <w:kern w:val="0"/>
        </w:rPr>
      </w:pPr>
      <w:r>
        <w:rPr>
          <w:rFonts w:hint="eastAsia"/>
          <w:kern w:val="0"/>
        </w:rPr>
        <w:t>（</w:t>
      </w:r>
      <w:r>
        <w:rPr>
          <w:kern w:val="0"/>
        </w:rPr>
        <w:t>11</w:t>
      </w:r>
      <w:r>
        <w:rPr>
          <w:rFonts w:hint="eastAsia"/>
          <w:kern w:val="0"/>
        </w:rPr>
        <w:t>）领导贯彻国家质量验收规范及相关工艺标准，保证项目工程质量满足设计图纸要求及国家验收规范。</w:t>
      </w:r>
    </w:p>
    <w:p w:rsidR="006D5D8D" w:rsidRDefault="006D5D8D">
      <w:pPr>
        <w:rPr>
          <w:kern w:val="0"/>
        </w:rPr>
      </w:pPr>
      <w:r>
        <w:rPr>
          <w:kern w:val="0"/>
        </w:rPr>
        <w:t xml:space="preserve">4 </w:t>
      </w:r>
      <w:r>
        <w:rPr>
          <w:rFonts w:hint="eastAsia"/>
          <w:kern w:val="0"/>
        </w:rPr>
        <w:t>生产经理</w:t>
      </w:r>
    </w:p>
    <w:p w:rsidR="006D5D8D" w:rsidRDefault="006D5D8D">
      <w:pPr>
        <w:rPr>
          <w:kern w:val="0"/>
        </w:rPr>
      </w:pPr>
      <w:r>
        <w:rPr>
          <w:rFonts w:hint="eastAsia"/>
          <w:kern w:val="0"/>
        </w:rPr>
        <w:t>（</w:t>
      </w:r>
      <w:r>
        <w:rPr>
          <w:kern w:val="0"/>
        </w:rPr>
        <w:t>1</w:t>
      </w:r>
      <w:r>
        <w:rPr>
          <w:rFonts w:hint="eastAsia"/>
          <w:kern w:val="0"/>
        </w:rPr>
        <w:t>）负责施工现场的施工管理协调、工期、技术、安全、质量工作；</w:t>
      </w:r>
    </w:p>
    <w:p w:rsidR="006D5D8D" w:rsidRDefault="006D5D8D">
      <w:pPr>
        <w:rPr>
          <w:kern w:val="0"/>
        </w:rPr>
      </w:pPr>
      <w:r>
        <w:rPr>
          <w:rFonts w:hint="eastAsia"/>
          <w:kern w:val="0"/>
        </w:rPr>
        <w:t>（</w:t>
      </w:r>
      <w:r>
        <w:rPr>
          <w:kern w:val="0"/>
        </w:rPr>
        <w:t>2</w:t>
      </w:r>
      <w:r>
        <w:rPr>
          <w:rFonts w:hint="eastAsia"/>
          <w:kern w:val="0"/>
        </w:rPr>
        <w:t>）执行技术方案，组织样板施工，实施质量预控和过程监控管理，严格按照项目质量计划和工程质量评定标准、国家规范进行监督、检查；</w:t>
      </w:r>
    </w:p>
    <w:p w:rsidR="006D5D8D" w:rsidRDefault="006D5D8D">
      <w:pPr>
        <w:rPr>
          <w:kern w:val="0"/>
        </w:rPr>
      </w:pPr>
      <w:r>
        <w:rPr>
          <w:rFonts w:hint="eastAsia"/>
          <w:kern w:val="0"/>
        </w:rPr>
        <w:t>（</w:t>
      </w:r>
      <w:r>
        <w:rPr>
          <w:kern w:val="0"/>
        </w:rPr>
        <w:t>3</w:t>
      </w:r>
      <w:r>
        <w:rPr>
          <w:rFonts w:hint="eastAsia"/>
          <w:kern w:val="0"/>
        </w:rPr>
        <w:t>）负责编制项目月、周计划及统计工作，控制分包单位的施工进度安排；</w:t>
      </w:r>
    </w:p>
    <w:p w:rsidR="006D5D8D" w:rsidRDefault="006D5D8D">
      <w:pPr>
        <w:rPr>
          <w:kern w:val="0"/>
        </w:rPr>
      </w:pPr>
      <w:r>
        <w:rPr>
          <w:rFonts w:hint="eastAsia"/>
          <w:kern w:val="0"/>
        </w:rPr>
        <w:t>（</w:t>
      </w:r>
      <w:r>
        <w:rPr>
          <w:kern w:val="0"/>
        </w:rPr>
        <w:t>4</w:t>
      </w:r>
      <w:r>
        <w:rPr>
          <w:rFonts w:hint="eastAsia"/>
          <w:kern w:val="0"/>
        </w:rPr>
        <w:t>）负责施工资料的填写、收集。同时对分包商进行技术交底、安全交底，各项交底必须以书面形式进行，手续齐全；</w:t>
      </w:r>
    </w:p>
    <w:p w:rsidR="006D5D8D" w:rsidRDefault="006D5D8D">
      <w:pPr>
        <w:rPr>
          <w:kern w:val="0"/>
        </w:rPr>
      </w:pPr>
      <w:r>
        <w:rPr>
          <w:rFonts w:hint="eastAsia"/>
          <w:kern w:val="0"/>
        </w:rPr>
        <w:t>（</w:t>
      </w:r>
      <w:r>
        <w:rPr>
          <w:kern w:val="0"/>
        </w:rPr>
        <w:t>5</w:t>
      </w:r>
      <w:r>
        <w:rPr>
          <w:rFonts w:hint="eastAsia"/>
          <w:kern w:val="0"/>
        </w:rPr>
        <w:t>）负责组织“三工序”、“三检制”与“样板制”的实施，组织分部分项工程的质量评定和验收；组织进场的材料报验工作；</w:t>
      </w:r>
    </w:p>
    <w:p w:rsidR="006D5D8D" w:rsidRDefault="006D5D8D">
      <w:pPr>
        <w:rPr>
          <w:kern w:val="0"/>
        </w:rPr>
      </w:pPr>
      <w:r>
        <w:rPr>
          <w:rFonts w:hint="eastAsia"/>
          <w:kern w:val="0"/>
        </w:rPr>
        <w:t>（</w:t>
      </w:r>
      <w:r>
        <w:rPr>
          <w:kern w:val="0"/>
        </w:rPr>
        <w:t>6</w:t>
      </w:r>
      <w:r>
        <w:rPr>
          <w:rFonts w:hint="eastAsia"/>
          <w:kern w:val="0"/>
        </w:rPr>
        <w:t>）负责现场机械调配、验收、维护、保养工作；</w:t>
      </w:r>
    </w:p>
    <w:p w:rsidR="006D5D8D" w:rsidRDefault="006D5D8D">
      <w:pPr>
        <w:rPr>
          <w:kern w:val="0"/>
        </w:rPr>
      </w:pPr>
      <w:r>
        <w:rPr>
          <w:rFonts w:hint="eastAsia"/>
          <w:kern w:val="0"/>
        </w:rPr>
        <w:t>（</w:t>
      </w:r>
      <w:r>
        <w:rPr>
          <w:kern w:val="0"/>
        </w:rPr>
        <w:t>7</w:t>
      </w:r>
      <w:r>
        <w:rPr>
          <w:rFonts w:hint="eastAsia"/>
          <w:kern w:val="0"/>
        </w:rPr>
        <w:t>）负责组织大、中、小型施工机械设备验收及进出场协调管理；</w:t>
      </w:r>
    </w:p>
    <w:p w:rsidR="006D5D8D" w:rsidRDefault="006D5D8D">
      <w:pPr>
        <w:rPr>
          <w:kern w:val="0"/>
        </w:rPr>
      </w:pPr>
      <w:r>
        <w:rPr>
          <w:rFonts w:hint="eastAsia"/>
          <w:kern w:val="0"/>
        </w:rPr>
        <w:t>（</w:t>
      </w:r>
      <w:r>
        <w:rPr>
          <w:kern w:val="0"/>
        </w:rPr>
        <w:t>8</w:t>
      </w:r>
      <w:r>
        <w:rPr>
          <w:rFonts w:hint="eastAsia"/>
          <w:kern w:val="0"/>
        </w:rPr>
        <w:t>）具体负责施工现场安全生产及文明施工管理；</w:t>
      </w:r>
    </w:p>
    <w:p w:rsidR="006D5D8D" w:rsidRDefault="006D5D8D">
      <w:pPr>
        <w:rPr>
          <w:kern w:val="0"/>
        </w:rPr>
      </w:pPr>
      <w:r>
        <w:rPr>
          <w:rFonts w:hint="eastAsia"/>
          <w:kern w:val="0"/>
        </w:rPr>
        <w:t>（</w:t>
      </w:r>
      <w:r>
        <w:rPr>
          <w:kern w:val="0"/>
        </w:rPr>
        <w:t>9</w:t>
      </w:r>
      <w:r>
        <w:rPr>
          <w:rFonts w:hint="eastAsia"/>
          <w:kern w:val="0"/>
        </w:rPr>
        <w:t>）负责工程质量事故、安全事故的调查和分析，按照处理方案监督和指导责任单位进行相应的整改；</w:t>
      </w:r>
    </w:p>
    <w:p w:rsidR="006D5D8D" w:rsidRDefault="006D5D8D">
      <w:pPr>
        <w:rPr>
          <w:kern w:val="0"/>
        </w:rPr>
      </w:pPr>
      <w:r>
        <w:rPr>
          <w:rFonts w:hint="eastAsia"/>
          <w:kern w:val="0"/>
        </w:rPr>
        <w:t>（</w:t>
      </w:r>
      <w:r>
        <w:rPr>
          <w:kern w:val="0"/>
        </w:rPr>
        <w:t>10</w:t>
      </w:r>
      <w:r>
        <w:rPr>
          <w:rFonts w:hint="eastAsia"/>
          <w:kern w:val="0"/>
        </w:rPr>
        <w:t>）审定、签发混凝土申请单、分包材料进场计划及工程施工试验委托单；</w:t>
      </w:r>
    </w:p>
    <w:p w:rsidR="006D5D8D" w:rsidRDefault="006D5D8D">
      <w:pPr>
        <w:rPr>
          <w:kern w:val="0"/>
        </w:rPr>
      </w:pPr>
      <w:r>
        <w:rPr>
          <w:rFonts w:hint="eastAsia"/>
          <w:kern w:val="0"/>
        </w:rPr>
        <w:t>（</w:t>
      </w:r>
      <w:r>
        <w:rPr>
          <w:kern w:val="0"/>
        </w:rPr>
        <w:t>11</w:t>
      </w:r>
      <w:r>
        <w:rPr>
          <w:rFonts w:hint="eastAsia"/>
          <w:kern w:val="0"/>
        </w:rPr>
        <w:t>）负责现场施工变更的签证工作；</w:t>
      </w:r>
    </w:p>
    <w:p w:rsidR="006D5D8D" w:rsidRDefault="006D5D8D">
      <w:pPr>
        <w:rPr>
          <w:kern w:val="0"/>
        </w:rPr>
      </w:pPr>
      <w:r>
        <w:rPr>
          <w:rFonts w:hint="eastAsia"/>
          <w:kern w:val="0"/>
        </w:rPr>
        <w:t>（</w:t>
      </w:r>
      <w:r>
        <w:rPr>
          <w:kern w:val="0"/>
        </w:rPr>
        <w:t>12</w:t>
      </w:r>
      <w:r>
        <w:rPr>
          <w:rFonts w:hint="eastAsia"/>
          <w:kern w:val="0"/>
        </w:rPr>
        <w:t>）负责工程阶段验收、竣工验收及工程的交付工作。</w:t>
      </w:r>
    </w:p>
    <w:p w:rsidR="006D5D8D" w:rsidRDefault="006D5D8D">
      <w:pPr>
        <w:rPr>
          <w:kern w:val="0"/>
        </w:rPr>
      </w:pPr>
      <w:r>
        <w:rPr>
          <w:kern w:val="0"/>
        </w:rPr>
        <w:t xml:space="preserve">5 </w:t>
      </w:r>
      <w:r>
        <w:rPr>
          <w:rFonts w:hint="eastAsia"/>
          <w:kern w:val="0"/>
        </w:rPr>
        <w:t>商务经理</w:t>
      </w:r>
    </w:p>
    <w:p w:rsidR="006D5D8D" w:rsidRDefault="006D5D8D">
      <w:pPr>
        <w:rPr>
          <w:kern w:val="0"/>
        </w:rPr>
      </w:pPr>
      <w:r>
        <w:rPr>
          <w:rFonts w:hint="eastAsia"/>
          <w:kern w:val="0"/>
        </w:rPr>
        <w:t>（</w:t>
      </w:r>
      <w:r>
        <w:rPr>
          <w:kern w:val="0"/>
        </w:rPr>
        <w:t>1</w:t>
      </w:r>
      <w:r>
        <w:rPr>
          <w:rFonts w:hint="eastAsia"/>
          <w:kern w:val="0"/>
        </w:rPr>
        <w:t>）负责项目经营目标与具体实施，分解年、季、月经营目标；</w:t>
      </w:r>
    </w:p>
    <w:p w:rsidR="006D5D8D" w:rsidRDefault="006D5D8D">
      <w:pPr>
        <w:rPr>
          <w:kern w:val="0"/>
        </w:rPr>
      </w:pPr>
      <w:r>
        <w:rPr>
          <w:rFonts w:hint="eastAsia"/>
          <w:kern w:val="0"/>
        </w:rPr>
        <w:t>（</w:t>
      </w:r>
      <w:r>
        <w:rPr>
          <w:kern w:val="0"/>
        </w:rPr>
        <w:t>2</w:t>
      </w:r>
      <w:r>
        <w:rPr>
          <w:rFonts w:hint="eastAsia"/>
          <w:kern w:val="0"/>
        </w:rPr>
        <w:t>）认真研究、分解工程总承包合同中建设单位对产品的质量要求，组织项目人员对项目合同进行学习；</w:t>
      </w:r>
    </w:p>
    <w:p w:rsidR="006D5D8D" w:rsidRDefault="006D5D8D">
      <w:pPr>
        <w:rPr>
          <w:kern w:val="0"/>
        </w:rPr>
      </w:pPr>
      <w:r>
        <w:rPr>
          <w:rFonts w:hint="eastAsia"/>
          <w:kern w:val="0"/>
        </w:rPr>
        <w:t>（</w:t>
      </w:r>
      <w:r>
        <w:rPr>
          <w:kern w:val="0"/>
        </w:rPr>
        <w:t>3</w:t>
      </w:r>
      <w:r>
        <w:rPr>
          <w:rFonts w:hint="eastAsia"/>
          <w:kern w:val="0"/>
        </w:rPr>
        <w:t>）领导项目各类经济合同的起草、确定、评审；负责组织对分承包方合同签订前的评审工作，参与集团组织的相关合同评审工作；</w:t>
      </w:r>
    </w:p>
    <w:p w:rsidR="006D5D8D" w:rsidRDefault="006D5D8D">
      <w:pPr>
        <w:rPr>
          <w:kern w:val="0"/>
        </w:rPr>
      </w:pPr>
      <w:r>
        <w:rPr>
          <w:rFonts w:hint="eastAsia"/>
          <w:kern w:val="0"/>
        </w:rPr>
        <w:t>（</w:t>
      </w:r>
      <w:r>
        <w:rPr>
          <w:kern w:val="0"/>
        </w:rPr>
        <w:t>4</w:t>
      </w:r>
      <w:r>
        <w:rPr>
          <w:rFonts w:hint="eastAsia"/>
          <w:kern w:val="0"/>
        </w:rPr>
        <w:t>）负责项目商务报价、进度款结算及工程结算工作，负责编制对建设单位的清款单、分包商的结算单；</w:t>
      </w:r>
    </w:p>
    <w:p w:rsidR="006D5D8D" w:rsidRDefault="006D5D8D">
      <w:pPr>
        <w:rPr>
          <w:kern w:val="0"/>
        </w:rPr>
      </w:pPr>
      <w:r>
        <w:rPr>
          <w:rFonts w:hint="eastAsia"/>
          <w:kern w:val="0"/>
        </w:rPr>
        <w:t>（</w:t>
      </w:r>
      <w:r>
        <w:rPr>
          <w:kern w:val="0"/>
        </w:rPr>
        <w:t>5</w:t>
      </w:r>
      <w:r>
        <w:rPr>
          <w:rFonts w:hint="eastAsia"/>
          <w:kern w:val="0"/>
        </w:rPr>
        <w:t>）负责与分包洽谈，为项目提供可靠的分承包方或制造商，负责对材料供应商的报价审核，做好工程预、决算及项目制造成本管理工作；</w:t>
      </w:r>
    </w:p>
    <w:p w:rsidR="006D5D8D" w:rsidRDefault="006D5D8D">
      <w:pPr>
        <w:rPr>
          <w:kern w:val="0"/>
        </w:rPr>
      </w:pPr>
      <w:r>
        <w:rPr>
          <w:rFonts w:hint="eastAsia"/>
          <w:kern w:val="0"/>
        </w:rPr>
        <w:t>（</w:t>
      </w:r>
      <w:r>
        <w:rPr>
          <w:kern w:val="0"/>
        </w:rPr>
        <w:t>6</w:t>
      </w:r>
      <w:r>
        <w:rPr>
          <w:rFonts w:hint="eastAsia"/>
          <w:kern w:val="0"/>
        </w:rPr>
        <w:t>）负责组织编制和办理工程款结算、经济索赔等工作，做好工程预、决算及项目制造成本管理工作；</w:t>
      </w:r>
    </w:p>
    <w:p w:rsidR="006D5D8D" w:rsidRDefault="006D5D8D">
      <w:pPr>
        <w:rPr>
          <w:kern w:val="0"/>
        </w:rPr>
      </w:pPr>
      <w:r>
        <w:rPr>
          <w:rFonts w:hint="eastAsia"/>
          <w:kern w:val="0"/>
        </w:rPr>
        <w:t>（</w:t>
      </w:r>
      <w:r>
        <w:rPr>
          <w:kern w:val="0"/>
        </w:rPr>
        <w:t>7</w:t>
      </w:r>
      <w:r>
        <w:rPr>
          <w:rFonts w:hint="eastAsia"/>
          <w:kern w:val="0"/>
        </w:rPr>
        <w:t>）负责项目商务合同管理，包括对分承包方、专业分公司以及其他零星聘用合同的管理工作；</w:t>
      </w:r>
    </w:p>
    <w:p w:rsidR="006D5D8D" w:rsidRDefault="006D5D8D">
      <w:pPr>
        <w:rPr>
          <w:kern w:val="0"/>
        </w:rPr>
      </w:pPr>
      <w:r>
        <w:rPr>
          <w:rFonts w:hint="eastAsia"/>
          <w:kern w:val="0"/>
        </w:rPr>
        <w:t>（</w:t>
      </w:r>
      <w:r>
        <w:rPr>
          <w:kern w:val="0"/>
        </w:rPr>
        <w:t>8</w:t>
      </w:r>
      <w:r>
        <w:rPr>
          <w:rFonts w:hint="eastAsia"/>
          <w:kern w:val="0"/>
        </w:rPr>
        <w:t>）负责向建设单位、监理单位申报清款单及分包付款单工作；</w:t>
      </w:r>
    </w:p>
    <w:p w:rsidR="006D5D8D" w:rsidRDefault="006D5D8D">
      <w:pPr>
        <w:rPr>
          <w:kern w:val="0"/>
        </w:rPr>
      </w:pPr>
      <w:r>
        <w:rPr>
          <w:rFonts w:hint="eastAsia"/>
          <w:kern w:val="0"/>
        </w:rPr>
        <w:t>（</w:t>
      </w:r>
      <w:r>
        <w:rPr>
          <w:kern w:val="0"/>
        </w:rPr>
        <w:t>9</w:t>
      </w:r>
      <w:r>
        <w:rPr>
          <w:rFonts w:hint="eastAsia"/>
          <w:kern w:val="0"/>
        </w:rPr>
        <w:t>）负责项目质量成本的归纳、统计、分析，并报项目经理。</w:t>
      </w:r>
    </w:p>
    <w:p w:rsidR="006D5D8D" w:rsidRDefault="006D5D8D">
      <w:pPr>
        <w:rPr>
          <w:kern w:val="0"/>
        </w:rPr>
      </w:pPr>
      <w:r>
        <w:rPr>
          <w:kern w:val="0"/>
        </w:rPr>
        <w:t xml:space="preserve">6 </w:t>
      </w:r>
      <w:r>
        <w:rPr>
          <w:rFonts w:hint="eastAsia"/>
          <w:kern w:val="0"/>
        </w:rPr>
        <w:t>工程部部长</w:t>
      </w:r>
      <w:r>
        <w:rPr>
          <w:kern w:val="0"/>
        </w:rPr>
        <w:t>:XXX</w:t>
      </w:r>
    </w:p>
    <w:p w:rsidR="006D5D8D" w:rsidRDefault="006D5D8D">
      <w:pPr>
        <w:rPr>
          <w:kern w:val="0"/>
        </w:rPr>
      </w:pPr>
      <w:r>
        <w:rPr>
          <w:rFonts w:hint="eastAsia"/>
          <w:kern w:val="0"/>
        </w:rPr>
        <w:t>（</w:t>
      </w:r>
      <w:r>
        <w:rPr>
          <w:kern w:val="0"/>
        </w:rPr>
        <w:t>1</w:t>
      </w:r>
      <w:r>
        <w:rPr>
          <w:rFonts w:hint="eastAsia"/>
          <w:kern w:val="0"/>
        </w:rPr>
        <w:t>）负责责任区域内施工现场的施工管理协调、工期、技术、安全、质量工作；</w:t>
      </w:r>
    </w:p>
    <w:p w:rsidR="006D5D8D" w:rsidRDefault="006D5D8D">
      <w:pPr>
        <w:rPr>
          <w:kern w:val="0"/>
        </w:rPr>
      </w:pPr>
      <w:r>
        <w:rPr>
          <w:rFonts w:hint="eastAsia"/>
          <w:kern w:val="0"/>
        </w:rPr>
        <w:t>（</w:t>
      </w:r>
      <w:r>
        <w:rPr>
          <w:kern w:val="0"/>
        </w:rPr>
        <w:t>2</w:t>
      </w:r>
      <w:r>
        <w:rPr>
          <w:rFonts w:hint="eastAsia"/>
          <w:kern w:val="0"/>
        </w:rPr>
        <w:t>）执行技术方案，组织样板施工，实施质量预控和过程监控管理，严格按照项目质量计划和工程质量评定标准、国家规范进行监督、检查；</w:t>
      </w:r>
    </w:p>
    <w:p w:rsidR="006D5D8D" w:rsidRDefault="006D5D8D">
      <w:pPr>
        <w:rPr>
          <w:kern w:val="0"/>
        </w:rPr>
      </w:pPr>
      <w:r>
        <w:rPr>
          <w:rFonts w:hint="eastAsia"/>
          <w:kern w:val="0"/>
        </w:rPr>
        <w:t>（</w:t>
      </w:r>
      <w:r>
        <w:rPr>
          <w:kern w:val="0"/>
        </w:rPr>
        <w:t>3</w:t>
      </w:r>
      <w:r>
        <w:rPr>
          <w:rFonts w:hint="eastAsia"/>
          <w:kern w:val="0"/>
        </w:rPr>
        <w:t>）负责编制项目月、周计划及统计工作，控制分包单位的施工进度安排；</w:t>
      </w:r>
    </w:p>
    <w:p w:rsidR="006D5D8D" w:rsidRDefault="006D5D8D">
      <w:pPr>
        <w:rPr>
          <w:kern w:val="0"/>
        </w:rPr>
      </w:pPr>
      <w:r>
        <w:rPr>
          <w:rFonts w:hint="eastAsia"/>
          <w:kern w:val="0"/>
        </w:rPr>
        <w:t>（</w:t>
      </w:r>
      <w:r>
        <w:rPr>
          <w:kern w:val="0"/>
        </w:rPr>
        <w:t>4</w:t>
      </w:r>
      <w:r>
        <w:rPr>
          <w:rFonts w:hint="eastAsia"/>
          <w:kern w:val="0"/>
        </w:rPr>
        <w:t>）负责对分包商进行技术交底、安全交底，各项交底必须以书面形式进行，手续齐全；</w:t>
      </w:r>
    </w:p>
    <w:p w:rsidR="006D5D8D" w:rsidRDefault="006D5D8D">
      <w:pPr>
        <w:rPr>
          <w:kern w:val="0"/>
        </w:rPr>
      </w:pPr>
      <w:r>
        <w:rPr>
          <w:rFonts w:hint="eastAsia"/>
          <w:kern w:val="0"/>
        </w:rPr>
        <w:t>（</w:t>
      </w:r>
      <w:r>
        <w:rPr>
          <w:kern w:val="0"/>
        </w:rPr>
        <w:t>5</w:t>
      </w:r>
      <w:r>
        <w:rPr>
          <w:rFonts w:hint="eastAsia"/>
          <w:kern w:val="0"/>
        </w:rPr>
        <w:t>）负责组织“三工序”、“三检制”与“样板制”的实施，组织分部分项工程的质量评定和验收；组织进场的材料报验工作；</w:t>
      </w:r>
    </w:p>
    <w:p w:rsidR="006D5D8D" w:rsidRDefault="006D5D8D">
      <w:pPr>
        <w:rPr>
          <w:kern w:val="0"/>
        </w:rPr>
      </w:pPr>
      <w:r>
        <w:rPr>
          <w:rFonts w:hint="eastAsia"/>
          <w:kern w:val="0"/>
        </w:rPr>
        <w:t>（</w:t>
      </w:r>
      <w:r>
        <w:rPr>
          <w:kern w:val="0"/>
        </w:rPr>
        <w:t>6</w:t>
      </w:r>
      <w:r>
        <w:rPr>
          <w:rFonts w:hint="eastAsia"/>
          <w:kern w:val="0"/>
        </w:rPr>
        <w:t>）负责现场机械调配、验收、保养工作；</w:t>
      </w:r>
    </w:p>
    <w:p w:rsidR="006D5D8D" w:rsidRDefault="006D5D8D">
      <w:pPr>
        <w:rPr>
          <w:kern w:val="0"/>
        </w:rPr>
      </w:pPr>
      <w:r>
        <w:rPr>
          <w:rFonts w:hint="eastAsia"/>
          <w:kern w:val="0"/>
        </w:rPr>
        <w:t>（</w:t>
      </w:r>
      <w:r>
        <w:rPr>
          <w:kern w:val="0"/>
        </w:rPr>
        <w:t>7</w:t>
      </w:r>
      <w:r>
        <w:rPr>
          <w:rFonts w:hint="eastAsia"/>
          <w:kern w:val="0"/>
        </w:rPr>
        <w:t>）负责组织大、中、小型施工机械设备验收及进出场协调管理；</w:t>
      </w:r>
    </w:p>
    <w:p w:rsidR="006D5D8D" w:rsidRDefault="006D5D8D">
      <w:pPr>
        <w:rPr>
          <w:kern w:val="0"/>
        </w:rPr>
      </w:pPr>
      <w:r>
        <w:rPr>
          <w:rFonts w:hint="eastAsia"/>
          <w:kern w:val="0"/>
        </w:rPr>
        <w:t>（</w:t>
      </w:r>
      <w:r>
        <w:rPr>
          <w:kern w:val="0"/>
        </w:rPr>
        <w:t>8</w:t>
      </w:r>
      <w:r>
        <w:rPr>
          <w:rFonts w:hint="eastAsia"/>
          <w:kern w:val="0"/>
        </w:rPr>
        <w:t>）具体负责施工现场安全生产及文明施工管理；</w:t>
      </w:r>
    </w:p>
    <w:p w:rsidR="006D5D8D" w:rsidRDefault="006D5D8D">
      <w:pPr>
        <w:rPr>
          <w:kern w:val="0"/>
        </w:rPr>
      </w:pPr>
      <w:r>
        <w:rPr>
          <w:rFonts w:hint="eastAsia"/>
          <w:kern w:val="0"/>
        </w:rPr>
        <w:t>（</w:t>
      </w:r>
      <w:r>
        <w:rPr>
          <w:kern w:val="0"/>
        </w:rPr>
        <w:t>9</w:t>
      </w:r>
      <w:r>
        <w:rPr>
          <w:rFonts w:hint="eastAsia"/>
          <w:kern w:val="0"/>
        </w:rPr>
        <w:t>）负责工程质量事故、安全事故的调查和分析，按照处理方案监督和指导责任单位进行相应的整改；</w:t>
      </w:r>
    </w:p>
    <w:p w:rsidR="006D5D8D" w:rsidRDefault="006D5D8D">
      <w:pPr>
        <w:rPr>
          <w:kern w:val="0"/>
        </w:rPr>
      </w:pPr>
      <w:r>
        <w:rPr>
          <w:rFonts w:hint="eastAsia"/>
          <w:kern w:val="0"/>
        </w:rPr>
        <w:t>（</w:t>
      </w:r>
      <w:r>
        <w:rPr>
          <w:kern w:val="0"/>
        </w:rPr>
        <w:t>10</w:t>
      </w:r>
      <w:r>
        <w:rPr>
          <w:rFonts w:hint="eastAsia"/>
          <w:kern w:val="0"/>
        </w:rPr>
        <w:t>）审定、签发混凝土申请单、分包材料进场计划及工程施工试验委托单；</w:t>
      </w:r>
    </w:p>
    <w:p w:rsidR="006D5D8D" w:rsidRDefault="006D5D8D">
      <w:pPr>
        <w:rPr>
          <w:kern w:val="0"/>
        </w:rPr>
      </w:pPr>
      <w:r>
        <w:rPr>
          <w:rFonts w:hint="eastAsia"/>
          <w:kern w:val="0"/>
        </w:rPr>
        <w:t>（</w:t>
      </w:r>
      <w:r>
        <w:rPr>
          <w:kern w:val="0"/>
        </w:rPr>
        <w:t>11</w:t>
      </w:r>
      <w:r>
        <w:rPr>
          <w:rFonts w:hint="eastAsia"/>
          <w:kern w:val="0"/>
        </w:rPr>
        <w:t>）负责现场施工变更的签证工作；</w:t>
      </w:r>
    </w:p>
    <w:p w:rsidR="006D5D8D" w:rsidRDefault="006D5D8D">
      <w:pPr>
        <w:rPr>
          <w:kern w:val="0"/>
        </w:rPr>
      </w:pPr>
      <w:r>
        <w:rPr>
          <w:rFonts w:hint="eastAsia"/>
          <w:kern w:val="0"/>
        </w:rPr>
        <w:t>（</w:t>
      </w:r>
      <w:r>
        <w:rPr>
          <w:kern w:val="0"/>
        </w:rPr>
        <w:t>12</w:t>
      </w:r>
      <w:r>
        <w:rPr>
          <w:rFonts w:hint="eastAsia"/>
          <w:kern w:val="0"/>
        </w:rPr>
        <w:t>）参与工程阶段验收、竣工验收及工程的交付工作。</w:t>
      </w:r>
    </w:p>
    <w:p w:rsidR="006D5D8D" w:rsidRDefault="006D5D8D">
      <w:pPr>
        <w:rPr>
          <w:kern w:val="0"/>
        </w:rPr>
      </w:pPr>
      <w:r>
        <w:rPr>
          <w:kern w:val="0"/>
        </w:rPr>
        <w:t xml:space="preserve">7 </w:t>
      </w:r>
      <w:r>
        <w:rPr>
          <w:rFonts w:hint="eastAsia"/>
          <w:kern w:val="0"/>
        </w:rPr>
        <w:t>质量总监</w:t>
      </w:r>
    </w:p>
    <w:p w:rsidR="006D5D8D" w:rsidRDefault="006D5D8D">
      <w:pPr>
        <w:rPr>
          <w:kern w:val="0"/>
        </w:rPr>
      </w:pPr>
      <w:r>
        <w:rPr>
          <w:rFonts w:hint="eastAsia"/>
          <w:kern w:val="0"/>
        </w:rPr>
        <w:t>（</w:t>
      </w:r>
      <w:r>
        <w:rPr>
          <w:kern w:val="0"/>
        </w:rPr>
        <w:t>1</w:t>
      </w:r>
      <w:r>
        <w:rPr>
          <w:rFonts w:hint="eastAsia"/>
          <w:kern w:val="0"/>
        </w:rPr>
        <w:t>）贯彻国家及地方的有关工程施工规范、工艺标准、质量标准；</w:t>
      </w:r>
    </w:p>
    <w:p w:rsidR="006D5D8D" w:rsidRDefault="006D5D8D">
      <w:pPr>
        <w:rPr>
          <w:kern w:val="0"/>
        </w:rPr>
      </w:pPr>
      <w:r>
        <w:rPr>
          <w:rFonts w:hint="eastAsia"/>
          <w:kern w:val="0"/>
        </w:rPr>
        <w:t>（</w:t>
      </w:r>
      <w:r>
        <w:rPr>
          <w:kern w:val="0"/>
        </w:rPr>
        <w:t>2</w:t>
      </w:r>
      <w:r>
        <w:rPr>
          <w:rFonts w:hint="eastAsia"/>
          <w:kern w:val="0"/>
        </w:rPr>
        <w:t>）严格执行质量检验评定标准，行使质量否决权，确保项目总体质量目标和阶段质量目标的实现；</w:t>
      </w:r>
    </w:p>
    <w:p w:rsidR="006D5D8D" w:rsidRDefault="006D5D8D">
      <w:pPr>
        <w:rPr>
          <w:kern w:val="0"/>
        </w:rPr>
      </w:pPr>
      <w:r>
        <w:rPr>
          <w:rFonts w:hint="eastAsia"/>
          <w:kern w:val="0"/>
        </w:rPr>
        <w:t>（</w:t>
      </w:r>
      <w:r>
        <w:rPr>
          <w:kern w:val="0"/>
        </w:rPr>
        <w:t>3</w:t>
      </w:r>
      <w:r>
        <w:rPr>
          <w:rFonts w:hint="eastAsia"/>
          <w:kern w:val="0"/>
        </w:rPr>
        <w:t>）编制项目“过程检验计划”，增加施工预控能力和过程中的检查，使质量问题消除在萌芽之中；</w:t>
      </w:r>
    </w:p>
    <w:p w:rsidR="006D5D8D" w:rsidRDefault="006D5D8D">
      <w:pPr>
        <w:rPr>
          <w:kern w:val="0"/>
        </w:rPr>
      </w:pPr>
      <w:r>
        <w:rPr>
          <w:rFonts w:hint="eastAsia"/>
          <w:kern w:val="0"/>
        </w:rPr>
        <w:t>（</w:t>
      </w:r>
      <w:r>
        <w:rPr>
          <w:kern w:val="0"/>
        </w:rPr>
        <w:t>4</w:t>
      </w:r>
      <w:r>
        <w:rPr>
          <w:rFonts w:hint="eastAsia"/>
          <w:kern w:val="0"/>
        </w:rPr>
        <w:t>）负责分解质量目标，制定质量创优实施计划，并监督实施情况；</w:t>
      </w:r>
    </w:p>
    <w:p w:rsidR="006D5D8D" w:rsidRDefault="006D5D8D">
      <w:pPr>
        <w:rPr>
          <w:kern w:val="0"/>
        </w:rPr>
      </w:pPr>
      <w:r>
        <w:rPr>
          <w:rFonts w:hint="eastAsia"/>
          <w:kern w:val="0"/>
        </w:rPr>
        <w:t>（</w:t>
      </w:r>
      <w:r>
        <w:rPr>
          <w:kern w:val="0"/>
        </w:rPr>
        <w:t>5</w:t>
      </w:r>
      <w:r>
        <w:rPr>
          <w:rFonts w:hint="eastAsia"/>
          <w:kern w:val="0"/>
        </w:rPr>
        <w:t>）监督“三工序”、“三检制”与“样板制”的落实，参与分部分项工程的质量评定和验收；参与进场材料的质量评定和验收；</w:t>
      </w:r>
    </w:p>
    <w:p w:rsidR="006D5D8D" w:rsidRDefault="006D5D8D">
      <w:pPr>
        <w:rPr>
          <w:kern w:val="0"/>
        </w:rPr>
      </w:pPr>
      <w:r>
        <w:rPr>
          <w:rFonts w:hint="eastAsia"/>
          <w:kern w:val="0"/>
        </w:rPr>
        <w:t>（</w:t>
      </w:r>
      <w:r>
        <w:rPr>
          <w:kern w:val="0"/>
        </w:rPr>
        <w:t>6</w:t>
      </w:r>
      <w:r>
        <w:rPr>
          <w:rFonts w:hint="eastAsia"/>
          <w:kern w:val="0"/>
        </w:rPr>
        <w:t>）负责不合格品控制及检验状态管理；</w:t>
      </w:r>
    </w:p>
    <w:p w:rsidR="006D5D8D" w:rsidRDefault="006D5D8D">
      <w:pPr>
        <w:rPr>
          <w:kern w:val="0"/>
        </w:rPr>
      </w:pPr>
      <w:r>
        <w:rPr>
          <w:rFonts w:hint="eastAsia"/>
          <w:kern w:val="0"/>
        </w:rPr>
        <w:t>（</w:t>
      </w:r>
      <w:r>
        <w:rPr>
          <w:kern w:val="0"/>
        </w:rPr>
        <w:t>7</w:t>
      </w:r>
      <w:r>
        <w:rPr>
          <w:rFonts w:hint="eastAsia"/>
          <w:kern w:val="0"/>
        </w:rPr>
        <w:t>）组织、召集各阶段的质量验收工作，并做好资料申报填写工作；</w:t>
      </w:r>
    </w:p>
    <w:p w:rsidR="006D5D8D" w:rsidRDefault="006D5D8D">
      <w:pPr>
        <w:rPr>
          <w:kern w:val="0"/>
        </w:rPr>
      </w:pPr>
      <w:r>
        <w:rPr>
          <w:rFonts w:hint="eastAsia"/>
          <w:kern w:val="0"/>
        </w:rPr>
        <w:t>（</w:t>
      </w:r>
      <w:r>
        <w:rPr>
          <w:kern w:val="0"/>
        </w:rPr>
        <w:t>8</w:t>
      </w:r>
      <w:r>
        <w:rPr>
          <w:rFonts w:hint="eastAsia"/>
          <w:kern w:val="0"/>
        </w:rPr>
        <w:t>）参与质量事故的调查、分析、处理，并跟踪检查，直至达到要求；</w:t>
      </w:r>
    </w:p>
    <w:p w:rsidR="006D5D8D" w:rsidRDefault="006D5D8D">
      <w:pPr>
        <w:rPr>
          <w:kern w:val="0"/>
        </w:rPr>
      </w:pPr>
      <w:r>
        <w:rPr>
          <w:rFonts w:hint="eastAsia"/>
          <w:kern w:val="0"/>
        </w:rPr>
        <w:t>（</w:t>
      </w:r>
      <w:r>
        <w:rPr>
          <w:kern w:val="0"/>
        </w:rPr>
        <w:t>9</w:t>
      </w:r>
      <w:r>
        <w:rPr>
          <w:rFonts w:hint="eastAsia"/>
          <w:kern w:val="0"/>
        </w:rPr>
        <w:t>）负责工程质量资料的收集、整理和管理工作。</w:t>
      </w:r>
    </w:p>
    <w:p w:rsidR="006D5D8D" w:rsidRDefault="006D5D8D">
      <w:pPr>
        <w:rPr>
          <w:kern w:val="0"/>
        </w:rPr>
      </w:pPr>
      <w:r>
        <w:rPr>
          <w:kern w:val="0"/>
        </w:rPr>
        <w:t xml:space="preserve">8 </w:t>
      </w:r>
      <w:r>
        <w:rPr>
          <w:rFonts w:hint="eastAsia"/>
          <w:kern w:val="0"/>
        </w:rPr>
        <w:t>机电组</w:t>
      </w:r>
    </w:p>
    <w:p w:rsidR="006D5D8D" w:rsidRDefault="006D5D8D">
      <w:pPr>
        <w:rPr>
          <w:kern w:val="0"/>
        </w:rPr>
      </w:pPr>
      <w:r>
        <w:rPr>
          <w:rFonts w:hint="eastAsia"/>
          <w:kern w:val="0"/>
        </w:rPr>
        <w:t>（</w:t>
      </w:r>
      <w:r>
        <w:rPr>
          <w:kern w:val="0"/>
        </w:rPr>
        <w:t>1</w:t>
      </w:r>
      <w:r>
        <w:rPr>
          <w:rFonts w:hint="eastAsia"/>
          <w:kern w:val="0"/>
        </w:rPr>
        <w:t>）配合工程部部长负责项目安装施工生产的全面指挥和协调工作；</w:t>
      </w:r>
    </w:p>
    <w:p w:rsidR="006D5D8D" w:rsidRDefault="006D5D8D">
      <w:pPr>
        <w:rPr>
          <w:kern w:val="0"/>
        </w:rPr>
      </w:pPr>
      <w:r>
        <w:rPr>
          <w:rFonts w:hint="eastAsia"/>
          <w:kern w:val="0"/>
        </w:rPr>
        <w:t>（</w:t>
      </w:r>
      <w:r>
        <w:rPr>
          <w:kern w:val="0"/>
        </w:rPr>
        <w:t>2</w:t>
      </w:r>
      <w:r>
        <w:rPr>
          <w:rFonts w:hint="eastAsia"/>
          <w:kern w:val="0"/>
        </w:rPr>
        <w:t>）负责编制机电分部、分项施工方案和质量保证措施，编制有关安装配合施工进度计划，并负责实施；</w:t>
      </w:r>
    </w:p>
    <w:p w:rsidR="006D5D8D" w:rsidRDefault="006D5D8D">
      <w:pPr>
        <w:rPr>
          <w:kern w:val="0"/>
        </w:rPr>
      </w:pPr>
      <w:r>
        <w:rPr>
          <w:rFonts w:hint="eastAsia"/>
          <w:kern w:val="0"/>
        </w:rPr>
        <w:t>（</w:t>
      </w:r>
      <w:r>
        <w:rPr>
          <w:kern w:val="0"/>
        </w:rPr>
        <w:t>3</w:t>
      </w:r>
      <w:r>
        <w:rPr>
          <w:rFonts w:hint="eastAsia"/>
          <w:kern w:val="0"/>
        </w:rPr>
        <w:t>）负责解决安装方面的工程技术及质量问题，按照国家规范对安装工程进行验收及报验，对安装工程质量负责；</w:t>
      </w:r>
    </w:p>
    <w:p w:rsidR="006D5D8D" w:rsidRDefault="006D5D8D">
      <w:pPr>
        <w:rPr>
          <w:kern w:val="0"/>
        </w:rPr>
      </w:pPr>
      <w:r>
        <w:rPr>
          <w:rFonts w:hint="eastAsia"/>
          <w:kern w:val="0"/>
        </w:rPr>
        <w:t>（</w:t>
      </w:r>
      <w:r>
        <w:rPr>
          <w:kern w:val="0"/>
        </w:rPr>
        <w:t>4</w:t>
      </w:r>
      <w:r>
        <w:rPr>
          <w:rFonts w:hint="eastAsia"/>
          <w:kern w:val="0"/>
        </w:rPr>
        <w:t>）负责对项目安装工程质量事故进行调查、分析、监督、处理；</w:t>
      </w:r>
    </w:p>
    <w:p w:rsidR="006D5D8D" w:rsidRDefault="006D5D8D">
      <w:pPr>
        <w:rPr>
          <w:kern w:val="0"/>
        </w:rPr>
      </w:pPr>
      <w:r>
        <w:rPr>
          <w:rFonts w:hint="eastAsia"/>
          <w:kern w:val="0"/>
        </w:rPr>
        <w:t>（</w:t>
      </w:r>
      <w:r>
        <w:rPr>
          <w:kern w:val="0"/>
        </w:rPr>
        <w:t>5</w:t>
      </w:r>
      <w:r>
        <w:rPr>
          <w:rFonts w:hint="eastAsia"/>
          <w:kern w:val="0"/>
        </w:rPr>
        <w:t>）指导分承包方编制、整理工程资料，建立安装工程质量台帐；</w:t>
      </w:r>
    </w:p>
    <w:p w:rsidR="006D5D8D" w:rsidRDefault="006D5D8D">
      <w:pPr>
        <w:rPr>
          <w:kern w:val="0"/>
        </w:rPr>
      </w:pPr>
      <w:r>
        <w:rPr>
          <w:rFonts w:hint="eastAsia"/>
          <w:kern w:val="0"/>
        </w:rPr>
        <w:t>（</w:t>
      </w:r>
      <w:r>
        <w:rPr>
          <w:kern w:val="0"/>
        </w:rPr>
        <w:t>6</w:t>
      </w:r>
      <w:r>
        <w:rPr>
          <w:rFonts w:hint="eastAsia"/>
          <w:kern w:val="0"/>
        </w:rPr>
        <w:t>）制定项目机电材料采购计划，参与材料设备的订货审定，并协助商务部完成材料合同的签定工作；</w:t>
      </w:r>
    </w:p>
    <w:p w:rsidR="006D5D8D" w:rsidRDefault="006D5D8D">
      <w:pPr>
        <w:rPr>
          <w:kern w:val="0"/>
        </w:rPr>
      </w:pPr>
      <w:r>
        <w:rPr>
          <w:rFonts w:hint="eastAsia"/>
          <w:kern w:val="0"/>
        </w:rPr>
        <w:t>（</w:t>
      </w:r>
      <w:r>
        <w:rPr>
          <w:kern w:val="0"/>
        </w:rPr>
        <w:t>7</w:t>
      </w:r>
      <w:r>
        <w:rPr>
          <w:rFonts w:hint="eastAsia"/>
          <w:kern w:val="0"/>
        </w:rPr>
        <w:t>）负责安装材料进场的验证及组织检验、试验工作；</w:t>
      </w:r>
    </w:p>
    <w:p w:rsidR="006D5D8D" w:rsidRDefault="006D5D8D">
      <w:pPr>
        <w:rPr>
          <w:kern w:val="0"/>
        </w:rPr>
      </w:pPr>
      <w:r>
        <w:rPr>
          <w:rFonts w:hint="eastAsia"/>
          <w:kern w:val="0"/>
        </w:rPr>
        <w:t>（</w:t>
      </w:r>
      <w:r>
        <w:rPr>
          <w:kern w:val="0"/>
        </w:rPr>
        <w:t>8.8</w:t>
      </w:r>
      <w:r>
        <w:rPr>
          <w:rFonts w:hint="eastAsia"/>
          <w:kern w:val="0"/>
        </w:rPr>
        <w:t>）协助商务部进行现场施工变更的签证、报价等工作。</w:t>
      </w:r>
    </w:p>
    <w:p w:rsidR="006D5D8D" w:rsidRDefault="006D5D8D">
      <w:pPr>
        <w:rPr>
          <w:kern w:val="0"/>
        </w:rPr>
      </w:pPr>
      <w:r>
        <w:rPr>
          <w:kern w:val="0"/>
        </w:rPr>
        <w:t xml:space="preserve">9 </w:t>
      </w:r>
      <w:r>
        <w:rPr>
          <w:rFonts w:hint="eastAsia"/>
          <w:kern w:val="0"/>
        </w:rPr>
        <w:t>安全部</w:t>
      </w:r>
    </w:p>
    <w:p w:rsidR="006D5D8D" w:rsidRDefault="006D5D8D">
      <w:pPr>
        <w:rPr>
          <w:kern w:val="0"/>
        </w:rPr>
      </w:pPr>
      <w:r>
        <w:rPr>
          <w:rFonts w:hint="eastAsia"/>
          <w:kern w:val="0"/>
        </w:rPr>
        <w:t>（</w:t>
      </w:r>
      <w:r>
        <w:rPr>
          <w:kern w:val="0"/>
        </w:rPr>
        <w:t>1</w:t>
      </w:r>
      <w:r>
        <w:rPr>
          <w:rFonts w:hint="eastAsia"/>
          <w:kern w:val="0"/>
        </w:rPr>
        <w:t>）执行集团公司要求的有关规章制度，结合工程特点制定安全活动计划，做好安全宣传工作；</w:t>
      </w:r>
    </w:p>
    <w:p w:rsidR="006D5D8D" w:rsidRDefault="006D5D8D">
      <w:pPr>
        <w:rPr>
          <w:kern w:val="0"/>
        </w:rPr>
      </w:pPr>
      <w:r>
        <w:rPr>
          <w:rFonts w:hint="eastAsia"/>
          <w:kern w:val="0"/>
        </w:rPr>
        <w:t>（</w:t>
      </w:r>
      <w:r>
        <w:rPr>
          <w:kern w:val="0"/>
        </w:rPr>
        <w:t>2</w:t>
      </w:r>
      <w:r>
        <w:rPr>
          <w:rFonts w:hint="eastAsia"/>
          <w:kern w:val="0"/>
        </w:rPr>
        <w:t>）贯彻安全生产法规标准，组织实施检查，督促各分包的月、周、日安全活动，并落实记录与否；</w:t>
      </w:r>
    </w:p>
    <w:p w:rsidR="006D5D8D" w:rsidRDefault="006D5D8D">
      <w:pPr>
        <w:rPr>
          <w:kern w:val="0"/>
        </w:rPr>
      </w:pPr>
      <w:r>
        <w:rPr>
          <w:rFonts w:hint="eastAsia"/>
          <w:kern w:val="0"/>
        </w:rPr>
        <w:t>（</w:t>
      </w:r>
      <w:r>
        <w:rPr>
          <w:kern w:val="0"/>
        </w:rPr>
        <w:t>3</w:t>
      </w:r>
      <w:r>
        <w:rPr>
          <w:rFonts w:hint="eastAsia"/>
          <w:kern w:val="0"/>
        </w:rPr>
        <w:t>）参与工程施工组织设计会审工作；</w:t>
      </w:r>
    </w:p>
    <w:p w:rsidR="006D5D8D" w:rsidRDefault="006D5D8D">
      <w:pPr>
        <w:rPr>
          <w:kern w:val="0"/>
        </w:rPr>
      </w:pPr>
      <w:r>
        <w:rPr>
          <w:rFonts w:hint="eastAsia"/>
          <w:kern w:val="0"/>
        </w:rPr>
        <w:t>（</w:t>
      </w:r>
      <w:r>
        <w:rPr>
          <w:kern w:val="0"/>
        </w:rPr>
        <w:t>4</w:t>
      </w:r>
      <w:r>
        <w:rPr>
          <w:rFonts w:hint="eastAsia"/>
          <w:kern w:val="0"/>
        </w:rPr>
        <w:t>）负责现场安全保护、文明施工的预控管理；负责文明样板工地的策划、实施、管理工作。</w:t>
      </w:r>
    </w:p>
    <w:p w:rsidR="006D5D8D" w:rsidRDefault="006D5D8D">
      <w:pPr>
        <w:rPr>
          <w:kern w:val="0"/>
        </w:rPr>
      </w:pPr>
      <w:r>
        <w:rPr>
          <w:rFonts w:hint="eastAsia"/>
          <w:kern w:val="0"/>
        </w:rPr>
        <w:t>（</w:t>
      </w:r>
      <w:r>
        <w:rPr>
          <w:kern w:val="0"/>
        </w:rPr>
        <w:t>5</w:t>
      </w:r>
      <w:r>
        <w:rPr>
          <w:rFonts w:hint="eastAsia"/>
          <w:kern w:val="0"/>
        </w:rPr>
        <w:t>）协助项目办公室进行安全教育和特殊工种的培训，检查持证上岗，并办理入场证件；</w:t>
      </w:r>
    </w:p>
    <w:p w:rsidR="006D5D8D" w:rsidRDefault="006D5D8D">
      <w:pPr>
        <w:rPr>
          <w:kern w:val="0"/>
        </w:rPr>
      </w:pPr>
      <w:r>
        <w:rPr>
          <w:rFonts w:hint="eastAsia"/>
          <w:kern w:val="0"/>
        </w:rPr>
        <w:t>（</w:t>
      </w:r>
      <w:r>
        <w:rPr>
          <w:kern w:val="0"/>
        </w:rPr>
        <w:t>6</w:t>
      </w:r>
      <w:r>
        <w:rPr>
          <w:rFonts w:hint="eastAsia"/>
          <w:kern w:val="0"/>
        </w:rPr>
        <w:t>）定期组织现场综合考评工作，填报汇集上级发放各类表格，并负责对综合考评结果的奖罚执行；</w:t>
      </w:r>
    </w:p>
    <w:p w:rsidR="006D5D8D" w:rsidRDefault="006D5D8D">
      <w:pPr>
        <w:rPr>
          <w:kern w:val="0"/>
        </w:rPr>
      </w:pPr>
      <w:r>
        <w:rPr>
          <w:rFonts w:hint="eastAsia"/>
          <w:kern w:val="0"/>
        </w:rPr>
        <w:t>（</w:t>
      </w:r>
      <w:r>
        <w:rPr>
          <w:kern w:val="0"/>
        </w:rPr>
        <w:t>7</w:t>
      </w:r>
      <w:r>
        <w:rPr>
          <w:rFonts w:hint="eastAsia"/>
          <w:kern w:val="0"/>
        </w:rPr>
        <w:t>）做好安全生产方面的内业资料及本部门的各种台帐；</w:t>
      </w:r>
    </w:p>
    <w:p w:rsidR="006D5D8D" w:rsidRDefault="006D5D8D">
      <w:pPr>
        <w:rPr>
          <w:kern w:val="0"/>
        </w:rPr>
      </w:pPr>
      <w:r>
        <w:rPr>
          <w:rFonts w:hint="eastAsia"/>
          <w:kern w:val="0"/>
        </w:rPr>
        <w:t>（</w:t>
      </w:r>
      <w:r>
        <w:rPr>
          <w:kern w:val="0"/>
        </w:rPr>
        <w:t>8</w:t>
      </w:r>
      <w:r>
        <w:rPr>
          <w:rFonts w:hint="eastAsia"/>
          <w:kern w:val="0"/>
        </w:rPr>
        <w:t>）对安全隐患下达整改通知单，并参与整改内容的措施制定，同时进行复查；</w:t>
      </w:r>
    </w:p>
    <w:p w:rsidR="006D5D8D" w:rsidRDefault="006D5D8D">
      <w:pPr>
        <w:rPr>
          <w:kern w:val="0"/>
        </w:rPr>
      </w:pPr>
      <w:r>
        <w:rPr>
          <w:rFonts w:hint="eastAsia"/>
          <w:kern w:val="0"/>
        </w:rPr>
        <w:t>（</w:t>
      </w:r>
      <w:r>
        <w:rPr>
          <w:kern w:val="0"/>
        </w:rPr>
        <w:t>9</w:t>
      </w:r>
      <w:r>
        <w:rPr>
          <w:rFonts w:hint="eastAsia"/>
          <w:kern w:val="0"/>
        </w:rPr>
        <w:t>）负责现场临水临电、机械设备的日常检查、维修、保养工作。</w:t>
      </w:r>
    </w:p>
    <w:p w:rsidR="006D5D8D" w:rsidRDefault="006D5D8D">
      <w:pPr>
        <w:rPr>
          <w:kern w:val="0"/>
        </w:rPr>
      </w:pPr>
      <w:r>
        <w:rPr>
          <w:kern w:val="0"/>
        </w:rPr>
        <w:t xml:space="preserve">10 </w:t>
      </w:r>
      <w:r>
        <w:rPr>
          <w:rFonts w:hint="eastAsia"/>
          <w:kern w:val="0"/>
        </w:rPr>
        <w:t>财务部</w:t>
      </w:r>
    </w:p>
    <w:p w:rsidR="006D5D8D" w:rsidRDefault="006D5D8D">
      <w:pPr>
        <w:rPr>
          <w:kern w:val="0"/>
        </w:rPr>
      </w:pPr>
      <w:r>
        <w:rPr>
          <w:rFonts w:hint="eastAsia"/>
          <w:kern w:val="0"/>
        </w:rPr>
        <w:t>（</w:t>
      </w:r>
      <w:r>
        <w:rPr>
          <w:kern w:val="0"/>
        </w:rPr>
        <w:t>1</w:t>
      </w:r>
      <w:r>
        <w:rPr>
          <w:rFonts w:hint="eastAsia"/>
          <w:kern w:val="0"/>
        </w:rPr>
        <w:t>）负责项目财务管理工作，建立健全财务管理制度，并组织实施；</w:t>
      </w:r>
    </w:p>
    <w:p w:rsidR="006D5D8D" w:rsidRDefault="006D5D8D">
      <w:pPr>
        <w:rPr>
          <w:kern w:val="0"/>
        </w:rPr>
      </w:pPr>
      <w:r>
        <w:rPr>
          <w:rFonts w:hint="eastAsia"/>
          <w:kern w:val="0"/>
        </w:rPr>
        <w:t>（</w:t>
      </w:r>
      <w:r>
        <w:rPr>
          <w:kern w:val="0"/>
        </w:rPr>
        <w:t>2</w:t>
      </w:r>
      <w:r>
        <w:rPr>
          <w:rFonts w:hint="eastAsia"/>
          <w:kern w:val="0"/>
        </w:rPr>
        <w:t>）负责项目各类收支的事前预测、事中控制、事后分析；</w:t>
      </w:r>
    </w:p>
    <w:p w:rsidR="006D5D8D" w:rsidRDefault="006D5D8D">
      <w:pPr>
        <w:rPr>
          <w:kern w:val="0"/>
        </w:rPr>
      </w:pPr>
      <w:r>
        <w:rPr>
          <w:rFonts w:hint="eastAsia"/>
          <w:kern w:val="0"/>
        </w:rPr>
        <w:t>（</w:t>
      </w:r>
      <w:r>
        <w:rPr>
          <w:kern w:val="0"/>
        </w:rPr>
        <w:t>3</w:t>
      </w:r>
      <w:r>
        <w:rPr>
          <w:rFonts w:hint="eastAsia"/>
          <w:kern w:val="0"/>
        </w:rPr>
        <w:t>）负责支票、现金借用以及报销等财务工作的审核；</w:t>
      </w:r>
    </w:p>
    <w:p w:rsidR="006D5D8D" w:rsidRDefault="006D5D8D">
      <w:pPr>
        <w:rPr>
          <w:kern w:val="0"/>
        </w:rPr>
      </w:pPr>
      <w:r>
        <w:rPr>
          <w:rFonts w:hint="eastAsia"/>
          <w:kern w:val="0"/>
        </w:rPr>
        <w:t>（</w:t>
      </w:r>
      <w:r>
        <w:rPr>
          <w:kern w:val="0"/>
        </w:rPr>
        <w:t>4</w:t>
      </w:r>
      <w:r>
        <w:rPr>
          <w:rFonts w:hint="eastAsia"/>
          <w:kern w:val="0"/>
        </w:rPr>
        <w:t>）负责各分包款审核、确定工作；</w:t>
      </w:r>
    </w:p>
    <w:p w:rsidR="006D5D8D" w:rsidRDefault="006D5D8D">
      <w:pPr>
        <w:rPr>
          <w:kern w:val="0"/>
        </w:rPr>
      </w:pPr>
      <w:r>
        <w:rPr>
          <w:rFonts w:hint="eastAsia"/>
          <w:kern w:val="0"/>
        </w:rPr>
        <w:t>（</w:t>
      </w:r>
      <w:r>
        <w:rPr>
          <w:kern w:val="0"/>
        </w:rPr>
        <w:t>5</w:t>
      </w:r>
      <w:r>
        <w:rPr>
          <w:rFonts w:hint="eastAsia"/>
          <w:kern w:val="0"/>
        </w:rPr>
        <w:t>）负责项目会计核算记帐工作；</w:t>
      </w:r>
    </w:p>
    <w:p w:rsidR="006D5D8D" w:rsidRDefault="006D5D8D">
      <w:pPr>
        <w:rPr>
          <w:kern w:val="0"/>
        </w:rPr>
      </w:pPr>
      <w:r>
        <w:rPr>
          <w:rFonts w:hint="eastAsia"/>
          <w:kern w:val="0"/>
        </w:rPr>
        <w:t>（</w:t>
      </w:r>
      <w:r>
        <w:rPr>
          <w:kern w:val="0"/>
        </w:rPr>
        <w:t>6</w:t>
      </w:r>
      <w:r>
        <w:rPr>
          <w:rFonts w:hint="eastAsia"/>
          <w:kern w:val="0"/>
        </w:rPr>
        <w:t>）负责编制各种财务报表、月资金使用情况分析报告；</w:t>
      </w:r>
    </w:p>
    <w:p w:rsidR="006D5D8D" w:rsidRDefault="006D5D8D">
      <w:pPr>
        <w:rPr>
          <w:kern w:val="0"/>
        </w:rPr>
      </w:pPr>
      <w:r>
        <w:rPr>
          <w:rFonts w:hint="eastAsia"/>
          <w:kern w:val="0"/>
        </w:rPr>
        <w:t>（</w:t>
      </w:r>
      <w:r>
        <w:rPr>
          <w:kern w:val="0"/>
        </w:rPr>
        <w:t>7</w:t>
      </w:r>
      <w:r>
        <w:rPr>
          <w:rFonts w:hint="eastAsia"/>
          <w:kern w:val="0"/>
        </w:rPr>
        <w:t>）负责会计档案保管工作；</w:t>
      </w:r>
    </w:p>
    <w:p w:rsidR="006D5D8D" w:rsidRDefault="006D5D8D">
      <w:pPr>
        <w:rPr>
          <w:kern w:val="0"/>
        </w:rPr>
      </w:pPr>
      <w:r>
        <w:rPr>
          <w:rFonts w:hint="eastAsia"/>
          <w:kern w:val="0"/>
        </w:rPr>
        <w:t>（</w:t>
      </w:r>
      <w:r>
        <w:rPr>
          <w:kern w:val="0"/>
        </w:rPr>
        <w:t>8</w:t>
      </w:r>
      <w:r>
        <w:rPr>
          <w:rFonts w:hint="eastAsia"/>
          <w:kern w:val="0"/>
        </w:rPr>
        <w:t>）负责处理建设单位、局集团公司相关部门的突发事件；</w:t>
      </w:r>
    </w:p>
    <w:p w:rsidR="006D5D8D" w:rsidRDefault="006D5D8D">
      <w:pPr>
        <w:rPr>
          <w:kern w:val="0"/>
        </w:rPr>
      </w:pPr>
      <w:r>
        <w:rPr>
          <w:rFonts w:hint="eastAsia"/>
          <w:kern w:val="0"/>
        </w:rPr>
        <w:t>（</w:t>
      </w:r>
      <w:r>
        <w:rPr>
          <w:kern w:val="0"/>
        </w:rPr>
        <w:t>9</w:t>
      </w:r>
      <w:r>
        <w:rPr>
          <w:rFonts w:hint="eastAsia"/>
          <w:kern w:val="0"/>
        </w:rPr>
        <w:t>）负责项目人员人事及财务部的工作。</w:t>
      </w:r>
    </w:p>
    <w:p w:rsidR="006D5D8D" w:rsidRDefault="006D5D8D">
      <w:pPr>
        <w:rPr>
          <w:kern w:val="0"/>
        </w:rPr>
      </w:pPr>
      <w:r>
        <w:rPr>
          <w:kern w:val="0"/>
        </w:rPr>
        <w:t xml:space="preserve">11 </w:t>
      </w:r>
      <w:r>
        <w:rPr>
          <w:rFonts w:hint="eastAsia"/>
          <w:kern w:val="0"/>
        </w:rPr>
        <w:t>材料部</w:t>
      </w:r>
    </w:p>
    <w:p w:rsidR="006D5D8D" w:rsidRDefault="006D5D8D">
      <w:pPr>
        <w:rPr>
          <w:kern w:val="0"/>
        </w:rPr>
      </w:pPr>
      <w:r>
        <w:rPr>
          <w:rFonts w:hint="eastAsia"/>
          <w:kern w:val="0"/>
        </w:rPr>
        <w:t>（</w:t>
      </w:r>
      <w:r>
        <w:rPr>
          <w:kern w:val="0"/>
        </w:rPr>
        <w:t>1</w:t>
      </w:r>
      <w:r>
        <w:rPr>
          <w:rFonts w:hint="eastAsia"/>
          <w:kern w:val="0"/>
        </w:rPr>
        <w:t>）负责项目材料的统一管理工作；</w:t>
      </w:r>
    </w:p>
    <w:p w:rsidR="006D5D8D" w:rsidRDefault="006D5D8D">
      <w:pPr>
        <w:rPr>
          <w:kern w:val="0"/>
        </w:rPr>
      </w:pPr>
      <w:r>
        <w:rPr>
          <w:rFonts w:hint="eastAsia"/>
          <w:kern w:val="0"/>
        </w:rPr>
        <w:t>（</w:t>
      </w:r>
      <w:r>
        <w:rPr>
          <w:kern w:val="0"/>
        </w:rPr>
        <w:t>2</w:t>
      </w:r>
      <w:r>
        <w:rPr>
          <w:rFonts w:hint="eastAsia"/>
          <w:kern w:val="0"/>
        </w:rPr>
        <w:t>）依据材料需用计划组织材料进场，确保施工生产顺利进行；</w:t>
      </w:r>
    </w:p>
    <w:p w:rsidR="006D5D8D" w:rsidRDefault="006D5D8D">
      <w:pPr>
        <w:rPr>
          <w:kern w:val="0"/>
        </w:rPr>
      </w:pPr>
      <w:r>
        <w:rPr>
          <w:rFonts w:hint="eastAsia"/>
          <w:kern w:val="0"/>
        </w:rPr>
        <w:t>（</w:t>
      </w:r>
      <w:r>
        <w:rPr>
          <w:kern w:val="0"/>
        </w:rPr>
        <w:t>3</w:t>
      </w:r>
      <w:r>
        <w:rPr>
          <w:rFonts w:hint="eastAsia"/>
          <w:kern w:val="0"/>
        </w:rPr>
        <w:t>）监督各分包方进场材料的验证、复试委托，并记录存档；</w:t>
      </w:r>
    </w:p>
    <w:p w:rsidR="006D5D8D" w:rsidRDefault="006D5D8D">
      <w:pPr>
        <w:rPr>
          <w:kern w:val="0"/>
        </w:rPr>
      </w:pPr>
      <w:r>
        <w:rPr>
          <w:rFonts w:hint="eastAsia"/>
          <w:kern w:val="0"/>
        </w:rPr>
        <w:t>（</w:t>
      </w:r>
      <w:r>
        <w:rPr>
          <w:kern w:val="0"/>
        </w:rPr>
        <w:t>4</w:t>
      </w:r>
      <w:r>
        <w:rPr>
          <w:rFonts w:hint="eastAsia"/>
          <w:kern w:val="0"/>
        </w:rPr>
        <w:t>）负责业主提供材料的进场验证</w:t>
      </w:r>
      <w:r>
        <w:rPr>
          <w:kern w:val="0"/>
        </w:rPr>
        <w:t>(</w:t>
      </w:r>
      <w:r>
        <w:rPr>
          <w:rFonts w:hint="eastAsia"/>
          <w:kern w:val="0"/>
        </w:rPr>
        <w:t>材料质量、数量验证</w:t>
      </w:r>
      <w:r>
        <w:rPr>
          <w:kern w:val="0"/>
        </w:rPr>
        <w:t>)</w:t>
      </w:r>
      <w:r>
        <w:rPr>
          <w:rFonts w:hint="eastAsia"/>
          <w:kern w:val="0"/>
        </w:rPr>
        <w:t>办理书面手续，负责提供产品与分承包方的交接工作，并办理书面手续；</w:t>
      </w:r>
    </w:p>
    <w:p w:rsidR="006D5D8D" w:rsidRDefault="006D5D8D">
      <w:pPr>
        <w:rPr>
          <w:kern w:val="0"/>
        </w:rPr>
      </w:pPr>
      <w:r>
        <w:rPr>
          <w:rFonts w:hint="eastAsia"/>
          <w:kern w:val="0"/>
        </w:rPr>
        <w:t>（</w:t>
      </w:r>
      <w:r>
        <w:rPr>
          <w:kern w:val="0"/>
        </w:rPr>
        <w:t>5</w:t>
      </w:r>
      <w:r>
        <w:rPr>
          <w:rFonts w:hint="eastAsia"/>
          <w:kern w:val="0"/>
        </w:rPr>
        <w:t>）负责进场材料库存管理，制定物资管理办法，做好各类材料的标识；</w:t>
      </w:r>
    </w:p>
    <w:p w:rsidR="006D5D8D" w:rsidRDefault="006D5D8D">
      <w:pPr>
        <w:rPr>
          <w:kern w:val="0"/>
        </w:rPr>
      </w:pPr>
      <w:r>
        <w:rPr>
          <w:rFonts w:hint="eastAsia"/>
          <w:kern w:val="0"/>
        </w:rPr>
        <w:t>（</w:t>
      </w:r>
      <w:r>
        <w:rPr>
          <w:kern w:val="0"/>
        </w:rPr>
        <w:t>6</w:t>
      </w:r>
      <w:r>
        <w:rPr>
          <w:rFonts w:hint="eastAsia"/>
          <w:kern w:val="0"/>
        </w:rPr>
        <w:t>）负责进场材料报验资料的收集工作；</w:t>
      </w:r>
    </w:p>
    <w:p w:rsidR="006D5D8D" w:rsidRDefault="006D5D8D">
      <w:pPr>
        <w:rPr>
          <w:kern w:val="0"/>
        </w:rPr>
      </w:pPr>
      <w:r>
        <w:rPr>
          <w:rFonts w:hint="eastAsia"/>
          <w:kern w:val="0"/>
        </w:rPr>
        <w:t>（</w:t>
      </w:r>
      <w:r>
        <w:rPr>
          <w:kern w:val="0"/>
        </w:rPr>
        <w:t>7</w:t>
      </w:r>
      <w:r>
        <w:rPr>
          <w:rFonts w:hint="eastAsia"/>
          <w:kern w:val="0"/>
        </w:rPr>
        <w:t>）负责进场材料在使用过程中的监督工作。</w:t>
      </w:r>
    </w:p>
    <w:p w:rsidR="006D5D8D" w:rsidRDefault="006D5D8D">
      <w:pPr>
        <w:rPr>
          <w:kern w:val="0"/>
        </w:rPr>
      </w:pPr>
      <w:r>
        <w:rPr>
          <w:kern w:val="0"/>
        </w:rPr>
        <w:t xml:space="preserve">12 </w:t>
      </w:r>
      <w:r>
        <w:rPr>
          <w:rFonts w:hint="eastAsia"/>
          <w:kern w:val="0"/>
        </w:rPr>
        <w:t>项目办公室</w:t>
      </w:r>
    </w:p>
    <w:p w:rsidR="006D5D8D" w:rsidRDefault="006D5D8D">
      <w:pPr>
        <w:rPr>
          <w:kern w:val="0"/>
        </w:rPr>
      </w:pPr>
      <w:r>
        <w:rPr>
          <w:rFonts w:hint="eastAsia"/>
          <w:kern w:val="0"/>
        </w:rPr>
        <w:t>（</w:t>
      </w:r>
      <w:r>
        <w:rPr>
          <w:kern w:val="0"/>
        </w:rPr>
        <w:t>1</w:t>
      </w:r>
      <w:r>
        <w:rPr>
          <w:rFonts w:hint="eastAsia"/>
          <w:kern w:val="0"/>
        </w:rPr>
        <w:t>）负责项目质量管理策划、质量体系运作审核、质量体系建立与运行指导；</w:t>
      </w:r>
    </w:p>
    <w:p w:rsidR="006D5D8D" w:rsidRDefault="006D5D8D">
      <w:pPr>
        <w:rPr>
          <w:kern w:val="0"/>
        </w:rPr>
      </w:pPr>
      <w:r>
        <w:rPr>
          <w:rFonts w:hint="eastAsia"/>
          <w:kern w:val="0"/>
        </w:rPr>
        <w:t>（</w:t>
      </w:r>
      <w:r>
        <w:rPr>
          <w:kern w:val="0"/>
        </w:rPr>
        <w:t>2</w:t>
      </w:r>
      <w:r>
        <w:rPr>
          <w:rFonts w:hint="eastAsia"/>
          <w:kern w:val="0"/>
        </w:rPr>
        <w:t>）协助项目经理完善各项管理制度，协调各部门工作；</w:t>
      </w:r>
    </w:p>
    <w:p w:rsidR="006D5D8D" w:rsidRDefault="006D5D8D">
      <w:pPr>
        <w:rPr>
          <w:kern w:val="0"/>
        </w:rPr>
      </w:pPr>
      <w:r>
        <w:rPr>
          <w:rFonts w:hint="eastAsia"/>
          <w:kern w:val="0"/>
        </w:rPr>
        <w:t>（</w:t>
      </w:r>
      <w:r>
        <w:rPr>
          <w:kern w:val="0"/>
        </w:rPr>
        <w:t>3</w:t>
      </w:r>
      <w:r>
        <w:rPr>
          <w:rFonts w:hint="eastAsia"/>
          <w:kern w:val="0"/>
        </w:rPr>
        <w:t>）负责项目行政后勤工作；</w:t>
      </w:r>
    </w:p>
    <w:p w:rsidR="006D5D8D" w:rsidRDefault="006D5D8D">
      <w:pPr>
        <w:rPr>
          <w:kern w:val="0"/>
        </w:rPr>
      </w:pPr>
      <w:r>
        <w:rPr>
          <w:rFonts w:hint="eastAsia"/>
          <w:kern w:val="0"/>
        </w:rPr>
        <w:t>（</w:t>
      </w:r>
      <w:r>
        <w:rPr>
          <w:kern w:val="0"/>
        </w:rPr>
        <w:t>4</w:t>
      </w:r>
      <w:r>
        <w:rPr>
          <w:rFonts w:hint="eastAsia"/>
          <w:kern w:val="0"/>
        </w:rPr>
        <w:t>）负责项目消防保卫工作；</w:t>
      </w:r>
    </w:p>
    <w:p w:rsidR="006D5D8D" w:rsidRDefault="006D5D8D">
      <w:pPr>
        <w:rPr>
          <w:kern w:val="0"/>
        </w:rPr>
      </w:pPr>
      <w:r>
        <w:rPr>
          <w:rFonts w:hint="eastAsia"/>
          <w:kern w:val="0"/>
        </w:rPr>
        <w:t>（</w:t>
      </w:r>
      <w:r>
        <w:rPr>
          <w:kern w:val="0"/>
        </w:rPr>
        <w:t>5</w:t>
      </w:r>
      <w:r>
        <w:rPr>
          <w:rFonts w:hint="eastAsia"/>
          <w:kern w:val="0"/>
        </w:rPr>
        <w:t>）负责</w:t>
      </w:r>
      <w:r>
        <w:rPr>
          <w:kern w:val="0"/>
        </w:rPr>
        <w:t xml:space="preserve">CI </w:t>
      </w:r>
      <w:r>
        <w:rPr>
          <w:rFonts w:hint="eastAsia"/>
          <w:kern w:val="0"/>
        </w:rPr>
        <w:t>形象策划方案在项目的落实与管理；</w:t>
      </w:r>
    </w:p>
    <w:p w:rsidR="006D5D8D" w:rsidRDefault="006D5D8D">
      <w:pPr>
        <w:rPr>
          <w:kern w:val="0"/>
        </w:rPr>
      </w:pPr>
      <w:r>
        <w:rPr>
          <w:rFonts w:hint="eastAsia"/>
          <w:kern w:val="0"/>
        </w:rPr>
        <w:t>（</w:t>
      </w:r>
      <w:r>
        <w:rPr>
          <w:kern w:val="0"/>
        </w:rPr>
        <w:t>6</w:t>
      </w:r>
      <w:r>
        <w:rPr>
          <w:rFonts w:hint="eastAsia"/>
          <w:kern w:val="0"/>
        </w:rPr>
        <w:t>）负责外来文函收发、交接及保管工作；</w:t>
      </w:r>
    </w:p>
    <w:p w:rsidR="006D5D8D" w:rsidRDefault="006D5D8D">
      <w:pPr>
        <w:rPr>
          <w:kern w:val="0"/>
        </w:rPr>
      </w:pPr>
      <w:r>
        <w:rPr>
          <w:rFonts w:hint="eastAsia"/>
          <w:kern w:val="0"/>
        </w:rPr>
        <w:t>（</w:t>
      </w:r>
      <w:r>
        <w:rPr>
          <w:kern w:val="0"/>
        </w:rPr>
        <w:t>7</w:t>
      </w:r>
      <w:r>
        <w:rPr>
          <w:rFonts w:hint="eastAsia"/>
          <w:kern w:val="0"/>
        </w:rPr>
        <w:t>）负责项目经理部对外宣传、外事接待及项目会务管理工作；</w:t>
      </w:r>
    </w:p>
    <w:p w:rsidR="006D5D8D" w:rsidRDefault="006D5D8D">
      <w:pPr>
        <w:rPr>
          <w:kern w:val="0"/>
        </w:rPr>
      </w:pPr>
      <w:r>
        <w:rPr>
          <w:rFonts w:hint="eastAsia"/>
          <w:kern w:val="0"/>
        </w:rPr>
        <w:t>（</w:t>
      </w:r>
      <w:r>
        <w:rPr>
          <w:kern w:val="0"/>
        </w:rPr>
        <w:t>8</w:t>
      </w:r>
      <w:r>
        <w:rPr>
          <w:rFonts w:hint="eastAsia"/>
          <w:kern w:val="0"/>
        </w:rPr>
        <w:t>）编制人员培训计划并组织实施，建立培训与考核记录。</w:t>
      </w:r>
    </w:p>
    <w:p w:rsidR="006D5D8D" w:rsidRDefault="006D5D8D">
      <w:pPr>
        <w:rPr>
          <w:rFonts w:hint="eastAsia"/>
        </w:rPr>
      </w:pPr>
    </w:p>
    <w:p w:rsidR="006D5D8D" w:rsidRDefault="006D5D8D"/>
    <w:p w:rsidR="006D5D8D" w:rsidRDefault="006D5D8D">
      <w:pPr>
        <w:pStyle w:val="2"/>
        <w:ind w:left="210" w:right="214"/>
        <w:rPr>
          <w:rFonts w:hint="eastAsia"/>
        </w:rPr>
      </w:pPr>
      <w:bookmarkStart w:id="21" w:name="_Toc207179194"/>
      <w:r>
        <w:rPr>
          <w:rFonts w:hint="eastAsia"/>
        </w:rPr>
        <w:t>任务划分</w:t>
      </w:r>
      <w:bookmarkStart w:id="22" w:name="bk113"/>
      <w:bookmarkEnd w:id="21"/>
      <w:bookmarkEnd w:id="22"/>
    </w:p>
    <w:p w:rsidR="006D5D8D" w:rsidRDefault="006D5D8D">
      <w:pPr>
        <w:pStyle w:val="3"/>
        <w:ind w:left="210" w:right="214"/>
      </w:pPr>
      <w:bookmarkStart w:id="23" w:name="_Toc207179195"/>
      <w:r>
        <w:rPr>
          <w:rFonts w:hint="eastAsia"/>
        </w:rPr>
        <w:t>总包合同范围</w:t>
      </w:r>
      <w:r>
        <w:t>:</w:t>
      </w:r>
      <w:bookmarkStart w:id="24" w:name="bk114"/>
      <w:bookmarkEnd w:id="23"/>
      <w:bookmarkEnd w:id="24"/>
    </w:p>
    <w:p w:rsidR="006D5D8D" w:rsidRDefault="006D5D8D">
      <w:pPr>
        <w:rPr>
          <w:kern w:val="0"/>
        </w:rPr>
      </w:pPr>
      <w:bookmarkStart w:id="25" w:name="bk115"/>
      <w:bookmarkEnd w:id="25"/>
      <w:r>
        <w:rPr>
          <w:rFonts w:hint="eastAsia"/>
          <w:kern w:val="0"/>
        </w:rPr>
        <w:t>（</w:t>
      </w:r>
      <w:r>
        <w:rPr>
          <w:kern w:val="0"/>
        </w:rPr>
        <w:t>1</w:t>
      </w:r>
      <w:r>
        <w:rPr>
          <w:rFonts w:hint="eastAsia"/>
          <w:kern w:val="0"/>
        </w:rPr>
        <w:t>）</w:t>
      </w:r>
      <w:r>
        <w:rPr>
          <w:kern w:val="0"/>
        </w:rPr>
        <w:t xml:space="preserve">+0.00 </w:t>
      </w:r>
      <w:r>
        <w:rPr>
          <w:rFonts w:hint="eastAsia"/>
          <w:kern w:val="0"/>
        </w:rPr>
        <w:t>以下结构工程；</w:t>
      </w:r>
    </w:p>
    <w:p w:rsidR="006D5D8D" w:rsidRDefault="006D5D8D">
      <w:pPr>
        <w:rPr>
          <w:kern w:val="0"/>
        </w:rPr>
      </w:pPr>
      <w:r>
        <w:rPr>
          <w:rFonts w:hint="eastAsia"/>
          <w:kern w:val="0"/>
        </w:rPr>
        <w:t>（</w:t>
      </w:r>
      <w:r>
        <w:rPr>
          <w:kern w:val="0"/>
        </w:rPr>
        <w:t>2</w:t>
      </w:r>
      <w:r>
        <w:rPr>
          <w:rFonts w:hint="eastAsia"/>
          <w:kern w:val="0"/>
        </w:rPr>
        <w:t>）基础至地面的基槽回填土工程及顶板覆土工程；</w:t>
      </w:r>
    </w:p>
    <w:p w:rsidR="006D5D8D" w:rsidRDefault="006D5D8D">
      <w:pPr>
        <w:rPr>
          <w:kern w:val="0"/>
        </w:rPr>
      </w:pPr>
      <w:r>
        <w:rPr>
          <w:rFonts w:hint="eastAsia"/>
          <w:kern w:val="0"/>
        </w:rPr>
        <w:t>（</w:t>
      </w:r>
      <w:r>
        <w:rPr>
          <w:kern w:val="0"/>
        </w:rPr>
        <w:t>3</w:t>
      </w:r>
      <w:r>
        <w:rPr>
          <w:rFonts w:hint="eastAsia"/>
          <w:kern w:val="0"/>
        </w:rPr>
        <w:t>）</w:t>
      </w:r>
      <w:r>
        <w:rPr>
          <w:kern w:val="0"/>
        </w:rPr>
        <w:t xml:space="preserve">+0.00 </w:t>
      </w:r>
      <w:r>
        <w:rPr>
          <w:rFonts w:hint="eastAsia"/>
          <w:kern w:val="0"/>
        </w:rPr>
        <w:t>以上结构工程；</w:t>
      </w:r>
    </w:p>
    <w:p w:rsidR="006D5D8D" w:rsidRDefault="006D5D8D">
      <w:pPr>
        <w:rPr>
          <w:kern w:val="0"/>
        </w:rPr>
      </w:pPr>
      <w:r>
        <w:rPr>
          <w:rFonts w:hint="eastAsia"/>
          <w:kern w:val="0"/>
        </w:rPr>
        <w:t>（</w:t>
      </w:r>
      <w:r>
        <w:rPr>
          <w:kern w:val="0"/>
        </w:rPr>
        <w:t>4</w:t>
      </w:r>
      <w:r>
        <w:rPr>
          <w:rFonts w:hint="eastAsia"/>
          <w:kern w:val="0"/>
        </w:rPr>
        <w:t>）间墙工程（如保温墙、隔墙）；</w:t>
      </w:r>
    </w:p>
    <w:p w:rsidR="006D5D8D" w:rsidRDefault="006D5D8D">
      <w:pPr>
        <w:rPr>
          <w:kern w:val="0"/>
        </w:rPr>
      </w:pPr>
      <w:r>
        <w:rPr>
          <w:rFonts w:hint="eastAsia"/>
          <w:kern w:val="0"/>
        </w:rPr>
        <w:t>（</w:t>
      </w:r>
      <w:r>
        <w:rPr>
          <w:kern w:val="0"/>
        </w:rPr>
        <w:t>5</w:t>
      </w:r>
      <w:r>
        <w:rPr>
          <w:rFonts w:hint="eastAsia"/>
          <w:kern w:val="0"/>
        </w:rPr>
        <w:t>）百叶窗；</w:t>
      </w:r>
    </w:p>
    <w:p w:rsidR="006D5D8D" w:rsidRDefault="006D5D8D">
      <w:pPr>
        <w:rPr>
          <w:kern w:val="0"/>
        </w:rPr>
      </w:pPr>
      <w:r>
        <w:rPr>
          <w:rFonts w:hint="eastAsia"/>
          <w:kern w:val="0"/>
        </w:rPr>
        <w:t>（</w:t>
      </w:r>
      <w:r>
        <w:rPr>
          <w:kern w:val="0"/>
        </w:rPr>
        <w:t>6</w:t>
      </w:r>
      <w:r>
        <w:rPr>
          <w:rFonts w:hint="eastAsia"/>
          <w:kern w:val="0"/>
        </w:rPr>
        <w:t>）防火卷闸及防盗卷闸；</w:t>
      </w:r>
    </w:p>
    <w:p w:rsidR="006D5D8D" w:rsidRDefault="006D5D8D">
      <w:pPr>
        <w:rPr>
          <w:kern w:val="0"/>
        </w:rPr>
      </w:pPr>
      <w:r>
        <w:rPr>
          <w:rFonts w:hint="eastAsia"/>
          <w:kern w:val="0"/>
        </w:rPr>
        <w:t>（</w:t>
      </w:r>
      <w:r>
        <w:rPr>
          <w:kern w:val="0"/>
        </w:rPr>
        <w:t>7</w:t>
      </w:r>
      <w:r>
        <w:rPr>
          <w:rFonts w:hint="eastAsia"/>
          <w:kern w:val="0"/>
        </w:rPr>
        <w:t>）户内装修工程（按图纸要求）；</w:t>
      </w:r>
    </w:p>
    <w:p w:rsidR="006D5D8D" w:rsidRDefault="006D5D8D">
      <w:pPr>
        <w:rPr>
          <w:kern w:val="0"/>
        </w:rPr>
      </w:pPr>
      <w:r>
        <w:rPr>
          <w:rFonts w:hint="eastAsia"/>
          <w:kern w:val="0"/>
        </w:rPr>
        <w:t>（</w:t>
      </w:r>
      <w:r>
        <w:rPr>
          <w:kern w:val="0"/>
        </w:rPr>
        <w:t>8</w:t>
      </w:r>
      <w:r>
        <w:rPr>
          <w:rFonts w:hint="eastAsia"/>
          <w:kern w:val="0"/>
        </w:rPr>
        <w:t>）公共区域粗装修（包括地下室人防及各种机房）；</w:t>
      </w:r>
    </w:p>
    <w:p w:rsidR="006D5D8D" w:rsidRDefault="006D5D8D">
      <w:pPr>
        <w:rPr>
          <w:kern w:val="0"/>
        </w:rPr>
      </w:pPr>
      <w:r>
        <w:rPr>
          <w:rFonts w:hint="eastAsia"/>
          <w:kern w:val="0"/>
        </w:rPr>
        <w:t>（</w:t>
      </w:r>
      <w:r>
        <w:rPr>
          <w:kern w:val="0"/>
        </w:rPr>
        <w:t>9</w:t>
      </w:r>
      <w:r>
        <w:rPr>
          <w:rFonts w:hint="eastAsia"/>
          <w:kern w:val="0"/>
        </w:rPr>
        <w:t>）金属工程，如栏杆、爬梯、扶手等；</w:t>
      </w:r>
    </w:p>
    <w:p w:rsidR="006D5D8D" w:rsidRDefault="006D5D8D">
      <w:pPr>
        <w:rPr>
          <w:kern w:val="0"/>
        </w:rPr>
      </w:pPr>
      <w:r>
        <w:rPr>
          <w:rFonts w:hint="eastAsia"/>
          <w:kern w:val="0"/>
        </w:rPr>
        <w:t>（</w:t>
      </w:r>
      <w:r>
        <w:rPr>
          <w:kern w:val="0"/>
        </w:rPr>
        <w:t>10</w:t>
      </w:r>
      <w:r>
        <w:rPr>
          <w:rFonts w:hint="eastAsia"/>
          <w:kern w:val="0"/>
        </w:rPr>
        <w:t>）外墙装饰；</w:t>
      </w:r>
    </w:p>
    <w:p w:rsidR="006D5D8D" w:rsidRDefault="006D5D8D">
      <w:pPr>
        <w:rPr>
          <w:kern w:val="0"/>
        </w:rPr>
      </w:pPr>
      <w:r>
        <w:rPr>
          <w:rFonts w:hint="eastAsia"/>
          <w:kern w:val="0"/>
        </w:rPr>
        <w:t>（</w:t>
      </w:r>
      <w:r>
        <w:rPr>
          <w:kern w:val="0"/>
        </w:rPr>
        <w:t>11</w:t>
      </w:r>
      <w:r>
        <w:rPr>
          <w:rFonts w:hint="eastAsia"/>
          <w:kern w:val="0"/>
        </w:rPr>
        <w:t>）地下防水及防雷接地工程；</w:t>
      </w:r>
    </w:p>
    <w:p w:rsidR="006D5D8D" w:rsidRDefault="006D5D8D">
      <w:pPr>
        <w:rPr>
          <w:kern w:val="0"/>
        </w:rPr>
      </w:pPr>
      <w:r>
        <w:rPr>
          <w:rFonts w:hint="eastAsia"/>
          <w:kern w:val="0"/>
        </w:rPr>
        <w:t>（</w:t>
      </w:r>
      <w:r>
        <w:rPr>
          <w:kern w:val="0"/>
        </w:rPr>
        <w:t>12</w:t>
      </w:r>
      <w:r>
        <w:rPr>
          <w:rFonts w:hint="eastAsia"/>
          <w:kern w:val="0"/>
        </w:rPr>
        <w:t>）室内防水工程；</w:t>
      </w:r>
    </w:p>
    <w:p w:rsidR="006D5D8D" w:rsidRDefault="006D5D8D">
      <w:pPr>
        <w:rPr>
          <w:kern w:val="0"/>
        </w:rPr>
      </w:pPr>
      <w:r>
        <w:rPr>
          <w:rFonts w:hint="eastAsia"/>
          <w:kern w:val="0"/>
        </w:rPr>
        <w:t>（</w:t>
      </w:r>
      <w:r>
        <w:rPr>
          <w:kern w:val="0"/>
        </w:rPr>
        <w:t>13</w:t>
      </w:r>
      <w:r>
        <w:rPr>
          <w:rFonts w:hint="eastAsia"/>
          <w:kern w:val="0"/>
        </w:rPr>
        <w:t>）屋面工程；</w:t>
      </w:r>
    </w:p>
    <w:p w:rsidR="006D5D8D" w:rsidRDefault="006D5D8D">
      <w:pPr>
        <w:rPr>
          <w:kern w:val="0"/>
        </w:rPr>
      </w:pPr>
      <w:r>
        <w:rPr>
          <w:rFonts w:hint="eastAsia"/>
          <w:kern w:val="0"/>
        </w:rPr>
        <w:t>（</w:t>
      </w:r>
      <w:r>
        <w:rPr>
          <w:kern w:val="0"/>
        </w:rPr>
        <w:t>14</w:t>
      </w:r>
      <w:r>
        <w:rPr>
          <w:rFonts w:hint="eastAsia"/>
          <w:kern w:val="0"/>
        </w:rPr>
        <w:t>）水、暖干支管供应及安装（含水表、阀门）；</w:t>
      </w:r>
    </w:p>
    <w:p w:rsidR="006D5D8D" w:rsidRDefault="006D5D8D">
      <w:pPr>
        <w:rPr>
          <w:kern w:val="0"/>
        </w:rPr>
      </w:pPr>
      <w:r>
        <w:rPr>
          <w:rFonts w:hint="eastAsia"/>
          <w:kern w:val="0"/>
        </w:rPr>
        <w:t>（</w:t>
      </w:r>
      <w:r>
        <w:rPr>
          <w:kern w:val="0"/>
        </w:rPr>
        <w:t>15</w:t>
      </w:r>
      <w:r>
        <w:rPr>
          <w:rFonts w:hint="eastAsia"/>
          <w:kern w:val="0"/>
        </w:rPr>
        <w:t>）各种水泵供应及安装、水箱及附属设备供应及安装；</w:t>
      </w:r>
    </w:p>
    <w:p w:rsidR="006D5D8D" w:rsidRDefault="006D5D8D">
      <w:pPr>
        <w:rPr>
          <w:kern w:val="0"/>
        </w:rPr>
      </w:pPr>
      <w:r>
        <w:rPr>
          <w:rFonts w:hint="eastAsia"/>
          <w:kern w:val="0"/>
        </w:rPr>
        <w:t>（</w:t>
      </w:r>
      <w:r>
        <w:rPr>
          <w:kern w:val="0"/>
        </w:rPr>
        <w:t>16</w:t>
      </w:r>
      <w:r>
        <w:rPr>
          <w:rFonts w:hint="eastAsia"/>
          <w:kern w:val="0"/>
        </w:rPr>
        <w:t>）新风、排风机组供应及安装、通风管道系统供应及安装（含风口和风阀等）；</w:t>
      </w:r>
    </w:p>
    <w:p w:rsidR="006D5D8D" w:rsidRDefault="006D5D8D">
      <w:pPr>
        <w:rPr>
          <w:kern w:val="0"/>
        </w:rPr>
      </w:pPr>
      <w:r>
        <w:rPr>
          <w:rFonts w:hint="eastAsia"/>
          <w:kern w:val="0"/>
        </w:rPr>
        <w:t>（</w:t>
      </w:r>
      <w:r>
        <w:rPr>
          <w:kern w:val="0"/>
        </w:rPr>
        <w:t>17</w:t>
      </w:r>
      <w:r>
        <w:rPr>
          <w:rFonts w:hint="eastAsia"/>
          <w:kern w:val="0"/>
        </w:rPr>
        <w:t>）强电专业完成配管、埋盒穿线、由低压配电柜至用户末端电缆、电线、线槽、母线、配电箱柜等（不含公寓室内、公共区域（包括地下室部分）凡涉及精装修工程房间开关插座面板）；</w:t>
      </w:r>
    </w:p>
    <w:p w:rsidR="006D5D8D" w:rsidRDefault="006D5D8D">
      <w:pPr>
        <w:rPr>
          <w:kern w:val="0"/>
        </w:rPr>
      </w:pPr>
      <w:r>
        <w:rPr>
          <w:rFonts w:hint="eastAsia"/>
          <w:kern w:val="0"/>
        </w:rPr>
        <w:t>（</w:t>
      </w:r>
      <w:r>
        <w:rPr>
          <w:kern w:val="0"/>
        </w:rPr>
        <w:t>18</w:t>
      </w:r>
      <w:r>
        <w:rPr>
          <w:rFonts w:hint="eastAsia"/>
          <w:kern w:val="0"/>
        </w:rPr>
        <w:t>）弱电专业完成配管、线槽、埋盒穿带丝。</w:t>
      </w:r>
    </w:p>
    <w:p w:rsidR="006D5D8D" w:rsidRDefault="006D5D8D"/>
    <w:p w:rsidR="006D5D8D" w:rsidRDefault="006D5D8D">
      <w:pPr>
        <w:pStyle w:val="3"/>
        <w:ind w:left="210" w:right="214"/>
        <w:rPr>
          <w:rFonts w:hint="eastAsia"/>
        </w:rPr>
      </w:pPr>
      <w:bookmarkStart w:id="26" w:name="_Toc207179196"/>
      <w:r>
        <w:rPr>
          <w:rFonts w:hint="eastAsia"/>
        </w:rPr>
        <w:t>总包组织内分包施工项目</w:t>
      </w:r>
      <w:bookmarkStart w:id="27" w:name="bk116"/>
      <w:bookmarkEnd w:id="26"/>
      <w:bookmarkEnd w:id="27"/>
    </w:p>
    <w:p w:rsidR="006D5D8D" w:rsidRDefault="006D5D8D">
      <w:pPr>
        <w:rPr>
          <w:kern w:val="0"/>
        </w:rPr>
      </w:pPr>
      <w:bookmarkStart w:id="28" w:name="bk117"/>
      <w:bookmarkEnd w:id="28"/>
      <w:r>
        <w:rPr>
          <w:rFonts w:hint="eastAsia"/>
          <w:kern w:val="0"/>
        </w:rPr>
        <w:t>（</w:t>
      </w:r>
      <w:r>
        <w:rPr>
          <w:kern w:val="0"/>
        </w:rPr>
        <w:t>1</w:t>
      </w:r>
      <w:r>
        <w:rPr>
          <w:rFonts w:hint="eastAsia"/>
          <w:kern w:val="0"/>
        </w:rPr>
        <w:t>）</w:t>
      </w:r>
      <w:r>
        <w:rPr>
          <w:kern w:val="0"/>
        </w:rPr>
        <w:t xml:space="preserve">+0.00 </w:t>
      </w:r>
      <w:r>
        <w:rPr>
          <w:rFonts w:hint="eastAsia"/>
          <w:kern w:val="0"/>
        </w:rPr>
        <w:t>以下结构工程；</w:t>
      </w:r>
    </w:p>
    <w:p w:rsidR="006D5D8D" w:rsidRDefault="006D5D8D">
      <w:pPr>
        <w:rPr>
          <w:kern w:val="0"/>
        </w:rPr>
      </w:pPr>
      <w:r>
        <w:rPr>
          <w:rFonts w:hint="eastAsia"/>
          <w:kern w:val="0"/>
        </w:rPr>
        <w:t>（</w:t>
      </w:r>
      <w:r>
        <w:rPr>
          <w:kern w:val="0"/>
        </w:rPr>
        <w:t>2</w:t>
      </w:r>
      <w:r>
        <w:rPr>
          <w:rFonts w:hint="eastAsia"/>
          <w:kern w:val="0"/>
        </w:rPr>
        <w:t>）基础至地面的基槽回填土工程及顶板覆土工程；</w:t>
      </w:r>
    </w:p>
    <w:p w:rsidR="006D5D8D" w:rsidRDefault="006D5D8D">
      <w:pPr>
        <w:rPr>
          <w:kern w:val="0"/>
        </w:rPr>
      </w:pPr>
      <w:r>
        <w:rPr>
          <w:rFonts w:hint="eastAsia"/>
          <w:kern w:val="0"/>
        </w:rPr>
        <w:t>（</w:t>
      </w:r>
      <w:r>
        <w:rPr>
          <w:kern w:val="0"/>
        </w:rPr>
        <w:t>3</w:t>
      </w:r>
      <w:r>
        <w:rPr>
          <w:rFonts w:hint="eastAsia"/>
          <w:kern w:val="0"/>
        </w:rPr>
        <w:t>）</w:t>
      </w:r>
      <w:r>
        <w:rPr>
          <w:kern w:val="0"/>
        </w:rPr>
        <w:t xml:space="preserve">+0.00 </w:t>
      </w:r>
      <w:r>
        <w:rPr>
          <w:rFonts w:hint="eastAsia"/>
          <w:kern w:val="0"/>
        </w:rPr>
        <w:t>以上结构工程；</w:t>
      </w:r>
    </w:p>
    <w:p w:rsidR="006D5D8D" w:rsidRDefault="006D5D8D">
      <w:pPr>
        <w:rPr>
          <w:kern w:val="0"/>
        </w:rPr>
      </w:pPr>
      <w:r>
        <w:rPr>
          <w:rFonts w:hint="eastAsia"/>
          <w:kern w:val="0"/>
        </w:rPr>
        <w:t>（</w:t>
      </w:r>
      <w:r>
        <w:rPr>
          <w:kern w:val="0"/>
        </w:rPr>
        <w:t>4</w:t>
      </w:r>
      <w:r>
        <w:rPr>
          <w:rFonts w:hint="eastAsia"/>
          <w:kern w:val="0"/>
        </w:rPr>
        <w:t>）间墙工程（如保温墙、隔墙）；</w:t>
      </w:r>
    </w:p>
    <w:p w:rsidR="006D5D8D" w:rsidRDefault="006D5D8D">
      <w:pPr>
        <w:rPr>
          <w:kern w:val="0"/>
        </w:rPr>
      </w:pPr>
      <w:r>
        <w:rPr>
          <w:rFonts w:hint="eastAsia"/>
          <w:kern w:val="0"/>
        </w:rPr>
        <w:t>（</w:t>
      </w:r>
      <w:r>
        <w:rPr>
          <w:kern w:val="0"/>
        </w:rPr>
        <w:t>5</w:t>
      </w:r>
      <w:r>
        <w:rPr>
          <w:rFonts w:hint="eastAsia"/>
          <w:kern w:val="0"/>
        </w:rPr>
        <w:t>）百叶窗；</w:t>
      </w:r>
    </w:p>
    <w:p w:rsidR="006D5D8D" w:rsidRDefault="006D5D8D">
      <w:pPr>
        <w:rPr>
          <w:kern w:val="0"/>
        </w:rPr>
      </w:pPr>
      <w:r>
        <w:rPr>
          <w:rFonts w:hint="eastAsia"/>
          <w:kern w:val="0"/>
        </w:rPr>
        <w:t>（</w:t>
      </w:r>
      <w:r>
        <w:rPr>
          <w:kern w:val="0"/>
        </w:rPr>
        <w:t>6</w:t>
      </w:r>
      <w:r>
        <w:rPr>
          <w:rFonts w:hint="eastAsia"/>
          <w:kern w:val="0"/>
        </w:rPr>
        <w:t>）户内装修工程（按图纸要求）；</w:t>
      </w:r>
    </w:p>
    <w:p w:rsidR="006D5D8D" w:rsidRDefault="006D5D8D">
      <w:pPr>
        <w:rPr>
          <w:kern w:val="0"/>
        </w:rPr>
      </w:pPr>
      <w:r>
        <w:rPr>
          <w:rFonts w:hint="eastAsia"/>
          <w:kern w:val="0"/>
        </w:rPr>
        <w:t>（</w:t>
      </w:r>
      <w:r>
        <w:rPr>
          <w:kern w:val="0"/>
        </w:rPr>
        <w:t>7</w:t>
      </w:r>
      <w:r>
        <w:rPr>
          <w:rFonts w:hint="eastAsia"/>
          <w:kern w:val="0"/>
        </w:rPr>
        <w:t>）公共区域粗装修（包括地下室人防及各种机房）；</w:t>
      </w:r>
    </w:p>
    <w:p w:rsidR="006D5D8D" w:rsidRDefault="006D5D8D">
      <w:pPr>
        <w:rPr>
          <w:kern w:val="0"/>
        </w:rPr>
      </w:pPr>
      <w:r>
        <w:rPr>
          <w:rFonts w:hint="eastAsia"/>
          <w:kern w:val="0"/>
        </w:rPr>
        <w:t>（</w:t>
      </w:r>
      <w:r>
        <w:rPr>
          <w:kern w:val="0"/>
        </w:rPr>
        <w:t>8</w:t>
      </w:r>
      <w:r>
        <w:rPr>
          <w:rFonts w:hint="eastAsia"/>
          <w:kern w:val="0"/>
        </w:rPr>
        <w:t>）金属工程，如栏杆、爬梯、扶手等；</w:t>
      </w:r>
    </w:p>
    <w:p w:rsidR="006D5D8D" w:rsidRDefault="006D5D8D">
      <w:pPr>
        <w:rPr>
          <w:kern w:val="0"/>
        </w:rPr>
      </w:pPr>
      <w:r>
        <w:rPr>
          <w:rFonts w:hint="eastAsia"/>
          <w:kern w:val="0"/>
        </w:rPr>
        <w:t>（</w:t>
      </w:r>
      <w:r>
        <w:rPr>
          <w:kern w:val="0"/>
        </w:rPr>
        <w:t>9</w:t>
      </w:r>
      <w:r>
        <w:rPr>
          <w:rFonts w:hint="eastAsia"/>
          <w:kern w:val="0"/>
        </w:rPr>
        <w:t>）屋面工程；</w:t>
      </w:r>
    </w:p>
    <w:p w:rsidR="006D5D8D" w:rsidRDefault="006D5D8D">
      <w:pPr>
        <w:rPr>
          <w:kern w:val="0"/>
        </w:rPr>
      </w:pPr>
      <w:r>
        <w:rPr>
          <w:rFonts w:hint="eastAsia"/>
          <w:kern w:val="0"/>
        </w:rPr>
        <w:t>（</w:t>
      </w:r>
      <w:r>
        <w:rPr>
          <w:kern w:val="0"/>
        </w:rPr>
        <w:t>10</w:t>
      </w:r>
      <w:r>
        <w:rPr>
          <w:rFonts w:hint="eastAsia"/>
          <w:kern w:val="0"/>
        </w:rPr>
        <w:t>）水、暖干支管供应及安装（含水表、阀门）；</w:t>
      </w:r>
    </w:p>
    <w:p w:rsidR="006D5D8D" w:rsidRDefault="006D5D8D">
      <w:pPr>
        <w:rPr>
          <w:kern w:val="0"/>
        </w:rPr>
      </w:pPr>
      <w:r>
        <w:rPr>
          <w:rFonts w:hint="eastAsia"/>
          <w:kern w:val="0"/>
        </w:rPr>
        <w:t>（</w:t>
      </w:r>
      <w:r>
        <w:rPr>
          <w:kern w:val="0"/>
        </w:rPr>
        <w:t>11</w:t>
      </w:r>
      <w:r>
        <w:rPr>
          <w:rFonts w:hint="eastAsia"/>
          <w:kern w:val="0"/>
        </w:rPr>
        <w:t>）各种水泵供应及安装、水箱及附属设备供应及安装；</w:t>
      </w:r>
    </w:p>
    <w:p w:rsidR="006D5D8D" w:rsidRDefault="006D5D8D">
      <w:pPr>
        <w:rPr>
          <w:kern w:val="0"/>
        </w:rPr>
      </w:pPr>
      <w:r>
        <w:rPr>
          <w:rFonts w:hint="eastAsia"/>
          <w:kern w:val="0"/>
        </w:rPr>
        <w:t>（</w:t>
      </w:r>
      <w:r>
        <w:rPr>
          <w:kern w:val="0"/>
        </w:rPr>
        <w:t>12</w:t>
      </w:r>
      <w:r>
        <w:rPr>
          <w:rFonts w:hint="eastAsia"/>
          <w:kern w:val="0"/>
        </w:rPr>
        <w:t>）新风、排风机组供应及安装、通风管道系统供应及安装（含风口和风阀等）；</w:t>
      </w:r>
    </w:p>
    <w:p w:rsidR="006D5D8D" w:rsidRDefault="006D5D8D">
      <w:pPr>
        <w:rPr>
          <w:kern w:val="0"/>
        </w:rPr>
      </w:pPr>
      <w:r>
        <w:rPr>
          <w:rFonts w:hint="eastAsia"/>
          <w:kern w:val="0"/>
        </w:rPr>
        <w:t>（</w:t>
      </w:r>
      <w:r>
        <w:rPr>
          <w:kern w:val="0"/>
        </w:rPr>
        <w:t>13</w:t>
      </w:r>
      <w:r>
        <w:rPr>
          <w:rFonts w:hint="eastAsia"/>
          <w:kern w:val="0"/>
        </w:rPr>
        <w:t>）强电专业完成配管、埋盒穿线、由低压配电柜至用户末端电缆、电线、线槽、母线、配电箱柜等（不含公寓室内、公共区域（包括地下室部分）凡涉及精装修工程房间开关插座面板）；</w:t>
      </w:r>
    </w:p>
    <w:p w:rsidR="006D5D8D" w:rsidRDefault="006D5D8D">
      <w:pPr>
        <w:rPr>
          <w:kern w:val="0"/>
        </w:rPr>
      </w:pPr>
      <w:r>
        <w:rPr>
          <w:rFonts w:hint="eastAsia"/>
          <w:kern w:val="0"/>
        </w:rPr>
        <w:t>（</w:t>
      </w:r>
      <w:r>
        <w:rPr>
          <w:kern w:val="0"/>
        </w:rPr>
        <w:t>14</w:t>
      </w:r>
      <w:r>
        <w:rPr>
          <w:rFonts w:hint="eastAsia"/>
          <w:kern w:val="0"/>
        </w:rPr>
        <w:t>）弱电专业完成配管、线槽、埋盒穿带丝。</w:t>
      </w:r>
    </w:p>
    <w:p w:rsidR="006D5D8D" w:rsidRDefault="006D5D8D"/>
    <w:p w:rsidR="006D5D8D" w:rsidRDefault="006D5D8D">
      <w:pPr>
        <w:pStyle w:val="3"/>
        <w:ind w:left="210" w:right="214"/>
      </w:pPr>
      <w:bookmarkStart w:id="29" w:name="_Toc207179197"/>
      <w:r>
        <w:rPr>
          <w:rFonts w:hint="eastAsia"/>
        </w:rPr>
        <w:t>总包组织外分包施工项目</w:t>
      </w:r>
      <w:r>
        <w:t>:</w:t>
      </w:r>
      <w:bookmarkStart w:id="30" w:name="bk118"/>
      <w:bookmarkEnd w:id="29"/>
      <w:bookmarkEnd w:id="30"/>
    </w:p>
    <w:p w:rsidR="006D5D8D" w:rsidRDefault="006D5D8D">
      <w:pPr>
        <w:rPr>
          <w:kern w:val="0"/>
        </w:rPr>
      </w:pPr>
      <w:bookmarkStart w:id="31" w:name="bk119"/>
      <w:bookmarkEnd w:id="31"/>
      <w:r>
        <w:rPr>
          <w:rFonts w:hint="eastAsia"/>
          <w:kern w:val="0"/>
        </w:rPr>
        <w:t>（</w:t>
      </w:r>
      <w:r>
        <w:rPr>
          <w:kern w:val="0"/>
        </w:rPr>
        <w:t>1</w:t>
      </w:r>
      <w:r>
        <w:rPr>
          <w:rFonts w:hint="eastAsia"/>
          <w:kern w:val="0"/>
        </w:rPr>
        <w:t>）地下防水及防雷接地工程；</w:t>
      </w:r>
    </w:p>
    <w:p w:rsidR="006D5D8D" w:rsidRDefault="006D5D8D">
      <w:pPr>
        <w:rPr>
          <w:kern w:val="0"/>
        </w:rPr>
      </w:pPr>
      <w:r>
        <w:rPr>
          <w:rFonts w:hint="eastAsia"/>
          <w:kern w:val="0"/>
        </w:rPr>
        <w:t>（</w:t>
      </w:r>
      <w:r>
        <w:rPr>
          <w:kern w:val="0"/>
        </w:rPr>
        <w:t>2</w:t>
      </w:r>
      <w:r>
        <w:rPr>
          <w:rFonts w:hint="eastAsia"/>
          <w:kern w:val="0"/>
        </w:rPr>
        <w:t>）防火卷闸及防盗卷闸；</w:t>
      </w:r>
    </w:p>
    <w:p w:rsidR="006D5D8D" w:rsidRDefault="006D5D8D">
      <w:pPr>
        <w:rPr>
          <w:kern w:val="0"/>
        </w:rPr>
      </w:pPr>
      <w:r>
        <w:rPr>
          <w:rFonts w:hint="eastAsia"/>
          <w:kern w:val="0"/>
        </w:rPr>
        <w:t>（</w:t>
      </w:r>
      <w:r>
        <w:rPr>
          <w:kern w:val="0"/>
        </w:rPr>
        <w:t>3</w:t>
      </w:r>
      <w:r>
        <w:rPr>
          <w:rFonts w:hint="eastAsia"/>
          <w:kern w:val="0"/>
        </w:rPr>
        <w:t>）外墙装饰；</w:t>
      </w:r>
    </w:p>
    <w:p w:rsidR="006D5D8D" w:rsidRDefault="006D5D8D">
      <w:pPr>
        <w:rPr>
          <w:kern w:val="0"/>
        </w:rPr>
      </w:pPr>
      <w:r>
        <w:rPr>
          <w:rFonts w:hint="eastAsia"/>
          <w:kern w:val="0"/>
        </w:rPr>
        <w:t>（</w:t>
      </w:r>
      <w:r>
        <w:rPr>
          <w:kern w:val="0"/>
        </w:rPr>
        <w:t>4</w:t>
      </w:r>
      <w:r>
        <w:rPr>
          <w:rFonts w:hint="eastAsia"/>
          <w:kern w:val="0"/>
        </w:rPr>
        <w:t>）室内防水工程。</w:t>
      </w:r>
    </w:p>
    <w:p w:rsidR="006D5D8D" w:rsidRDefault="006D5D8D"/>
    <w:p w:rsidR="006D5D8D" w:rsidRDefault="006D5D8D">
      <w:pPr>
        <w:pStyle w:val="3"/>
        <w:ind w:left="210" w:right="214"/>
      </w:pPr>
      <w:bookmarkStart w:id="32" w:name="_Toc207179198"/>
      <w:r>
        <w:rPr>
          <w:rFonts w:hint="eastAsia"/>
        </w:rPr>
        <w:t>设备配件，加工品采购加工情况见表</w:t>
      </w:r>
      <w:r>
        <w:t>3-1</w:t>
      </w:r>
      <w:bookmarkStart w:id="33" w:name="bk120"/>
      <w:bookmarkEnd w:id="32"/>
      <w:bookmarkEnd w:id="33"/>
    </w:p>
    <w:p w:rsidR="006D5D8D" w:rsidRDefault="006D5D8D">
      <w:pPr>
        <w:rPr>
          <w:rFonts w:hint="eastAsia"/>
        </w:rPr>
      </w:pPr>
      <w:bookmarkStart w:id="34" w:name="bk121"/>
      <w:bookmarkEnd w:id="34"/>
      <w:r>
        <w:pict>
          <v:shape id="_x0000_i1037" type="#_x0000_t75" style="width:6in;height:260.75pt">
            <v:imagedata r:id="rId19" o:title=""/>
          </v:shape>
        </w:pict>
      </w:r>
    </w:p>
    <w:p w:rsidR="006D5D8D" w:rsidRDefault="006D5D8D"/>
    <w:p w:rsidR="006D5D8D" w:rsidRDefault="006D5D8D">
      <w:pPr>
        <w:pStyle w:val="3"/>
        <w:ind w:left="210" w:right="214"/>
        <w:rPr>
          <w:rFonts w:hint="eastAsia"/>
        </w:rPr>
      </w:pPr>
      <w:bookmarkStart w:id="35" w:name="_Toc207179199"/>
      <w:r>
        <w:rPr>
          <w:rFonts w:hint="eastAsia"/>
        </w:rPr>
        <w:t>总包与分包的关系</w:t>
      </w:r>
      <w:bookmarkStart w:id="36" w:name="bk122"/>
      <w:bookmarkEnd w:id="35"/>
      <w:bookmarkEnd w:id="36"/>
    </w:p>
    <w:p w:rsidR="006D5D8D" w:rsidRDefault="006D5D8D">
      <w:pPr>
        <w:rPr>
          <w:kern w:val="0"/>
        </w:rPr>
      </w:pPr>
      <w:bookmarkStart w:id="37" w:name="bk123"/>
      <w:bookmarkEnd w:id="37"/>
      <w:r>
        <w:rPr>
          <w:kern w:val="0"/>
        </w:rPr>
        <w:t>(1)</w:t>
      </w:r>
      <w:r>
        <w:rPr>
          <w:rFonts w:hint="eastAsia"/>
          <w:kern w:val="0"/>
        </w:rPr>
        <w:t>与主要结构分包采用劳务分包的方式组织施工。</w:t>
      </w:r>
    </w:p>
    <w:p w:rsidR="006D5D8D" w:rsidRDefault="006D5D8D">
      <w:pPr>
        <w:rPr>
          <w:kern w:val="0"/>
        </w:rPr>
      </w:pPr>
      <w:r>
        <w:rPr>
          <w:kern w:val="0"/>
        </w:rPr>
        <w:t>(2</w:t>
      </w:r>
      <w:r>
        <w:rPr>
          <w:rFonts w:hint="eastAsia"/>
          <w:kern w:val="0"/>
        </w:rPr>
        <w:t>）与各专业分包采用单项承包的方式。</w:t>
      </w:r>
    </w:p>
    <w:p w:rsidR="006D5D8D" w:rsidRDefault="006D5D8D">
      <w:pPr>
        <w:rPr>
          <w:rFonts w:hint="eastAsia"/>
        </w:rPr>
      </w:pPr>
    </w:p>
    <w:p w:rsidR="006D5D8D" w:rsidRDefault="006D5D8D"/>
    <w:p w:rsidR="006D5D8D" w:rsidRDefault="006D5D8D">
      <w:pPr>
        <w:pStyle w:val="2"/>
        <w:ind w:left="210" w:right="214"/>
        <w:rPr>
          <w:rFonts w:hint="eastAsia"/>
        </w:rPr>
      </w:pPr>
      <w:bookmarkStart w:id="38" w:name="_Toc207179200"/>
      <w:r>
        <w:rPr>
          <w:rFonts w:hint="eastAsia"/>
        </w:rPr>
        <w:t>施工部署总原则</w:t>
      </w:r>
      <w:bookmarkStart w:id="39" w:name="bk124"/>
      <w:bookmarkEnd w:id="38"/>
      <w:bookmarkEnd w:id="39"/>
    </w:p>
    <w:p w:rsidR="006D5D8D" w:rsidRDefault="006D5D8D">
      <w:pPr>
        <w:rPr>
          <w:kern w:val="0"/>
        </w:rPr>
      </w:pPr>
      <w:bookmarkStart w:id="40" w:name="bk125"/>
      <w:bookmarkEnd w:id="40"/>
      <w:r>
        <w:rPr>
          <w:rFonts w:hint="eastAsia"/>
          <w:kern w:val="0"/>
        </w:rPr>
        <w:t>本工程工程体量大、质量要求高，工期非常紧张且场地狭小。为了保证基础、主体、装修均尽可能有充裕的时间施工，保证按期完成施工任务，应该综合考虑各方面的影响因素，充分酝酿任务、资源、时间、空间的总体布局。</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3.3.1</w:t>
        </w:r>
      </w:smartTag>
      <w:r>
        <w:rPr>
          <w:kern w:val="0"/>
        </w:rPr>
        <w:t xml:space="preserve"> </w:t>
      </w:r>
      <w:r>
        <w:rPr>
          <w:rFonts w:hint="eastAsia"/>
          <w:kern w:val="0"/>
        </w:rPr>
        <w:t>总施工顺序上的部署原则</w:t>
      </w:r>
      <w:r>
        <w:rPr>
          <w:kern w:val="0"/>
        </w:rPr>
        <w:t>:</w:t>
      </w:r>
    </w:p>
    <w:p w:rsidR="006D5D8D" w:rsidRDefault="006D5D8D">
      <w:pPr>
        <w:rPr>
          <w:kern w:val="0"/>
        </w:rPr>
      </w:pPr>
      <w:r>
        <w:rPr>
          <w:rFonts w:hint="eastAsia"/>
          <w:kern w:val="0"/>
        </w:rPr>
        <w:t>按照先</w:t>
      </w:r>
      <w:r>
        <w:rPr>
          <w:kern w:val="0"/>
        </w:rPr>
        <w:t xml:space="preserve">6 </w:t>
      </w:r>
      <w:r>
        <w:rPr>
          <w:rFonts w:hint="eastAsia"/>
          <w:kern w:val="0"/>
        </w:rPr>
        <w:t>号楼地下车库，后</w:t>
      </w:r>
      <w:r>
        <w:rPr>
          <w:kern w:val="0"/>
        </w:rPr>
        <w:t xml:space="preserve">5 </w:t>
      </w:r>
      <w:r>
        <w:rPr>
          <w:rFonts w:hint="eastAsia"/>
          <w:kern w:val="0"/>
        </w:rPr>
        <w:t>号、</w:t>
      </w:r>
      <w:r>
        <w:rPr>
          <w:kern w:val="0"/>
        </w:rPr>
        <w:t xml:space="preserve">6 </w:t>
      </w:r>
      <w:r>
        <w:rPr>
          <w:rFonts w:hint="eastAsia"/>
          <w:kern w:val="0"/>
        </w:rPr>
        <w:t>号、</w:t>
      </w:r>
      <w:r>
        <w:rPr>
          <w:kern w:val="0"/>
        </w:rPr>
        <w:t xml:space="preserve">7 </w:t>
      </w:r>
      <w:r>
        <w:rPr>
          <w:rFonts w:hint="eastAsia"/>
          <w:kern w:val="0"/>
        </w:rPr>
        <w:t>号楼地上结构；先主体，后装修；先土建，后专业的总施工顺序原则进行部署。</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3.3.2</w:t>
        </w:r>
      </w:smartTag>
      <w:r>
        <w:rPr>
          <w:kern w:val="0"/>
        </w:rPr>
        <w:t xml:space="preserve"> CI </w:t>
      </w:r>
      <w:r>
        <w:rPr>
          <w:rFonts w:hint="eastAsia"/>
          <w:kern w:val="0"/>
        </w:rPr>
        <w:t>形象的部署原则</w:t>
      </w:r>
      <w:r>
        <w:rPr>
          <w:kern w:val="0"/>
        </w:rPr>
        <w:t>:</w:t>
      </w:r>
    </w:p>
    <w:p w:rsidR="006D5D8D" w:rsidRDefault="006D5D8D">
      <w:pPr>
        <w:rPr>
          <w:kern w:val="0"/>
        </w:rPr>
      </w:pPr>
      <w:r>
        <w:rPr>
          <w:rFonts w:hint="eastAsia"/>
          <w:kern w:val="0"/>
        </w:rPr>
        <w:t>由于我公司第一次进入国家体育总局，面临申奥的成功，我公司必须在现场管理上达到中建系统的样板工地，现场管理必须完全符合</w:t>
      </w:r>
      <w:r>
        <w:rPr>
          <w:kern w:val="0"/>
        </w:rPr>
        <w:t xml:space="preserve">CI </w:t>
      </w:r>
      <w:r>
        <w:rPr>
          <w:rFonts w:hint="eastAsia"/>
          <w:kern w:val="0"/>
        </w:rPr>
        <w:t>手册的要求。同时，在计算机的管理上，项目必须达到系统联网、资源共享。</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3.3.3</w:t>
        </w:r>
      </w:smartTag>
      <w:r>
        <w:rPr>
          <w:kern w:val="0"/>
        </w:rPr>
        <w:t xml:space="preserve"> </w:t>
      </w:r>
      <w:r>
        <w:rPr>
          <w:rFonts w:hint="eastAsia"/>
          <w:kern w:val="0"/>
        </w:rPr>
        <w:t>在时间上的部署原则</w:t>
      </w:r>
      <w:r>
        <w:rPr>
          <w:kern w:val="0"/>
        </w:rPr>
        <w:t>:</w:t>
      </w:r>
    </w:p>
    <w:p w:rsidR="006D5D8D" w:rsidRDefault="006D5D8D">
      <w:pPr>
        <w:rPr>
          <w:kern w:val="0"/>
        </w:rPr>
      </w:pPr>
      <w:r>
        <w:rPr>
          <w:rFonts w:hint="eastAsia"/>
          <w:kern w:val="0"/>
        </w:rPr>
        <w:t>根据总控进度计划的安排，进入现场立塔交接、土方应当在</w:t>
      </w:r>
      <w:r>
        <w:rPr>
          <w:kern w:val="0"/>
        </w:rPr>
        <w:t xml:space="preserve">45d </w:t>
      </w:r>
      <w:r>
        <w:rPr>
          <w:rFonts w:hint="eastAsia"/>
          <w:kern w:val="0"/>
        </w:rPr>
        <w:t>内完成；基础结构施工在开工后</w:t>
      </w:r>
      <w:r>
        <w:rPr>
          <w:kern w:val="0"/>
        </w:rPr>
        <w:t>140d</w:t>
      </w:r>
      <w:r>
        <w:rPr>
          <w:rFonts w:hint="eastAsia"/>
          <w:kern w:val="0"/>
        </w:rPr>
        <w:t>（</w:t>
      </w:r>
      <w:r>
        <w:rPr>
          <w:kern w:val="0"/>
        </w:rPr>
        <w:t xml:space="preserve">10.20 </w:t>
      </w:r>
      <w:r>
        <w:rPr>
          <w:rFonts w:hint="eastAsia"/>
          <w:kern w:val="0"/>
        </w:rPr>
        <w:t>日以前）内完成；开工后</w:t>
      </w:r>
      <w:r>
        <w:rPr>
          <w:kern w:val="0"/>
        </w:rPr>
        <w:t xml:space="preserve">290d </w:t>
      </w:r>
      <w:r>
        <w:rPr>
          <w:rFonts w:hint="eastAsia"/>
          <w:kern w:val="0"/>
        </w:rPr>
        <w:t>实现结构封顶。基坑和基础施工均赶在雨期，结构施工赶上冬期，冬雨期措施投入和施工难度较大，应制定出详细的技术措施。装修施工安排在</w:t>
      </w:r>
      <w:r>
        <w:rPr>
          <w:kern w:val="0"/>
        </w:rPr>
        <w:t xml:space="preserve">2002 </w:t>
      </w:r>
      <w:r>
        <w:rPr>
          <w:rFonts w:hint="eastAsia"/>
          <w:kern w:val="0"/>
        </w:rPr>
        <w:t>年</w:t>
      </w:r>
      <w:r>
        <w:rPr>
          <w:kern w:val="0"/>
        </w:rPr>
        <w:t xml:space="preserve">3 </w:t>
      </w:r>
      <w:r>
        <w:rPr>
          <w:rFonts w:hint="eastAsia"/>
          <w:kern w:val="0"/>
        </w:rPr>
        <w:t>月</w:t>
      </w:r>
      <w:r>
        <w:rPr>
          <w:kern w:val="0"/>
        </w:rPr>
        <w:t xml:space="preserve">1 </w:t>
      </w:r>
      <w:r>
        <w:rPr>
          <w:rFonts w:hint="eastAsia"/>
          <w:kern w:val="0"/>
        </w:rPr>
        <w:t>日后开始，装修时间有</w:t>
      </w:r>
      <w:r>
        <w:rPr>
          <w:kern w:val="0"/>
        </w:rPr>
        <w:t xml:space="preserve">7 </w:t>
      </w:r>
      <w:r>
        <w:rPr>
          <w:rFonts w:hint="eastAsia"/>
          <w:kern w:val="0"/>
        </w:rPr>
        <w:t>个月。地下室和</w:t>
      </w:r>
      <w:r>
        <w:rPr>
          <w:kern w:val="0"/>
        </w:rPr>
        <w:t>2</w:t>
      </w:r>
      <w:r>
        <w:rPr>
          <w:rFonts w:hint="eastAsia"/>
          <w:kern w:val="0"/>
        </w:rPr>
        <w:t>～</w:t>
      </w:r>
      <w:r>
        <w:rPr>
          <w:kern w:val="0"/>
        </w:rPr>
        <w:t xml:space="preserve">4 </w:t>
      </w:r>
      <w:r>
        <w:rPr>
          <w:rFonts w:hint="eastAsia"/>
          <w:kern w:val="0"/>
        </w:rPr>
        <w:t>层结构验收结束后可提前插入部分初装修。</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3.3.4</w:t>
        </w:r>
      </w:smartTag>
      <w:r>
        <w:rPr>
          <w:kern w:val="0"/>
        </w:rPr>
        <w:t xml:space="preserve"> </w:t>
      </w:r>
      <w:r>
        <w:rPr>
          <w:rFonts w:hint="eastAsia"/>
          <w:kern w:val="0"/>
        </w:rPr>
        <w:t>在空间上的部署原则—立体交叉施工的考虑</w:t>
      </w:r>
      <w:r>
        <w:rPr>
          <w:kern w:val="0"/>
        </w:rPr>
        <w:t>:</w:t>
      </w:r>
    </w:p>
    <w:p w:rsidR="006D5D8D" w:rsidRDefault="006D5D8D">
      <w:pPr>
        <w:rPr>
          <w:kern w:val="0"/>
        </w:rPr>
      </w:pPr>
      <w:r>
        <w:rPr>
          <w:rFonts w:hint="eastAsia"/>
          <w:kern w:val="0"/>
        </w:rPr>
        <w:t>为了贯彻空间占满，时间连续，均衡协调有节奏，力所能及留有余地的原则，保证工程按照总控计划完成，需要采用主体和二次结构、主体和安装、主体和装修、安装和装修的立体交叉施工。为了使上部结构正在施工而工程下部的二次结构、安装、装修插入施工，整个小区安排六次验收。</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3.3.5</w:t>
        </w:r>
      </w:smartTag>
      <w:r>
        <w:rPr>
          <w:kern w:val="0"/>
        </w:rPr>
        <w:t xml:space="preserve"> </w:t>
      </w:r>
      <w:r>
        <w:rPr>
          <w:rFonts w:hint="eastAsia"/>
          <w:kern w:val="0"/>
        </w:rPr>
        <w:t>结构验收计划表见表</w:t>
      </w:r>
      <w:r>
        <w:rPr>
          <w:kern w:val="0"/>
        </w:rPr>
        <w:t>3-2</w:t>
      </w:r>
    </w:p>
    <w:p w:rsidR="006D5D8D" w:rsidRDefault="006D5D8D">
      <w:pPr>
        <w:rPr>
          <w:rFonts w:hint="eastAsia"/>
        </w:rPr>
      </w:pPr>
      <w:r>
        <w:pict>
          <v:shape id="_x0000_i1038" type="#_x0000_t75" style="width:6in;height:131.3pt">
            <v:imagedata r:id="rId20"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3.3.6</w:t>
        </w:r>
      </w:smartTag>
      <w:r>
        <w:rPr>
          <w:kern w:val="0"/>
        </w:rPr>
        <w:t xml:space="preserve"> </w:t>
      </w:r>
      <w:r>
        <w:rPr>
          <w:rFonts w:hint="eastAsia"/>
          <w:kern w:val="0"/>
        </w:rPr>
        <w:t>机械设备部署原则</w:t>
      </w:r>
    </w:p>
    <w:p w:rsidR="006D5D8D" w:rsidRDefault="006D5D8D">
      <w:pPr>
        <w:rPr>
          <w:kern w:val="0"/>
        </w:rPr>
      </w:pPr>
      <w:r>
        <w:rPr>
          <w:rFonts w:hint="eastAsia"/>
          <w:kern w:val="0"/>
        </w:rPr>
        <w:t>根据施工工程量和现场实际条件投入机械设备，塔吊负责钢筋、模板的吊运，混凝土用地泵配合布料杆运输，装修采用龙门架。垂直运输设备为</w:t>
      </w:r>
      <w:r>
        <w:rPr>
          <w:kern w:val="0"/>
        </w:rPr>
        <w:t xml:space="preserve">4 </w:t>
      </w:r>
      <w:r>
        <w:rPr>
          <w:rFonts w:hint="eastAsia"/>
          <w:kern w:val="0"/>
        </w:rPr>
        <w:t>台塔吊</w:t>
      </w:r>
      <w:r>
        <w:rPr>
          <w:kern w:val="0"/>
        </w:rPr>
        <w:t xml:space="preserve">+ 5 </w:t>
      </w:r>
      <w:r>
        <w:rPr>
          <w:rFonts w:hint="eastAsia"/>
          <w:kern w:val="0"/>
        </w:rPr>
        <w:t>台地泵（配布料杆）</w:t>
      </w:r>
      <w:r>
        <w:rPr>
          <w:kern w:val="0"/>
        </w:rPr>
        <w:t xml:space="preserve">+ 4 </w:t>
      </w:r>
      <w:r>
        <w:rPr>
          <w:rFonts w:hint="eastAsia"/>
          <w:kern w:val="0"/>
        </w:rPr>
        <w:t>台外用电梯。其中</w:t>
      </w:r>
      <w:smartTag w:uri="urn:schemas-microsoft-com:office:smarttags" w:element="chmetcnv">
        <w:smartTagPr>
          <w:attr w:name="TCSC" w:val="0"/>
          <w:attr w:name="NumberType" w:val="1"/>
          <w:attr w:name="Negative" w:val="False"/>
          <w:attr w:name="HasSpace" w:val="True"/>
          <w:attr w:name="SourceValue" w:val="60"/>
          <w:attr w:name="UnitName" w:val="m"/>
        </w:smartTagPr>
        <w:r>
          <w:rPr>
            <w:kern w:val="0"/>
          </w:rPr>
          <w:t>60 m</w:t>
        </w:r>
      </w:smartTag>
      <w:r>
        <w:rPr>
          <w:kern w:val="0"/>
        </w:rPr>
        <w:t xml:space="preserve"> </w:t>
      </w:r>
      <w:r>
        <w:rPr>
          <w:rFonts w:hint="eastAsia"/>
          <w:kern w:val="0"/>
        </w:rPr>
        <w:t>臂的</w:t>
      </w:r>
      <w:r>
        <w:rPr>
          <w:kern w:val="0"/>
        </w:rPr>
        <w:t xml:space="preserve">H3/36B </w:t>
      </w:r>
      <w:r>
        <w:rPr>
          <w:rFonts w:hint="eastAsia"/>
          <w:kern w:val="0"/>
        </w:rPr>
        <w:t>塔吊负责</w:t>
      </w:r>
      <w:r>
        <w:rPr>
          <w:kern w:val="0"/>
        </w:rPr>
        <w:t xml:space="preserve">6 </w:t>
      </w:r>
      <w:r>
        <w:rPr>
          <w:rFonts w:hint="eastAsia"/>
          <w:kern w:val="0"/>
        </w:rPr>
        <w:t>号、</w:t>
      </w:r>
      <w:r>
        <w:rPr>
          <w:kern w:val="0"/>
        </w:rPr>
        <w:t xml:space="preserve">7 </w:t>
      </w:r>
      <w:r>
        <w:rPr>
          <w:rFonts w:hint="eastAsia"/>
          <w:kern w:val="0"/>
        </w:rPr>
        <w:t>号楼结构施工，层数较少，占用时间较短；</w:t>
      </w:r>
      <w:smartTag w:uri="urn:schemas-microsoft-com:office:smarttags" w:element="chmetcnv">
        <w:smartTagPr>
          <w:attr w:name="TCSC" w:val="0"/>
          <w:attr w:name="NumberType" w:val="1"/>
          <w:attr w:name="Negative" w:val="False"/>
          <w:attr w:name="HasSpace" w:val="True"/>
          <w:attr w:name="SourceValue" w:val="50"/>
          <w:attr w:name="UnitName" w:val="m"/>
        </w:smartTagPr>
        <w:r>
          <w:rPr>
            <w:kern w:val="0"/>
          </w:rPr>
          <w:t>50 m</w:t>
        </w:r>
      </w:smartTag>
      <w:r>
        <w:rPr>
          <w:kern w:val="0"/>
        </w:rPr>
        <w:t xml:space="preserve"> </w:t>
      </w:r>
      <w:r>
        <w:rPr>
          <w:rFonts w:hint="eastAsia"/>
          <w:kern w:val="0"/>
        </w:rPr>
        <w:t>臂的</w:t>
      </w:r>
      <w:r>
        <w:rPr>
          <w:kern w:val="0"/>
        </w:rPr>
        <w:t xml:space="preserve">FO/23B </w:t>
      </w:r>
      <w:r>
        <w:rPr>
          <w:rFonts w:hint="eastAsia"/>
          <w:kern w:val="0"/>
        </w:rPr>
        <w:t>塔吊负责</w:t>
      </w:r>
      <w:r>
        <w:rPr>
          <w:kern w:val="0"/>
        </w:rPr>
        <w:t xml:space="preserve">6 </w:t>
      </w:r>
      <w:r>
        <w:rPr>
          <w:rFonts w:hint="eastAsia"/>
          <w:kern w:val="0"/>
        </w:rPr>
        <w:t>号、</w:t>
      </w:r>
      <w:r>
        <w:rPr>
          <w:kern w:val="0"/>
        </w:rPr>
        <w:t xml:space="preserve">7 </w:t>
      </w:r>
      <w:r>
        <w:rPr>
          <w:rFonts w:hint="eastAsia"/>
          <w:kern w:val="0"/>
        </w:rPr>
        <w:t>号楼结构施工，</w:t>
      </w:r>
      <w:smartTag w:uri="urn:schemas-microsoft-com:office:smarttags" w:element="chmetcnv">
        <w:smartTagPr>
          <w:attr w:name="TCSC" w:val="0"/>
          <w:attr w:name="NumberType" w:val="1"/>
          <w:attr w:name="Negative" w:val="False"/>
          <w:attr w:name="HasSpace" w:val="True"/>
          <w:attr w:name="SourceValue" w:val="70"/>
          <w:attr w:name="UnitName" w:val="m"/>
        </w:smartTagPr>
        <w:r>
          <w:rPr>
            <w:kern w:val="0"/>
          </w:rPr>
          <w:t>70 m</w:t>
        </w:r>
      </w:smartTag>
      <w:r>
        <w:rPr>
          <w:kern w:val="0"/>
        </w:rPr>
        <w:t xml:space="preserve"> </w:t>
      </w:r>
      <w:r>
        <w:rPr>
          <w:rFonts w:hint="eastAsia"/>
          <w:kern w:val="0"/>
        </w:rPr>
        <w:t>臂的</w:t>
      </w:r>
      <w:r>
        <w:rPr>
          <w:kern w:val="0"/>
        </w:rPr>
        <w:t xml:space="preserve">256HC </w:t>
      </w:r>
      <w:r>
        <w:rPr>
          <w:rFonts w:hint="eastAsia"/>
          <w:kern w:val="0"/>
        </w:rPr>
        <w:t>塔吊负责</w:t>
      </w:r>
      <w:r>
        <w:rPr>
          <w:kern w:val="0"/>
        </w:rPr>
        <w:t xml:space="preserve">5 </w:t>
      </w:r>
      <w:r>
        <w:rPr>
          <w:rFonts w:hint="eastAsia"/>
          <w:kern w:val="0"/>
        </w:rPr>
        <w:t>号、</w:t>
      </w:r>
      <w:r>
        <w:rPr>
          <w:kern w:val="0"/>
        </w:rPr>
        <w:t xml:space="preserve">6 </w:t>
      </w:r>
      <w:r>
        <w:rPr>
          <w:rFonts w:hint="eastAsia"/>
          <w:kern w:val="0"/>
        </w:rPr>
        <w:t>号楼结构施工。前期清理基坑余土时即投入使用，结构完成后既报停，</w:t>
      </w:r>
      <w:r>
        <w:rPr>
          <w:kern w:val="0"/>
        </w:rPr>
        <w:t xml:space="preserve">6 </w:t>
      </w:r>
      <w:r>
        <w:rPr>
          <w:rFonts w:hint="eastAsia"/>
          <w:kern w:val="0"/>
        </w:rPr>
        <w:t>号楼车库回填土完成后即可拆除。</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3.3.7</w:t>
        </w:r>
      </w:smartTag>
      <w:r>
        <w:rPr>
          <w:kern w:val="0"/>
        </w:rPr>
        <w:t xml:space="preserve"> </w:t>
      </w:r>
      <w:r>
        <w:rPr>
          <w:rFonts w:hint="eastAsia"/>
          <w:kern w:val="0"/>
        </w:rPr>
        <w:t>场地的部署原则</w:t>
      </w:r>
    </w:p>
    <w:p w:rsidR="006D5D8D" w:rsidRDefault="006D5D8D">
      <w:pPr>
        <w:rPr>
          <w:kern w:val="0"/>
        </w:rPr>
      </w:pPr>
      <w:r>
        <w:rPr>
          <w:rFonts w:hint="eastAsia"/>
          <w:kern w:val="0"/>
        </w:rPr>
        <w:t>进行结构施工时，现场首先分两个施工队分别进行</w:t>
      </w:r>
      <w:r>
        <w:rPr>
          <w:kern w:val="0"/>
        </w:rPr>
        <w:t xml:space="preserve">1 </w:t>
      </w:r>
      <w:r>
        <w:rPr>
          <w:rFonts w:hint="eastAsia"/>
          <w:kern w:val="0"/>
        </w:rPr>
        <w:t>号楼和</w:t>
      </w:r>
      <w:r>
        <w:rPr>
          <w:kern w:val="0"/>
        </w:rPr>
        <w:t xml:space="preserve">6 </w:t>
      </w:r>
      <w:r>
        <w:rPr>
          <w:rFonts w:hint="eastAsia"/>
          <w:kern w:val="0"/>
        </w:rPr>
        <w:t>号楼车库的地下施工。考虑无加工场地，车库施工阶段将</w:t>
      </w:r>
      <w:r>
        <w:rPr>
          <w:kern w:val="0"/>
        </w:rPr>
        <w:t xml:space="preserve">5 </w:t>
      </w:r>
      <w:r>
        <w:rPr>
          <w:rFonts w:hint="eastAsia"/>
          <w:kern w:val="0"/>
        </w:rPr>
        <w:t>号、</w:t>
      </w:r>
      <w:r>
        <w:rPr>
          <w:kern w:val="0"/>
        </w:rPr>
        <w:t xml:space="preserve">7 </w:t>
      </w:r>
      <w:r>
        <w:rPr>
          <w:rFonts w:hint="eastAsia"/>
          <w:kern w:val="0"/>
        </w:rPr>
        <w:t>号楼楼座作为临时钢筋成型场，部分钢筋、模板进场后直接放入基坑内加工；待车库完成</w:t>
      </w:r>
      <w:smartTag w:uri="urn:schemas-microsoft-com:office:smarttags" w:element="chmetcnv">
        <w:smartTagPr>
          <w:attr w:name="TCSC" w:val="0"/>
          <w:attr w:name="NumberType" w:val="1"/>
          <w:attr w:name="Negative" w:val="True"/>
          <w:attr w:name="HasSpace" w:val="True"/>
          <w:attr w:name="SourceValue" w:val="2.2"/>
          <w:attr w:name="UnitName" w:val="m"/>
        </w:smartTagPr>
        <w:r>
          <w:rPr>
            <w:kern w:val="0"/>
          </w:rPr>
          <w:t>-2.2 m</w:t>
        </w:r>
      </w:smartTag>
      <w:r>
        <w:rPr>
          <w:kern w:val="0"/>
        </w:rPr>
        <w:t xml:space="preserve"> </w:t>
      </w:r>
      <w:r>
        <w:rPr>
          <w:rFonts w:hint="eastAsia"/>
          <w:kern w:val="0"/>
        </w:rPr>
        <w:t>以下结构施工后，将临时钢筋成型场移到车库顶板（车库顶板下支撑做加强处理，同时满足设计堆载要求），开始将</w:t>
      </w:r>
      <w:r>
        <w:rPr>
          <w:kern w:val="0"/>
        </w:rPr>
        <w:t xml:space="preserve">6 </w:t>
      </w:r>
      <w:r>
        <w:rPr>
          <w:rFonts w:hint="eastAsia"/>
          <w:kern w:val="0"/>
        </w:rPr>
        <w:t>号楼车库施工人员、材料流入到</w:t>
      </w:r>
      <w:r>
        <w:rPr>
          <w:kern w:val="0"/>
        </w:rPr>
        <w:t xml:space="preserve">5 </w:t>
      </w:r>
      <w:r>
        <w:rPr>
          <w:rFonts w:hint="eastAsia"/>
          <w:kern w:val="0"/>
        </w:rPr>
        <w:t>号、</w:t>
      </w:r>
      <w:r>
        <w:rPr>
          <w:kern w:val="0"/>
        </w:rPr>
        <w:t xml:space="preserve">6 </w:t>
      </w:r>
      <w:r>
        <w:rPr>
          <w:rFonts w:hint="eastAsia"/>
          <w:kern w:val="0"/>
        </w:rPr>
        <w:t>号、</w:t>
      </w:r>
      <w:r>
        <w:rPr>
          <w:kern w:val="0"/>
        </w:rPr>
        <w:t xml:space="preserve">7 </w:t>
      </w:r>
      <w:r>
        <w:rPr>
          <w:rFonts w:hint="eastAsia"/>
          <w:kern w:val="0"/>
        </w:rPr>
        <w:t>号楼组织单体施工。</w:t>
      </w:r>
    </w:p>
    <w:p w:rsidR="006D5D8D" w:rsidRDefault="006D5D8D">
      <w:pPr>
        <w:rPr>
          <w:rFonts w:hint="eastAsia"/>
        </w:rPr>
      </w:pPr>
    </w:p>
    <w:p w:rsidR="006D5D8D" w:rsidRDefault="006D5D8D"/>
    <w:p w:rsidR="006D5D8D" w:rsidRDefault="006D5D8D">
      <w:pPr>
        <w:pStyle w:val="2"/>
        <w:ind w:left="210" w:right="214"/>
        <w:rPr>
          <w:rFonts w:hint="eastAsia"/>
        </w:rPr>
      </w:pPr>
      <w:bookmarkStart w:id="41" w:name="_Toc207179201"/>
      <w:r>
        <w:rPr>
          <w:rFonts w:hint="eastAsia"/>
        </w:rPr>
        <w:t>施工进度计划</w:t>
      </w:r>
      <w:bookmarkStart w:id="42" w:name="bk126"/>
      <w:bookmarkEnd w:id="41"/>
      <w:bookmarkEnd w:id="42"/>
    </w:p>
    <w:p w:rsidR="006D5D8D" w:rsidRDefault="006D5D8D">
      <w:pPr>
        <w:rPr>
          <w:kern w:val="0"/>
        </w:rPr>
      </w:pPr>
      <w:bookmarkStart w:id="43" w:name="bk127"/>
      <w:bookmarkEnd w:id="43"/>
      <w:r>
        <w:rPr>
          <w:rFonts w:hint="eastAsia"/>
          <w:kern w:val="0"/>
        </w:rPr>
        <w:t>本工程结构施工定于</w:t>
      </w:r>
      <w:r>
        <w:rPr>
          <w:kern w:val="0"/>
        </w:rPr>
        <w:t xml:space="preserve">2001 </w:t>
      </w:r>
      <w:r>
        <w:rPr>
          <w:rFonts w:hint="eastAsia"/>
          <w:kern w:val="0"/>
        </w:rPr>
        <w:t>年</w:t>
      </w:r>
      <w:r>
        <w:rPr>
          <w:kern w:val="0"/>
        </w:rPr>
        <w:t xml:space="preserve">5 </w:t>
      </w:r>
      <w:r>
        <w:rPr>
          <w:rFonts w:hint="eastAsia"/>
          <w:kern w:val="0"/>
        </w:rPr>
        <w:t>月</w:t>
      </w:r>
      <w:r>
        <w:rPr>
          <w:kern w:val="0"/>
        </w:rPr>
        <w:t xml:space="preserve">17 </w:t>
      </w:r>
      <w:r>
        <w:rPr>
          <w:rFonts w:hint="eastAsia"/>
          <w:kern w:val="0"/>
        </w:rPr>
        <w:t>日开始，</w:t>
      </w:r>
      <w:r>
        <w:rPr>
          <w:kern w:val="0"/>
        </w:rPr>
        <w:t xml:space="preserve">2002 </w:t>
      </w:r>
      <w:r>
        <w:rPr>
          <w:rFonts w:hint="eastAsia"/>
          <w:kern w:val="0"/>
        </w:rPr>
        <w:t>年</w:t>
      </w:r>
      <w:r>
        <w:rPr>
          <w:kern w:val="0"/>
        </w:rPr>
        <w:t xml:space="preserve">4 </w:t>
      </w:r>
      <w:r>
        <w:rPr>
          <w:rFonts w:hint="eastAsia"/>
          <w:kern w:val="0"/>
        </w:rPr>
        <w:t>月</w:t>
      </w:r>
      <w:r>
        <w:rPr>
          <w:kern w:val="0"/>
        </w:rPr>
        <w:t xml:space="preserve">30 </w:t>
      </w:r>
      <w:r>
        <w:rPr>
          <w:rFonts w:hint="eastAsia"/>
          <w:kern w:val="0"/>
        </w:rPr>
        <w:t>日结构封顶。各道工序在安排上要紧密结合，严格按施工进度计划和施工流水节拍进行，实现等节拍的均衡流水。按照工期要求配置相应的劳动力、材料、设备。</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3.4.1</w:t>
        </w:r>
      </w:smartTag>
      <w:r>
        <w:rPr>
          <w:kern w:val="0"/>
        </w:rPr>
        <w:t xml:space="preserve"> </w:t>
      </w:r>
      <w:r>
        <w:rPr>
          <w:rFonts w:hint="eastAsia"/>
          <w:kern w:val="0"/>
        </w:rPr>
        <w:t>结构施工期间工序穿插</w:t>
      </w:r>
      <w:r>
        <w:rPr>
          <w:kern w:val="0"/>
        </w:rPr>
        <w:t>:</w:t>
      </w:r>
    </w:p>
    <w:p w:rsidR="006D5D8D" w:rsidRDefault="006D5D8D">
      <w:pPr>
        <w:rPr>
          <w:kern w:val="0"/>
        </w:rPr>
      </w:pPr>
      <w:r>
        <w:rPr>
          <w:rFonts w:hint="eastAsia"/>
          <w:kern w:val="0"/>
        </w:rPr>
        <w:t>结构施工期间，除完成地上主体结构施工以外，同时进行地下室外防水、部分室外回填、地下室的甩项结构的施工。同时，结构施工进入后期，还将插入砌筑等初装修的工作。</w:t>
      </w:r>
    </w:p>
    <w:p w:rsidR="006D5D8D" w:rsidRDefault="006D5D8D">
      <w:pPr>
        <w:rPr>
          <w:kern w:val="0"/>
        </w:rPr>
      </w:pPr>
      <w:r>
        <w:rPr>
          <w:rFonts w:hint="eastAsia"/>
          <w:kern w:val="0"/>
        </w:rPr>
        <w:t>结构及装修施工时各阶段必须遵循先地下、后地上；先结构、后围护；先主体、后装修；先土建、后专业的施工规律。具体施工顺序如图</w:t>
      </w:r>
      <w:r>
        <w:rPr>
          <w:kern w:val="0"/>
        </w:rPr>
        <w:t xml:space="preserve">3-3 </w:t>
      </w:r>
      <w:r>
        <w:rPr>
          <w:rFonts w:hint="eastAsia"/>
          <w:kern w:val="0"/>
        </w:rPr>
        <w:t>所示</w:t>
      </w:r>
    </w:p>
    <w:p w:rsidR="006D5D8D" w:rsidRDefault="006D5D8D">
      <w:pPr>
        <w:rPr>
          <w:rFonts w:hint="eastAsia"/>
        </w:rPr>
      </w:pPr>
      <w:r>
        <w:pict>
          <v:shape id="_x0000_i1039" type="#_x0000_t75" style="width:266.2pt;height:318.25pt">
            <v:imagedata r:id="rId21"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3.4.2</w:t>
        </w:r>
      </w:smartTag>
      <w:r>
        <w:rPr>
          <w:kern w:val="0"/>
        </w:rPr>
        <w:t xml:space="preserve"> </w:t>
      </w:r>
      <w:r>
        <w:rPr>
          <w:rFonts w:hint="eastAsia"/>
          <w:kern w:val="0"/>
        </w:rPr>
        <w:t>主要施工工期目标</w:t>
      </w:r>
      <w:r>
        <w:rPr>
          <w:kern w:val="0"/>
        </w:rPr>
        <w:t>:</w:t>
      </w:r>
    </w:p>
    <w:p w:rsidR="006D5D8D" w:rsidRDefault="006D5D8D">
      <w:pPr>
        <w:rPr>
          <w:kern w:val="0"/>
        </w:rPr>
      </w:pPr>
      <w:r>
        <w:rPr>
          <w:rFonts w:hint="eastAsia"/>
          <w:kern w:val="0"/>
        </w:rPr>
        <w:t>整个工程总工期为</w:t>
      </w:r>
      <w:r>
        <w:rPr>
          <w:kern w:val="0"/>
        </w:rPr>
        <w:t xml:space="preserve">:2001 </w:t>
      </w:r>
      <w:r>
        <w:rPr>
          <w:rFonts w:hint="eastAsia"/>
          <w:kern w:val="0"/>
        </w:rPr>
        <w:t>年</w:t>
      </w:r>
      <w:r>
        <w:rPr>
          <w:kern w:val="0"/>
        </w:rPr>
        <w:t xml:space="preserve">5 </w:t>
      </w:r>
      <w:r>
        <w:rPr>
          <w:rFonts w:hint="eastAsia"/>
          <w:kern w:val="0"/>
        </w:rPr>
        <w:t>月</w:t>
      </w:r>
      <w:r>
        <w:rPr>
          <w:kern w:val="0"/>
        </w:rPr>
        <w:t xml:space="preserve">17 </w:t>
      </w:r>
      <w:r>
        <w:rPr>
          <w:rFonts w:hint="eastAsia"/>
          <w:kern w:val="0"/>
        </w:rPr>
        <w:t>日至</w:t>
      </w:r>
      <w:r>
        <w:rPr>
          <w:kern w:val="0"/>
        </w:rPr>
        <w:t xml:space="preserve">2002 </w:t>
      </w:r>
      <w:r>
        <w:rPr>
          <w:rFonts w:hint="eastAsia"/>
          <w:kern w:val="0"/>
        </w:rPr>
        <w:t>年</w:t>
      </w:r>
      <w:r>
        <w:rPr>
          <w:kern w:val="0"/>
        </w:rPr>
        <w:t xml:space="preserve">11 </w:t>
      </w:r>
      <w:r>
        <w:rPr>
          <w:rFonts w:hint="eastAsia"/>
          <w:kern w:val="0"/>
        </w:rPr>
        <w:t>月</w:t>
      </w:r>
      <w:r>
        <w:rPr>
          <w:kern w:val="0"/>
        </w:rPr>
        <w:t xml:space="preserve">8 </w:t>
      </w:r>
      <w:r>
        <w:rPr>
          <w:rFonts w:hint="eastAsia"/>
          <w:kern w:val="0"/>
        </w:rPr>
        <w:t>日，共计</w:t>
      </w:r>
      <w:r>
        <w:rPr>
          <w:kern w:val="0"/>
        </w:rPr>
        <w:t xml:space="preserve">548 </w:t>
      </w:r>
      <w:r>
        <w:rPr>
          <w:rFonts w:hint="eastAsia"/>
          <w:kern w:val="0"/>
        </w:rPr>
        <w:t>个日历天。</w:t>
      </w:r>
    </w:p>
    <w:p w:rsidR="006D5D8D" w:rsidRDefault="006D5D8D">
      <w:pPr>
        <w:rPr>
          <w:kern w:val="0"/>
        </w:rPr>
      </w:pPr>
      <w:r>
        <w:rPr>
          <w:kern w:val="0"/>
        </w:rPr>
        <w:t xml:space="preserve">1 </w:t>
      </w:r>
      <w:r>
        <w:rPr>
          <w:rFonts w:hint="eastAsia"/>
          <w:kern w:val="0"/>
        </w:rPr>
        <w:t>号楼单体结构</w:t>
      </w:r>
      <w:r>
        <w:rPr>
          <w:kern w:val="0"/>
        </w:rPr>
        <w:t xml:space="preserve">: 2001.5.17 </w:t>
      </w:r>
      <w:r>
        <w:rPr>
          <w:rFonts w:hint="eastAsia"/>
          <w:kern w:val="0"/>
        </w:rPr>
        <w:t>～</w:t>
      </w:r>
      <w:r>
        <w:rPr>
          <w:kern w:val="0"/>
        </w:rPr>
        <w:t xml:space="preserve"> 2001.10.28</w:t>
      </w:r>
    </w:p>
    <w:p w:rsidR="006D5D8D" w:rsidRDefault="006D5D8D">
      <w:pPr>
        <w:rPr>
          <w:kern w:val="0"/>
        </w:rPr>
      </w:pPr>
      <w:r>
        <w:rPr>
          <w:kern w:val="0"/>
        </w:rPr>
        <w:t xml:space="preserve">6 </w:t>
      </w:r>
      <w:r>
        <w:rPr>
          <w:rFonts w:hint="eastAsia"/>
          <w:kern w:val="0"/>
        </w:rPr>
        <w:t>号楼±</w:t>
      </w:r>
      <w:r>
        <w:rPr>
          <w:kern w:val="0"/>
        </w:rPr>
        <w:t xml:space="preserve">0.00 </w:t>
      </w:r>
      <w:r>
        <w:rPr>
          <w:rFonts w:hint="eastAsia"/>
          <w:kern w:val="0"/>
        </w:rPr>
        <w:t>以下结构</w:t>
      </w:r>
      <w:r>
        <w:rPr>
          <w:kern w:val="0"/>
        </w:rPr>
        <w:t xml:space="preserve">: 2001.5.17 </w:t>
      </w:r>
      <w:r>
        <w:rPr>
          <w:rFonts w:hint="eastAsia"/>
          <w:kern w:val="0"/>
        </w:rPr>
        <w:t>～</w:t>
      </w:r>
      <w:r>
        <w:rPr>
          <w:kern w:val="0"/>
        </w:rPr>
        <w:t xml:space="preserve"> 2001.10.10</w:t>
      </w:r>
    </w:p>
    <w:p w:rsidR="006D5D8D" w:rsidRDefault="006D5D8D">
      <w:pPr>
        <w:rPr>
          <w:kern w:val="0"/>
        </w:rPr>
      </w:pPr>
      <w:r>
        <w:rPr>
          <w:kern w:val="0"/>
        </w:rPr>
        <w:t xml:space="preserve">6 </w:t>
      </w:r>
      <w:r>
        <w:rPr>
          <w:rFonts w:hint="eastAsia"/>
          <w:kern w:val="0"/>
        </w:rPr>
        <w:t>号楼±</w:t>
      </w:r>
      <w:r>
        <w:rPr>
          <w:kern w:val="0"/>
        </w:rPr>
        <w:t xml:space="preserve">0.00 </w:t>
      </w:r>
      <w:r>
        <w:rPr>
          <w:rFonts w:hint="eastAsia"/>
          <w:kern w:val="0"/>
        </w:rPr>
        <w:t>以上结构</w:t>
      </w:r>
      <w:r>
        <w:rPr>
          <w:kern w:val="0"/>
        </w:rPr>
        <w:t xml:space="preserve">: 2001.9.20 </w:t>
      </w:r>
      <w:r>
        <w:rPr>
          <w:rFonts w:hint="eastAsia"/>
          <w:kern w:val="0"/>
        </w:rPr>
        <w:t>～</w:t>
      </w:r>
      <w:r>
        <w:rPr>
          <w:kern w:val="0"/>
        </w:rPr>
        <w:t xml:space="preserve"> 2002.3.28</w:t>
      </w:r>
    </w:p>
    <w:p w:rsidR="006D5D8D" w:rsidRDefault="006D5D8D">
      <w:pPr>
        <w:rPr>
          <w:kern w:val="0"/>
        </w:rPr>
      </w:pPr>
      <w:r>
        <w:rPr>
          <w:kern w:val="0"/>
        </w:rPr>
        <w:t xml:space="preserve">5 </w:t>
      </w:r>
      <w:r>
        <w:rPr>
          <w:rFonts w:hint="eastAsia"/>
          <w:kern w:val="0"/>
        </w:rPr>
        <w:t>号楼单体结构</w:t>
      </w:r>
      <w:r>
        <w:rPr>
          <w:kern w:val="0"/>
        </w:rPr>
        <w:t xml:space="preserve">: 2001.8.26 </w:t>
      </w:r>
      <w:r>
        <w:rPr>
          <w:rFonts w:hint="eastAsia"/>
          <w:kern w:val="0"/>
        </w:rPr>
        <w:t>～</w:t>
      </w:r>
      <w:r>
        <w:rPr>
          <w:kern w:val="0"/>
        </w:rPr>
        <w:t xml:space="preserve"> 2002.3.25</w:t>
      </w:r>
    </w:p>
    <w:p w:rsidR="006D5D8D" w:rsidRDefault="006D5D8D">
      <w:pPr>
        <w:rPr>
          <w:kern w:val="0"/>
        </w:rPr>
      </w:pPr>
      <w:r>
        <w:rPr>
          <w:kern w:val="0"/>
        </w:rPr>
        <w:t xml:space="preserve">7 </w:t>
      </w:r>
      <w:r>
        <w:rPr>
          <w:rFonts w:hint="eastAsia"/>
          <w:kern w:val="0"/>
        </w:rPr>
        <w:t>号楼单体结构</w:t>
      </w:r>
      <w:r>
        <w:rPr>
          <w:kern w:val="0"/>
        </w:rPr>
        <w:t xml:space="preserve">: 2001.8.20 </w:t>
      </w:r>
      <w:r>
        <w:rPr>
          <w:rFonts w:hint="eastAsia"/>
          <w:kern w:val="0"/>
        </w:rPr>
        <w:t>～</w:t>
      </w:r>
      <w:r>
        <w:rPr>
          <w:kern w:val="0"/>
        </w:rPr>
        <w:t xml:space="preserve"> 2002.3.30</w:t>
      </w:r>
    </w:p>
    <w:p w:rsidR="006D5D8D" w:rsidRDefault="006D5D8D">
      <w:pPr>
        <w:rPr>
          <w:kern w:val="0"/>
        </w:rPr>
      </w:pPr>
      <w:r>
        <w:rPr>
          <w:kern w:val="0"/>
        </w:rPr>
        <w:t xml:space="preserve">1 </w:t>
      </w:r>
      <w:r>
        <w:rPr>
          <w:rFonts w:hint="eastAsia"/>
          <w:kern w:val="0"/>
        </w:rPr>
        <w:t>号楼装修</w:t>
      </w:r>
      <w:r>
        <w:rPr>
          <w:kern w:val="0"/>
        </w:rPr>
        <w:t xml:space="preserve">: 2001.9.12 </w:t>
      </w:r>
      <w:r>
        <w:rPr>
          <w:rFonts w:hint="eastAsia"/>
          <w:kern w:val="0"/>
        </w:rPr>
        <w:t>～</w:t>
      </w:r>
      <w:r>
        <w:rPr>
          <w:kern w:val="0"/>
        </w:rPr>
        <w:t xml:space="preserve"> 2002.7.25</w:t>
      </w:r>
    </w:p>
    <w:p w:rsidR="006D5D8D" w:rsidRDefault="006D5D8D">
      <w:pPr>
        <w:rPr>
          <w:kern w:val="0"/>
        </w:rPr>
      </w:pPr>
      <w:r>
        <w:rPr>
          <w:rFonts w:hint="eastAsia"/>
          <w:kern w:val="0"/>
        </w:rPr>
        <w:t>初装阶段</w:t>
      </w:r>
      <w:r>
        <w:rPr>
          <w:kern w:val="0"/>
        </w:rPr>
        <w:t xml:space="preserve">: 2002.3.15 </w:t>
      </w:r>
      <w:r>
        <w:rPr>
          <w:rFonts w:hint="eastAsia"/>
          <w:kern w:val="0"/>
        </w:rPr>
        <w:t>～</w:t>
      </w:r>
      <w:r>
        <w:rPr>
          <w:kern w:val="0"/>
        </w:rPr>
        <w:t xml:space="preserve"> 2002.11.8</w:t>
      </w:r>
    </w:p>
    <w:p w:rsidR="006D5D8D" w:rsidRDefault="006D5D8D">
      <w:pPr>
        <w:rPr>
          <w:kern w:val="0"/>
        </w:rPr>
      </w:pPr>
      <w:r>
        <w:rPr>
          <w:rFonts w:hint="eastAsia"/>
          <w:kern w:val="0"/>
        </w:rPr>
        <w:t>系统调试</w:t>
      </w:r>
      <w:r>
        <w:rPr>
          <w:kern w:val="0"/>
        </w:rPr>
        <w:t xml:space="preserve">: 2002.5 </w:t>
      </w:r>
      <w:r>
        <w:rPr>
          <w:rFonts w:hint="eastAsia"/>
          <w:kern w:val="0"/>
        </w:rPr>
        <w:t>～</w:t>
      </w:r>
      <w:r>
        <w:rPr>
          <w:kern w:val="0"/>
        </w:rPr>
        <w:t xml:space="preserve"> 2002.11</w:t>
      </w:r>
    </w:p>
    <w:p w:rsidR="006D5D8D" w:rsidRDefault="006D5D8D">
      <w:pPr>
        <w:rPr>
          <w:kern w:val="0"/>
        </w:rPr>
      </w:pPr>
      <w:r>
        <w:rPr>
          <w:rFonts w:hint="eastAsia"/>
          <w:kern w:val="0"/>
        </w:rPr>
        <w:t>竣工清理及验收</w:t>
      </w:r>
      <w:r>
        <w:rPr>
          <w:kern w:val="0"/>
        </w:rPr>
        <w:t xml:space="preserve">: 2002.10.10 </w:t>
      </w:r>
      <w:r>
        <w:rPr>
          <w:rFonts w:hint="eastAsia"/>
          <w:kern w:val="0"/>
        </w:rPr>
        <w:t>～</w:t>
      </w:r>
      <w:r>
        <w:rPr>
          <w:kern w:val="0"/>
        </w:rPr>
        <w:t xml:space="preserve"> 2002.11.8</w:t>
      </w:r>
    </w:p>
    <w:p w:rsidR="006D5D8D" w:rsidRDefault="006D5D8D"/>
    <w:p w:rsidR="006D5D8D" w:rsidRDefault="006D5D8D"/>
    <w:p w:rsidR="006D5D8D" w:rsidRDefault="006D5D8D">
      <w:pPr>
        <w:pStyle w:val="2"/>
        <w:ind w:left="210" w:right="214"/>
        <w:rPr>
          <w:rFonts w:hint="eastAsia"/>
        </w:rPr>
      </w:pPr>
      <w:bookmarkStart w:id="44" w:name="_Toc207179202"/>
      <w:r>
        <w:rPr>
          <w:rFonts w:hint="eastAsia"/>
        </w:rPr>
        <w:t>组织协调</w:t>
      </w:r>
      <w:bookmarkStart w:id="45" w:name="bk128"/>
      <w:bookmarkEnd w:id="44"/>
      <w:bookmarkEnd w:id="45"/>
    </w:p>
    <w:p w:rsidR="006D5D8D" w:rsidRDefault="006D5D8D">
      <w:pPr>
        <w:rPr>
          <w:kern w:val="0"/>
        </w:rPr>
      </w:pPr>
      <w:bookmarkStart w:id="46" w:name="bk129"/>
      <w:bookmarkEnd w:id="46"/>
      <w:r>
        <w:rPr>
          <w:rFonts w:hint="eastAsia"/>
          <w:kern w:val="0"/>
        </w:rPr>
        <w:t>项目经理部按照集团颁布的《项目管理手册》、《质量保证手册》、《项目技术管理手册》、《项目质量管理手册》、《项目安全管理手册》、《项目成本管理手册》、《</w:t>
      </w:r>
      <w:r>
        <w:rPr>
          <w:kern w:val="0"/>
        </w:rPr>
        <w:t xml:space="preserve">CI </w:t>
      </w:r>
      <w:r>
        <w:rPr>
          <w:rFonts w:hint="eastAsia"/>
          <w:kern w:val="0"/>
        </w:rPr>
        <w:t>工作手册》等执行。</w:t>
      </w:r>
    </w:p>
    <w:p w:rsidR="006D5D8D" w:rsidRDefault="006D5D8D">
      <w:pPr>
        <w:rPr>
          <w:kern w:val="0"/>
        </w:rPr>
      </w:pPr>
      <w:r>
        <w:rPr>
          <w:rFonts w:hint="eastAsia"/>
          <w:kern w:val="0"/>
        </w:rPr>
        <w:t>根据管理体系图，项目经理部建立岗位责任制，明确分工职责，落实施工责任，各岗位各行其职。</w:t>
      </w:r>
    </w:p>
    <w:p w:rsidR="006D5D8D" w:rsidRDefault="006D5D8D">
      <w:pPr>
        <w:rPr>
          <w:kern w:val="0"/>
        </w:rPr>
      </w:pPr>
      <w:r>
        <w:rPr>
          <w:rFonts w:hint="eastAsia"/>
          <w:kern w:val="0"/>
        </w:rPr>
        <w:t>工程施工过程是通过业主、设计、监理、总包、分包、供应商等多家单位合作完成的，如何协调组织各方的工作和管理，是能否实现工期、质量、安全、成本、文明施工的关键。因此，为了保证这些目标的实现，特制定以下制度，确保将各方的工作组织协调好。</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3.5.1</w:t>
        </w:r>
      </w:smartTag>
      <w:r>
        <w:rPr>
          <w:kern w:val="0"/>
        </w:rPr>
        <w:t xml:space="preserve"> </w:t>
      </w:r>
      <w:r>
        <w:rPr>
          <w:rFonts w:hint="eastAsia"/>
          <w:kern w:val="0"/>
        </w:rPr>
        <w:t>制定图纸会审、图纸交底制度</w:t>
      </w:r>
      <w:r>
        <w:rPr>
          <w:kern w:val="0"/>
        </w:rPr>
        <w:t>:</w:t>
      </w:r>
    </w:p>
    <w:p w:rsidR="006D5D8D" w:rsidRDefault="006D5D8D">
      <w:pPr>
        <w:rPr>
          <w:kern w:val="0"/>
        </w:rPr>
      </w:pPr>
      <w:r>
        <w:rPr>
          <w:rFonts w:hint="eastAsia"/>
          <w:kern w:val="0"/>
        </w:rPr>
        <w:t>在正式施工之前，由项目经理部主任工程师组织技术部、工程部和机电部的人员仔细核对图纸，并进行内部会审，形成会审纪要。然后参加由业主组织的图纸会审、图纸交底会，解决各方发现的图纸问题，确保工程顺利开始。</w:t>
      </w:r>
    </w:p>
    <w:p w:rsidR="006D5D8D" w:rsidRDefault="006D5D8D">
      <w:pPr>
        <w:rPr>
          <w:kern w:val="0"/>
        </w:rPr>
      </w:pPr>
      <w:r>
        <w:rPr>
          <w:rFonts w:hint="eastAsia"/>
          <w:kern w:val="0"/>
        </w:rPr>
        <w:t>由总包方及时组织分包商进行二次图纸交底。</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3.5.2</w:t>
        </w:r>
      </w:smartTag>
      <w:r>
        <w:rPr>
          <w:kern w:val="0"/>
        </w:rPr>
        <w:t xml:space="preserve"> </w:t>
      </w:r>
      <w:r>
        <w:rPr>
          <w:rFonts w:hint="eastAsia"/>
          <w:kern w:val="0"/>
        </w:rPr>
        <w:t>建立周例会制度</w:t>
      </w:r>
      <w:r>
        <w:rPr>
          <w:kern w:val="0"/>
        </w:rPr>
        <w:t>:</w:t>
      </w:r>
    </w:p>
    <w:p w:rsidR="006D5D8D" w:rsidRDefault="006D5D8D">
      <w:pPr>
        <w:rPr>
          <w:kern w:val="0"/>
        </w:rPr>
      </w:pPr>
      <w:r>
        <w:rPr>
          <w:rFonts w:hint="eastAsia"/>
          <w:kern w:val="0"/>
        </w:rPr>
        <w:t>在每周的固定时间召开由监理主持，业主、设计、总包、业主指定分包参与的周例会，会上商讨一周的工程施工和配合情况，解决问题。由于设计参加，可以将一周内的问题在召开周例会时，统一办理洽商。</w:t>
      </w:r>
    </w:p>
    <w:p w:rsidR="006D5D8D" w:rsidRDefault="006D5D8D">
      <w:pPr>
        <w:rPr>
          <w:kern w:val="0"/>
        </w:rPr>
      </w:pPr>
      <w:r>
        <w:rPr>
          <w:rFonts w:hint="eastAsia"/>
          <w:kern w:val="0"/>
        </w:rPr>
        <w:t>若遇到急需解决的事情，可以立即找业主、设计、监理商讨解决。</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3.5.3</w:t>
        </w:r>
      </w:smartTag>
      <w:r>
        <w:rPr>
          <w:kern w:val="0"/>
        </w:rPr>
        <w:t xml:space="preserve"> </w:t>
      </w:r>
      <w:r>
        <w:rPr>
          <w:rFonts w:hint="eastAsia"/>
          <w:kern w:val="0"/>
        </w:rPr>
        <w:t>制定专题讨论会议制度</w:t>
      </w:r>
      <w:r>
        <w:rPr>
          <w:kern w:val="0"/>
        </w:rPr>
        <w:t>:</w:t>
      </w:r>
    </w:p>
    <w:p w:rsidR="006D5D8D" w:rsidRDefault="006D5D8D">
      <w:pPr>
        <w:rPr>
          <w:kern w:val="0"/>
        </w:rPr>
      </w:pPr>
      <w:r>
        <w:rPr>
          <w:rFonts w:hint="eastAsia"/>
          <w:kern w:val="0"/>
        </w:rPr>
        <w:t>遇到较大问题时，业主、设计、监理、总包、有关分包方应聚到一起，商讨解决。此专题讨论会不定时召开。</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3.5.4</w:t>
        </w:r>
      </w:smartTag>
      <w:r>
        <w:rPr>
          <w:kern w:val="0"/>
        </w:rPr>
        <w:t xml:space="preserve"> </w:t>
      </w:r>
      <w:r>
        <w:rPr>
          <w:rFonts w:hint="eastAsia"/>
          <w:kern w:val="0"/>
        </w:rPr>
        <w:t>制定考察制度</w:t>
      </w:r>
      <w:r>
        <w:rPr>
          <w:kern w:val="0"/>
        </w:rPr>
        <w:t>:</w:t>
      </w:r>
    </w:p>
    <w:p w:rsidR="006D5D8D" w:rsidRDefault="006D5D8D">
      <w:pPr>
        <w:rPr>
          <w:kern w:val="0"/>
        </w:rPr>
      </w:pPr>
      <w:r>
        <w:rPr>
          <w:rFonts w:hint="eastAsia"/>
          <w:kern w:val="0"/>
        </w:rPr>
        <w:t>根据</w:t>
      </w:r>
      <w:r>
        <w:rPr>
          <w:kern w:val="0"/>
        </w:rPr>
        <w:t xml:space="preserve">ISO9002 </w:t>
      </w:r>
      <w:r>
        <w:rPr>
          <w:rFonts w:hint="eastAsia"/>
          <w:kern w:val="0"/>
        </w:rPr>
        <w:t>体系管理要求，项目的分包、分供方要组织三家以上参与竞争。因此，制定考察制度，集团或项目经理部组织对主要分包、分供方进行考察，经过综合评比，最终选定合格、满意的分包、分供方。同时报请业主、监理审批认可。</w:t>
      </w:r>
    </w:p>
    <w:p w:rsidR="006D5D8D" w:rsidRDefault="006D5D8D"/>
    <w:p w:rsidR="006D5D8D" w:rsidRDefault="006D5D8D"/>
    <w:p w:rsidR="006D5D8D" w:rsidRDefault="006D5D8D">
      <w:pPr>
        <w:pStyle w:val="2"/>
        <w:ind w:left="210" w:right="214"/>
        <w:rPr>
          <w:rFonts w:hint="eastAsia"/>
        </w:rPr>
      </w:pPr>
      <w:bookmarkStart w:id="47" w:name="_Toc207179203"/>
      <w:r>
        <w:rPr>
          <w:rFonts w:hint="eastAsia"/>
        </w:rPr>
        <w:t>主要项目工程量</w:t>
      </w:r>
      <w:bookmarkStart w:id="48" w:name="bk130"/>
      <w:bookmarkEnd w:id="47"/>
      <w:bookmarkEnd w:id="48"/>
    </w:p>
    <w:p w:rsidR="006D5D8D" w:rsidRDefault="006D5D8D">
      <w:pPr>
        <w:rPr>
          <w:kern w:val="0"/>
        </w:rPr>
      </w:pPr>
      <w:bookmarkStart w:id="49" w:name="bk131"/>
      <w:bookmarkEnd w:id="49"/>
      <w:r>
        <w:rPr>
          <w:rFonts w:hint="eastAsia"/>
          <w:kern w:val="0"/>
        </w:rPr>
        <w:t>项目主要工程量见表</w:t>
      </w:r>
      <w:r>
        <w:rPr>
          <w:kern w:val="0"/>
        </w:rPr>
        <w:t>3-3</w:t>
      </w:r>
    </w:p>
    <w:p w:rsidR="006D5D8D" w:rsidRDefault="006D5D8D">
      <w:r>
        <w:pict>
          <v:shape id="_x0000_i1040" type="#_x0000_t75" style="width:6in;height:122.2pt">
            <v:imagedata r:id="rId22" o:title=""/>
          </v:shape>
        </w:pict>
      </w:r>
    </w:p>
    <w:p w:rsidR="006D5D8D" w:rsidRDefault="006D5D8D"/>
    <w:p w:rsidR="006D5D8D" w:rsidRDefault="006D5D8D">
      <w:pPr>
        <w:pStyle w:val="2"/>
        <w:ind w:left="210" w:right="214"/>
        <w:rPr>
          <w:rFonts w:hint="eastAsia"/>
        </w:rPr>
      </w:pPr>
      <w:bookmarkStart w:id="50" w:name="_Toc207179204"/>
      <w:r>
        <w:rPr>
          <w:rFonts w:hint="eastAsia"/>
        </w:rPr>
        <w:t>主要劳动力计划</w:t>
      </w:r>
      <w:bookmarkStart w:id="51" w:name="bk132"/>
      <w:bookmarkEnd w:id="50"/>
      <w:bookmarkEnd w:id="51"/>
    </w:p>
    <w:p w:rsidR="006D5D8D" w:rsidRDefault="006D5D8D">
      <w:pPr>
        <w:rPr>
          <w:kern w:val="0"/>
        </w:rPr>
      </w:pPr>
      <w:bookmarkStart w:id="52" w:name="bk133"/>
      <w:bookmarkEnd w:id="52"/>
      <w:r>
        <w:rPr>
          <w:rFonts w:hint="eastAsia"/>
          <w:kern w:val="0"/>
        </w:rPr>
        <w:t>劳动力实行专业化组织，按不同工种、不同施工部位来划分作业班组，使各专业班组从事性质相同的工作，提高操作的熟练程度和劳动生产率，以确保工程施工质量和施工进度。</w:t>
      </w:r>
    </w:p>
    <w:p w:rsidR="006D5D8D" w:rsidRDefault="006D5D8D">
      <w:pPr>
        <w:rPr>
          <w:kern w:val="0"/>
        </w:rPr>
      </w:pPr>
      <w:r>
        <w:rPr>
          <w:rFonts w:hint="eastAsia"/>
          <w:kern w:val="0"/>
        </w:rPr>
        <w:t>根据流水段的划分、施工工期的要求，以及模板、架料的投入综合分析，施工高峰时劳动力安排如下表</w:t>
      </w:r>
      <w:r>
        <w:rPr>
          <w:kern w:val="0"/>
        </w:rPr>
        <w:t xml:space="preserve">3-4 </w:t>
      </w:r>
      <w:r>
        <w:rPr>
          <w:rFonts w:hint="eastAsia"/>
          <w:kern w:val="0"/>
        </w:rPr>
        <w:t>和图</w:t>
      </w:r>
      <w:r>
        <w:rPr>
          <w:kern w:val="0"/>
        </w:rPr>
        <w:t>3-2</w:t>
      </w:r>
    </w:p>
    <w:p w:rsidR="006D5D8D" w:rsidRDefault="006D5D8D">
      <w:pPr>
        <w:rPr>
          <w:rFonts w:hint="eastAsia"/>
        </w:rPr>
      </w:pPr>
      <w:r>
        <w:pict>
          <v:shape id="_x0000_i1041" type="#_x0000_t75" style="width:6in;height:246.85pt">
            <v:imagedata r:id="rId23" o:title=""/>
          </v:shape>
        </w:pict>
      </w:r>
    </w:p>
    <w:p w:rsidR="006D5D8D" w:rsidRDefault="006D5D8D">
      <w:pPr>
        <w:rPr>
          <w:rFonts w:hint="eastAsia"/>
        </w:rPr>
      </w:pPr>
      <w:r>
        <w:rPr>
          <w:rFonts w:hint="eastAsia"/>
        </w:rPr>
        <w:pict>
          <v:shape id="_x0000_i1042" type="#_x0000_t75" style="width:431.4pt;height:84.7pt">
            <v:imagedata r:id="rId24" o:title=""/>
          </v:shape>
        </w:pict>
      </w:r>
    </w:p>
    <w:p w:rsidR="006D5D8D" w:rsidRDefault="006D5D8D">
      <w:pPr>
        <w:rPr>
          <w:rFonts w:hint="eastAsia"/>
        </w:rPr>
      </w:pPr>
      <w:r>
        <w:rPr>
          <w:rFonts w:hint="eastAsia"/>
        </w:rPr>
        <w:pict>
          <v:shape id="_x0000_i1043" type="#_x0000_t75" style="width:347.3pt;height:269.85pt">
            <v:imagedata r:id="rId25" o:title=""/>
          </v:shape>
        </w:pict>
      </w:r>
    </w:p>
    <w:p w:rsidR="006D5D8D" w:rsidRDefault="006D5D8D"/>
    <w:p w:rsidR="006D5D8D" w:rsidRDefault="006D5D8D">
      <w:pPr>
        <w:pStyle w:val="2"/>
        <w:ind w:left="210" w:right="214"/>
      </w:pPr>
      <w:bookmarkStart w:id="53" w:name="_Toc207179205"/>
      <w:r>
        <w:rPr>
          <w:rFonts w:hint="eastAsia"/>
        </w:rPr>
        <w:t>主要材料计划见表</w:t>
      </w:r>
      <w:r>
        <w:t>3-5</w:t>
      </w:r>
      <w:bookmarkStart w:id="54" w:name="bk134"/>
      <w:bookmarkEnd w:id="53"/>
      <w:bookmarkEnd w:id="54"/>
    </w:p>
    <w:p w:rsidR="006D5D8D" w:rsidRDefault="006D5D8D">
      <w:bookmarkStart w:id="55" w:name="bk135"/>
      <w:bookmarkEnd w:id="55"/>
      <w:r>
        <w:pict>
          <v:shape id="_x0000_i1044" type="#_x0000_t75" style="width:6in;height:254.7pt">
            <v:imagedata r:id="rId26" o:title=""/>
          </v:shape>
        </w:pict>
      </w:r>
    </w:p>
    <w:p w:rsidR="006D5D8D" w:rsidRDefault="006D5D8D"/>
    <w:p w:rsidR="006D5D8D" w:rsidRDefault="006D5D8D">
      <w:pPr>
        <w:pStyle w:val="2"/>
        <w:ind w:left="210" w:right="214"/>
        <w:rPr>
          <w:rFonts w:hint="eastAsia"/>
        </w:rPr>
      </w:pPr>
      <w:bookmarkStart w:id="56" w:name="_Toc207179206"/>
      <w:r>
        <w:rPr>
          <w:rFonts w:hint="eastAsia"/>
        </w:rPr>
        <w:t>主要设备计划</w:t>
      </w:r>
      <w:bookmarkStart w:id="57" w:name="bk136"/>
      <w:bookmarkEnd w:id="56"/>
      <w:bookmarkEnd w:id="57"/>
    </w:p>
    <w:p w:rsidR="006D5D8D" w:rsidRDefault="006D5D8D">
      <w:pPr>
        <w:rPr>
          <w:kern w:val="0"/>
        </w:rPr>
      </w:pPr>
      <w:bookmarkStart w:id="58" w:name="bk137"/>
      <w:bookmarkEnd w:id="58"/>
      <w:r>
        <w:rPr>
          <w:rFonts w:hint="eastAsia"/>
          <w:kern w:val="0"/>
        </w:rPr>
        <w:t>根据现场实际情况和施工需要，结构施工阶段设置</w:t>
      </w:r>
      <w:r>
        <w:rPr>
          <w:kern w:val="0"/>
        </w:rPr>
        <w:t xml:space="preserve">2 </w:t>
      </w:r>
      <w:r>
        <w:rPr>
          <w:rFonts w:hint="eastAsia"/>
          <w:kern w:val="0"/>
        </w:rPr>
        <w:t>台</w:t>
      </w:r>
      <w:r>
        <w:rPr>
          <w:kern w:val="0"/>
        </w:rPr>
        <w:t xml:space="preserve">F0/23B </w:t>
      </w:r>
      <w:r>
        <w:rPr>
          <w:rFonts w:hint="eastAsia"/>
          <w:kern w:val="0"/>
        </w:rPr>
        <w:t>塔吊、</w:t>
      </w:r>
      <w:r>
        <w:rPr>
          <w:kern w:val="0"/>
        </w:rPr>
        <w:t xml:space="preserve">1 </w:t>
      </w:r>
      <w:r>
        <w:rPr>
          <w:rFonts w:hint="eastAsia"/>
          <w:kern w:val="0"/>
        </w:rPr>
        <w:t>台</w:t>
      </w:r>
      <w:r>
        <w:rPr>
          <w:kern w:val="0"/>
        </w:rPr>
        <w:t>H3/36B</w:t>
      </w:r>
      <w:r>
        <w:rPr>
          <w:rFonts w:hint="eastAsia"/>
          <w:kern w:val="0"/>
        </w:rPr>
        <w:t>塔吊、</w:t>
      </w:r>
      <w:r>
        <w:rPr>
          <w:kern w:val="0"/>
        </w:rPr>
        <w:t xml:space="preserve">1 </w:t>
      </w:r>
      <w:r>
        <w:rPr>
          <w:rFonts w:hint="eastAsia"/>
          <w:kern w:val="0"/>
        </w:rPr>
        <w:t>台</w:t>
      </w:r>
      <w:r>
        <w:rPr>
          <w:kern w:val="0"/>
        </w:rPr>
        <w:t>256HC</w:t>
      </w:r>
      <w:smartTag w:uri="urn:schemas-microsoft-com:office:smarttags" w:element="chmetcnv">
        <w:smartTagPr>
          <w:attr w:name="TCSC" w:val="0"/>
          <w:attr w:name="NumberType" w:val="1"/>
          <w:attr w:name="Negative" w:val="True"/>
          <w:attr w:name="HasSpace" w:val="False"/>
          <w:attr w:name="SourceValue" w:val="70"/>
          <w:attr w:name="UnitName" w:val="m"/>
        </w:smartTagPr>
        <w:r>
          <w:rPr>
            <w:kern w:val="0"/>
          </w:rPr>
          <w:t>-70M</w:t>
        </w:r>
      </w:smartTag>
      <w:r>
        <w:rPr>
          <w:kern w:val="0"/>
        </w:rPr>
        <w:t xml:space="preserve"> </w:t>
      </w:r>
      <w:r>
        <w:rPr>
          <w:rFonts w:hint="eastAsia"/>
          <w:kern w:val="0"/>
        </w:rPr>
        <w:t>塔吊满足建筑物施工材料及模板的垂直和水平运输需要，保证施工的顺利进行。</w:t>
      </w:r>
    </w:p>
    <w:p w:rsidR="006D5D8D" w:rsidRDefault="006D5D8D">
      <w:pPr>
        <w:rPr>
          <w:kern w:val="0"/>
        </w:rPr>
      </w:pPr>
      <w:r>
        <w:rPr>
          <w:rFonts w:hint="eastAsia"/>
          <w:kern w:val="0"/>
        </w:rPr>
        <w:t>装修阶段设置</w:t>
      </w:r>
      <w:r>
        <w:rPr>
          <w:kern w:val="0"/>
        </w:rPr>
        <w:t xml:space="preserve">5 </w:t>
      </w:r>
      <w:r>
        <w:rPr>
          <w:rFonts w:hint="eastAsia"/>
          <w:kern w:val="0"/>
        </w:rPr>
        <w:t>台龙门提升架；现场设置</w:t>
      </w:r>
      <w:r>
        <w:rPr>
          <w:kern w:val="0"/>
        </w:rPr>
        <w:t xml:space="preserve">3 </w:t>
      </w:r>
      <w:r>
        <w:rPr>
          <w:rFonts w:hint="eastAsia"/>
          <w:kern w:val="0"/>
        </w:rPr>
        <w:t>台砂浆搅拌机负责搅拌砂浆。</w:t>
      </w:r>
    </w:p>
    <w:p w:rsidR="006D5D8D" w:rsidRDefault="006D5D8D">
      <w:pPr>
        <w:rPr>
          <w:kern w:val="0"/>
        </w:rPr>
      </w:pPr>
      <w:r>
        <w:rPr>
          <w:rFonts w:hint="eastAsia"/>
          <w:kern w:val="0"/>
        </w:rPr>
        <w:t>施工机械设备投入见表</w:t>
      </w:r>
      <w:r>
        <w:rPr>
          <w:kern w:val="0"/>
        </w:rPr>
        <w:t>3-6</w:t>
      </w:r>
    </w:p>
    <w:p w:rsidR="006D5D8D" w:rsidRDefault="006D5D8D">
      <w:r>
        <w:pict>
          <v:shape id="_x0000_i1045" type="#_x0000_t75" style="width:6in;height:222.05pt">
            <v:imagedata r:id="rId27" o:title=""/>
          </v:shape>
        </w:pict>
      </w:r>
    </w:p>
    <w:p w:rsidR="006D5D8D" w:rsidRDefault="006D5D8D"/>
    <w:p w:rsidR="006D5D8D" w:rsidRDefault="006D5D8D">
      <w:pPr>
        <w:pStyle w:val="1"/>
        <w:rPr>
          <w:rFonts w:hint="eastAsia"/>
        </w:rPr>
      </w:pPr>
      <w:bookmarkStart w:id="59" w:name="_Toc207179207"/>
      <w:r>
        <w:rPr>
          <w:rFonts w:hint="eastAsia"/>
        </w:rPr>
        <w:t>施工准备</w:t>
      </w:r>
      <w:bookmarkStart w:id="60" w:name="bk138"/>
      <w:bookmarkEnd w:id="59"/>
      <w:bookmarkEnd w:id="60"/>
    </w:p>
    <w:p w:rsidR="006D5D8D" w:rsidRDefault="006D5D8D">
      <w:pPr>
        <w:pStyle w:val="2"/>
        <w:ind w:left="210" w:right="214"/>
        <w:rPr>
          <w:rFonts w:hint="eastAsia"/>
        </w:rPr>
      </w:pPr>
      <w:bookmarkStart w:id="61" w:name="_Toc207179208"/>
      <w:r>
        <w:rPr>
          <w:rFonts w:hint="eastAsia"/>
        </w:rPr>
        <w:t>技术准备</w:t>
      </w:r>
      <w:bookmarkStart w:id="62" w:name="bk139"/>
      <w:bookmarkEnd w:id="61"/>
      <w:bookmarkEnd w:id="62"/>
    </w:p>
    <w:p w:rsidR="006D5D8D" w:rsidRDefault="006D5D8D">
      <w:pPr>
        <w:rPr>
          <w:kern w:val="0"/>
        </w:rPr>
      </w:pPr>
      <w:bookmarkStart w:id="63" w:name="bk140"/>
      <w:bookmarkEnd w:id="63"/>
      <w:smartTag w:uri="urn:schemas-microsoft-com:office:smarttags" w:element="chsdate">
        <w:smartTagPr>
          <w:attr w:name="IsROCDate" w:val="False"/>
          <w:attr w:name="IsLunarDate" w:val="False"/>
          <w:attr w:name="Day" w:val="30"/>
          <w:attr w:name="Month" w:val="12"/>
          <w:attr w:name="Year" w:val="1899"/>
        </w:smartTagPr>
        <w:r>
          <w:rPr>
            <w:kern w:val="0"/>
          </w:rPr>
          <w:t>4.1.1</w:t>
        </w:r>
      </w:smartTag>
      <w:r>
        <w:rPr>
          <w:kern w:val="0"/>
        </w:rPr>
        <w:t xml:space="preserve"> </w:t>
      </w:r>
      <w:r>
        <w:rPr>
          <w:rFonts w:hint="eastAsia"/>
          <w:kern w:val="0"/>
        </w:rPr>
        <w:t>图纸准备</w:t>
      </w:r>
    </w:p>
    <w:p w:rsidR="006D5D8D" w:rsidRDefault="006D5D8D">
      <w:pPr>
        <w:rPr>
          <w:kern w:val="0"/>
        </w:rPr>
      </w:pPr>
      <w:r>
        <w:rPr>
          <w:rFonts w:hint="eastAsia"/>
          <w:kern w:val="0"/>
        </w:rPr>
        <w:t>建设单位提供图纸后，及时进行审图，按照图纸要求及国家规范组织各种图集、规范及其他技术资料，审出的问题汇总后交由建设单位，建设单位组织进行设计交底。</w:t>
      </w:r>
    </w:p>
    <w:p w:rsidR="006D5D8D" w:rsidRDefault="006D5D8D">
      <w:pPr>
        <w:rPr>
          <w:kern w:val="0"/>
        </w:rPr>
      </w:pPr>
      <w:r>
        <w:rPr>
          <w:rFonts w:hint="eastAsia"/>
          <w:kern w:val="0"/>
        </w:rPr>
        <w:t>问题得到解决后，马上组织钢筋、模板放样技术人员进行放样工作。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4.1.2</w:t>
        </w:r>
      </w:smartTag>
      <w:r>
        <w:rPr>
          <w:kern w:val="0"/>
        </w:rPr>
        <w:t xml:space="preserve"> </w:t>
      </w:r>
      <w:r>
        <w:rPr>
          <w:rFonts w:hint="eastAsia"/>
          <w:kern w:val="0"/>
        </w:rPr>
        <w:t>器具准备见表</w:t>
      </w:r>
      <w:r>
        <w:rPr>
          <w:kern w:val="0"/>
        </w:rPr>
        <w:t>4-1</w:t>
      </w:r>
    </w:p>
    <w:p w:rsidR="006D5D8D" w:rsidRDefault="006D5D8D">
      <w:pPr>
        <w:rPr>
          <w:rFonts w:hint="eastAsia"/>
        </w:rPr>
      </w:pPr>
      <w:r>
        <w:pict>
          <v:shape id="_x0000_i1046" type="#_x0000_t75" style="width:6in;height:326.7pt">
            <v:imagedata r:id="rId28"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4.1.3</w:t>
        </w:r>
      </w:smartTag>
      <w:r>
        <w:rPr>
          <w:kern w:val="0"/>
        </w:rPr>
        <w:t xml:space="preserve"> </w:t>
      </w:r>
      <w:r>
        <w:rPr>
          <w:rFonts w:hint="eastAsia"/>
          <w:kern w:val="0"/>
        </w:rPr>
        <w:t>技术工作计划</w:t>
      </w:r>
      <w:r>
        <w:rPr>
          <w:kern w:val="0"/>
        </w:rPr>
        <w:t>:</w:t>
      </w:r>
    </w:p>
    <w:p w:rsidR="006D5D8D" w:rsidRDefault="006D5D8D">
      <w:pPr>
        <w:rPr>
          <w:kern w:val="0"/>
        </w:rPr>
      </w:pPr>
      <w:r>
        <w:rPr>
          <w:rFonts w:hint="eastAsia"/>
          <w:kern w:val="0"/>
        </w:rPr>
        <w:t>根据工程进度和季节，针对不同分项工程和工程进度情况，制定专业分项施工技术方案，各结构、装修、机电方案编制见表</w:t>
      </w:r>
      <w:r>
        <w:rPr>
          <w:kern w:val="0"/>
        </w:rPr>
        <w:t>4-2</w:t>
      </w:r>
      <w:r>
        <w:rPr>
          <w:rFonts w:hint="eastAsia"/>
          <w:kern w:val="0"/>
        </w:rPr>
        <w:t>，样板间计划见表</w:t>
      </w:r>
      <w:r>
        <w:rPr>
          <w:kern w:val="0"/>
        </w:rPr>
        <w:t>4-3</w:t>
      </w:r>
      <w:r>
        <w:rPr>
          <w:rFonts w:hint="eastAsia"/>
          <w:kern w:val="0"/>
        </w:rPr>
        <w:t>。</w:t>
      </w:r>
    </w:p>
    <w:p w:rsidR="006D5D8D" w:rsidRDefault="006D5D8D">
      <w:pPr>
        <w:rPr>
          <w:rFonts w:hint="eastAsia"/>
        </w:rPr>
      </w:pPr>
      <w:r>
        <w:rPr>
          <w:rFonts w:hint="eastAsia"/>
        </w:rPr>
        <w:pict>
          <v:shape id="_x0000_i1047" type="#_x0000_t75" style="width:6in;height:245.05pt">
            <v:imagedata r:id="rId29" o:title=""/>
          </v:shape>
        </w:pict>
      </w:r>
    </w:p>
    <w:p w:rsidR="006D5D8D" w:rsidRDefault="006D5D8D">
      <w:pPr>
        <w:rPr>
          <w:rFonts w:hint="eastAsia"/>
        </w:rPr>
      </w:pPr>
      <w:r>
        <w:rPr>
          <w:rFonts w:hint="eastAsia"/>
        </w:rPr>
        <w:pict>
          <v:shape id="_x0000_i1048" type="#_x0000_t75" style="width:6in;height:391.45pt">
            <v:imagedata r:id="rId30" o:title=""/>
          </v:shape>
        </w:pict>
      </w:r>
    </w:p>
    <w:p w:rsidR="006D5D8D" w:rsidRDefault="006D5D8D">
      <w:pPr>
        <w:rPr>
          <w:rFonts w:hint="eastAsia"/>
        </w:rPr>
      </w:pPr>
      <w:r>
        <w:rPr>
          <w:rFonts w:hint="eastAsia"/>
        </w:rPr>
        <w:pict>
          <v:shape id="_x0000_i1049" type="#_x0000_t75" style="width:6in;height:235.35pt">
            <v:imagedata r:id="rId31" o:title=""/>
          </v:shape>
        </w:pict>
      </w:r>
      <w:r>
        <w:rPr>
          <w:rFonts w:hint="eastAsia"/>
        </w:rPr>
        <w:pict>
          <v:shape id="_x0000_i1050" type="#_x0000_t75" style="width:6in;height:46pt">
            <v:imagedata r:id="rId32"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4.1.4</w:t>
        </w:r>
      </w:smartTag>
      <w:r>
        <w:rPr>
          <w:kern w:val="0"/>
        </w:rPr>
        <w:t xml:space="preserve"> </w:t>
      </w:r>
      <w:r>
        <w:rPr>
          <w:rFonts w:hint="eastAsia"/>
          <w:kern w:val="0"/>
        </w:rPr>
        <w:t>三新的应用与推广见表</w:t>
      </w:r>
      <w:r>
        <w:rPr>
          <w:kern w:val="0"/>
        </w:rPr>
        <w:t>4-4</w:t>
      </w:r>
    </w:p>
    <w:p w:rsidR="006D5D8D" w:rsidRDefault="006D5D8D">
      <w:pPr>
        <w:rPr>
          <w:rFonts w:hint="eastAsia"/>
        </w:rPr>
      </w:pPr>
      <w:r>
        <w:rPr>
          <w:rFonts w:hint="eastAsia"/>
        </w:rPr>
        <w:pict>
          <v:shape id="_x0000_i1051" type="#_x0000_t75" style="width:6in;height:406.6pt">
            <v:imagedata r:id="rId33"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4.1.5</w:t>
        </w:r>
      </w:smartTag>
      <w:r>
        <w:rPr>
          <w:kern w:val="0"/>
        </w:rPr>
        <w:t xml:space="preserve"> </w:t>
      </w:r>
      <w:r>
        <w:rPr>
          <w:rFonts w:hint="eastAsia"/>
          <w:kern w:val="0"/>
        </w:rPr>
        <w:t>高程引测与定位</w:t>
      </w:r>
      <w:r>
        <w:rPr>
          <w:kern w:val="0"/>
        </w:rPr>
        <w:t>:</w:t>
      </w:r>
    </w:p>
    <w:p w:rsidR="006D5D8D" w:rsidRDefault="006D5D8D">
      <w:pPr>
        <w:rPr>
          <w:kern w:val="0"/>
        </w:rPr>
      </w:pPr>
      <w:r>
        <w:rPr>
          <w:rFonts w:hint="eastAsia"/>
          <w:kern w:val="0"/>
        </w:rPr>
        <w:t>工程开工前，勘察院已经将建筑物的轴线桩引入施工现场，并且将城市水准点引入现场，标注在现场西北角和东北角，代号分别为</w:t>
      </w:r>
      <w:r>
        <w:rPr>
          <w:kern w:val="0"/>
        </w:rPr>
        <w:t xml:space="preserve">BM1 </w:t>
      </w:r>
      <w:r>
        <w:rPr>
          <w:rFonts w:hint="eastAsia"/>
          <w:kern w:val="0"/>
        </w:rPr>
        <w:t>和</w:t>
      </w:r>
      <w:r>
        <w:rPr>
          <w:kern w:val="0"/>
        </w:rPr>
        <w:t>BM2</w:t>
      </w:r>
      <w:r>
        <w:rPr>
          <w:rFonts w:hint="eastAsia"/>
          <w:kern w:val="0"/>
        </w:rPr>
        <w:t>，以此水准点控制工程的标高。</w:t>
      </w:r>
      <w:r>
        <w:rPr>
          <w:kern w:val="0"/>
        </w:rPr>
        <w:t xml:space="preserve">BM1 </w:t>
      </w:r>
      <w:r>
        <w:rPr>
          <w:rFonts w:hint="eastAsia"/>
          <w:kern w:val="0"/>
        </w:rPr>
        <w:t>和</w:t>
      </w:r>
      <w:r>
        <w:rPr>
          <w:kern w:val="0"/>
        </w:rPr>
        <w:t xml:space="preserve">BM2 </w:t>
      </w:r>
      <w:r>
        <w:rPr>
          <w:rFonts w:hint="eastAsia"/>
          <w:kern w:val="0"/>
        </w:rPr>
        <w:t>的绝对标高分别为</w:t>
      </w:r>
      <w:r>
        <w:rPr>
          <w:kern w:val="0"/>
        </w:rPr>
        <w:t>:</w:t>
      </w:r>
      <w:smartTag w:uri="urn:schemas-microsoft-com:office:smarttags" w:element="chmetcnv">
        <w:smartTagPr>
          <w:attr w:name="TCSC" w:val="0"/>
          <w:attr w:name="NumberType" w:val="1"/>
          <w:attr w:name="Negative" w:val="False"/>
          <w:attr w:name="HasSpace" w:val="True"/>
          <w:attr w:name="SourceValue" w:val="47.334"/>
          <w:attr w:name="UnitName" w:val="m"/>
        </w:smartTagPr>
        <w:r>
          <w:rPr>
            <w:kern w:val="0"/>
          </w:rPr>
          <w:t>47.334 m</w:t>
        </w:r>
      </w:smartTag>
      <w:r>
        <w:rPr>
          <w:kern w:val="0"/>
        </w:rPr>
        <w:t xml:space="preserve"> </w:t>
      </w:r>
      <w:r>
        <w:rPr>
          <w:rFonts w:hint="eastAsia"/>
          <w:kern w:val="0"/>
        </w:rPr>
        <w:t>和</w:t>
      </w:r>
      <w:smartTag w:uri="urn:schemas-microsoft-com:office:smarttags" w:element="chmetcnv">
        <w:smartTagPr>
          <w:attr w:name="TCSC" w:val="0"/>
          <w:attr w:name="NumberType" w:val="1"/>
          <w:attr w:name="Negative" w:val="False"/>
          <w:attr w:name="HasSpace" w:val="True"/>
          <w:attr w:name="SourceValue" w:val="47.714"/>
          <w:attr w:name="UnitName" w:val="m"/>
        </w:smartTagPr>
        <w:r>
          <w:rPr>
            <w:kern w:val="0"/>
          </w:rPr>
          <w:t>47.714 m</w:t>
        </w:r>
      </w:smartTag>
      <w:r>
        <w:rPr>
          <w:kern w:val="0"/>
        </w:rPr>
        <w:t xml:space="preserve"> </w:t>
      </w:r>
      <w:r>
        <w:rPr>
          <w:rFonts w:hint="eastAsia"/>
          <w:kern w:val="0"/>
        </w:rPr>
        <w:t>。在土方开挖前，项目经理部委托中建一局四公司测量公司将轴线桩引到现场四周固定的建筑物墙面上，作为施工轴线的投测点。</w:t>
      </w:r>
    </w:p>
    <w:p w:rsidR="006D5D8D" w:rsidRDefault="006D5D8D">
      <w:pPr>
        <w:rPr>
          <w:rFonts w:hint="eastAsia"/>
        </w:rPr>
      </w:pPr>
    </w:p>
    <w:p w:rsidR="006D5D8D" w:rsidRDefault="006D5D8D"/>
    <w:p w:rsidR="006D5D8D" w:rsidRDefault="006D5D8D">
      <w:pPr>
        <w:pStyle w:val="2"/>
        <w:ind w:left="210" w:right="214"/>
        <w:rPr>
          <w:rFonts w:hint="eastAsia"/>
        </w:rPr>
      </w:pPr>
      <w:bookmarkStart w:id="64" w:name="_Toc207179209"/>
      <w:r>
        <w:rPr>
          <w:rFonts w:hint="eastAsia"/>
        </w:rPr>
        <w:t>生产设备</w:t>
      </w:r>
      <w:bookmarkStart w:id="65" w:name="bk141"/>
      <w:bookmarkEnd w:id="64"/>
      <w:bookmarkEnd w:id="65"/>
    </w:p>
    <w:p w:rsidR="006D5D8D" w:rsidRDefault="006D5D8D">
      <w:pPr>
        <w:rPr>
          <w:kern w:val="0"/>
        </w:rPr>
      </w:pPr>
      <w:bookmarkStart w:id="66" w:name="bk142"/>
      <w:bookmarkEnd w:id="66"/>
      <w:smartTag w:uri="urn:schemas-microsoft-com:office:smarttags" w:element="chsdate">
        <w:smartTagPr>
          <w:attr w:name="IsROCDate" w:val="False"/>
          <w:attr w:name="IsLunarDate" w:val="False"/>
          <w:attr w:name="Day" w:val="30"/>
          <w:attr w:name="Month" w:val="12"/>
          <w:attr w:name="Year" w:val="1899"/>
        </w:smartTagPr>
        <w:r>
          <w:rPr>
            <w:kern w:val="0"/>
          </w:rPr>
          <w:t>4.2.1</w:t>
        </w:r>
      </w:smartTag>
      <w:r>
        <w:rPr>
          <w:kern w:val="0"/>
        </w:rPr>
        <w:t xml:space="preserve"> </w:t>
      </w:r>
      <w:r>
        <w:rPr>
          <w:rFonts w:hint="eastAsia"/>
          <w:kern w:val="0"/>
        </w:rPr>
        <w:t>生产准备</w:t>
      </w:r>
    </w:p>
    <w:p w:rsidR="006D5D8D" w:rsidRDefault="006D5D8D">
      <w:pPr>
        <w:rPr>
          <w:kern w:val="0"/>
        </w:rPr>
      </w:pPr>
      <w:r>
        <w:rPr>
          <w:kern w:val="0"/>
        </w:rPr>
        <w:t>(1)</w:t>
      </w:r>
      <w:r>
        <w:rPr>
          <w:rFonts w:hint="eastAsia"/>
          <w:kern w:val="0"/>
        </w:rPr>
        <w:t>进行临建、临水、临电的建设；</w:t>
      </w:r>
    </w:p>
    <w:p w:rsidR="006D5D8D" w:rsidRDefault="006D5D8D">
      <w:pPr>
        <w:rPr>
          <w:kern w:val="0"/>
        </w:rPr>
      </w:pPr>
      <w:r>
        <w:rPr>
          <w:kern w:val="0"/>
        </w:rPr>
        <w:t>(2)</w:t>
      </w:r>
      <w:r>
        <w:rPr>
          <w:rFonts w:hint="eastAsia"/>
          <w:kern w:val="0"/>
        </w:rPr>
        <w:t>组织生产要素进场，包括分包队伍、生产设备、材料等；</w:t>
      </w:r>
    </w:p>
    <w:p w:rsidR="006D5D8D" w:rsidRDefault="006D5D8D">
      <w:pPr>
        <w:rPr>
          <w:kern w:val="0"/>
        </w:rPr>
      </w:pPr>
      <w:r>
        <w:rPr>
          <w:kern w:val="0"/>
        </w:rPr>
        <w:t>(3</w:t>
      </w:r>
      <w:r>
        <w:rPr>
          <w:rFonts w:hint="eastAsia"/>
          <w:kern w:val="0"/>
        </w:rPr>
        <w:t>）办理各种开工手续。</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4.2.2</w:t>
        </w:r>
      </w:smartTag>
      <w:r>
        <w:rPr>
          <w:kern w:val="0"/>
        </w:rPr>
        <w:t xml:space="preserve"> </w:t>
      </w:r>
      <w:r>
        <w:rPr>
          <w:rFonts w:hint="eastAsia"/>
          <w:kern w:val="0"/>
        </w:rPr>
        <w:t>临水、临电</w:t>
      </w:r>
      <w:r>
        <w:rPr>
          <w:kern w:val="0"/>
        </w:rPr>
        <w:t>:</w:t>
      </w:r>
    </w:p>
    <w:p w:rsidR="006D5D8D" w:rsidRDefault="006D5D8D">
      <w:pPr>
        <w:rPr>
          <w:kern w:val="0"/>
        </w:rPr>
      </w:pPr>
      <w:r>
        <w:rPr>
          <w:rFonts w:hint="eastAsia"/>
          <w:kern w:val="0"/>
        </w:rPr>
        <w:t>根据业主提供的施工现场水源情况及临时用水要求，依据有关的施工规范，编制临时用水设计方案，其中包括临时消火栓给水系统、施工生产给水系统及现场临时排水系统。</w:t>
      </w:r>
    </w:p>
    <w:p w:rsidR="006D5D8D" w:rsidRDefault="006D5D8D">
      <w:pPr>
        <w:rPr>
          <w:kern w:val="0"/>
        </w:rPr>
      </w:pPr>
      <w:r>
        <w:rPr>
          <w:kern w:val="0"/>
        </w:rPr>
        <w:t xml:space="preserve">1 </w:t>
      </w:r>
      <w:r>
        <w:rPr>
          <w:rFonts w:hint="eastAsia"/>
          <w:kern w:val="0"/>
        </w:rPr>
        <w:t>临时用水计算</w:t>
      </w:r>
    </w:p>
    <w:p w:rsidR="006D5D8D" w:rsidRDefault="006D5D8D">
      <w:pPr>
        <w:rPr>
          <w:kern w:val="0"/>
        </w:rPr>
      </w:pPr>
      <w:r>
        <w:rPr>
          <w:rFonts w:hint="eastAsia"/>
          <w:kern w:val="0"/>
        </w:rPr>
        <w:t>（</w:t>
      </w:r>
      <w:r>
        <w:rPr>
          <w:kern w:val="0"/>
        </w:rPr>
        <w:t>1</w:t>
      </w:r>
      <w:r>
        <w:rPr>
          <w:rFonts w:hint="eastAsia"/>
          <w:kern w:val="0"/>
        </w:rPr>
        <w:t>）流量选择</w:t>
      </w:r>
      <w:r>
        <w:rPr>
          <w:kern w:val="0"/>
        </w:rPr>
        <w:t>:</w:t>
      </w:r>
    </w:p>
    <w:p w:rsidR="006D5D8D" w:rsidRDefault="006D5D8D">
      <w:pPr>
        <w:rPr>
          <w:kern w:val="0"/>
        </w:rPr>
      </w:pPr>
      <w:r>
        <w:rPr>
          <w:rFonts w:hint="eastAsia"/>
          <w:kern w:val="0"/>
        </w:rPr>
        <w:t>根据施工现场用水量，需要选择</w:t>
      </w:r>
      <w:smartTag w:uri="urn:schemas-microsoft-com:office:smarttags" w:element="chmetcnv">
        <w:smartTagPr>
          <w:attr w:name="TCSC" w:val="0"/>
          <w:attr w:name="NumberType" w:val="1"/>
          <w:attr w:name="Negative" w:val="False"/>
          <w:attr w:name="HasSpace" w:val="True"/>
          <w:attr w:name="SourceValue" w:val="2"/>
          <w:attr w:name="UnitName" w:val="l"/>
        </w:smartTagPr>
        <w:r>
          <w:rPr>
            <w:kern w:val="0"/>
          </w:rPr>
          <w:t>2 l</w:t>
        </w:r>
      </w:smartTag>
      <w:r>
        <w:rPr>
          <w:kern w:val="0"/>
        </w:rPr>
        <w:t>/s</w:t>
      </w:r>
      <w:r>
        <w:rPr>
          <w:rFonts w:hint="eastAsia"/>
          <w:kern w:val="0"/>
        </w:rPr>
        <w:t>；根据消防要求，消防流量取</w:t>
      </w:r>
      <w:smartTag w:uri="urn:schemas-microsoft-com:office:smarttags" w:element="chmetcnv">
        <w:smartTagPr>
          <w:attr w:name="TCSC" w:val="0"/>
          <w:attr w:name="NumberType" w:val="1"/>
          <w:attr w:name="Negative" w:val="False"/>
          <w:attr w:name="HasSpace" w:val="True"/>
          <w:attr w:name="SourceValue" w:val="10"/>
          <w:attr w:name="UnitName" w:val="l"/>
        </w:smartTagPr>
        <w:r>
          <w:rPr>
            <w:kern w:val="0"/>
          </w:rPr>
          <w:t>10 l</w:t>
        </w:r>
      </w:smartTag>
      <w:r>
        <w:rPr>
          <w:kern w:val="0"/>
        </w:rPr>
        <w:t>/s</w:t>
      </w:r>
      <w:r>
        <w:rPr>
          <w:rFonts w:hint="eastAsia"/>
          <w:kern w:val="0"/>
        </w:rPr>
        <w:t>。</w:t>
      </w:r>
    </w:p>
    <w:p w:rsidR="006D5D8D" w:rsidRDefault="006D5D8D">
      <w:pPr>
        <w:rPr>
          <w:kern w:val="0"/>
        </w:rPr>
      </w:pPr>
      <w:r>
        <w:rPr>
          <w:rFonts w:hint="eastAsia"/>
          <w:kern w:val="0"/>
        </w:rPr>
        <w:t>（</w:t>
      </w:r>
      <w:r>
        <w:rPr>
          <w:kern w:val="0"/>
        </w:rPr>
        <w:t>2</w:t>
      </w:r>
      <w:r>
        <w:rPr>
          <w:rFonts w:hint="eastAsia"/>
          <w:kern w:val="0"/>
        </w:rPr>
        <w:t>）水泵选型</w:t>
      </w:r>
      <w:r>
        <w:rPr>
          <w:kern w:val="0"/>
        </w:rPr>
        <w:t>:</w:t>
      </w:r>
    </w:p>
    <w:p w:rsidR="006D5D8D" w:rsidRDefault="006D5D8D">
      <w:pPr>
        <w:rPr>
          <w:kern w:val="0"/>
        </w:rPr>
      </w:pPr>
      <w:r>
        <w:rPr>
          <w:rFonts w:hint="eastAsia"/>
          <w:kern w:val="0"/>
        </w:rPr>
        <w:t>一台</w:t>
      </w:r>
      <w:smartTag w:uri="urn:schemas-microsoft-com:office:smarttags" w:element="chmetcnv">
        <w:smartTagPr>
          <w:attr w:name="TCSC" w:val="0"/>
          <w:attr w:name="NumberType" w:val="1"/>
          <w:attr w:name="Negative" w:val="False"/>
          <w:attr w:name="HasSpace" w:val="True"/>
          <w:attr w:name="SourceValue" w:val="80"/>
          <w:attr w:name="UnitName" w:val="dl"/>
        </w:smartTagPr>
        <w:r>
          <w:rPr>
            <w:kern w:val="0"/>
          </w:rPr>
          <w:t>80 DL</w:t>
        </w:r>
      </w:smartTag>
      <w:r>
        <w:rPr>
          <w:kern w:val="0"/>
        </w:rPr>
        <w:t>50-20</w:t>
      </w:r>
      <w:r>
        <w:rPr>
          <w:rFonts w:hint="eastAsia"/>
          <w:kern w:val="0"/>
        </w:rPr>
        <w:t>×</w:t>
      </w:r>
      <w:r>
        <w:rPr>
          <w:kern w:val="0"/>
        </w:rPr>
        <w:t xml:space="preserve">5 </w:t>
      </w:r>
      <w:r>
        <w:rPr>
          <w:rFonts w:hint="eastAsia"/>
          <w:kern w:val="0"/>
        </w:rPr>
        <w:t>型立式给水泵。</w:t>
      </w:r>
      <w:r>
        <w:rPr>
          <w:kern w:val="0"/>
        </w:rPr>
        <w:t xml:space="preserve">Q = </w:t>
      </w:r>
      <w:smartTag w:uri="urn:schemas-microsoft-com:office:smarttags" w:element="chmetcnv">
        <w:smartTagPr>
          <w:attr w:name="TCSC" w:val="0"/>
          <w:attr w:name="NumberType" w:val="1"/>
          <w:attr w:name="Negative" w:val="False"/>
          <w:attr w:name="HasSpace" w:val="True"/>
          <w:attr w:name="SourceValue" w:val="13.9"/>
          <w:attr w:name="UnitName" w:val="l"/>
        </w:smartTagPr>
        <w:r>
          <w:rPr>
            <w:kern w:val="0"/>
          </w:rPr>
          <w:t>13.9 L</w:t>
        </w:r>
      </w:smartTag>
      <w:r>
        <w:rPr>
          <w:kern w:val="0"/>
        </w:rPr>
        <w:t>/S</w:t>
      </w:r>
      <w:r>
        <w:rPr>
          <w:rFonts w:hint="eastAsia"/>
          <w:kern w:val="0"/>
        </w:rPr>
        <w:t>，</w:t>
      </w:r>
      <w:r>
        <w:rPr>
          <w:kern w:val="0"/>
        </w:rPr>
        <w:t xml:space="preserve">H = </w:t>
      </w:r>
      <w:smartTag w:uri="urn:schemas-microsoft-com:office:smarttags" w:element="chmetcnv">
        <w:smartTagPr>
          <w:attr w:name="TCSC" w:val="0"/>
          <w:attr w:name="NumberType" w:val="1"/>
          <w:attr w:name="Negative" w:val="False"/>
          <w:attr w:name="HasSpace" w:val="True"/>
          <w:attr w:name="SourceValue" w:val="100"/>
          <w:attr w:name="UnitName" w:val="m"/>
        </w:smartTagPr>
        <w:r>
          <w:rPr>
            <w:kern w:val="0"/>
          </w:rPr>
          <w:t>100 m</w:t>
        </w:r>
      </w:smartTag>
      <w:r>
        <w:rPr>
          <w:rFonts w:hint="eastAsia"/>
          <w:kern w:val="0"/>
        </w:rPr>
        <w:t>。配套电机功率为</w:t>
      </w:r>
      <w:r>
        <w:rPr>
          <w:kern w:val="0"/>
        </w:rPr>
        <w:t>30 kW/h</w:t>
      </w:r>
      <w:r>
        <w:rPr>
          <w:rFonts w:hint="eastAsia"/>
          <w:kern w:val="0"/>
        </w:rPr>
        <w:t>，做为消防供水泵。</w:t>
      </w:r>
    </w:p>
    <w:p w:rsidR="006D5D8D" w:rsidRDefault="006D5D8D">
      <w:pPr>
        <w:rPr>
          <w:kern w:val="0"/>
        </w:rPr>
      </w:pPr>
      <w:r>
        <w:rPr>
          <w:rFonts w:hint="eastAsia"/>
          <w:kern w:val="0"/>
        </w:rPr>
        <w:t>消防箱设置在相应层的户内，箱内配置</w:t>
      </w:r>
      <w:r>
        <w:rPr>
          <w:kern w:val="0"/>
        </w:rPr>
        <w:t>DN</w:t>
      </w:r>
      <w:smartTag w:uri="urn:schemas-microsoft-com:office:smarttags" w:element="chmetcnv">
        <w:smartTagPr>
          <w:attr w:name="TCSC" w:val="0"/>
          <w:attr w:name="NumberType" w:val="1"/>
          <w:attr w:name="Negative" w:val="False"/>
          <w:attr w:name="HasSpace" w:val="True"/>
          <w:attr w:name="SourceValue" w:val="50"/>
          <w:attr w:name="UnitName" w:val="mm"/>
        </w:smartTagPr>
        <w:r>
          <w:rPr>
            <w:kern w:val="0"/>
          </w:rPr>
          <w:t>50 mm</w:t>
        </w:r>
      </w:smartTag>
      <w:r>
        <w:rPr>
          <w:kern w:val="0"/>
        </w:rPr>
        <w:t xml:space="preserve"> </w:t>
      </w:r>
      <w:r>
        <w:rPr>
          <w:rFonts w:hint="eastAsia"/>
          <w:kern w:val="0"/>
        </w:rPr>
        <w:t>水龙带</w:t>
      </w:r>
      <w:smartTag w:uri="urn:schemas-microsoft-com:office:smarttags" w:element="chmetcnv">
        <w:smartTagPr>
          <w:attr w:name="TCSC" w:val="0"/>
          <w:attr w:name="NumberType" w:val="1"/>
          <w:attr w:name="Negative" w:val="False"/>
          <w:attr w:name="HasSpace" w:val="True"/>
          <w:attr w:name="SourceValue" w:val="25"/>
          <w:attr w:name="UnitName" w:val="m"/>
        </w:smartTagPr>
        <w:r>
          <w:rPr>
            <w:kern w:val="0"/>
          </w:rPr>
          <w:t>25 m</w:t>
        </w:r>
      </w:smartTag>
      <w:r>
        <w:rPr>
          <w:kern w:val="0"/>
        </w:rPr>
        <w:t xml:space="preserve"> </w:t>
      </w:r>
      <w:r>
        <w:rPr>
          <w:rFonts w:hint="eastAsia"/>
          <w:kern w:val="0"/>
        </w:rPr>
        <w:t>长，消防栓</w:t>
      </w:r>
      <w:r>
        <w:rPr>
          <w:kern w:val="0"/>
        </w:rPr>
        <w:t>DN</w:t>
      </w:r>
      <w:smartTag w:uri="urn:schemas-microsoft-com:office:smarttags" w:element="chmetcnv">
        <w:smartTagPr>
          <w:attr w:name="TCSC" w:val="0"/>
          <w:attr w:name="NumberType" w:val="1"/>
          <w:attr w:name="Negative" w:val="False"/>
          <w:attr w:name="HasSpace" w:val="True"/>
          <w:attr w:name="SourceValue" w:val="65"/>
          <w:attr w:name="UnitName" w:val="mm"/>
        </w:smartTagPr>
        <w:r>
          <w:rPr>
            <w:kern w:val="0"/>
          </w:rPr>
          <w:t>65 mm</w:t>
        </w:r>
      </w:smartTag>
      <w:r>
        <w:rPr>
          <w:rFonts w:hint="eastAsia"/>
          <w:kern w:val="0"/>
        </w:rPr>
        <w:t>，消防水枪喷嘴</w:t>
      </w:r>
      <w:r>
        <w:rPr>
          <w:kern w:val="0"/>
        </w:rPr>
        <w:t>DN</w:t>
      </w:r>
      <w:smartTag w:uri="urn:schemas-microsoft-com:office:smarttags" w:element="chmetcnv">
        <w:smartTagPr>
          <w:attr w:name="TCSC" w:val="0"/>
          <w:attr w:name="NumberType" w:val="1"/>
          <w:attr w:name="Negative" w:val="False"/>
          <w:attr w:name="HasSpace" w:val="True"/>
          <w:attr w:name="SourceValue" w:val="16"/>
          <w:attr w:name="UnitName" w:val="mm"/>
        </w:smartTagPr>
        <w:r>
          <w:rPr>
            <w:kern w:val="0"/>
          </w:rPr>
          <w:t>16 mm</w:t>
        </w:r>
      </w:smartTag>
      <w:r>
        <w:rPr>
          <w:rFonts w:hint="eastAsia"/>
          <w:kern w:val="0"/>
        </w:rPr>
        <w:t>，木质消防箱尺寸为</w:t>
      </w:r>
      <w:smartTag w:uri="urn:schemas-microsoft-com:office:smarttags" w:element="chmetcnv">
        <w:smartTagPr>
          <w:attr w:name="TCSC" w:val="0"/>
          <w:attr w:name="NumberType" w:val="1"/>
          <w:attr w:name="Negative" w:val="False"/>
          <w:attr w:name="HasSpace" w:val="False"/>
          <w:attr w:name="SourceValue" w:val="800"/>
          <w:attr w:name="UnitName" w:val="mm"/>
        </w:smartTagPr>
        <w:r>
          <w:rPr>
            <w:kern w:val="0"/>
          </w:rPr>
          <w:t>800mm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650"/>
          <w:attr w:name="UnitName" w:val="mm"/>
        </w:smartTagPr>
        <w:r>
          <w:rPr>
            <w:kern w:val="0"/>
          </w:rPr>
          <w:t>650mm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200"/>
          <w:attr w:name="UnitName" w:val="mm"/>
        </w:smartTagPr>
        <w:r>
          <w:rPr>
            <w:kern w:val="0"/>
          </w:rPr>
          <w:t>200 mm</w:t>
        </w:r>
      </w:smartTag>
      <w:r>
        <w:rPr>
          <w:rFonts w:hint="eastAsia"/>
          <w:kern w:val="0"/>
        </w:rPr>
        <w:t>，外刷红色油漆。</w:t>
      </w:r>
      <w:r>
        <w:rPr>
          <w:kern w:val="0"/>
        </w:rPr>
        <w:t xml:space="preserve">7 </w:t>
      </w:r>
      <w:r>
        <w:rPr>
          <w:rFonts w:hint="eastAsia"/>
          <w:kern w:val="0"/>
        </w:rPr>
        <w:t>号楼设外消防立管，水池设于</w:t>
      </w:r>
      <w:r>
        <w:rPr>
          <w:kern w:val="0"/>
        </w:rPr>
        <w:t xml:space="preserve">7 </w:t>
      </w:r>
      <w:r>
        <w:rPr>
          <w:rFonts w:hint="eastAsia"/>
          <w:kern w:val="0"/>
        </w:rPr>
        <w:t>号楼东侧，同时分别在三、五、七层设消防节门消火栓系统。</w:t>
      </w:r>
    </w:p>
    <w:p w:rsidR="006D5D8D" w:rsidRDefault="006D5D8D">
      <w:pPr>
        <w:rPr>
          <w:kern w:val="0"/>
        </w:rPr>
      </w:pPr>
      <w:r>
        <w:rPr>
          <w:rFonts w:hint="eastAsia"/>
          <w:kern w:val="0"/>
        </w:rPr>
        <w:t>根据防火规范，本工程属于多层二类建筑物，耐火等级为一级，共设置</w:t>
      </w:r>
      <w:r>
        <w:rPr>
          <w:kern w:val="0"/>
        </w:rPr>
        <w:t xml:space="preserve">4 </w:t>
      </w:r>
      <w:r>
        <w:rPr>
          <w:rFonts w:hint="eastAsia"/>
          <w:kern w:val="0"/>
        </w:rPr>
        <w:t>个室外地下式消火栓。消火栓规格为</w:t>
      </w:r>
      <w:r>
        <w:rPr>
          <w:kern w:val="0"/>
        </w:rPr>
        <w:t xml:space="preserve">SX100-1.6 </w:t>
      </w:r>
      <w:r>
        <w:rPr>
          <w:rFonts w:hint="eastAsia"/>
          <w:kern w:val="0"/>
        </w:rPr>
        <w:t>型。室外消火栓给水管道沿围墙埋设，采用焊接钢管。</w:t>
      </w:r>
    </w:p>
    <w:p w:rsidR="006D5D8D" w:rsidRDefault="006D5D8D">
      <w:pPr>
        <w:rPr>
          <w:kern w:val="0"/>
        </w:rPr>
      </w:pPr>
      <w:r>
        <w:rPr>
          <w:kern w:val="0"/>
        </w:rPr>
        <w:t xml:space="preserve">2 </w:t>
      </w:r>
      <w:r>
        <w:rPr>
          <w:rFonts w:hint="eastAsia"/>
          <w:kern w:val="0"/>
        </w:rPr>
        <w:t>给水系统</w:t>
      </w:r>
    </w:p>
    <w:p w:rsidR="006D5D8D" w:rsidRDefault="006D5D8D">
      <w:pPr>
        <w:rPr>
          <w:kern w:val="0"/>
        </w:rPr>
      </w:pPr>
      <w:r>
        <w:rPr>
          <w:rFonts w:hint="eastAsia"/>
          <w:kern w:val="0"/>
        </w:rPr>
        <w:t>在施工现场各用水点预留施工生产用水取水点。根据工程量及施工工期，现场用水量按消防用水量进行考虑，干管采用Φ</w:t>
      </w:r>
      <w:r>
        <w:rPr>
          <w:kern w:val="0"/>
        </w:rPr>
        <w:t xml:space="preserve">100 </w:t>
      </w:r>
      <w:r>
        <w:rPr>
          <w:rFonts w:hint="eastAsia"/>
          <w:kern w:val="0"/>
        </w:rPr>
        <w:t>水管，支管采用Φ</w:t>
      </w:r>
      <w:smartTag w:uri="urn:schemas-microsoft-com:office:smarttags" w:element="chmetcnv">
        <w:smartTagPr>
          <w:attr w:name="TCSC" w:val="0"/>
          <w:attr w:name="NumberType" w:val="1"/>
          <w:attr w:name="Negative" w:val="False"/>
          <w:attr w:name="HasSpace" w:val="True"/>
          <w:attr w:name="SourceValue" w:val="50"/>
          <w:attr w:name="UnitName" w:val="mm"/>
        </w:smartTagPr>
        <w:r>
          <w:rPr>
            <w:kern w:val="0"/>
          </w:rPr>
          <w:t>50 mm</w:t>
        </w:r>
      </w:smartTag>
      <w:r>
        <w:rPr>
          <w:kern w:val="0"/>
        </w:rPr>
        <w:t xml:space="preserve"> </w:t>
      </w:r>
      <w:r>
        <w:rPr>
          <w:rFonts w:hint="eastAsia"/>
          <w:kern w:val="0"/>
        </w:rPr>
        <w:t>水管。</w:t>
      </w:r>
      <w:r>
        <w:rPr>
          <w:kern w:val="0"/>
        </w:rPr>
        <w:t></w:t>
      </w:r>
      <w:r>
        <w:rPr>
          <w:rFonts w:hint="eastAsia"/>
          <w:kern w:val="0"/>
        </w:rPr>
        <w:t>水管均采用上水铸铁管，地埋深度</w:t>
      </w:r>
      <w:smartTag w:uri="urn:schemas-microsoft-com:office:smarttags" w:element="chmetcnv">
        <w:smartTagPr>
          <w:attr w:name="TCSC" w:val="0"/>
          <w:attr w:name="NumberType" w:val="1"/>
          <w:attr w:name="Negative" w:val="False"/>
          <w:attr w:name="HasSpace" w:val="True"/>
          <w:attr w:name="SourceValue" w:val=".6"/>
          <w:attr w:name="UnitName" w:val="m"/>
        </w:smartTagPr>
        <w:r>
          <w:rPr>
            <w:kern w:val="0"/>
          </w:rPr>
          <w:t>0.6 m</w:t>
        </w:r>
      </w:smartTag>
      <w:r>
        <w:rPr>
          <w:rFonts w:hint="eastAsia"/>
          <w:kern w:val="0"/>
        </w:rPr>
        <w:t>。</w:t>
      </w:r>
    </w:p>
    <w:p w:rsidR="006D5D8D" w:rsidRDefault="006D5D8D">
      <w:pPr>
        <w:rPr>
          <w:kern w:val="0"/>
        </w:rPr>
      </w:pPr>
      <w:r>
        <w:rPr>
          <w:kern w:val="0"/>
        </w:rPr>
        <w:t xml:space="preserve">3 </w:t>
      </w:r>
      <w:r>
        <w:rPr>
          <w:rFonts w:hint="eastAsia"/>
          <w:kern w:val="0"/>
        </w:rPr>
        <w:t>排水系统</w:t>
      </w:r>
      <w:r>
        <w:rPr>
          <w:kern w:val="0"/>
        </w:rPr>
        <w:t>:</w:t>
      </w:r>
    </w:p>
    <w:p w:rsidR="006D5D8D" w:rsidRDefault="006D5D8D">
      <w:pPr>
        <w:rPr>
          <w:kern w:val="0"/>
        </w:rPr>
      </w:pPr>
      <w:r>
        <w:rPr>
          <w:rFonts w:hint="eastAsia"/>
          <w:kern w:val="0"/>
        </w:rPr>
        <w:t>根据有关卫生设施的设置要求和规定，设计相应的排水管道，在大门处设排水沟，上盖篦子，并在地泵附近设一个清洗混凝土罐车的沉淀池。施工现场污水经沉淀后排至市政正式污水井内。</w:t>
      </w:r>
    </w:p>
    <w:p w:rsidR="006D5D8D" w:rsidRDefault="006D5D8D">
      <w:pPr>
        <w:rPr>
          <w:kern w:val="0"/>
        </w:rPr>
      </w:pPr>
      <w:r>
        <w:rPr>
          <w:kern w:val="0"/>
        </w:rPr>
        <w:t xml:space="preserve">4 </w:t>
      </w:r>
      <w:r>
        <w:rPr>
          <w:rFonts w:hint="eastAsia"/>
          <w:kern w:val="0"/>
        </w:rPr>
        <w:t>临时用水系统的维护与管理</w:t>
      </w:r>
    </w:p>
    <w:p w:rsidR="006D5D8D" w:rsidRDefault="006D5D8D">
      <w:pPr>
        <w:rPr>
          <w:kern w:val="0"/>
        </w:rPr>
      </w:pPr>
      <w:r>
        <w:rPr>
          <w:rFonts w:hint="eastAsia"/>
          <w:kern w:val="0"/>
        </w:rPr>
        <w:t>（</w:t>
      </w:r>
      <w:r>
        <w:rPr>
          <w:kern w:val="0"/>
        </w:rPr>
        <w:t>1</w:t>
      </w:r>
      <w:r>
        <w:rPr>
          <w:rFonts w:hint="eastAsia"/>
          <w:kern w:val="0"/>
        </w:rPr>
        <w:t>）施工时应注意保证消防管路畅通，消火栓箱内设施完备且箱前道路畅通，无阻塞或堆放杂物。</w:t>
      </w:r>
    </w:p>
    <w:p w:rsidR="006D5D8D" w:rsidRDefault="006D5D8D">
      <w:pPr>
        <w:rPr>
          <w:kern w:val="0"/>
        </w:rPr>
      </w:pPr>
      <w:r>
        <w:rPr>
          <w:rFonts w:hint="eastAsia"/>
          <w:kern w:val="0"/>
        </w:rPr>
        <w:t>（</w:t>
      </w:r>
      <w:r>
        <w:rPr>
          <w:kern w:val="0"/>
        </w:rPr>
        <w:t>2</w:t>
      </w:r>
      <w:r>
        <w:rPr>
          <w:rFonts w:hint="eastAsia"/>
          <w:kern w:val="0"/>
        </w:rPr>
        <w:t>）应加强现场厕所的卫生管理，及时冲洗、清扫，保持整洁、无臭味散发。</w:t>
      </w:r>
    </w:p>
    <w:p w:rsidR="006D5D8D" w:rsidRDefault="006D5D8D">
      <w:pPr>
        <w:rPr>
          <w:kern w:val="0"/>
        </w:rPr>
      </w:pPr>
      <w:r>
        <w:rPr>
          <w:rFonts w:hint="eastAsia"/>
          <w:kern w:val="0"/>
        </w:rPr>
        <w:t>（</w:t>
      </w:r>
      <w:r>
        <w:rPr>
          <w:kern w:val="0"/>
        </w:rPr>
        <w:t>3</w:t>
      </w:r>
      <w:r>
        <w:rPr>
          <w:rFonts w:hint="eastAsia"/>
          <w:kern w:val="0"/>
        </w:rPr>
        <w:t>）施工用水竖管及消防竖管在上层楼板浇筑前，应及时接高，并按每施工两层时按高两层进行。</w:t>
      </w:r>
    </w:p>
    <w:p w:rsidR="006D5D8D" w:rsidRDefault="006D5D8D">
      <w:pPr>
        <w:rPr>
          <w:kern w:val="0"/>
        </w:rPr>
      </w:pPr>
      <w:r>
        <w:rPr>
          <w:rFonts w:hint="eastAsia"/>
          <w:kern w:val="0"/>
        </w:rPr>
        <w:t>（</w:t>
      </w:r>
      <w:r>
        <w:rPr>
          <w:kern w:val="0"/>
        </w:rPr>
        <w:t>4</w:t>
      </w:r>
      <w:r>
        <w:rPr>
          <w:rFonts w:hint="eastAsia"/>
          <w:kern w:val="0"/>
        </w:rPr>
        <w:t>）现场平面应及时清扫，保证干净整洁、无积水。</w:t>
      </w:r>
    </w:p>
    <w:p w:rsidR="006D5D8D" w:rsidRDefault="006D5D8D">
      <w:pPr>
        <w:rPr>
          <w:kern w:val="0"/>
        </w:rPr>
      </w:pPr>
      <w:r>
        <w:rPr>
          <w:rFonts w:hint="eastAsia"/>
          <w:kern w:val="0"/>
        </w:rPr>
        <w:t>（</w:t>
      </w:r>
      <w:r>
        <w:rPr>
          <w:kern w:val="0"/>
        </w:rPr>
        <w:t>5</w:t>
      </w:r>
      <w:r>
        <w:rPr>
          <w:rFonts w:hint="eastAsia"/>
          <w:kern w:val="0"/>
        </w:rPr>
        <w:t>）地下室用水应严格管理制度，有渗漏水时应及时排水。</w:t>
      </w:r>
    </w:p>
    <w:p w:rsidR="006D5D8D" w:rsidRDefault="006D5D8D">
      <w:pPr>
        <w:rPr>
          <w:kern w:val="0"/>
        </w:rPr>
      </w:pPr>
      <w:r>
        <w:rPr>
          <w:kern w:val="0"/>
        </w:rPr>
        <w:t xml:space="preserve">5 </w:t>
      </w:r>
      <w:r>
        <w:rPr>
          <w:rFonts w:hint="eastAsia"/>
          <w:kern w:val="0"/>
        </w:rPr>
        <w:t>临时用电方案</w:t>
      </w:r>
    </w:p>
    <w:p w:rsidR="006D5D8D" w:rsidRDefault="006D5D8D">
      <w:pPr>
        <w:rPr>
          <w:kern w:val="0"/>
        </w:rPr>
      </w:pPr>
      <w:r>
        <w:rPr>
          <w:rFonts w:hint="eastAsia"/>
          <w:kern w:val="0"/>
        </w:rPr>
        <w:t>根据现场施工设备用电量的计算，共需用电量为</w:t>
      </w:r>
      <w:r>
        <w:rPr>
          <w:kern w:val="0"/>
        </w:rPr>
        <w:t>495 kVA</w:t>
      </w:r>
      <w:r>
        <w:rPr>
          <w:rFonts w:hint="eastAsia"/>
          <w:kern w:val="0"/>
        </w:rPr>
        <w:t>。</w:t>
      </w:r>
      <w:r>
        <w:rPr>
          <w:kern w:val="0"/>
        </w:rPr>
        <w:t>(</w:t>
      </w:r>
      <w:r>
        <w:rPr>
          <w:rFonts w:hint="eastAsia"/>
          <w:kern w:val="0"/>
        </w:rPr>
        <w:t>见表</w:t>
      </w:r>
      <w:r>
        <w:rPr>
          <w:kern w:val="0"/>
        </w:rPr>
        <w:t>-5)</w:t>
      </w:r>
    </w:p>
    <w:p w:rsidR="006D5D8D" w:rsidRDefault="006D5D8D">
      <w:pPr>
        <w:rPr>
          <w:kern w:val="0"/>
        </w:rPr>
      </w:pPr>
      <w:r>
        <w:rPr>
          <w:rFonts w:hint="eastAsia"/>
          <w:kern w:val="0"/>
        </w:rPr>
        <w:t>本工地采用</w:t>
      </w:r>
      <w:r>
        <w:rPr>
          <w:kern w:val="0"/>
        </w:rPr>
        <w:t>TN</w:t>
      </w:r>
      <w:r>
        <w:rPr>
          <w:rFonts w:hint="eastAsia"/>
          <w:kern w:val="0"/>
        </w:rPr>
        <w:t>—</w:t>
      </w:r>
      <w:r>
        <w:rPr>
          <w:kern w:val="0"/>
        </w:rPr>
        <w:t xml:space="preserve">S </w:t>
      </w:r>
      <w:r>
        <w:rPr>
          <w:rFonts w:hint="eastAsia"/>
          <w:kern w:val="0"/>
        </w:rPr>
        <w:t>三相五线接零保护系统以及三级配电两级漏电保护，以及一箱一漏电的配电模式。</w:t>
      </w:r>
    </w:p>
    <w:p w:rsidR="006D5D8D" w:rsidRDefault="006D5D8D">
      <w:pPr>
        <w:rPr>
          <w:kern w:val="0"/>
        </w:rPr>
      </w:pPr>
      <w:r>
        <w:rPr>
          <w:rFonts w:hint="eastAsia"/>
          <w:kern w:val="0"/>
        </w:rPr>
        <w:t>所有用电动设备、配电箱、灯具的外壳（罩）均必须按要求接保护地线。保护地线均必须采用</w:t>
      </w:r>
      <w:smartTag w:uri="urn:schemas-microsoft-com:office:smarttags" w:element="chmetcnv">
        <w:smartTagPr>
          <w:attr w:name="TCSC" w:val="0"/>
          <w:attr w:name="NumberType" w:val="1"/>
          <w:attr w:name="Negative" w:val="False"/>
          <w:attr w:name="HasSpace" w:val="True"/>
          <w:attr w:name="SourceValue" w:val="2.5"/>
          <w:attr w:name="UnitName" w:val="mm"/>
        </w:smartTagPr>
        <w:r>
          <w:rPr>
            <w:kern w:val="0"/>
          </w:rPr>
          <w:t>2.5 mm</w:t>
        </w:r>
      </w:smartTag>
      <w:r>
        <w:rPr>
          <w:kern w:val="0"/>
        </w:rPr>
        <w:t xml:space="preserve">2 </w:t>
      </w:r>
      <w:r>
        <w:rPr>
          <w:rFonts w:hint="eastAsia"/>
          <w:kern w:val="0"/>
        </w:rPr>
        <w:t>以上的多股铜芯软线。配电箱的保护地线设在明处。</w:t>
      </w:r>
    </w:p>
    <w:p w:rsidR="006D5D8D" w:rsidRDefault="006D5D8D">
      <w:pPr>
        <w:rPr>
          <w:kern w:val="0"/>
        </w:rPr>
      </w:pPr>
      <w:r>
        <w:rPr>
          <w:rFonts w:hint="eastAsia"/>
          <w:kern w:val="0"/>
        </w:rPr>
        <w:t>一般配电箱、开关箱均必须设置保护地线（</w:t>
      </w:r>
      <w:r>
        <w:rPr>
          <w:kern w:val="0"/>
        </w:rPr>
        <w:t>PE</w:t>
      </w:r>
      <w:r>
        <w:rPr>
          <w:rFonts w:hint="eastAsia"/>
          <w:kern w:val="0"/>
        </w:rPr>
        <w:t>）和工作零线（</w:t>
      </w:r>
      <w:r>
        <w:rPr>
          <w:kern w:val="0"/>
        </w:rPr>
        <w:t>N</w:t>
      </w:r>
      <w:r>
        <w:rPr>
          <w:rFonts w:hint="eastAsia"/>
          <w:kern w:val="0"/>
        </w:rPr>
        <w:t>）两个子板。相线不得采用接线端子或接线柱进行连接。</w:t>
      </w:r>
    </w:p>
    <w:p w:rsidR="006D5D8D" w:rsidRDefault="006D5D8D">
      <w:pPr>
        <w:rPr>
          <w:kern w:val="0"/>
        </w:rPr>
      </w:pPr>
      <w:r>
        <w:rPr>
          <w:rFonts w:hint="eastAsia"/>
          <w:kern w:val="0"/>
        </w:rPr>
        <w:t>现场塔吊为实行五线制的设备，其电源均以一级配电柜直接引出，并设专用箱。</w:t>
      </w:r>
    </w:p>
    <w:p w:rsidR="006D5D8D" w:rsidRDefault="006D5D8D">
      <w:pPr>
        <w:rPr>
          <w:kern w:val="0"/>
        </w:rPr>
      </w:pPr>
      <w:r>
        <w:rPr>
          <w:rFonts w:hint="eastAsia"/>
          <w:kern w:val="0"/>
        </w:rPr>
        <w:t>现场消防水泵的电源线必须接在现场总配电柜总开关的电源上。</w:t>
      </w:r>
    </w:p>
    <w:p w:rsidR="006D5D8D" w:rsidRDefault="006D5D8D">
      <w:pPr>
        <w:rPr>
          <w:kern w:val="0"/>
        </w:rPr>
      </w:pPr>
      <w:r>
        <w:rPr>
          <w:rFonts w:hint="eastAsia"/>
          <w:kern w:val="0"/>
        </w:rPr>
        <w:t>现场临电线路均不得拖地明敷设及沿金属敷设，不得乱拉塑料线。电缆架空敷设和沿墙敷设时均必须采用绝缘物进行固定。</w:t>
      </w:r>
    </w:p>
    <w:p w:rsidR="006D5D8D" w:rsidRDefault="006D5D8D">
      <w:pPr>
        <w:rPr>
          <w:kern w:val="0"/>
        </w:rPr>
      </w:pPr>
      <w:r>
        <w:rPr>
          <w:rFonts w:hint="eastAsia"/>
          <w:kern w:val="0"/>
        </w:rPr>
        <w:t>现场设备的两级漏电保护一般设在二级箱和三级箱处。三级箱的漏电动作电流选为</w:t>
      </w:r>
      <w:r>
        <w:rPr>
          <w:kern w:val="0"/>
        </w:rPr>
        <w:t>30 mA</w:t>
      </w:r>
      <w:r>
        <w:rPr>
          <w:rFonts w:hint="eastAsia"/>
          <w:kern w:val="0"/>
        </w:rPr>
        <w:t>，二级箱选在</w:t>
      </w:r>
      <w:r>
        <w:rPr>
          <w:kern w:val="0"/>
        </w:rPr>
        <w:t>50 mA</w:t>
      </w:r>
      <w:r>
        <w:rPr>
          <w:rFonts w:hint="eastAsia"/>
          <w:kern w:val="0"/>
        </w:rPr>
        <w:t>～</w:t>
      </w:r>
      <w:r>
        <w:rPr>
          <w:kern w:val="0"/>
        </w:rPr>
        <w:t>75 mA</w:t>
      </w:r>
      <w:r>
        <w:rPr>
          <w:rFonts w:hint="eastAsia"/>
          <w:kern w:val="0"/>
        </w:rPr>
        <w:t>。</w:t>
      </w:r>
    </w:p>
    <w:p w:rsidR="006D5D8D" w:rsidRDefault="006D5D8D">
      <w:pPr>
        <w:rPr>
          <w:rFonts w:hint="eastAsia"/>
        </w:rPr>
      </w:pPr>
      <w:r>
        <w:pict>
          <v:shape id="_x0000_i1052" type="#_x0000_t75" style="width:6in;height:117.4pt">
            <v:imagedata r:id="rId34" o:title=""/>
          </v:shape>
        </w:pict>
      </w:r>
    </w:p>
    <w:p w:rsidR="006D5D8D" w:rsidRDefault="006D5D8D">
      <w:pPr>
        <w:rPr>
          <w:rFonts w:hint="eastAsia"/>
        </w:rPr>
      </w:pPr>
      <w:r>
        <w:rPr>
          <w:rFonts w:hint="eastAsia"/>
        </w:rPr>
        <w:pict>
          <v:shape id="_x0000_i1053" type="#_x0000_t75" style="width:6in;height:111.95pt">
            <v:imagedata r:id="rId35" o:title=""/>
          </v:shape>
        </w:pict>
      </w:r>
    </w:p>
    <w:p w:rsidR="006D5D8D" w:rsidRDefault="006D5D8D">
      <w:pPr>
        <w:rPr>
          <w:kern w:val="0"/>
        </w:rPr>
      </w:pPr>
      <w:r>
        <w:rPr>
          <w:rFonts w:hint="eastAsia"/>
          <w:kern w:val="0"/>
        </w:rPr>
        <w:t>计算如下</w:t>
      </w:r>
      <w:r>
        <w:rPr>
          <w:kern w:val="0"/>
        </w:rPr>
        <w:t>:</w:t>
      </w:r>
    </w:p>
    <w:p w:rsidR="006D5D8D" w:rsidRDefault="006D5D8D">
      <w:pPr>
        <w:rPr>
          <w:kern w:val="0"/>
        </w:rPr>
      </w:pPr>
      <w:r>
        <w:rPr>
          <w:kern w:val="0"/>
        </w:rPr>
        <w:t>P = 1.08</w:t>
      </w:r>
      <w:r>
        <w:rPr>
          <w:rFonts w:hint="eastAsia"/>
          <w:kern w:val="0"/>
        </w:rPr>
        <w:t>×</w:t>
      </w:r>
      <w:r>
        <w:rPr>
          <w:kern w:val="0"/>
        </w:rPr>
        <w:t>( 0.7</w:t>
      </w:r>
      <w:r>
        <w:rPr>
          <w:rFonts w:hint="eastAsia"/>
          <w:kern w:val="0"/>
        </w:rPr>
        <w:t>×</w:t>
      </w:r>
      <w:r>
        <w:rPr>
          <w:kern w:val="0"/>
        </w:rPr>
        <w:t>454 + 0.6</w:t>
      </w:r>
      <w:r>
        <w:rPr>
          <w:rFonts w:hint="eastAsia"/>
          <w:kern w:val="0"/>
        </w:rPr>
        <w:t>×</w:t>
      </w:r>
      <w:r>
        <w:rPr>
          <w:kern w:val="0"/>
        </w:rPr>
        <w:t>196 + 0.8</w:t>
      </w:r>
      <w:r>
        <w:rPr>
          <w:rFonts w:hint="eastAsia"/>
          <w:kern w:val="0"/>
        </w:rPr>
        <w:t>×</w:t>
      </w:r>
      <w:r>
        <w:rPr>
          <w:kern w:val="0"/>
        </w:rPr>
        <w:t>10 + 1.0</w:t>
      </w:r>
      <w:r>
        <w:rPr>
          <w:rFonts w:hint="eastAsia"/>
          <w:kern w:val="0"/>
        </w:rPr>
        <w:t>×</w:t>
      </w:r>
      <w:r>
        <w:rPr>
          <w:kern w:val="0"/>
        </w:rPr>
        <w:t>15 ) = 495 kVA</w:t>
      </w:r>
      <w:r>
        <w:rPr>
          <w:rFonts w:hint="eastAsia"/>
          <w:kern w:val="0"/>
        </w:rPr>
        <w:t>距业主提供的</w:t>
      </w:r>
      <w:r>
        <w:rPr>
          <w:kern w:val="0"/>
        </w:rPr>
        <w:t xml:space="preserve">500 kVA </w:t>
      </w:r>
      <w:r>
        <w:rPr>
          <w:rFonts w:hint="eastAsia"/>
          <w:kern w:val="0"/>
        </w:rPr>
        <w:t>的变压器足够提供现场电源。</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4.2.3</w:t>
        </w:r>
      </w:smartTag>
      <w:r>
        <w:rPr>
          <w:kern w:val="0"/>
        </w:rPr>
        <w:t xml:space="preserve"> </w:t>
      </w:r>
      <w:r>
        <w:rPr>
          <w:rFonts w:hint="eastAsia"/>
          <w:kern w:val="0"/>
        </w:rPr>
        <w:t>临时道路及围墙</w:t>
      </w:r>
      <w:r>
        <w:rPr>
          <w:kern w:val="0"/>
        </w:rPr>
        <w:t>:</w:t>
      </w:r>
    </w:p>
    <w:p w:rsidR="006D5D8D" w:rsidRDefault="006D5D8D">
      <w:pPr>
        <w:rPr>
          <w:kern w:val="0"/>
        </w:rPr>
      </w:pPr>
      <w:r>
        <w:rPr>
          <w:rFonts w:hint="eastAsia"/>
          <w:kern w:val="0"/>
        </w:rPr>
        <w:t>根据北京市环保要求，施工现场围墙内地面全部采用硬地面（基底土夯实，上垫焦渣，面层为</w:t>
      </w:r>
      <w:smartTag w:uri="urn:schemas-microsoft-com:office:smarttags" w:element="chmetcnv">
        <w:smartTagPr>
          <w:attr w:name="TCSC" w:val="0"/>
          <w:attr w:name="NumberType" w:val="1"/>
          <w:attr w:name="Negative" w:val="False"/>
          <w:attr w:name="HasSpace" w:val="False"/>
          <w:attr w:name="SourceValue" w:val="100"/>
          <w:attr w:name="UnitName" w:val="mm"/>
        </w:smartTagPr>
        <w:r>
          <w:rPr>
            <w:kern w:val="0"/>
          </w:rPr>
          <w:t>100mm</w:t>
        </w:r>
      </w:smartTag>
      <w:r>
        <w:rPr>
          <w:kern w:val="0"/>
        </w:rPr>
        <w:t xml:space="preserve"> </w:t>
      </w:r>
      <w:r>
        <w:rPr>
          <w:rFonts w:hint="eastAsia"/>
          <w:kern w:val="0"/>
        </w:rPr>
        <w:t>厚</w:t>
      </w:r>
      <w:r>
        <w:rPr>
          <w:kern w:val="0"/>
        </w:rPr>
        <w:t xml:space="preserve">C15 </w:t>
      </w:r>
      <w:r>
        <w:rPr>
          <w:rFonts w:hint="eastAsia"/>
          <w:kern w:val="0"/>
        </w:rPr>
        <w:t>混凝土）并设排水沟。从现场情况来看，场地布置阶段环行道路。道路布置见总平面布置图。</w:t>
      </w:r>
    </w:p>
    <w:p w:rsidR="006D5D8D" w:rsidRDefault="006D5D8D">
      <w:pPr>
        <w:rPr>
          <w:kern w:val="0"/>
        </w:rPr>
      </w:pPr>
      <w:r>
        <w:rPr>
          <w:kern w:val="0"/>
        </w:rPr>
        <w:t xml:space="preserve">(1) CI </w:t>
      </w:r>
      <w:r>
        <w:rPr>
          <w:rFonts w:hint="eastAsia"/>
          <w:kern w:val="0"/>
        </w:rPr>
        <w:t>方案</w:t>
      </w:r>
      <w:r>
        <w:rPr>
          <w:kern w:val="0"/>
        </w:rPr>
        <w:t>:</w:t>
      </w:r>
    </w:p>
    <w:p w:rsidR="006D5D8D" w:rsidRDefault="006D5D8D">
      <w:pPr>
        <w:rPr>
          <w:kern w:val="0"/>
        </w:rPr>
      </w:pPr>
      <w:r>
        <w:rPr>
          <w:kern w:val="0"/>
        </w:rPr>
        <w:t xml:space="preserve">CI </w:t>
      </w:r>
      <w:r>
        <w:rPr>
          <w:rFonts w:hint="eastAsia"/>
          <w:kern w:val="0"/>
        </w:rPr>
        <w:t>战略实施的宗旨</w:t>
      </w:r>
      <w:r>
        <w:rPr>
          <w:kern w:val="0"/>
        </w:rPr>
        <w:t>:</w:t>
      </w:r>
      <w:r>
        <w:rPr>
          <w:rFonts w:hint="eastAsia"/>
          <w:kern w:val="0"/>
        </w:rPr>
        <w:t>展示人文卓越的企业形象，塑造崇高诚信的企业精神，服务于项目建设实践。</w:t>
      </w:r>
    </w:p>
    <w:p w:rsidR="006D5D8D" w:rsidRDefault="006D5D8D">
      <w:pPr>
        <w:rPr>
          <w:kern w:val="0"/>
        </w:rPr>
      </w:pPr>
      <w:r>
        <w:rPr>
          <w:kern w:val="0"/>
        </w:rPr>
        <w:t xml:space="preserve">(2) CI </w:t>
      </w:r>
      <w:r>
        <w:rPr>
          <w:rFonts w:hint="eastAsia"/>
          <w:kern w:val="0"/>
        </w:rPr>
        <w:t>内容</w:t>
      </w:r>
      <w:r>
        <w:rPr>
          <w:kern w:val="0"/>
        </w:rPr>
        <w:t>:</w:t>
      </w:r>
    </w:p>
    <w:p w:rsidR="006D5D8D" w:rsidRDefault="006D5D8D">
      <w:pPr>
        <w:rPr>
          <w:kern w:val="0"/>
        </w:rPr>
      </w:pPr>
      <w:r>
        <w:rPr>
          <w:kern w:val="0"/>
        </w:rPr>
        <w:t>1)</w:t>
      </w:r>
      <w:r>
        <w:rPr>
          <w:rFonts w:hint="eastAsia"/>
          <w:kern w:val="0"/>
        </w:rPr>
        <w:t>现场围墙采用黏土砖砌筑进行围护，围墙外抹灰，表面刷蓝白相间的涂料。</w:t>
      </w:r>
    </w:p>
    <w:p w:rsidR="006D5D8D" w:rsidRDefault="006D5D8D">
      <w:pPr>
        <w:rPr>
          <w:kern w:val="0"/>
        </w:rPr>
      </w:pPr>
      <w:r>
        <w:rPr>
          <w:kern w:val="0"/>
        </w:rPr>
        <w:t>2)</w:t>
      </w:r>
      <w:r>
        <w:rPr>
          <w:rFonts w:hint="eastAsia"/>
          <w:kern w:val="0"/>
        </w:rPr>
        <w:t>现场围墙上方设置固定支架，根据国家、社会重要时事，经常性张挂公益性标语，显示业主与我项目部关心公益之良好形象。</w:t>
      </w:r>
    </w:p>
    <w:p w:rsidR="006D5D8D" w:rsidRDefault="006D5D8D">
      <w:pPr>
        <w:rPr>
          <w:kern w:val="0"/>
        </w:rPr>
      </w:pPr>
      <w:r>
        <w:rPr>
          <w:kern w:val="0"/>
        </w:rPr>
        <w:t>3)</w:t>
      </w:r>
      <w:r>
        <w:rPr>
          <w:rFonts w:hint="eastAsia"/>
          <w:kern w:val="0"/>
        </w:rPr>
        <w:t>施工出地面后，结构主体施工层统一用绿色密目网全封闭围挡，其中在施层用隔音幕布围挡。</w:t>
      </w:r>
    </w:p>
    <w:p w:rsidR="006D5D8D" w:rsidRDefault="006D5D8D">
      <w:pPr>
        <w:rPr>
          <w:kern w:val="0"/>
        </w:rPr>
      </w:pPr>
      <w:r>
        <w:rPr>
          <w:kern w:val="0"/>
        </w:rPr>
        <w:t>4)</w:t>
      </w:r>
      <w:r>
        <w:rPr>
          <w:rFonts w:hint="eastAsia"/>
          <w:kern w:val="0"/>
        </w:rPr>
        <w:t>保证现场临建的标准、统一</w:t>
      </w:r>
      <w:r>
        <w:rPr>
          <w:kern w:val="0"/>
        </w:rPr>
        <w:t>:</w:t>
      </w:r>
      <w:r>
        <w:rPr>
          <w:rFonts w:hint="eastAsia"/>
          <w:kern w:val="0"/>
        </w:rPr>
        <w:t>对现场现有房屋按公司统一标准进行粉刷整修；办公室、会议室配置，按公司</w:t>
      </w:r>
      <w:r>
        <w:rPr>
          <w:kern w:val="0"/>
        </w:rPr>
        <w:t xml:space="preserve">CI </w:t>
      </w:r>
      <w:r>
        <w:rPr>
          <w:rFonts w:hint="eastAsia"/>
          <w:kern w:val="0"/>
        </w:rPr>
        <w:t>要求统一配置；办公用房等按统一相应规定装修、配置。</w:t>
      </w:r>
    </w:p>
    <w:p w:rsidR="006D5D8D" w:rsidRDefault="006D5D8D">
      <w:pPr>
        <w:rPr>
          <w:kern w:val="0"/>
        </w:rPr>
      </w:pPr>
      <w:r>
        <w:rPr>
          <w:kern w:val="0"/>
        </w:rPr>
        <w:t>5)</w:t>
      </w:r>
      <w:r>
        <w:rPr>
          <w:rFonts w:hint="eastAsia"/>
          <w:kern w:val="0"/>
        </w:rPr>
        <w:t>保证员工着装的统一</w:t>
      </w:r>
      <w:r>
        <w:rPr>
          <w:kern w:val="0"/>
        </w:rPr>
        <w:t>:</w:t>
      </w:r>
      <w:r>
        <w:rPr>
          <w:rFonts w:hint="eastAsia"/>
          <w:kern w:val="0"/>
        </w:rPr>
        <w:t>公司员工按公司统一配发的工作服、安全帽整齐着装；各分包按本队伍要求统一着装。项目现场全体人员，由项目统一配发胸牌，按标准佩带。保证现场人员生活、工作行为的文明，执行公司</w:t>
      </w:r>
      <w:r>
        <w:rPr>
          <w:kern w:val="0"/>
        </w:rPr>
        <w:t xml:space="preserve">CI </w:t>
      </w:r>
      <w:r>
        <w:rPr>
          <w:rFonts w:hint="eastAsia"/>
          <w:kern w:val="0"/>
        </w:rPr>
        <w:t>行为分册的有关要求。</w:t>
      </w:r>
    </w:p>
    <w:p w:rsidR="006D5D8D" w:rsidRDefault="006D5D8D">
      <w:pPr>
        <w:rPr>
          <w:kern w:val="0"/>
        </w:rPr>
      </w:pPr>
      <w:r>
        <w:rPr>
          <w:kern w:val="0"/>
        </w:rPr>
        <w:t>6)</w:t>
      </w:r>
      <w:r>
        <w:rPr>
          <w:rFonts w:hint="eastAsia"/>
          <w:kern w:val="0"/>
        </w:rPr>
        <w:t>保证现场各办公室、会议室门牌、各类指示性、警示性标牌的统一。</w:t>
      </w:r>
    </w:p>
    <w:p w:rsidR="006D5D8D" w:rsidRDefault="006D5D8D">
      <w:pPr>
        <w:rPr>
          <w:kern w:val="0"/>
        </w:rPr>
      </w:pPr>
      <w:r>
        <w:rPr>
          <w:kern w:val="0"/>
        </w:rPr>
        <w:t>7)</w:t>
      </w:r>
      <w:r>
        <w:rPr>
          <w:rFonts w:hint="eastAsia"/>
          <w:kern w:val="0"/>
        </w:rPr>
        <w:t>现场正对大门，并排放置放大的业主要求与公司质量方针标牌。</w:t>
      </w:r>
    </w:p>
    <w:p w:rsidR="006D5D8D" w:rsidRDefault="006D5D8D">
      <w:pPr>
        <w:rPr>
          <w:kern w:val="0"/>
        </w:rPr>
      </w:pPr>
      <w:r>
        <w:rPr>
          <w:kern w:val="0"/>
        </w:rPr>
        <w:t>8)</w:t>
      </w:r>
      <w:r>
        <w:rPr>
          <w:rFonts w:hint="eastAsia"/>
          <w:kern w:val="0"/>
        </w:rPr>
        <w:t>保证行政办公用品及对外交流手段的统一</w:t>
      </w:r>
      <w:r>
        <w:rPr>
          <w:kern w:val="0"/>
        </w:rPr>
        <w:t>:</w:t>
      </w:r>
      <w:r>
        <w:rPr>
          <w:rFonts w:hint="eastAsia"/>
          <w:kern w:val="0"/>
        </w:rPr>
        <w:t>统一使用公司统一印制订做订购的信纸、信封、便笺、请柬、传真纸及其模板、礼仪用品、会议桌、复印机、传真机。</w:t>
      </w:r>
    </w:p>
    <w:p w:rsidR="006D5D8D" w:rsidRDefault="006D5D8D">
      <w:pPr>
        <w:rPr>
          <w:kern w:val="0"/>
        </w:rPr>
      </w:pPr>
      <w:r>
        <w:rPr>
          <w:kern w:val="0"/>
        </w:rPr>
        <w:t>9)</w:t>
      </w:r>
      <w:r>
        <w:rPr>
          <w:rFonts w:hint="eastAsia"/>
          <w:kern w:val="0"/>
        </w:rPr>
        <w:t>保证现场各类施工机械、设施的规范统一。</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4.2.4</w:t>
        </w:r>
      </w:smartTag>
      <w:r>
        <w:rPr>
          <w:kern w:val="0"/>
        </w:rPr>
        <w:t xml:space="preserve"> </w:t>
      </w:r>
      <w:r>
        <w:rPr>
          <w:rFonts w:hint="eastAsia"/>
          <w:kern w:val="0"/>
        </w:rPr>
        <w:t>生产、生活、临时设施</w:t>
      </w:r>
    </w:p>
    <w:p w:rsidR="006D5D8D" w:rsidRDefault="006D5D8D">
      <w:pPr>
        <w:rPr>
          <w:kern w:val="0"/>
        </w:rPr>
      </w:pPr>
      <w:r>
        <w:rPr>
          <w:kern w:val="0"/>
        </w:rPr>
        <w:t xml:space="preserve">(1) </w:t>
      </w:r>
      <w:r>
        <w:rPr>
          <w:rFonts w:hint="eastAsia"/>
          <w:kern w:val="0"/>
        </w:rPr>
        <w:t>临时办公室采用</w:t>
      </w:r>
      <w:smartTag w:uri="urn:schemas-microsoft-com:office:smarttags" w:element="chmetcnv">
        <w:smartTagPr>
          <w:attr w:name="TCSC" w:val="0"/>
          <w:attr w:name="NumberType" w:val="1"/>
          <w:attr w:name="Negative" w:val="False"/>
          <w:attr w:name="HasSpace" w:val="False"/>
          <w:attr w:name="SourceValue" w:val="3.6"/>
          <w:attr w:name="UnitName" w:val="m"/>
        </w:smartTagPr>
        <w:r>
          <w:rPr>
            <w:kern w:val="0"/>
          </w:rPr>
          <w:t>3.6m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4.9"/>
          <w:attr w:name="UnitName" w:val="m"/>
        </w:smartTagPr>
        <w:r>
          <w:rPr>
            <w:kern w:val="0"/>
          </w:rPr>
          <w:t>4.9 m</w:t>
        </w:r>
      </w:smartTag>
      <w:r>
        <w:rPr>
          <w:kern w:val="0"/>
        </w:rPr>
        <w:t xml:space="preserve"> </w:t>
      </w:r>
      <w:r>
        <w:rPr>
          <w:rFonts w:hint="eastAsia"/>
          <w:kern w:val="0"/>
        </w:rPr>
        <w:t>预制混凝土盒子房，现场安装，分上下两层，共计</w:t>
      </w:r>
      <w:r>
        <w:rPr>
          <w:kern w:val="0"/>
        </w:rPr>
        <w:t xml:space="preserve">19 </w:t>
      </w:r>
      <w:r>
        <w:rPr>
          <w:rFonts w:hint="eastAsia"/>
          <w:kern w:val="0"/>
        </w:rPr>
        <w:t>间，层高为</w:t>
      </w:r>
      <w:smartTag w:uri="urn:schemas-microsoft-com:office:smarttags" w:element="chmetcnv">
        <w:smartTagPr>
          <w:attr w:name="TCSC" w:val="0"/>
          <w:attr w:name="NumberType" w:val="1"/>
          <w:attr w:name="Negative" w:val="False"/>
          <w:attr w:name="HasSpace" w:val="True"/>
          <w:attr w:name="SourceValue" w:val="2.9"/>
          <w:attr w:name="UnitName" w:val="m"/>
        </w:smartTagPr>
        <w:r>
          <w:rPr>
            <w:kern w:val="0"/>
          </w:rPr>
          <w:t>2.9 m</w:t>
        </w:r>
      </w:smartTag>
      <w:r>
        <w:rPr>
          <w:rFonts w:hint="eastAsia"/>
          <w:kern w:val="0"/>
        </w:rPr>
        <w:t>。其中为业主和监理提供</w:t>
      </w:r>
      <w:r>
        <w:rPr>
          <w:kern w:val="0"/>
        </w:rPr>
        <w:t xml:space="preserve">5 </w:t>
      </w:r>
      <w:r>
        <w:rPr>
          <w:rFonts w:hint="eastAsia"/>
          <w:kern w:val="0"/>
        </w:rPr>
        <w:t>间。</w:t>
      </w:r>
    </w:p>
    <w:p w:rsidR="006D5D8D" w:rsidRDefault="006D5D8D">
      <w:pPr>
        <w:rPr>
          <w:kern w:val="0"/>
        </w:rPr>
      </w:pPr>
      <w:r>
        <w:rPr>
          <w:kern w:val="0"/>
        </w:rPr>
        <w:t>(2)</w:t>
      </w:r>
      <w:r>
        <w:rPr>
          <w:rFonts w:hint="eastAsia"/>
          <w:kern w:val="0"/>
        </w:rPr>
        <w:t>西侧食堂两间，休息室两间为红砖砌筑，屋顶为Ф</w:t>
      </w:r>
      <w:r>
        <w:rPr>
          <w:kern w:val="0"/>
        </w:rPr>
        <w:t xml:space="preserve">48 </w:t>
      </w:r>
      <w:r>
        <w:rPr>
          <w:rFonts w:hint="eastAsia"/>
          <w:kern w:val="0"/>
        </w:rPr>
        <w:t>钢管支架，石棉瓦盖顶。东侧公用厕所采用红砖砌筑，内侧墙面镶贴</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300"/>
          <w:attr w:name="UnitName" w:val="mm"/>
        </w:smartTagPr>
        <w:r>
          <w:rPr>
            <w:kern w:val="0"/>
          </w:rPr>
          <w:t>300mm</w:t>
        </w:r>
      </w:smartTag>
      <w:r>
        <w:rPr>
          <w:kern w:val="0"/>
        </w:rPr>
        <w:t xml:space="preserve"> </w:t>
      </w:r>
      <w:r>
        <w:rPr>
          <w:rFonts w:hint="eastAsia"/>
          <w:kern w:val="0"/>
        </w:rPr>
        <w:t>白色普通瓷砖</w:t>
      </w:r>
      <w:smartTag w:uri="urn:schemas-microsoft-com:office:smarttags" w:element="chmetcnv">
        <w:smartTagPr>
          <w:attr w:name="TCSC" w:val="0"/>
          <w:attr w:name="NumberType" w:val="1"/>
          <w:attr w:name="Negative" w:val="False"/>
          <w:attr w:name="HasSpace" w:val="False"/>
          <w:attr w:name="SourceValue" w:val="900"/>
          <w:attr w:name="UnitName" w:val="mm"/>
        </w:smartTagPr>
        <w:r>
          <w:rPr>
            <w:kern w:val="0"/>
          </w:rPr>
          <w:t>900mm</w:t>
        </w:r>
      </w:smartTag>
      <w:r>
        <w:rPr>
          <w:kern w:val="0"/>
        </w:rPr>
        <w:t xml:space="preserve"> </w:t>
      </w:r>
      <w:r>
        <w:rPr>
          <w:rFonts w:hint="eastAsia"/>
          <w:kern w:val="0"/>
        </w:rPr>
        <w:t>高，地面铺设</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kern w:val="0"/>
        </w:rPr>
        <w:t xml:space="preserve"> </w:t>
      </w:r>
      <w:r>
        <w:rPr>
          <w:rFonts w:hint="eastAsia"/>
          <w:kern w:val="0"/>
        </w:rPr>
        <w:t>红色地砖。</w:t>
      </w:r>
    </w:p>
    <w:p w:rsidR="006D5D8D" w:rsidRDefault="006D5D8D">
      <w:pPr>
        <w:rPr>
          <w:kern w:val="0"/>
        </w:rPr>
      </w:pPr>
      <w:r>
        <w:rPr>
          <w:kern w:val="0"/>
        </w:rPr>
        <w:t>(3)</w:t>
      </w:r>
      <w:r>
        <w:rPr>
          <w:rFonts w:hint="eastAsia"/>
          <w:kern w:val="0"/>
        </w:rPr>
        <w:t>临建装修做法</w:t>
      </w:r>
    </w:p>
    <w:p w:rsidR="006D5D8D" w:rsidRDefault="006D5D8D">
      <w:pPr>
        <w:rPr>
          <w:kern w:val="0"/>
        </w:rPr>
      </w:pPr>
      <w:r>
        <w:rPr>
          <w:rFonts w:hint="eastAsia"/>
          <w:kern w:val="0"/>
        </w:rPr>
        <w:t>屋面</w:t>
      </w:r>
      <w:r>
        <w:rPr>
          <w:kern w:val="0"/>
        </w:rPr>
        <w:t>:</w:t>
      </w:r>
      <w:smartTag w:uri="urn:schemas-microsoft-com:office:smarttags" w:element="chmetcnv">
        <w:smartTagPr>
          <w:attr w:name="TCSC" w:val="0"/>
          <w:attr w:name="NumberType" w:val="1"/>
          <w:attr w:name="Negative" w:val="False"/>
          <w:attr w:name="HasSpace" w:val="False"/>
          <w:attr w:name="SourceValue" w:val="100"/>
          <w:attr w:name="UnitName" w:val="mm"/>
        </w:smartTagPr>
        <w:r>
          <w:rPr>
            <w:kern w:val="0"/>
          </w:rPr>
          <w:t>100mm</w:t>
        </w:r>
      </w:smartTag>
      <w:r>
        <w:rPr>
          <w:kern w:val="0"/>
        </w:rPr>
        <w:t xml:space="preserve"> </w:t>
      </w:r>
      <w:r>
        <w:rPr>
          <w:rFonts w:hint="eastAsia"/>
          <w:kern w:val="0"/>
        </w:rPr>
        <w:t>厚水泥聚苯板保温；</w:t>
      </w:r>
    </w:p>
    <w:p w:rsidR="006D5D8D" w:rsidRDefault="006D5D8D">
      <w:pPr>
        <w:rPr>
          <w:kern w:val="0"/>
        </w:rPr>
      </w:pPr>
      <w:smartTag w:uri="urn:schemas-microsoft-com:office:smarttags" w:element="chmetcnv">
        <w:smartTagPr>
          <w:attr w:name="TCSC" w:val="0"/>
          <w:attr w:name="NumberType" w:val="1"/>
          <w:attr w:name="Negative" w:val="False"/>
          <w:attr w:name="HasSpace" w:val="False"/>
          <w:attr w:name="SourceValue" w:val="20"/>
          <w:attr w:name="UnitName" w:val="mm"/>
        </w:smartTagPr>
        <w:r>
          <w:rPr>
            <w:kern w:val="0"/>
          </w:rPr>
          <w:t>20mm</w:t>
        </w:r>
      </w:smartTag>
      <w:r>
        <w:rPr>
          <w:kern w:val="0"/>
        </w:rPr>
        <w:t xml:space="preserve"> </w:t>
      </w:r>
      <w:r>
        <w:rPr>
          <w:rFonts w:hint="eastAsia"/>
          <w:kern w:val="0"/>
        </w:rPr>
        <w:t>厚找平层；</w:t>
      </w:r>
    </w:p>
    <w:p w:rsidR="006D5D8D" w:rsidRDefault="006D5D8D">
      <w:pPr>
        <w:rPr>
          <w:kern w:val="0"/>
        </w:rPr>
      </w:pPr>
      <w:r>
        <w:rPr>
          <w:kern w:val="0"/>
        </w:rPr>
        <w:t xml:space="preserve">2 </w:t>
      </w:r>
      <w:r>
        <w:rPr>
          <w:rFonts w:hint="eastAsia"/>
          <w:kern w:val="0"/>
        </w:rPr>
        <w:t>层</w:t>
      </w:r>
      <w:r>
        <w:rPr>
          <w:kern w:val="0"/>
        </w:rPr>
        <w:t xml:space="preserve">SBS </w:t>
      </w:r>
      <w:r>
        <w:rPr>
          <w:rFonts w:hint="eastAsia"/>
          <w:kern w:val="0"/>
        </w:rPr>
        <w:t>卷材防水层。</w:t>
      </w:r>
    </w:p>
    <w:p w:rsidR="006D5D8D" w:rsidRDefault="006D5D8D">
      <w:pPr>
        <w:rPr>
          <w:kern w:val="0"/>
        </w:rPr>
      </w:pPr>
      <w:r>
        <w:rPr>
          <w:rFonts w:hint="eastAsia"/>
          <w:kern w:val="0"/>
        </w:rPr>
        <w:t>楼面</w:t>
      </w:r>
      <w:r>
        <w:rPr>
          <w:kern w:val="0"/>
        </w:rPr>
        <w:t>:</w:t>
      </w:r>
      <w:smartTag w:uri="urn:schemas-microsoft-com:office:smarttags" w:element="chmetcnv">
        <w:smartTagPr>
          <w:attr w:name="TCSC" w:val="0"/>
          <w:attr w:name="NumberType" w:val="1"/>
          <w:attr w:name="Negative" w:val="False"/>
          <w:attr w:name="HasSpace" w:val="False"/>
          <w:attr w:name="SourceValue" w:val="50"/>
          <w:attr w:name="UnitName" w:val="mm"/>
        </w:smartTagPr>
        <w:r>
          <w:rPr>
            <w:kern w:val="0"/>
          </w:rPr>
          <w:t>50mm</w:t>
        </w:r>
      </w:smartTag>
      <w:r>
        <w:rPr>
          <w:kern w:val="0"/>
        </w:rPr>
        <w:t xml:space="preserve"> </w:t>
      </w:r>
      <w:r>
        <w:rPr>
          <w:rFonts w:hint="eastAsia"/>
          <w:kern w:val="0"/>
        </w:rPr>
        <w:t>厚混凝土地面、采用普通塑料地板。</w:t>
      </w:r>
    </w:p>
    <w:p w:rsidR="006D5D8D" w:rsidRDefault="006D5D8D">
      <w:pPr>
        <w:rPr>
          <w:kern w:val="0"/>
        </w:rPr>
      </w:pPr>
      <w:r>
        <w:rPr>
          <w:rFonts w:hint="eastAsia"/>
          <w:kern w:val="0"/>
        </w:rPr>
        <w:t>墙顶</w:t>
      </w:r>
      <w:r>
        <w:rPr>
          <w:kern w:val="0"/>
        </w:rPr>
        <w:t>:</w:t>
      </w:r>
      <w:r>
        <w:rPr>
          <w:rFonts w:hint="eastAsia"/>
          <w:kern w:val="0"/>
        </w:rPr>
        <w:t>耐水腻子</w:t>
      </w:r>
      <w:r>
        <w:rPr>
          <w:kern w:val="0"/>
        </w:rPr>
        <w:t xml:space="preserve">2 </w:t>
      </w:r>
      <w:r>
        <w:rPr>
          <w:rFonts w:hint="eastAsia"/>
          <w:kern w:val="0"/>
        </w:rPr>
        <w:t>遍、白色涂料</w:t>
      </w:r>
      <w:r>
        <w:rPr>
          <w:kern w:val="0"/>
        </w:rPr>
        <w:t xml:space="preserve">1 </w:t>
      </w:r>
      <w:r>
        <w:rPr>
          <w:rFonts w:hint="eastAsia"/>
          <w:kern w:val="0"/>
        </w:rPr>
        <w:t>遍。</w:t>
      </w:r>
    </w:p>
    <w:p w:rsidR="006D5D8D" w:rsidRDefault="006D5D8D">
      <w:pPr>
        <w:rPr>
          <w:kern w:val="0"/>
        </w:rPr>
      </w:pPr>
      <w:r>
        <w:rPr>
          <w:rFonts w:hint="eastAsia"/>
          <w:kern w:val="0"/>
        </w:rPr>
        <w:t>门窗</w:t>
      </w:r>
      <w:r>
        <w:rPr>
          <w:kern w:val="0"/>
        </w:rPr>
        <w:t>:</w:t>
      </w:r>
      <w:r>
        <w:rPr>
          <w:rFonts w:hint="eastAsia"/>
          <w:kern w:val="0"/>
        </w:rPr>
        <w:t>普通塑钢窗。</w:t>
      </w:r>
    </w:p>
    <w:p w:rsidR="006D5D8D" w:rsidRDefault="006D5D8D">
      <w:pPr>
        <w:rPr>
          <w:kern w:val="0"/>
        </w:rPr>
      </w:pPr>
      <w:r>
        <w:rPr>
          <w:rFonts w:hint="eastAsia"/>
          <w:kern w:val="0"/>
        </w:rPr>
        <w:t>外墙</w:t>
      </w:r>
      <w:r>
        <w:rPr>
          <w:kern w:val="0"/>
        </w:rPr>
        <w:t>:</w:t>
      </w:r>
      <w:smartTag w:uri="urn:schemas-microsoft-com:office:smarttags" w:element="chmetcnv">
        <w:smartTagPr>
          <w:attr w:name="TCSC" w:val="0"/>
          <w:attr w:name="NumberType" w:val="1"/>
          <w:attr w:name="Negative" w:val="False"/>
          <w:attr w:name="HasSpace" w:val="False"/>
          <w:attr w:name="SourceValue" w:val="60"/>
          <w:attr w:name="UnitName" w:val="mm"/>
        </w:smartTagPr>
        <w:r>
          <w:rPr>
            <w:kern w:val="0"/>
          </w:rPr>
          <w:t>60mm</w:t>
        </w:r>
      </w:smartTag>
      <w:r>
        <w:rPr>
          <w:kern w:val="0"/>
        </w:rPr>
        <w:t xml:space="preserve"> </w:t>
      </w:r>
      <w:r>
        <w:rPr>
          <w:rFonts w:hint="eastAsia"/>
          <w:kern w:val="0"/>
        </w:rPr>
        <w:t>厚聚苯板外保温、外墙涂料。</w:t>
      </w:r>
    </w:p>
    <w:p w:rsidR="006D5D8D" w:rsidRDefault="006D5D8D">
      <w:pPr>
        <w:rPr>
          <w:kern w:val="0"/>
        </w:rPr>
      </w:pPr>
      <w:r>
        <w:rPr>
          <w:rFonts w:hint="eastAsia"/>
          <w:kern w:val="0"/>
        </w:rPr>
        <w:t>食堂及卫生间</w:t>
      </w:r>
      <w:r>
        <w:rPr>
          <w:kern w:val="0"/>
        </w:rPr>
        <w:t>:</w:t>
      </w:r>
      <w:r>
        <w:rPr>
          <w:rFonts w:hint="eastAsia"/>
          <w:kern w:val="0"/>
        </w:rPr>
        <w:t>墙面贴白色瓷砖面层；</w:t>
      </w:r>
    </w:p>
    <w:p w:rsidR="006D5D8D" w:rsidRDefault="006D5D8D">
      <w:pPr>
        <w:rPr>
          <w:kern w:val="0"/>
        </w:rPr>
      </w:pPr>
      <w:r>
        <w:rPr>
          <w:rFonts w:hint="eastAsia"/>
          <w:kern w:val="0"/>
        </w:rPr>
        <w:t>办公区西侧食堂、休息室</w:t>
      </w:r>
      <w:r>
        <w:rPr>
          <w:kern w:val="0"/>
        </w:rPr>
        <w:t xml:space="preserve">:PVC </w:t>
      </w:r>
      <w:r>
        <w:rPr>
          <w:rFonts w:hint="eastAsia"/>
          <w:kern w:val="0"/>
        </w:rPr>
        <w:t>吊顶。</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4.2.5</w:t>
        </w:r>
      </w:smartTag>
      <w:r>
        <w:rPr>
          <w:kern w:val="0"/>
        </w:rPr>
        <w:t xml:space="preserve"> </w:t>
      </w:r>
      <w:r>
        <w:rPr>
          <w:rFonts w:hint="eastAsia"/>
          <w:kern w:val="0"/>
        </w:rPr>
        <w:t>对业主的要求</w:t>
      </w:r>
      <w:r>
        <w:rPr>
          <w:kern w:val="0"/>
        </w:rPr>
        <w:t>:</w:t>
      </w:r>
    </w:p>
    <w:p w:rsidR="006D5D8D" w:rsidRDefault="006D5D8D">
      <w:pPr>
        <w:rPr>
          <w:kern w:val="0"/>
        </w:rPr>
      </w:pPr>
      <w:r>
        <w:rPr>
          <w:kern w:val="0"/>
        </w:rPr>
        <w:t>(1)</w:t>
      </w:r>
      <w:r>
        <w:rPr>
          <w:rFonts w:hint="eastAsia"/>
          <w:kern w:val="0"/>
        </w:rPr>
        <w:t>各专业分包确定后及时通知我方，与我方提供方便。</w:t>
      </w:r>
    </w:p>
    <w:p w:rsidR="006D5D8D" w:rsidRDefault="006D5D8D">
      <w:pPr>
        <w:rPr>
          <w:kern w:val="0"/>
        </w:rPr>
      </w:pPr>
      <w:r>
        <w:rPr>
          <w:kern w:val="0"/>
        </w:rPr>
        <w:t>(2</w:t>
      </w:r>
      <w:r>
        <w:rPr>
          <w:rFonts w:hint="eastAsia"/>
          <w:kern w:val="0"/>
        </w:rPr>
        <w:t>）望建设单位帮助我方积极协调与居民间的关系。</w:t>
      </w:r>
    </w:p>
    <w:p w:rsidR="006D5D8D" w:rsidRDefault="006D5D8D"/>
    <w:p w:rsidR="006D5D8D" w:rsidRDefault="006D5D8D">
      <w:pPr>
        <w:pStyle w:val="1"/>
        <w:rPr>
          <w:rFonts w:hint="eastAsia"/>
        </w:rPr>
      </w:pPr>
      <w:bookmarkStart w:id="67" w:name="_Toc207179210"/>
      <w:r>
        <w:rPr>
          <w:rFonts w:hint="eastAsia"/>
        </w:rPr>
        <w:t>主要施工方法及技术措施</w:t>
      </w:r>
      <w:bookmarkStart w:id="68" w:name="bk143"/>
      <w:bookmarkEnd w:id="67"/>
      <w:bookmarkEnd w:id="68"/>
    </w:p>
    <w:p w:rsidR="006D5D8D" w:rsidRDefault="006D5D8D">
      <w:pPr>
        <w:pStyle w:val="2"/>
        <w:ind w:left="210" w:right="214"/>
        <w:rPr>
          <w:rFonts w:hint="eastAsia"/>
        </w:rPr>
      </w:pPr>
      <w:bookmarkStart w:id="69" w:name="_Toc207179211"/>
      <w:r>
        <w:rPr>
          <w:rFonts w:hint="eastAsia"/>
        </w:rPr>
        <w:t>流水段的划分</w:t>
      </w:r>
      <w:bookmarkStart w:id="70" w:name="bk144"/>
      <w:bookmarkEnd w:id="69"/>
      <w:bookmarkEnd w:id="70"/>
    </w:p>
    <w:p w:rsidR="006D5D8D" w:rsidRDefault="006D5D8D">
      <w:pPr>
        <w:rPr>
          <w:kern w:val="0"/>
        </w:rPr>
      </w:pPr>
      <w:bookmarkStart w:id="71" w:name="bk145"/>
      <w:bookmarkEnd w:id="71"/>
      <w:r>
        <w:rPr>
          <w:rFonts w:hint="eastAsia"/>
          <w:kern w:val="0"/>
        </w:rPr>
        <w:t>根据本工程结构特点、平面尺寸及工程量，结合具体施工人数和机具的配制，结构施工时，除</w:t>
      </w:r>
      <w:r>
        <w:rPr>
          <w:kern w:val="0"/>
        </w:rPr>
        <w:t xml:space="preserve">6 </w:t>
      </w:r>
      <w:r>
        <w:rPr>
          <w:rFonts w:hint="eastAsia"/>
          <w:kern w:val="0"/>
        </w:rPr>
        <w:t>号楼车库分</w:t>
      </w:r>
      <w:r>
        <w:rPr>
          <w:kern w:val="0"/>
        </w:rPr>
        <w:t xml:space="preserve">9 </w:t>
      </w:r>
      <w:r>
        <w:rPr>
          <w:rFonts w:hint="eastAsia"/>
          <w:kern w:val="0"/>
        </w:rPr>
        <w:t>个流水段组织施工外，其他楼单体每层均按单元组织流水作业。结构与装修交叉作业时，我方将对整个单体竖向分两段作业，结构施工至</w:t>
      </w:r>
      <w:r>
        <w:rPr>
          <w:kern w:val="0"/>
        </w:rPr>
        <w:t xml:space="preserve">6 </w:t>
      </w:r>
      <w:r>
        <w:rPr>
          <w:rFonts w:hint="eastAsia"/>
          <w:kern w:val="0"/>
        </w:rPr>
        <w:t>层时，开始组织地下室的初装工作。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w:t>
        </w:r>
      </w:smartTag>
      <w:r>
        <w:rPr>
          <w:kern w:val="0"/>
        </w:rPr>
        <w:t xml:space="preserve"> </w:t>
      </w:r>
      <w:r>
        <w:rPr>
          <w:rFonts w:hint="eastAsia"/>
          <w:kern w:val="0"/>
        </w:rPr>
        <w:t>结构施工顺序及流水段划分</w:t>
      </w:r>
      <w:r>
        <w:rPr>
          <w:kern w:val="0"/>
        </w:rPr>
        <w:t>:</w:t>
      </w:r>
    </w:p>
    <w:p w:rsidR="006D5D8D" w:rsidRDefault="006D5D8D">
      <w:pPr>
        <w:rPr>
          <w:kern w:val="0"/>
        </w:rPr>
      </w:pPr>
      <w:r>
        <w:rPr>
          <w:rFonts w:hint="eastAsia"/>
          <w:kern w:val="0"/>
        </w:rPr>
        <w:t>流水段划分情况为</w:t>
      </w:r>
      <w:r>
        <w:rPr>
          <w:kern w:val="0"/>
        </w:rPr>
        <w:t>:</w:t>
      </w:r>
      <w:r>
        <w:rPr>
          <w:rFonts w:hint="eastAsia"/>
          <w:kern w:val="0"/>
        </w:rPr>
        <w:t>本工程墙及板按单元组织流水作业，其中水平方向模板配置三层数量周转使用（在模板周转不开时，可及时增加顶板模板数量），竖向模板按户型的不同形状配一套进行周转。电梯井筒模配置</w:t>
      </w:r>
      <w:r>
        <w:rPr>
          <w:kern w:val="0"/>
        </w:rPr>
        <w:t xml:space="preserve">1 </w:t>
      </w:r>
      <w:r>
        <w:rPr>
          <w:rFonts w:hint="eastAsia"/>
          <w:kern w:val="0"/>
        </w:rPr>
        <w:t>套，自流水，只做垂直周转使用。图</w:t>
      </w:r>
      <w:r>
        <w:rPr>
          <w:kern w:val="0"/>
        </w:rPr>
        <w:t>5-1</w:t>
      </w:r>
      <w:r>
        <w:rPr>
          <w:rFonts w:hint="eastAsia"/>
          <w:kern w:val="0"/>
        </w:rPr>
        <w:t>～图</w:t>
      </w:r>
      <w:r>
        <w:rPr>
          <w:kern w:val="0"/>
        </w:rPr>
        <w:t xml:space="preserve">5-3 </w:t>
      </w:r>
      <w:r>
        <w:rPr>
          <w:rFonts w:hint="eastAsia"/>
          <w:kern w:val="0"/>
        </w:rPr>
        <w:t>为</w:t>
      </w:r>
      <w:r>
        <w:rPr>
          <w:kern w:val="0"/>
        </w:rPr>
        <w:t xml:space="preserve">1 </w:t>
      </w:r>
      <w:r>
        <w:rPr>
          <w:rFonts w:hint="eastAsia"/>
          <w:kern w:val="0"/>
        </w:rPr>
        <w:t>号、</w:t>
      </w:r>
      <w:r>
        <w:rPr>
          <w:kern w:val="0"/>
        </w:rPr>
        <w:t xml:space="preserve">5 </w:t>
      </w:r>
      <w:r>
        <w:rPr>
          <w:rFonts w:hint="eastAsia"/>
          <w:kern w:val="0"/>
        </w:rPr>
        <w:t>号、</w:t>
      </w:r>
      <w:r>
        <w:rPr>
          <w:kern w:val="0"/>
        </w:rPr>
        <w:t xml:space="preserve">6 </w:t>
      </w:r>
      <w:r>
        <w:rPr>
          <w:rFonts w:hint="eastAsia"/>
          <w:kern w:val="0"/>
        </w:rPr>
        <w:t>号楼的施工流水段图。</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5.1.2</w:t>
        </w:r>
      </w:smartTag>
      <w:r>
        <w:rPr>
          <w:kern w:val="0"/>
        </w:rPr>
        <w:t xml:space="preserve"> </w:t>
      </w:r>
      <w:r>
        <w:rPr>
          <w:rFonts w:hint="eastAsia"/>
          <w:kern w:val="0"/>
        </w:rPr>
        <w:t>装修施工顺序及流水段划分</w:t>
      </w:r>
      <w:r>
        <w:rPr>
          <w:kern w:val="0"/>
        </w:rPr>
        <w:t>:</w:t>
      </w:r>
    </w:p>
    <w:p w:rsidR="006D5D8D" w:rsidRDefault="006D5D8D">
      <w:pPr>
        <w:rPr>
          <w:kern w:val="0"/>
        </w:rPr>
      </w:pPr>
      <w:r>
        <w:rPr>
          <w:rFonts w:hint="eastAsia"/>
          <w:kern w:val="0"/>
        </w:rPr>
        <w:t>装修阶段以单元为单位，自上而下组织施工。各工序必须注意衔接，不能影响其他工序的正常工作。</w:t>
      </w:r>
    </w:p>
    <w:p w:rsidR="006D5D8D" w:rsidRDefault="006D5D8D">
      <w:pPr>
        <w:rPr>
          <w:rFonts w:hint="eastAsia"/>
        </w:rPr>
      </w:pPr>
      <w:r>
        <w:pict>
          <v:shape id="_x0000_i1054" type="#_x0000_t75" style="width:425.95pt;height:156.1pt">
            <v:imagedata r:id="rId36" o:title=""/>
          </v:shape>
        </w:pict>
      </w:r>
    </w:p>
    <w:p w:rsidR="006D5D8D" w:rsidRDefault="006D5D8D">
      <w:pPr>
        <w:rPr>
          <w:rFonts w:hint="eastAsia"/>
        </w:rPr>
      </w:pPr>
      <w:r>
        <w:rPr>
          <w:rFonts w:hint="eastAsia"/>
        </w:rPr>
        <w:pict>
          <v:shape id="_x0000_i1055" type="#_x0000_t75" style="width:363.65pt;height:315.25pt">
            <v:imagedata r:id="rId37" o:title=""/>
          </v:shape>
        </w:pict>
      </w:r>
    </w:p>
    <w:p w:rsidR="006D5D8D" w:rsidRDefault="006D5D8D">
      <w:pPr>
        <w:rPr>
          <w:rFonts w:hint="eastAsia"/>
        </w:rPr>
      </w:pPr>
    </w:p>
    <w:p w:rsidR="006D5D8D" w:rsidRDefault="006D5D8D"/>
    <w:p w:rsidR="006D5D8D" w:rsidRDefault="006D5D8D">
      <w:pPr>
        <w:pStyle w:val="2"/>
        <w:ind w:left="210" w:right="214"/>
        <w:rPr>
          <w:rFonts w:hint="eastAsia"/>
        </w:rPr>
      </w:pPr>
      <w:bookmarkStart w:id="72" w:name="_Toc207179212"/>
      <w:r>
        <w:rPr>
          <w:rFonts w:hint="eastAsia"/>
        </w:rPr>
        <w:t>大型机械的选择</w:t>
      </w:r>
      <w:bookmarkStart w:id="73" w:name="bk146"/>
      <w:bookmarkEnd w:id="72"/>
      <w:bookmarkEnd w:id="73"/>
    </w:p>
    <w:p w:rsidR="006D5D8D" w:rsidRDefault="006D5D8D">
      <w:pPr>
        <w:rPr>
          <w:kern w:val="0"/>
        </w:rPr>
      </w:pPr>
      <w:bookmarkStart w:id="74" w:name="bk147"/>
      <w:bookmarkEnd w:id="74"/>
      <w:r>
        <w:rPr>
          <w:rFonts w:hint="eastAsia"/>
          <w:kern w:val="0"/>
        </w:rPr>
        <w:t>根据现场实际情况和施工需要，结构施工阶段设置</w:t>
      </w:r>
      <w:r>
        <w:rPr>
          <w:kern w:val="0"/>
        </w:rPr>
        <w:t xml:space="preserve">2 </w:t>
      </w:r>
      <w:r>
        <w:rPr>
          <w:rFonts w:hint="eastAsia"/>
          <w:kern w:val="0"/>
        </w:rPr>
        <w:t>台</w:t>
      </w:r>
      <w:r>
        <w:rPr>
          <w:kern w:val="0"/>
        </w:rPr>
        <w:t xml:space="preserve">F0/23 B </w:t>
      </w:r>
      <w:r>
        <w:rPr>
          <w:rFonts w:hint="eastAsia"/>
          <w:kern w:val="0"/>
        </w:rPr>
        <w:t>塔吊，</w:t>
      </w:r>
      <w:r>
        <w:rPr>
          <w:kern w:val="0"/>
        </w:rPr>
        <w:t xml:space="preserve">1 </w:t>
      </w:r>
      <w:r>
        <w:rPr>
          <w:rFonts w:hint="eastAsia"/>
          <w:kern w:val="0"/>
        </w:rPr>
        <w:t>台</w:t>
      </w:r>
      <w:r>
        <w:rPr>
          <w:kern w:val="0"/>
        </w:rPr>
        <w:t>H3/36 B</w:t>
      </w:r>
      <w:r>
        <w:rPr>
          <w:rFonts w:hint="eastAsia"/>
          <w:kern w:val="0"/>
        </w:rPr>
        <w:t>塔吊、</w:t>
      </w:r>
      <w:r>
        <w:rPr>
          <w:kern w:val="0"/>
        </w:rPr>
        <w:t xml:space="preserve">1 </w:t>
      </w:r>
      <w:r>
        <w:rPr>
          <w:rFonts w:hint="eastAsia"/>
          <w:kern w:val="0"/>
        </w:rPr>
        <w:t>台</w:t>
      </w:r>
      <w:r>
        <w:rPr>
          <w:kern w:val="0"/>
        </w:rPr>
        <w:t>256HC</w:t>
      </w:r>
      <w:smartTag w:uri="urn:schemas-microsoft-com:office:smarttags" w:element="chmetcnv">
        <w:smartTagPr>
          <w:attr w:name="TCSC" w:val="0"/>
          <w:attr w:name="NumberType" w:val="1"/>
          <w:attr w:name="Negative" w:val="True"/>
          <w:attr w:name="HasSpace" w:val="True"/>
          <w:attr w:name="SourceValue" w:val="70"/>
          <w:attr w:name="UnitName" w:val="m"/>
        </w:smartTagPr>
        <w:r>
          <w:rPr>
            <w:kern w:val="0"/>
          </w:rPr>
          <w:t>-70 m</w:t>
        </w:r>
      </w:smartTag>
      <w:r>
        <w:rPr>
          <w:kern w:val="0"/>
        </w:rPr>
        <w:t xml:space="preserve"> </w:t>
      </w:r>
      <w:r>
        <w:rPr>
          <w:rFonts w:hint="eastAsia"/>
          <w:kern w:val="0"/>
        </w:rPr>
        <w:t>塔吊满足建筑物施工材料及模板的垂直和水平运输要求，保证施工的顺利进行。</w:t>
      </w:r>
    </w:p>
    <w:p w:rsidR="006D5D8D" w:rsidRDefault="006D5D8D">
      <w:pPr>
        <w:rPr>
          <w:kern w:val="0"/>
        </w:rPr>
      </w:pPr>
      <w:r>
        <w:rPr>
          <w:rFonts w:hint="eastAsia"/>
          <w:kern w:val="0"/>
        </w:rPr>
        <w:t>混凝土浇筑采用四台柴油拖式地泵进行输送。</w:t>
      </w:r>
    </w:p>
    <w:p w:rsidR="006D5D8D" w:rsidRDefault="006D5D8D">
      <w:pPr>
        <w:rPr>
          <w:kern w:val="0"/>
        </w:rPr>
      </w:pPr>
      <w:r>
        <w:rPr>
          <w:rFonts w:hint="eastAsia"/>
          <w:kern w:val="0"/>
        </w:rPr>
        <w:t>装修阶段设置</w:t>
      </w:r>
      <w:r>
        <w:rPr>
          <w:kern w:val="0"/>
        </w:rPr>
        <w:t xml:space="preserve">5 </w:t>
      </w:r>
      <w:r>
        <w:rPr>
          <w:rFonts w:hint="eastAsia"/>
          <w:kern w:val="0"/>
        </w:rPr>
        <w:t>台龙门提升架；现场设置</w:t>
      </w:r>
      <w:r>
        <w:rPr>
          <w:kern w:val="0"/>
        </w:rPr>
        <w:t xml:space="preserve">3 </w:t>
      </w:r>
      <w:r>
        <w:rPr>
          <w:rFonts w:hint="eastAsia"/>
          <w:kern w:val="0"/>
        </w:rPr>
        <w:t>台砂浆搅拌机负责搅拌砂浆。</w:t>
      </w:r>
    </w:p>
    <w:p w:rsidR="006D5D8D" w:rsidRDefault="006D5D8D"/>
    <w:p w:rsidR="006D5D8D" w:rsidRDefault="006D5D8D"/>
    <w:p w:rsidR="006D5D8D" w:rsidRDefault="006D5D8D">
      <w:pPr>
        <w:pStyle w:val="2"/>
        <w:ind w:left="210" w:right="214"/>
        <w:rPr>
          <w:rFonts w:hint="eastAsia"/>
        </w:rPr>
      </w:pPr>
      <w:bookmarkStart w:id="75" w:name="_Toc207179213"/>
      <w:r>
        <w:rPr>
          <w:rFonts w:hint="eastAsia"/>
        </w:rPr>
        <w:t>主要分部、分项工程施工顺序</w:t>
      </w:r>
      <w:bookmarkStart w:id="76" w:name="bk148"/>
      <w:bookmarkEnd w:id="75"/>
      <w:bookmarkEnd w:id="76"/>
    </w:p>
    <w:p w:rsidR="006D5D8D" w:rsidRDefault="006D5D8D">
      <w:pPr>
        <w:pStyle w:val="3"/>
        <w:ind w:left="210" w:right="214"/>
      </w:pPr>
      <w:bookmarkStart w:id="77" w:name="_Toc207179214"/>
      <w:smartTag w:uri="urn:schemas-microsoft-com:office:smarttags" w:element="chsdate">
        <w:smartTagPr>
          <w:attr w:name="IsROCDate" w:val="False"/>
          <w:attr w:name="IsLunarDate" w:val="False"/>
          <w:attr w:name="Day" w:val="30"/>
          <w:attr w:name="Month" w:val="12"/>
          <w:attr w:name="Year" w:val="1899"/>
        </w:smartTagPr>
        <w:r>
          <w:t>5.3.1</w:t>
        </w:r>
      </w:smartTag>
      <w:r>
        <w:t>地下结构施工顺序</w:t>
      </w:r>
      <w:bookmarkStart w:id="78" w:name="bk149"/>
      <w:bookmarkEnd w:id="77"/>
      <w:bookmarkEnd w:id="78"/>
    </w:p>
    <w:p w:rsidR="006D5D8D" w:rsidRDefault="006D5D8D">
      <w:pPr>
        <w:rPr>
          <w:kern w:val="0"/>
        </w:rPr>
      </w:pPr>
      <w:bookmarkStart w:id="79" w:name="bk150"/>
      <w:bookmarkEnd w:id="79"/>
      <w:r>
        <w:rPr>
          <w:rFonts w:hint="eastAsia"/>
          <w:kern w:val="0"/>
        </w:rPr>
        <w:t>管井降水→土方开挖、基坑支护→验槽→垫层浇筑→砖胎模砌筑→底板防水卷材施工→防水保护层浇筑→底板钢筋绑扎→底板混凝土浇筑→底板混凝土养护→排架搭设→测量放线→地下二层墙、柱钢筋绑扎→地下二层墙、柱支模→地下二层墙、柱混凝土浇筑→墙、柱混凝土养护→地下二层顶板、梁支模→地下二层顶板、梁钢筋→地下二层顶板、梁混凝土浇筑→梁、板混凝土养护→测量放线→地下一层墙、柱钢筋绑扎→地下一层墙、柱支模→地下一层墙、柱混凝土浇筑→墙、柱混凝土养护→地下一层顶板、梁支模→地下一层顶板、梁钢筋（预应力钢筋绑扎）→地下一层顶板、梁混凝土浇筑→梁、板混凝土养护→地下室外墙防水→外墙防水保护层→土方回填→配合预应力张拉。</w:t>
      </w:r>
    </w:p>
    <w:p w:rsidR="006D5D8D" w:rsidRDefault="006D5D8D"/>
    <w:p w:rsidR="006D5D8D" w:rsidRDefault="006D5D8D">
      <w:pPr>
        <w:pStyle w:val="3"/>
        <w:ind w:left="210" w:right="214"/>
      </w:pPr>
      <w:bookmarkStart w:id="80" w:name="_Toc207179215"/>
      <w:smartTag w:uri="urn:schemas-microsoft-com:office:smarttags" w:element="chsdate">
        <w:smartTagPr>
          <w:attr w:name="IsROCDate" w:val="False"/>
          <w:attr w:name="IsLunarDate" w:val="False"/>
          <w:attr w:name="Day" w:val="30"/>
          <w:attr w:name="Month" w:val="12"/>
          <w:attr w:name="Year" w:val="1899"/>
        </w:smartTagPr>
        <w:r>
          <w:t>5.3.2</w:t>
        </w:r>
      </w:smartTag>
      <w:r>
        <w:t>主体结构施工顺序</w:t>
      </w:r>
      <w:bookmarkStart w:id="81" w:name="bk151"/>
      <w:bookmarkEnd w:id="80"/>
      <w:bookmarkEnd w:id="81"/>
    </w:p>
    <w:p w:rsidR="006D5D8D" w:rsidRDefault="006D5D8D">
      <w:pPr>
        <w:rPr>
          <w:kern w:val="0"/>
        </w:rPr>
      </w:pPr>
      <w:bookmarkStart w:id="82" w:name="bk152"/>
      <w:bookmarkEnd w:id="82"/>
      <w:r>
        <w:rPr>
          <w:rFonts w:hint="eastAsia"/>
          <w:kern w:val="0"/>
        </w:rPr>
        <w:t>楼层放线→排架搭设→墙、柱钢筋绑扎→墙、柱支模→墙、柱混凝土→墙、柱混凝土养护→梁、板模板支设→梁、板钢筋绑扎→梁、板混凝土浇筑→梁、板混凝土养护。</w:t>
      </w:r>
    </w:p>
    <w:p w:rsidR="006D5D8D" w:rsidRDefault="006D5D8D"/>
    <w:p w:rsidR="006D5D8D" w:rsidRDefault="006D5D8D"/>
    <w:p w:rsidR="006D5D8D" w:rsidRDefault="006D5D8D">
      <w:pPr>
        <w:pStyle w:val="2"/>
        <w:ind w:left="210" w:right="214"/>
        <w:rPr>
          <w:rFonts w:hint="eastAsia"/>
        </w:rPr>
      </w:pPr>
      <w:bookmarkStart w:id="83" w:name="_Toc207179216"/>
      <w:r>
        <w:rPr>
          <w:rFonts w:hint="eastAsia"/>
        </w:rPr>
        <w:t>测量工程</w:t>
      </w:r>
      <w:bookmarkStart w:id="84" w:name="bk153"/>
      <w:bookmarkEnd w:id="83"/>
      <w:bookmarkEnd w:id="84"/>
    </w:p>
    <w:p w:rsidR="006D5D8D" w:rsidRDefault="006D5D8D">
      <w:pPr>
        <w:rPr>
          <w:kern w:val="0"/>
        </w:rPr>
      </w:pPr>
      <w:bookmarkStart w:id="85" w:name="bk154"/>
      <w:bookmarkEnd w:id="85"/>
      <w:smartTag w:uri="urn:schemas-microsoft-com:office:smarttags" w:element="chsdate">
        <w:smartTagPr>
          <w:attr w:name="IsROCDate" w:val="False"/>
          <w:attr w:name="IsLunarDate" w:val="False"/>
          <w:attr w:name="Day" w:val="30"/>
          <w:attr w:name="Month" w:val="12"/>
          <w:attr w:name="Year" w:val="1899"/>
        </w:smartTagPr>
        <w:r>
          <w:rPr>
            <w:kern w:val="0"/>
          </w:rPr>
          <w:t>5.4.1</w:t>
        </w:r>
      </w:smartTag>
      <w:r>
        <w:rPr>
          <w:kern w:val="0"/>
        </w:rPr>
        <w:t xml:space="preserve"> </w:t>
      </w:r>
      <w:r>
        <w:rPr>
          <w:rFonts w:hint="eastAsia"/>
          <w:kern w:val="0"/>
        </w:rPr>
        <w:t>先根据测绘院给出的基准桩位进行现场控制桩的引测和定位放线。</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5.4.2</w:t>
        </w:r>
      </w:smartTag>
      <w:r>
        <w:rPr>
          <w:kern w:val="0"/>
        </w:rPr>
        <w:t xml:space="preserve"> </w:t>
      </w:r>
      <w:r>
        <w:rPr>
          <w:rFonts w:hint="eastAsia"/>
          <w:kern w:val="0"/>
        </w:rPr>
        <w:t>地下结构施工阶段用经纬仪进行轴线投测，用水准仪和塔尺配合将标高传递到基坑内。</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5.4.3</w:t>
        </w:r>
      </w:smartTag>
      <w:r>
        <w:rPr>
          <w:kern w:val="0"/>
        </w:rPr>
        <w:t xml:space="preserve"> </w:t>
      </w:r>
      <w:r>
        <w:rPr>
          <w:rFonts w:hint="eastAsia"/>
          <w:kern w:val="0"/>
        </w:rPr>
        <w:t>地上结构施工阶段</w:t>
      </w:r>
      <w:r>
        <w:rPr>
          <w:kern w:val="0"/>
        </w:rPr>
        <w:t>:</w:t>
      </w:r>
      <w:r>
        <w:rPr>
          <w:rFonts w:hint="eastAsia"/>
          <w:kern w:val="0"/>
        </w:rPr>
        <w:t>施工到首层时，应将控制轴线和高程控制点引测到首层楼板上和首层墙体上。轴线向上引测采用激光准直仪，顶板施工时预留好</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kern w:val="0"/>
        </w:rPr>
        <w:t xml:space="preserve"> </w:t>
      </w:r>
      <w:r>
        <w:rPr>
          <w:rFonts w:hint="eastAsia"/>
          <w:kern w:val="0"/>
        </w:rPr>
        <w:t>的通视洞口。采用水准仪向上进行标高传递。</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5.4.4</w:t>
        </w:r>
      </w:smartTag>
      <w:r>
        <w:rPr>
          <w:kern w:val="0"/>
        </w:rPr>
        <w:t xml:space="preserve"> </w:t>
      </w:r>
      <w:r>
        <w:rPr>
          <w:rFonts w:hint="eastAsia"/>
          <w:kern w:val="0"/>
        </w:rPr>
        <w:t>测量放线严格按照《工程测量规范》的要求进行，严格控制误差。</w:t>
      </w:r>
    </w:p>
    <w:p w:rsidR="006D5D8D" w:rsidRDefault="006D5D8D"/>
    <w:p w:rsidR="006D5D8D" w:rsidRDefault="006D5D8D"/>
    <w:p w:rsidR="006D5D8D" w:rsidRDefault="006D5D8D">
      <w:pPr>
        <w:pStyle w:val="2"/>
        <w:ind w:left="210" w:right="214"/>
        <w:rPr>
          <w:rFonts w:hint="eastAsia"/>
        </w:rPr>
      </w:pPr>
      <w:bookmarkStart w:id="86" w:name="_Toc207179217"/>
      <w:r>
        <w:rPr>
          <w:rFonts w:hint="eastAsia"/>
        </w:rPr>
        <w:t>钢筋工程</w:t>
      </w:r>
      <w:bookmarkStart w:id="87" w:name="bk155"/>
      <w:bookmarkEnd w:id="86"/>
      <w:bookmarkEnd w:id="87"/>
    </w:p>
    <w:p w:rsidR="006D5D8D" w:rsidRDefault="006D5D8D">
      <w:pPr>
        <w:pStyle w:val="3"/>
        <w:ind w:left="210" w:right="214"/>
      </w:pPr>
      <w:bookmarkStart w:id="88" w:name="_Toc207179218"/>
      <w:smartTag w:uri="urn:schemas-microsoft-com:office:smarttags" w:element="chsdate">
        <w:smartTagPr>
          <w:attr w:name="IsROCDate" w:val="False"/>
          <w:attr w:name="IsLunarDate" w:val="False"/>
          <w:attr w:name="Day" w:val="30"/>
          <w:attr w:name="Month" w:val="12"/>
          <w:attr w:name="Year" w:val="1899"/>
        </w:smartTagPr>
        <w:r>
          <w:t>5.5.1</w:t>
        </w:r>
      </w:smartTag>
      <w:r>
        <w:t>钢筋概述</w:t>
      </w:r>
      <w:bookmarkStart w:id="89" w:name="bk156"/>
      <w:bookmarkEnd w:id="88"/>
      <w:bookmarkEnd w:id="89"/>
    </w:p>
    <w:p w:rsidR="006D5D8D" w:rsidRDefault="006D5D8D">
      <w:pPr>
        <w:rPr>
          <w:kern w:val="0"/>
        </w:rPr>
      </w:pPr>
      <w:bookmarkStart w:id="90" w:name="bk157"/>
      <w:bookmarkEnd w:id="90"/>
      <w:r>
        <w:rPr>
          <w:kern w:val="0"/>
        </w:rPr>
        <w:t>(1</w:t>
      </w:r>
      <w:r>
        <w:rPr>
          <w:rFonts w:hint="eastAsia"/>
          <w:kern w:val="0"/>
        </w:rPr>
        <w:t>）本工程底板钢筋均为双层双向，基础梁最大钢筋规格为Ф</w:t>
      </w:r>
      <w:r>
        <w:rPr>
          <w:kern w:val="0"/>
        </w:rPr>
        <w:t>25</w:t>
      </w:r>
      <w:r>
        <w:rPr>
          <w:rFonts w:hint="eastAsia"/>
          <w:kern w:val="0"/>
        </w:rPr>
        <w:t>。剪力墙钢筋为双排双向，两层钢筋之间设置ф</w:t>
      </w:r>
      <w:r>
        <w:rPr>
          <w:kern w:val="0"/>
        </w:rPr>
        <w:t xml:space="preserve">6 </w:t>
      </w:r>
      <w:r>
        <w:rPr>
          <w:rFonts w:hint="eastAsia"/>
          <w:kern w:val="0"/>
        </w:rPr>
        <w:t>拉筋，最大钢筋规格为Ф</w:t>
      </w:r>
      <w:r>
        <w:rPr>
          <w:kern w:val="0"/>
        </w:rPr>
        <w:t>20</w:t>
      </w:r>
      <w:r>
        <w:rPr>
          <w:rFonts w:hint="eastAsia"/>
          <w:kern w:val="0"/>
        </w:rPr>
        <w:t>。暗柱和连梁主筋最大钢筋规格为Ф</w:t>
      </w:r>
      <w:r>
        <w:rPr>
          <w:kern w:val="0"/>
        </w:rPr>
        <w:t>25</w:t>
      </w:r>
      <w:r>
        <w:rPr>
          <w:rFonts w:hint="eastAsia"/>
          <w:kern w:val="0"/>
        </w:rPr>
        <w:t>。地下车库框架梁最大钢筋为Ф</w:t>
      </w:r>
      <w:r>
        <w:rPr>
          <w:kern w:val="0"/>
        </w:rPr>
        <w:t>25</w:t>
      </w:r>
      <w:r>
        <w:rPr>
          <w:rFonts w:hint="eastAsia"/>
          <w:kern w:val="0"/>
        </w:rPr>
        <w:t>。</w:t>
      </w:r>
    </w:p>
    <w:p w:rsidR="006D5D8D" w:rsidRDefault="006D5D8D">
      <w:pPr>
        <w:rPr>
          <w:kern w:val="0"/>
        </w:rPr>
      </w:pPr>
      <w:r>
        <w:rPr>
          <w:kern w:val="0"/>
        </w:rPr>
        <w:t>(2</w:t>
      </w:r>
      <w:r>
        <w:rPr>
          <w:rFonts w:hint="eastAsia"/>
          <w:kern w:val="0"/>
        </w:rPr>
        <w:t>）对于</w:t>
      </w:r>
      <w:r>
        <w:rPr>
          <w:kern w:val="0"/>
        </w:rPr>
        <w:t xml:space="preserve">6 </w:t>
      </w:r>
      <w:r>
        <w:rPr>
          <w:rFonts w:hint="eastAsia"/>
          <w:kern w:val="0"/>
        </w:rPr>
        <w:t>号楼底板及梁钢筋大于Ф</w:t>
      </w:r>
      <w:r>
        <w:rPr>
          <w:kern w:val="0"/>
        </w:rPr>
        <w:t xml:space="preserve">20 </w:t>
      </w:r>
      <w:r>
        <w:rPr>
          <w:rFonts w:hint="eastAsia"/>
          <w:kern w:val="0"/>
        </w:rPr>
        <w:t>的采用气压焊连接工艺，地下室竖向钢筋连接采用电渣压力焊连接。本工程所用钢筋全部在现场集中加工。</w:t>
      </w:r>
    </w:p>
    <w:p w:rsidR="006D5D8D" w:rsidRDefault="006D5D8D"/>
    <w:p w:rsidR="006D5D8D" w:rsidRDefault="006D5D8D">
      <w:pPr>
        <w:pStyle w:val="3"/>
        <w:ind w:left="210" w:right="214"/>
      </w:pPr>
      <w:bookmarkStart w:id="91" w:name="_Toc207179219"/>
      <w:smartTag w:uri="urn:schemas-microsoft-com:office:smarttags" w:element="chsdate">
        <w:smartTagPr>
          <w:attr w:name="IsROCDate" w:val="False"/>
          <w:attr w:name="IsLunarDate" w:val="False"/>
          <w:attr w:name="Day" w:val="30"/>
          <w:attr w:name="Month" w:val="12"/>
          <w:attr w:name="Year" w:val="1899"/>
        </w:smartTagPr>
        <w:r>
          <w:t>5.5.2</w:t>
        </w:r>
      </w:smartTag>
      <w:r>
        <w:t>钢筋的检</w:t>
      </w:r>
      <w:bookmarkStart w:id="92" w:name="bk158"/>
      <w:bookmarkEnd w:id="91"/>
      <w:bookmarkEnd w:id="92"/>
    </w:p>
    <w:p w:rsidR="006D5D8D" w:rsidRDefault="006D5D8D">
      <w:pPr>
        <w:rPr>
          <w:kern w:val="0"/>
        </w:rPr>
      </w:pPr>
      <w:bookmarkStart w:id="93" w:name="bk159"/>
      <w:bookmarkEnd w:id="93"/>
      <w:r>
        <w:rPr>
          <w:rFonts w:hint="eastAsia"/>
          <w:kern w:val="0"/>
        </w:rPr>
        <w:t>钢筋进场时，现场材料员要检验钢筋出厂合格证、炉号和批量，要有相应资料，并在规定时间内将有关资料归档。钢筋进现场后，现场试验室应根据规范要求，立即做钢筋复试工作。钢筋复试通过后，方能批准使用。</w:t>
      </w:r>
    </w:p>
    <w:p w:rsidR="006D5D8D" w:rsidRDefault="006D5D8D"/>
    <w:p w:rsidR="006D5D8D" w:rsidRDefault="006D5D8D">
      <w:pPr>
        <w:pStyle w:val="3"/>
        <w:ind w:left="210" w:right="214"/>
      </w:pPr>
      <w:bookmarkStart w:id="94" w:name="_Toc207179220"/>
      <w:smartTag w:uri="urn:schemas-microsoft-com:office:smarttags" w:element="chsdate">
        <w:smartTagPr>
          <w:attr w:name="IsROCDate" w:val="False"/>
          <w:attr w:name="IsLunarDate" w:val="False"/>
          <w:attr w:name="Day" w:val="30"/>
          <w:attr w:name="Month" w:val="12"/>
          <w:attr w:name="Year" w:val="1899"/>
        </w:smartTagPr>
        <w:r>
          <w:t>5.5.3</w:t>
        </w:r>
      </w:smartTag>
      <w:r>
        <w:t>钢筋的加工</w:t>
      </w:r>
      <w:bookmarkStart w:id="95" w:name="bk160"/>
      <w:bookmarkEnd w:id="94"/>
      <w:bookmarkEnd w:id="95"/>
    </w:p>
    <w:p w:rsidR="006D5D8D" w:rsidRDefault="006D5D8D">
      <w:pPr>
        <w:rPr>
          <w:kern w:val="0"/>
        </w:rPr>
      </w:pPr>
      <w:bookmarkStart w:id="96" w:name="bk161"/>
      <w:bookmarkEnd w:id="96"/>
      <w:r>
        <w:rPr>
          <w:rFonts w:hint="eastAsia"/>
          <w:kern w:val="0"/>
        </w:rPr>
        <w:t>现场设置一台钢筋调直机、一台钢筋切断机、二台钢筋弯曲机做钢筋的加工工作。钢筋配筋工作由负责土建施工的分包专职配筋人员严格按照《钢筋混凝土结构施工及验收规范》（</w:t>
      </w:r>
      <w:r>
        <w:rPr>
          <w:kern w:val="0"/>
        </w:rPr>
        <w:t>GB50204-92</w:t>
      </w:r>
      <w:r>
        <w:rPr>
          <w:rFonts w:hint="eastAsia"/>
          <w:kern w:val="0"/>
        </w:rPr>
        <w:t>）和设计要求执行。结构中所有大于</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kern w:val="0"/>
        </w:rPr>
        <w:t xml:space="preserve"> </w:t>
      </w:r>
      <w:r>
        <w:rPr>
          <w:rFonts w:hint="eastAsia"/>
          <w:kern w:val="0"/>
        </w:rPr>
        <w:t>的洞口，在配筋时应按照洞口配筋原则全部留置出来，不允许出现以后现场割筋留洞的现象出现。</w:t>
      </w:r>
    </w:p>
    <w:p w:rsidR="006D5D8D" w:rsidRDefault="006D5D8D">
      <w:pPr>
        <w:rPr>
          <w:kern w:val="0"/>
        </w:rPr>
      </w:pPr>
      <w:r>
        <w:rPr>
          <w:rFonts w:hint="eastAsia"/>
          <w:kern w:val="0"/>
        </w:rPr>
        <w:t>项目根据工程施工进度和现场储料能力，编制钢筋供应和加工计划，要求各方应严格按照计划执行，以确保工程施工进度。</w:t>
      </w:r>
    </w:p>
    <w:p w:rsidR="006D5D8D" w:rsidRDefault="006D5D8D">
      <w:pPr>
        <w:rPr>
          <w:kern w:val="0"/>
        </w:rPr>
      </w:pPr>
      <w:r>
        <w:rPr>
          <w:rFonts w:hint="eastAsia"/>
          <w:kern w:val="0"/>
        </w:rPr>
        <w:t>现场制作钢筋定型加工半成品的检查工具。具体详见钢筋施工方案。</w:t>
      </w:r>
    </w:p>
    <w:p w:rsidR="006D5D8D" w:rsidRDefault="006D5D8D"/>
    <w:p w:rsidR="006D5D8D" w:rsidRDefault="006D5D8D">
      <w:pPr>
        <w:pStyle w:val="3"/>
        <w:ind w:left="210" w:right="214"/>
      </w:pPr>
      <w:bookmarkStart w:id="97" w:name="_Toc207179221"/>
      <w:smartTag w:uri="urn:schemas-microsoft-com:office:smarttags" w:element="chsdate">
        <w:smartTagPr>
          <w:attr w:name="IsROCDate" w:val="False"/>
          <w:attr w:name="IsLunarDate" w:val="False"/>
          <w:attr w:name="Day" w:val="30"/>
          <w:attr w:name="Month" w:val="12"/>
          <w:attr w:name="Year" w:val="1899"/>
        </w:smartTagPr>
        <w:r>
          <w:t>5.5.4</w:t>
        </w:r>
      </w:smartTag>
      <w:r>
        <w:t>钢筋的堆放</w:t>
      </w:r>
      <w:bookmarkStart w:id="98" w:name="bk162"/>
      <w:bookmarkEnd w:id="97"/>
      <w:bookmarkEnd w:id="98"/>
    </w:p>
    <w:p w:rsidR="006D5D8D" w:rsidRDefault="006D5D8D">
      <w:pPr>
        <w:rPr>
          <w:kern w:val="0"/>
        </w:rPr>
      </w:pPr>
      <w:bookmarkStart w:id="99" w:name="bk163"/>
      <w:bookmarkEnd w:id="99"/>
      <w:r>
        <w:rPr>
          <w:rFonts w:hint="eastAsia"/>
          <w:kern w:val="0"/>
        </w:rPr>
        <w:t>钢筋要堆放在现场指定的场地内，钢筋堆放要进行挂牌标识，标识要注明使用部位、规格、数量、尺寸等内容。钢筋标识牌要统一一致。</w:t>
      </w:r>
    </w:p>
    <w:p w:rsidR="006D5D8D" w:rsidRDefault="006D5D8D">
      <w:pPr>
        <w:rPr>
          <w:kern w:val="0"/>
        </w:rPr>
      </w:pPr>
      <w:r>
        <w:rPr>
          <w:rFonts w:hint="eastAsia"/>
          <w:kern w:val="0"/>
        </w:rPr>
        <w:t>钢筋要分类进行堆放，如</w:t>
      </w:r>
      <w:r>
        <w:rPr>
          <w:kern w:val="0"/>
        </w:rPr>
        <w:t>:</w:t>
      </w:r>
      <w:r>
        <w:rPr>
          <w:rFonts w:hint="eastAsia"/>
          <w:kern w:val="0"/>
        </w:rPr>
        <w:t>直条钢筋堆放在一起，箍筋堆放在一起。钢筋下面一定要垫木架空，以防止钢筋浸在水中生锈或油污污染。生锈的钢筋一定要除锈后由现场钢筋责任工程师批准后再使用。</w:t>
      </w:r>
    </w:p>
    <w:p w:rsidR="006D5D8D" w:rsidRDefault="006D5D8D"/>
    <w:p w:rsidR="006D5D8D" w:rsidRDefault="006D5D8D">
      <w:pPr>
        <w:pStyle w:val="3"/>
        <w:ind w:left="210" w:right="214"/>
      </w:pPr>
      <w:bookmarkStart w:id="100" w:name="_Toc207179222"/>
      <w:smartTag w:uri="urn:schemas-microsoft-com:office:smarttags" w:element="chsdate">
        <w:smartTagPr>
          <w:attr w:name="IsROCDate" w:val="False"/>
          <w:attr w:name="IsLunarDate" w:val="False"/>
          <w:attr w:name="Day" w:val="30"/>
          <w:attr w:name="Month" w:val="12"/>
          <w:attr w:name="Year" w:val="1899"/>
        </w:smartTagPr>
        <w:r>
          <w:t>5.5.5</w:t>
        </w:r>
      </w:smartTag>
      <w:r>
        <w:t>受力钢筋的接头位置控制</w:t>
      </w:r>
      <w:bookmarkStart w:id="101" w:name="bk164"/>
      <w:bookmarkEnd w:id="100"/>
      <w:bookmarkEnd w:id="101"/>
    </w:p>
    <w:p w:rsidR="006D5D8D" w:rsidRDefault="006D5D8D">
      <w:pPr>
        <w:rPr>
          <w:kern w:val="0"/>
        </w:rPr>
      </w:pPr>
      <w:bookmarkStart w:id="102" w:name="bk165"/>
      <w:bookmarkEnd w:id="102"/>
      <w:r>
        <w:rPr>
          <w:kern w:val="0"/>
        </w:rPr>
        <w:t>1</w:t>
      </w:r>
      <w:r>
        <w:rPr>
          <w:rFonts w:hint="eastAsia"/>
          <w:kern w:val="0"/>
        </w:rPr>
        <w:t>）纵向受力钢筋的接头位置应设置在受力较小处；</w:t>
      </w:r>
    </w:p>
    <w:p w:rsidR="006D5D8D" w:rsidRDefault="006D5D8D">
      <w:pPr>
        <w:rPr>
          <w:kern w:val="0"/>
        </w:rPr>
      </w:pPr>
      <w:r>
        <w:rPr>
          <w:kern w:val="0"/>
        </w:rPr>
        <w:t>2</w:t>
      </w:r>
      <w:r>
        <w:rPr>
          <w:rFonts w:hint="eastAsia"/>
          <w:kern w:val="0"/>
        </w:rPr>
        <w:t>）各层楼板的下部钢筋应在支座内搭接，上部钢筋应在跨中</w:t>
      </w:r>
      <w:r>
        <w:rPr>
          <w:kern w:val="0"/>
        </w:rPr>
        <w:t xml:space="preserve">1/3 </w:t>
      </w:r>
      <w:r>
        <w:rPr>
          <w:rFonts w:hint="eastAsia"/>
          <w:kern w:val="0"/>
        </w:rPr>
        <w:t>净跨范围内搭接，搭接长度应符合设计规范和图纸要求；</w:t>
      </w:r>
    </w:p>
    <w:p w:rsidR="006D5D8D" w:rsidRDefault="006D5D8D">
      <w:pPr>
        <w:rPr>
          <w:kern w:val="0"/>
        </w:rPr>
      </w:pPr>
      <w:r>
        <w:rPr>
          <w:kern w:val="0"/>
        </w:rPr>
        <w:t>3</w:t>
      </w:r>
      <w:r>
        <w:rPr>
          <w:rFonts w:hint="eastAsia"/>
          <w:kern w:val="0"/>
        </w:rPr>
        <w:t>）墙体及暗柱内的钢筋接头位置应相互错开，在规定的搭接长度的任一区段内有接头的受力钢筋接头数量比例不得超过如下规定</w:t>
      </w:r>
      <w:r>
        <w:rPr>
          <w:kern w:val="0"/>
        </w:rPr>
        <w:t>:</w:t>
      </w:r>
      <w:r>
        <w:rPr>
          <w:rFonts w:hint="eastAsia"/>
          <w:kern w:val="0"/>
        </w:rPr>
        <w:t>绑扎骨架和绑扎网受拉区为</w:t>
      </w:r>
      <w:r>
        <w:rPr>
          <w:kern w:val="0"/>
        </w:rPr>
        <w:t>25%</w:t>
      </w:r>
      <w:r>
        <w:rPr>
          <w:rFonts w:hint="eastAsia"/>
          <w:kern w:val="0"/>
        </w:rPr>
        <w:t>，受压区为</w:t>
      </w:r>
      <w:r>
        <w:rPr>
          <w:kern w:val="0"/>
        </w:rPr>
        <w:t>50%</w:t>
      </w:r>
      <w:r>
        <w:rPr>
          <w:rFonts w:hint="eastAsia"/>
          <w:kern w:val="0"/>
        </w:rPr>
        <w:t>。</w:t>
      </w:r>
    </w:p>
    <w:p w:rsidR="006D5D8D" w:rsidRDefault="006D5D8D"/>
    <w:p w:rsidR="006D5D8D" w:rsidRDefault="006D5D8D">
      <w:pPr>
        <w:pStyle w:val="3"/>
        <w:ind w:left="210" w:right="214"/>
      </w:pPr>
      <w:bookmarkStart w:id="103" w:name="_Toc207179223"/>
      <w:smartTag w:uri="urn:schemas-microsoft-com:office:smarttags" w:element="chsdate">
        <w:smartTagPr>
          <w:attr w:name="IsROCDate" w:val="False"/>
          <w:attr w:name="IsLunarDate" w:val="False"/>
          <w:attr w:name="Day" w:val="30"/>
          <w:attr w:name="Month" w:val="12"/>
          <w:attr w:name="Year" w:val="1899"/>
        </w:smartTagPr>
        <w:r>
          <w:t>5.5.6</w:t>
        </w:r>
      </w:smartTag>
      <w:r>
        <w:t>钢筋的定位和间距控制:</w:t>
      </w:r>
      <w:bookmarkStart w:id="104" w:name="bk166"/>
      <w:bookmarkEnd w:id="103"/>
      <w:bookmarkEnd w:id="104"/>
    </w:p>
    <w:p w:rsidR="006D5D8D" w:rsidRDefault="006D5D8D">
      <w:pPr>
        <w:rPr>
          <w:kern w:val="0"/>
        </w:rPr>
      </w:pPr>
      <w:bookmarkStart w:id="105" w:name="bk167"/>
      <w:bookmarkEnd w:id="105"/>
      <w:r>
        <w:rPr>
          <w:rFonts w:hint="eastAsia"/>
          <w:kern w:val="0"/>
        </w:rPr>
        <w:t>墙体、柱子在底板中插筋的定位措施</w:t>
      </w:r>
      <w:r>
        <w:rPr>
          <w:kern w:val="0"/>
        </w:rPr>
        <w:t>:</w:t>
      </w:r>
    </w:p>
    <w:p w:rsidR="006D5D8D" w:rsidRDefault="006D5D8D">
      <w:pPr>
        <w:rPr>
          <w:kern w:val="0"/>
        </w:rPr>
      </w:pPr>
      <w:r>
        <w:rPr>
          <w:kern w:val="0"/>
        </w:rPr>
        <w:t>(1</w:t>
      </w:r>
      <w:r>
        <w:rPr>
          <w:rFonts w:hint="eastAsia"/>
          <w:kern w:val="0"/>
        </w:rPr>
        <w:t>）墙、柱插筋与底板筋交接处要设Φ</w:t>
      </w:r>
      <w:r>
        <w:rPr>
          <w:kern w:val="0"/>
        </w:rPr>
        <w:t xml:space="preserve">12 </w:t>
      </w:r>
      <w:r>
        <w:rPr>
          <w:rFonts w:hint="eastAsia"/>
          <w:kern w:val="0"/>
        </w:rPr>
        <w:t>定位筋，并与底板筋点焊牢固，防止根部位移。</w:t>
      </w:r>
    </w:p>
    <w:p w:rsidR="006D5D8D" w:rsidRDefault="006D5D8D">
      <w:pPr>
        <w:rPr>
          <w:kern w:val="0"/>
        </w:rPr>
      </w:pPr>
      <w:r>
        <w:rPr>
          <w:rFonts w:hint="eastAsia"/>
          <w:kern w:val="0"/>
        </w:rPr>
        <w:t>墙、柱插筋与底板上铁网片之间设Φ</w:t>
      </w:r>
      <w:r>
        <w:rPr>
          <w:kern w:val="0"/>
        </w:rPr>
        <w:t xml:space="preserve">12 </w:t>
      </w:r>
      <w:r>
        <w:rPr>
          <w:rFonts w:hint="eastAsia"/>
          <w:kern w:val="0"/>
        </w:rPr>
        <w:t>的拉结筋，以确保插筋不位移。</w:t>
      </w:r>
    </w:p>
    <w:p w:rsidR="006D5D8D" w:rsidRDefault="006D5D8D">
      <w:pPr>
        <w:rPr>
          <w:kern w:val="0"/>
        </w:rPr>
      </w:pPr>
      <w:r>
        <w:rPr>
          <w:kern w:val="0"/>
        </w:rPr>
        <w:t>(2</w:t>
      </w:r>
      <w:r>
        <w:rPr>
          <w:rFonts w:hint="eastAsia"/>
          <w:kern w:val="0"/>
        </w:rPr>
        <w:t>）按照墙身线，将墙的暗柱及墙水平筋按照保护层的要求与底板上层钢筋焊接牢固定位，然后绑扎插筋。</w:t>
      </w:r>
    </w:p>
    <w:p w:rsidR="006D5D8D" w:rsidRDefault="006D5D8D">
      <w:pPr>
        <w:rPr>
          <w:kern w:val="0"/>
        </w:rPr>
      </w:pPr>
      <w:r>
        <w:rPr>
          <w:kern w:val="0"/>
        </w:rPr>
        <w:t>(3</w:t>
      </w:r>
      <w:r>
        <w:rPr>
          <w:rFonts w:hint="eastAsia"/>
          <w:kern w:val="0"/>
        </w:rPr>
        <w:t>）墙、柱的钢筋采用定距梯，保证墙、柱主筋间距位置的准确。墙、柱钢筋保护层采用塑料垫块；</w:t>
      </w:r>
    </w:p>
    <w:p w:rsidR="006D5D8D" w:rsidRDefault="006D5D8D">
      <w:pPr>
        <w:rPr>
          <w:kern w:val="0"/>
        </w:rPr>
      </w:pPr>
      <w:r>
        <w:rPr>
          <w:kern w:val="0"/>
        </w:rPr>
        <w:t>(4</w:t>
      </w:r>
      <w:r>
        <w:rPr>
          <w:rFonts w:hint="eastAsia"/>
          <w:kern w:val="0"/>
        </w:rPr>
        <w:t>）钢筋绑扎时，应上下层钢筋网片对齐，以利于混凝土的浇筑。底板钢筋网片的交叉点应每点绑扎，且钢丝扣成八字形，绑扣应正反对应，以增加钢筋绑扎的牢固性。</w:t>
      </w:r>
    </w:p>
    <w:p w:rsidR="006D5D8D" w:rsidRDefault="006D5D8D"/>
    <w:p w:rsidR="006D5D8D" w:rsidRDefault="006D5D8D">
      <w:pPr>
        <w:pStyle w:val="3"/>
        <w:ind w:left="210" w:right="214"/>
      </w:pPr>
      <w:bookmarkStart w:id="106" w:name="_Toc207179224"/>
      <w:smartTag w:uri="urn:schemas-microsoft-com:office:smarttags" w:element="chsdate">
        <w:smartTagPr>
          <w:attr w:name="IsROCDate" w:val="False"/>
          <w:attr w:name="IsLunarDate" w:val="False"/>
          <w:attr w:name="Day" w:val="30"/>
          <w:attr w:name="Month" w:val="12"/>
          <w:attr w:name="Year" w:val="1899"/>
        </w:smartTagPr>
        <w:r>
          <w:t>5.5.7</w:t>
        </w:r>
      </w:smartTag>
      <w:r>
        <w:t>梁、板钢筋的定位措施:</w:t>
      </w:r>
      <w:bookmarkStart w:id="107" w:name="bk168"/>
      <w:bookmarkEnd w:id="106"/>
      <w:bookmarkEnd w:id="107"/>
    </w:p>
    <w:p w:rsidR="006D5D8D" w:rsidRDefault="006D5D8D">
      <w:pPr>
        <w:rPr>
          <w:kern w:val="0"/>
        </w:rPr>
      </w:pPr>
      <w:bookmarkStart w:id="108" w:name="bk169"/>
      <w:bookmarkEnd w:id="108"/>
      <w:r>
        <w:rPr>
          <w:kern w:val="0"/>
        </w:rPr>
        <w:t>(1</w:t>
      </w:r>
      <w:r>
        <w:rPr>
          <w:rFonts w:hint="eastAsia"/>
          <w:kern w:val="0"/>
        </w:rPr>
        <w:t>）梁的纵向受力钢筋采用双层排列时，两排钢筋之间应垫以同直径（双层钢筋直径不同时，以较大钢筋为准）的短钢筋，以保证其设计间距。</w:t>
      </w:r>
    </w:p>
    <w:p w:rsidR="006D5D8D" w:rsidRDefault="006D5D8D">
      <w:pPr>
        <w:rPr>
          <w:kern w:val="0"/>
        </w:rPr>
      </w:pPr>
      <w:r>
        <w:rPr>
          <w:kern w:val="0"/>
        </w:rPr>
        <w:t>(2</w:t>
      </w:r>
      <w:r>
        <w:rPr>
          <w:rFonts w:hint="eastAsia"/>
          <w:kern w:val="0"/>
        </w:rPr>
        <w:t>）梁箍筋的弯钩叠合处，应交错布置在受力钢筋方向上。</w:t>
      </w:r>
    </w:p>
    <w:p w:rsidR="006D5D8D" w:rsidRDefault="006D5D8D">
      <w:pPr>
        <w:rPr>
          <w:kern w:val="0"/>
        </w:rPr>
      </w:pPr>
      <w:r>
        <w:rPr>
          <w:kern w:val="0"/>
        </w:rPr>
        <w:t>(3</w:t>
      </w:r>
      <w:r>
        <w:rPr>
          <w:rFonts w:hint="eastAsia"/>
          <w:kern w:val="0"/>
        </w:rPr>
        <w:t>）为确保底板上下层钢筋之间距离，在上下层钢筋之间梅花型布置马凳铁（</w:t>
      </w:r>
      <w:r>
        <w:rPr>
          <w:kern w:val="0"/>
        </w:rPr>
        <w:t xml:space="preserve"> </w:t>
      </w:r>
      <w:r>
        <w:rPr>
          <w:rFonts w:hint="eastAsia"/>
          <w:kern w:val="0"/>
        </w:rPr>
        <w:t>Ф</w:t>
      </w:r>
      <w:r>
        <w:rPr>
          <w:kern w:val="0"/>
        </w:rPr>
        <w:t xml:space="preserve">16 </w:t>
      </w:r>
      <w:r>
        <w:rPr>
          <w:rFonts w:hint="eastAsia"/>
          <w:kern w:val="0"/>
        </w:rPr>
        <w:t>钢筋制成）固定，间距</w:t>
      </w:r>
      <w:smartTag w:uri="urn:schemas-microsoft-com:office:smarttags" w:element="chmetcnv">
        <w:smartTagPr>
          <w:attr w:name="TCSC" w:val="0"/>
          <w:attr w:name="NumberType" w:val="1"/>
          <w:attr w:name="Negative" w:val="False"/>
          <w:attr w:name="HasSpace" w:val="True"/>
          <w:attr w:name="SourceValue" w:val="1500"/>
          <w:attr w:name="UnitName" w:val="mm"/>
        </w:smartTagPr>
        <w:r>
          <w:rPr>
            <w:kern w:val="0"/>
          </w:rPr>
          <w:t>1500 mm</w:t>
        </w:r>
      </w:smartTag>
      <w:r>
        <w:rPr>
          <w:rFonts w:hint="eastAsia"/>
          <w:kern w:val="0"/>
        </w:rPr>
        <w:t>。在浇筑混凝土时，在底板上层钢筋上铺设跳板，以保证施工荷载通过跳板作用在钢筋网上，禁止直接作用在钢筋上。</w:t>
      </w:r>
    </w:p>
    <w:p w:rsidR="006D5D8D" w:rsidRDefault="006D5D8D"/>
    <w:p w:rsidR="006D5D8D" w:rsidRDefault="006D5D8D">
      <w:pPr>
        <w:pStyle w:val="3"/>
        <w:ind w:left="210" w:right="214"/>
      </w:pPr>
      <w:bookmarkStart w:id="109" w:name="_Toc207179225"/>
      <w:smartTag w:uri="urn:schemas-microsoft-com:office:smarttags" w:element="chsdate">
        <w:smartTagPr>
          <w:attr w:name="IsROCDate" w:val="False"/>
          <w:attr w:name="IsLunarDate" w:val="False"/>
          <w:attr w:name="Day" w:val="30"/>
          <w:attr w:name="Month" w:val="12"/>
          <w:attr w:name="Year" w:val="1899"/>
        </w:smartTagPr>
        <w:r>
          <w:t>5.5.8</w:t>
        </w:r>
      </w:smartTag>
      <w:r>
        <w:t>施工缝的钢筋处理</w:t>
      </w:r>
      <w:bookmarkStart w:id="110" w:name="bk170"/>
      <w:bookmarkEnd w:id="109"/>
      <w:bookmarkEnd w:id="110"/>
    </w:p>
    <w:p w:rsidR="006D5D8D" w:rsidRDefault="006D5D8D">
      <w:pPr>
        <w:rPr>
          <w:kern w:val="0"/>
        </w:rPr>
      </w:pPr>
      <w:bookmarkStart w:id="111" w:name="bk171"/>
      <w:bookmarkEnd w:id="111"/>
      <w:r>
        <w:rPr>
          <w:rFonts w:hint="eastAsia"/>
          <w:kern w:val="0"/>
        </w:rPr>
        <w:t>施工缝处应将钢筋预埋甩出，甩出的钢筋最小长度不应小于一个搭接长度。同时保证接头位置错开应大于</w:t>
      </w:r>
      <w:r>
        <w:rPr>
          <w:kern w:val="0"/>
        </w:rPr>
        <w:t>50%</w:t>
      </w:r>
      <w:r>
        <w:rPr>
          <w:rFonts w:hint="eastAsia"/>
          <w:kern w:val="0"/>
        </w:rPr>
        <w:t>，并应符合构造要求。</w:t>
      </w:r>
    </w:p>
    <w:p w:rsidR="006D5D8D" w:rsidRDefault="006D5D8D"/>
    <w:p w:rsidR="006D5D8D" w:rsidRDefault="006D5D8D">
      <w:pPr>
        <w:pStyle w:val="3"/>
        <w:ind w:left="210" w:right="214"/>
      </w:pPr>
      <w:bookmarkStart w:id="112" w:name="_Toc207179226"/>
      <w:smartTag w:uri="urn:schemas-microsoft-com:office:smarttags" w:element="chsdate">
        <w:smartTagPr>
          <w:attr w:name="IsROCDate" w:val="False"/>
          <w:attr w:name="IsLunarDate" w:val="False"/>
          <w:attr w:name="Day" w:val="30"/>
          <w:attr w:name="Month" w:val="12"/>
          <w:attr w:name="Year" w:val="1899"/>
        </w:smartTagPr>
        <w:r>
          <w:t>5.5.9</w:t>
        </w:r>
      </w:smartTag>
      <w:r>
        <w:t>钢筋的保护层控制</w:t>
      </w:r>
      <w:bookmarkStart w:id="113" w:name="bk172"/>
      <w:bookmarkEnd w:id="112"/>
      <w:bookmarkEnd w:id="113"/>
    </w:p>
    <w:p w:rsidR="006D5D8D" w:rsidRDefault="006D5D8D">
      <w:pPr>
        <w:rPr>
          <w:kern w:val="0"/>
        </w:rPr>
      </w:pPr>
      <w:bookmarkStart w:id="114" w:name="bk173"/>
      <w:bookmarkEnd w:id="114"/>
      <w:r>
        <w:rPr>
          <w:rFonts w:hint="eastAsia"/>
          <w:kern w:val="0"/>
        </w:rPr>
        <w:t>墙体、柱、梁侧面钢筋保护层控制采用钢筋塑料垫块，墙体结构放在外侧的水平钢筋上，梁、柱结构放在箍筋上。基础底板垫块间距控制在</w:t>
      </w:r>
      <w:smartTag w:uri="urn:schemas-microsoft-com:office:smarttags" w:element="chmetcnv">
        <w:smartTagPr>
          <w:attr w:name="TCSC" w:val="0"/>
          <w:attr w:name="NumberType" w:val="1"/>
          <w:attr w:name="Negative" w:val="False"/>
          <w:attr w:name="HasSpace" w:val="False"/>
          <w:attr w:name="SourceValue" w:val="600"/>
          <w:attr w:name="UnitName" w:val="mm"/>
        </w:smartTagPr>
        <w:r>
          <w:rPr>
            <w:kern w:val="0"/>
          </w:rPr>
          <w:t>600mm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600"/>
          <w:attr w:name="UnitName" w:val="mm"/>
        </w:smartTagPr>
        <w:r>
          <w:rPr>
            <w:kern w:val="0"/>
          </w:rPr>
          <w:t>600 mm</w:t>
        </w:r>
      </w:smartTag>
      <w:r>
        <w:rPr>
          <w:rFonts w:hint="eastAsia"/>
          <w:kern w:val="0"/>
        </w:rPr>
        <w:t>，呈梅花形布置。结构各部位钢筋保护层的厚度和使用垫块形式见表</w:t>
      </w:r>
      <w:r>
        <w:rPr>
          <w:kern w:val="0"/>
        </w:rPr>
        <w:t>5-1</w:t>
      </w:r>
      <w:r>
        <w:rPr>
          <w:rFonts w:hint="eastAsia"/>
          <w:kern w:val="0"/>
        </w:rPr>
        <w:t>。</w:t>
      </w:r>
    </w:p>
    <w:p w:rsidR="006D5D8D" w:rsidRDefault="006D5D8D">
      <w:pPr>
        <w:rPr>
          <w:rFonts w:hint="eastAsia"/>
        </w:rPr>
      </w:pPr>
      <w:r>
        <w:pict>
          <v:shape id="_x0000_i1056" type="#_x0000_t75" style="width:6in;height:163.95pt">
            <v:imagedata r:id="rId38" o:title=""/>
          </v:shape>
        </w:pict>
      </w:r>
    </w:p>
    <w:p w:rsidR="006D5D8D" w:rsidRDefault="006D5D8D"/>
    <w:p w:rsidR="006D5D8D" w:rsidRDefault="006D5D8D">
      <w:pPr>
        <w:pStyle w:val="3"/>
        <w:ind w:left="210" w:right="214"/>
      </w:pPr>
      <w:bookmarkStart w:id="115" w:name="_Toc207179227"/>
      <w:smartTag w:uri="urn:schemas-microsoft-com:office:smarttags" w:element="chsdate">
        <w:smartTagPr>
          <w:attr w:name="IsROCDate" w:val="False"/>
          <w:attr w:name="IsLunarDate" w:val="False"/>
          <w:attr w:name="Day" w:val="30"/>
          <w:attr w:name="Month" w:val="12"/>
          <w:attr w:name="Year" w:val="1899"/>
        </w:smartTagPr>
        <w:r>
          <w:t>5.5.10</w:t>
        </w:r>
      </w:smartTag>
      <w:r>
        <w:t>钢筋清理:</w:t>
      </w:r>
      <w:bookmarkStart w:id="116" w:name="bk174"/>
      <w:bookmarkEnd w:id="115"/>
      <w:bookmarkEnd w:id="116"/>
    </w:p>
    <w:p w:rsidR="006D5D8D" w:rsidRDefault="006D5D8D">
      <w:pPr>
        <w:rPr>
          <w:kern w:val="0"/>
        </w:rPr>
      </w:pPr>
      <w:bookmarkStart w:id="117" w:name="bk175"/>
      <w:bookmarkEnd w:id="117"/>
      <w:r>
        <w:rPr>
          <w:rFonts w:hint="eastAsia"/>
          <w:kern w:val="0"/>
        </w:rPr>
        <w:t>钢筋堆放时，会不可避免的淋到雨水。因此，在钢筋使用前，应检查钢筋是否生锈，生锈的钢筋要做除锈处理，以保证混凝土对钢筋的握裹力。</w:t>
      </w:r>
    </w:p>
    <w:p w:rsidR="006D5D8D" w:rsidRDefault="006D5D8D">
      <w:pPr>
        <w:rPr>
          <w:kern w:val="0"/>
        </w:rPr>
      </w:pPr>
      <w:r>
        <w:rPr>
          <w:rFonts w:hint="eastAsia"/>
          <w:kern w:val="0"/>
        </w:rPr>
        <w:t>浇筑混凝土时，竖向钢筋会受到混凝土浆体的污染。因此，在混凝土浇筑完毕后，应使用湿布将竖向钢筋上的水泥浆擦掉，以保证混凝土对钢筋的握裹力。</w:t>
      </w:r>
    </w:p>
    <w:p w:rsidR="006D5D8D" w:rsidRDefault="006D5D8D"/>
    <w:p w:rsidR="006D5D8D" w:rsidRDefault="006D5D8D">
      <w:pPr>
        <w:pStyle w:val="3"/>
        <w:ind w:left="210" w:right="214"/>
      </w:pPr>
      <w:bookmarkStart w:id="118" w:name="_Toc207179228"/>
      <w:smartTag w:uri="urn:schemas-microsoft-com:office:smarttags" w:element="chsdate">
        <w:smartTagPr>
          <w:attr w:name="IsROCDate" w:val="False"/>
          <w:attr w:name="IsLunarDate" w:val="False"/>
          <w:attr w:name="Day" w:val="30"/>
          <w:attr w:name="Month" w:val="12"/>
          <w:attr w:name="Year" w:val="1899"/>
        </w:smartTagPr>
        <w:r>
          <w:t>5.5.11</w:t>
        </w:r>
      </w:smartTag>
      <w:r>
        <w:t>钢筋验收标准:</w:t>
      </w:r>
      <w:bookmarkStart w:id="119" w:name="bk176"/>
      <w:bookmarkEnd w:id="118"/>
      <w:bookmarkEnd w:id="119"/>
    </w:p>
    <w:p w:rsidR="006D5D8D" w:rsidRDefault="006D5D8D">
      <w:pPr>
        <w:rPr>
          <w:kern w:val="0"/>
        </w:rPr>
      </w:pPr>
      <w:bookmarkStart w:id="120" w:name="bk177"/>
      <w:bookmarkEnd w:id="120"/>
      <w:r>
        <w:rPr>
          <w:kern w:val="0"/>
        </w:rPr>
        <w:t>(1</w:t>
      </w:r>
      <w:r>
        <w:rPr>
          <w:rFonts w:hint="eastAsia"/>
          <w:kern w:val="0"/>
        </w:rPr>
        <w:t>）钢筋原材要求</w:t>
      </w:r>
      <w:r>
        <w:rPr>
          <w:kern w:val="0"/>
        </w:rPr>
        <w:t>:</w:t>
      </w:r>
    </w:p>
    <w:p w:rsidR="006D5D8D" w:rsidRDefault="006D5D8D">
      <w:pPr>
        <w:rPr>
          <w:kern w:val="0"/>
        </w:rPr>
      </w:pPr>
      <w:r>
        <w:rPr>
          <w:rFonts w:hint="eastAsia"/>
          <w:kern w:val="0"/>
        </w:rPr>
        <w:t>（</w:t>
      </w:r>
      <w:r>
        <w:rPr>
          <w:kern w:val="0"/>
        </w:rPr>
        <w:t>1</w:t>
      </w:r>
      <w:r>
        <w:rPr>
          <w:rFonts w:hint="eastAsia"/>
          <w:kern w:val="0"/>
        </w:rPr>
        <w:t>）进场热轧光圆钢筋必须符合《普通低碳钢热轧圆盘条》的规定；进场热轧带肋钢筋必须符合《钢筋混凝土用热轧带肋钢筋》的规定。</w:t>
      </w:r>
    </w:p>
    <w:p w:rsidR="006D5D8D" w:rsidRDefault="006D5D8D">
      <w:pPr>
        <w:rPr>
          <w:kern w:val="0"/>
        </w:rPr>
      </w:pPr>
      <w:r>
        <w:rPr>
          <w:rFonts w:hint="eastAsia"/>
          <w:kern w:val="0"/>
        </w:rPr>
        <w:t>（</w:t>
      </w:r>
      <w:r>
        <w:rPr>
          <w:kern w:val="0"/>
        </w:rPr>
        <w:t>2</w:t>
      </w:r>
      <w:r>
        <w:rPr>
          <w:rFonts w:hint="eastAsia"/>
          <w:kern w:val="0"/>
        </w:rPr>
        <w:t>）进场钢筋表面必须清洁无损伤，不得带有颗粒状或片状铁锈、裂纹、结疤、折叠、油渍和漆污等。堆放时，钢筋下面要垫以垫木，离地面不宜少于</w:t>
      </w:r>
      <w:smartTag w:uri="urn:schemas-microsoft-com:office:smarttags" w:element="chmetcnv">
        <w:smartTagPr>
          <w:attr w:name="TCSC" w:val="0"/>
          <w:attr w:name="NumberType" w:val="1"/>
          <w:attr w:name="Negative" w:val="False"/>
          <w:attr w:name="HasSpace" w:val="True"/>
          <w:attr w:name="SourceValue" w:val="20"/>
          <w:attr w:name="UnitName" w:val="cm"/>
        </w:smartTagPr>
        <w:r>
          <w:rPr>
            <w:kern w:val="0"/>
          </w:rPr>
          <w:t>20 cm</w:t>
        </w:r>
      </w:smartTag>
      <w:r>
        <w:rPr>
          <w:rFonts w:hint="eastAsia"/>
          <w:kern w:val="0"/>
        </w:rPr>
        <w:t>，以防钢筋锈蚀和污染。</w:t>
      </w:r>
    </w:p>
    <w:p w:rsidR="006D5D8D" w:rsidRDefault="006D5D8D">
      <w:pPr>
        <w:rPr>
          <w:kern w:val="0"/>
        </w:rPr>
      </w:pPr>
      <w:r>
        <w:rPr>
          <w:kern w:val="0"/>
        </w:rPr>
        <w:t>(2)_</w:t>
      </w:r>
      <w:r>
        <w:rPr>
          <w:rFonts w:hint="eastAsia"/>
          <w:kern w:val="0"/>
        </w:rPr>
        <w:t>配料加工方面</w:t>
      </w:r>
      <w:r>
        <w:rPr>
          <w:kern w:val="0"/>
        </w:rPr>
        <w:t>:</w:t>
      </w:r>
    </w:p>
    <w:p w:rsidR="006D5D8D" w:rsidRDefault="006D5D8D">
      <w:pPr>
        <w:rPr>
          <w:kern w:val="0"/>
        </w:rPr>
      </w:pPr>
      <w:r>
        <w:rPr>
          <w:rFonts w:hint="eastAsia"/>
          <w:kern w:val="0"/>
        </w:rPr>
        <w:t>配料时，在满足设计及相关规范、本方案的前提下，要有利于保证加工安装质量，要考虑附加筋。配料相关参数选择必须符合相关规范的规定。</w:t>
      </w:r>
    </w:p>
    <w:p w:rsidR="006D5D8D" w:rsidRDefault="006D5D8D">
      <w:pPr>
        <w:rPr>
          <w:kern w:val="0"/>
        </w:rPr>
      </w:pPr>
      <w:r>
        <w:rPr>
          <w:kern w:val="0"/>
        </w:rPr>
        <w:t>(3)</w:t>
      </w:r>
      <w:r>
        <w:rPr>
          <w:rFonts w:hint="eastAsia"/>
          <w:kern w:val="0"/>
        </w:rPr>
        <w:t>钢筋绑扎安装质量标准</w:t>
      </w:r>
    </w:p>
    <w:p w:rsidR="006D5D8D" w:rsidRDefault="006D5D8D">
      <w:pPr>
        <w:rPr>
          <w:kern w:val="0"/>
        </w:rPr>
      </w:pPr>
      <w:r>
        <w:rPr>
          <w:rFonts w:hint="eastAsia"/>
          <w:kern w:val="0"/>
        </w:rPr>
        <w:t>（</w:t>
      </w:r>
      <w:r>
        <w:rPr>
          <w:kern w:val="0"/>
        </w:rPr>
        <w:t>1</w:t>
      </w:r>
      <w:r>
        <w:rPr>
          <w:rFonts w:hint="eastAsia"/>
          <w:kern w:val="0"/>
        </w:rPr>
        <w:t>）钢筋绑扎安装必须符合《混凝土结构工程施工及验收规范》、《钢筋焊接及验收规程》的要求。</w:t>
      </w:r>
    </w:p>
    <w:p w:rsidR="006D5D8D" w:rsidRDefault="006D5D8D">
      <w:pPr>
        <w:rPr>
          <w:kern w:val="0"/>
        </w:rPr>
      </w:pPr>
      <w:r>
        <w:rPr>
          <w:rFonts w:hint="eastAsia"/>
          <w:kern w:val="0"/>
        </w:rPr>
        <w:t>（</w:t>
      </w:r>
      <w:r>
        <w:rPr>
          <w:kern w:val="0"/>
        </w:rPr>
        <w:t>2</w:t>
      </w:r>
      <w:r>
        <w:rPr>
          <w:rFonts w:hint="eastAsia"/>
          <w:kern w:val="0"/>
        </w:rPr>
        <w:t>）保证项目和基本项目</w:t>
      </w:r>
    </w:p>
    <w:p w:rsidR="006D5D8D" w:rsidRDefault="006D5D8D">
      <w:pPr>
        <w:rPr>
          <w:kern w:val="0"/>
        </w:rPr>
      </w:pPr>
      <w:r>
        <w:rPr>
          <w:rFonts w:hint="eastAsia"/>
          <w:kern w:val="0"/>
        </w:rPr>
        <w:t>钢筋品种、质量、机械性能必须符合设计、施工规范、有关标准规定；钢筋规格、形状、尺寸、数量、间距、锚固长度、接头位置必须符合设计及施工规范规定；气压焊机械性能、接头位置的留设必须符合焊接及验收专门规定。</w:t>
      </w:r>
    </w:p>
    <w:p w:rsidR="006D5D8D" w:rsidRDefault="006D5D8D">
      <w:pPr>
        <w:rPr>
          <w:rFonts w:hint="eastAsia"/>
        </w:rPr>
      </w:pPr>
    </w:p>
    <w:p w:rsidR="006D5D8D" w:rsidRDefault="006D5D8D"/>
    <w:p w:rsidR="006D5D8D" w:rsidRDefault="006D5D8D">
      <w:pPr>
        <w:pStyle w:val="2"/>
        <w:ind w:left="210" w:right="214"/>
        <w:rPr>
          <w:rFonts w:hint="eastAsia"/>
        </w:rPr>
      </w:pPr>
      <w:bookmarkStart w:id="121" w:name="_Toc207179229"/>
      <w:r>
        <w:rPr>
          <w:rFonts w:hint="eastAsia"/>
        </w:rPr>
        <w:t>模板工程</w:t>
      </w:r>
      <w:bookmarkStart w:id="122" w:name="bk178"/>
      <w:bookmarkEnd w:id="121"/>
      <w:bookmarkEnd w:id="122"/>
    </w:p>
    <w:p w:rsidR="006D5D8D" w:rsidRDefault="006D5D8D">
      <w:pPr>
        <w:pStyle w:val="3"/>
        <w:ind w:left="210" w:right="214"/>
      </w:pPr>
      <w:bookmarkStart w:id="123" w:name="_Toc207179230"/>
      <w:smartTag w:uri="urn:schemas-microsoft-com:office:smarttags" w:element="chsdate">
        <w:smartTagPr>
          <w:attr w:name="IsROCDate" w:val="False"/>
          <w:attr w:name="IsLunarDate" w:val="False"/>
          <w:attr w:name="Day" w:val="30"/>
          <w:attr w:name="Month" w:val="12"/>
          <w:attr w:name="Year" w:val="1899"/>
        </w:smartTagPr>
        <w:r>
          <w:t>5.6.1</w:t>
        </w:r>
      </w:smartTag>
      <w:r>
        <w:t>概述</w:t>
      </w:r>
      <w:bookmarkStart w:id="124" w:name="bk179"/>
      <w:bookmarkEnd w:id="123"/>
      <w:bookmarkEnd w:id="124"/>
    </w:p>
    <w:p w:rsidR="006D5D8D" w:rsidRDefault="006D5D8D">
      <w:pPr>
        <w:rPr>
          <w:kern w:val="0"/>
        </w:rPr>
      </w:pPr>
      <w:bookmarkStart w:id="125" w:name="bk180"/>
      <w:bookmarkEnd w:id="125"/>
      <w:r>
        <w:rPr>
          <w:rFonts w:hint="eastAsia"/>
          <w:kern w:val="0"/>
        </w:rPr>
        <w:t>考虑结构形式及施工缝的留设，各楼分别配模如下</w:t>
      </w:r>
      <w:r>
        <w:rPr>
          <w:kern w:val="0"/>
        </w:rPr>
        <w:t>:</w:t>
      </w:r>
    </w:p>
    <w:p w:rsidR="006D5D8D" w:rsidRDefault="006D5D8D">
      <w:pPr>
        <w:rPr>
          <w:kern w:val="0"/>
        </w:rPr>
      </w:pPr>
      <w:r>
        <w:rPr>
          <w:rFonts w:hint="eastAsia"/>
          <w:kern w:val="0"/>
        </w:rPr>
        <w:t>地上部分</w:t>
      </w:r>
      <w:r>
        <w:rPr>
          <w:kern w:val="0"/>
        </w:rPr>
        <w:t xml:space="preserve">:1 </w:t>
      </w:r>
      <w:r>
        <w:rPr>
          <w:rFonts w:hint="eastAsia"/>
          <w:kern w:val="0"/>
        </w:rPr>
        <w:t>号楼分别配置</w:t>
      </w:r>
      <w:r>
        <w:rPr>
          <w:kern w:val="0"/>
        </w:rPr>
        <w:t xml:space="preserve">1 </w:t>
      </w:r>
      <w:r>
        <w:rPr>
          <w:rFonts w:hint="eastAsia"/>
          <w:kern w:val="0"/>
        </w:rPr>
        <w:t>套</w:t>
      </w:r>
      <w:r>
        <w:rPr>
          <w:kern w:val="0"/>
        </w:rPr>
        <w:t xml:space="preserve">D </w:t>
      </w:r>
      <w:r>
        <w:rPr>
          <w:rFonts w:hint="eastAsia"/>
          <w:kern w:val="0"/>
        </w:rPr>
        <w:t>户型、</w:t>
      </w:r>
      <w:r>
        <w:rPr>
          <w:kern w:val="0"/>
        </w:rPr>
        <w:t xml:space="preserve">3 </w:t>
      </w:r>
      <w:r>
        <w:rPr>
          <w:rFonts w:hint="eastAsia"/>
          <w:kern w:val="0"/>
        </w:rPr>
        <w:t>套</w:t>
      </w:r>
      <w:r>
        <w:rPr>
          <w:kern w:val="0"/>
        </w:rPr>
        <w:t xml:space="preserve">C </w:t>
      </w:r>
      <w:r>
        <w:rPr>
          <w:rFonts w:hint="eastAsia"/>
          <w:kern w:val="0"/>
        </w:rPr>
        <w:t>户型的大模板；</w:t>
      </w:r>
      <w:r>
        <w:rPr>
          <w:kern w:val="0"/>
        </w:rPr>
        <w:t xml:space="preserve">5 </w:t>
      </w:r>
      <w:r>
        <w:rPr>
          <w:rFonts w:hint="eastAsia"/>
          <w:kern w:val="0"/>
        </w:rPr>
        <w:t>号楼配置</w:t>
      </w:r>
      <w:r>
        <w:rPr>
          <w:kern w:val="0"/>
        </w:rPr>
        <w:t xml:space="preserve">2 </w:t>
      </w:r>
      <w:r>
        <w:rPr>
          <w:rFonts w:hint="eastAsia"/>
          <w:kern w:val="0"/>
        </w:rPr>
        <w:t>套</w:t>
      </w:r>
      <w:r>
        <w:rPr>
          <w:kern w:val="0"/>
        </w:rPr>
        <w:t xml:space="preserve">A </w:t>
      </w:r>
      <w:r>
        <w:rPr>
          <w:rFonts w:hint="eastAsia"/>
          <w:kern w:val="0"/>
        </w:rPr>
        <w:t>户型的大模板；</w:t>
      </w:r>
      <w:r>
        <w:rPr>
          <w:kern w:val="0"/>
        </w:rPr>
        <w:t xml:space="preserve">6 </w:t>
      </w:r>
      <w:r>
        <w:rPr>
          <w:rFonts w:hint="eastAsia"/>
          <w:kern w:val="0"/>
        </w:rPr>
        <w:t>号楼配置</w:t>
      </w:r>
      <w:r>
        <w:rPr>
          <w:kern w:val="0"/>
        </w:rPr>
        <w:t xml:space="preserve">1 </w:t>
      </w:r>
      <w:r>
        <w:rPr>
          <w:rFonts w:hint="eastAsia"/>
          <w:kern w:val="0"/>
        </w:rPr>
        <w:t>套</w:t>
      </w:r>
      <w:r>
        <w:rPr>
          <w:kern w:val="0"/>
        </w:rPr>
        <w:t xml:space="preserve">A </w:t>
      </w:r>
      <w:r>
        <w:rPr>
          <w:rFonts w:hint="eastAsia"/>
          <w:kern w:val="0"/>
        </w:rPr>
        <w:t>户型的大模板；</w:t>
      </w:r>
      <w:r>
        <w:rPr>
          <w:kern w:val="0"/>
        </w:rPr>
        <w:t xml:space="preserve">7 </w:t>
      </w:r>
      <w:r>
        <w:rPr>
          <w:rFonts w:hint="eastAsia"/>
          <w:kern w:val="0"/>
        </w:rPr>
        <w:t>号楼配置</w:t>
      </w:r>
      <w:r>
        <w:rPr>
          <w:kern w:val="0"/>
        </w:rPr>
        <w:t xml:space="preserve">2 </w:t>
      </w:r>
      <w:r>
        <w:rPr>
          <w:rFonts w:hint="eastAsia"/>
          <w:kern w:val="0"/>
        </w:rPr>
        <w:t>套</w:t>
      </w:r>
      <w:r>
        <w:rPr>
          <w:kern w:val="0"/>
        </w:rPr>
        <w:t xml:space="preserve">F </w:t>
      </w:r>
      <w:r>
        <w:rPr>
          <w:rFonts w:hint="eastAsia"/>
          <w:kern w:val="0"/>
        </w:rPr>
        <w:t>户型的大模板。地下部分</w:t>
      </w:r>
      <w:r>
        <w:rPr>
          <w:kern w:val="0"/>
        </w:rPr>
        <w:t xml:space="preserve">:1 </w:t>
      </w:r>
      <w:r>
        <w:rPr>
          <w:rFonts w:hint="eastAsia"/>
          <w:kern w:val="0"/>
        </w:rPr>
        <w:t>号楼采用木模，分别配置同样施工段的木模；</w:t>
      </w:r>
      <w:r>
        <w:rPr>
          <w:kern w:val="0"/>
        </w:rPr>
        <w:t xml:space="preserve">5 </w:t>
      </w:r>
      <w:r>
        <w:rPr>
          <w:rFonts w:hint="eastAsia"/>
          <w:kern w:val="0"/>
        </w:rPr>
        <w:t>号、</w:t>
      </w:r>
      <w:r>
        <w:rPr>
          <w:kern w:val="0"/>
        </w:rPr>
        <w:t xml:space="preserve">7 </w:t>
      </w:r>
      <w:r>
        <w:rPr>
          <w:rFonts w:hint="eastAsia"/>
          <w:kern w:val="0"/>
        </w:rPr>
        <w:t>号楼设备层采用大钢模施工；</w:t>
      </w:r>
      <w:r>
        <w:rPr>
          <w:kern w:val="0"/>
        </w:rPr>
        <w:t xml:space="preserve">6 </w:t>
      </w:r>
      <w:r>
        <w:rPr>
          <w:rFonts w:hint="eastAsia"/>
          <w:kern w:val="0"/>
        </w:rPr>
        <w:t>号楼车库按九个流水段，分别考虑按</w:t>
      </w:r>
      <w:r>
        <w:rPr>
          <w:kern w:val="0"/>
        </w:rPr>
        <w:t xml:space="preserve">6 </w:t>
      </w:r>
      <w:r>
        <w:rPr>
          <w:rFonts w:hint="eastAsia"/>
          <w:kern w:val="0"/>
        </w:rPr>
        <w:t>号楼主体范围内和车库范围内两个部分配模，车库配置一个流水段的木模板分别流水，主体范围内同样配模流水。</w:t>
      </w:r>
    </w:p>
    <w:p w:rsidR="006D5D8D" w:rsidRDefault="006D5D8D"/>
    <w:p w:rsidR="006D5D8D" w:rsidRDefault="006D5D8D">
      <w:pPr>
        <w:pStyle w:val="3"/>
        <w:ind w:left="210" w:right="214"/>
      </w:pPr>
      <w:bookmarkStart w:id="126" w:name="_Toc207179231"/>
      <w:smartTag w:uri="urn:schemas-microsoft-com:office:smarttags" w:element="chsdate">
        <w:smartTagPr>
          <w:attr w:name="IsROCDate" w:val="False"/>
          <w:attr w:name="IsLunarDate" w:val="False"/>
          <w:attr w:name="Day" w:val="30"/>
          <w:attr w:name="Month" w:val="12"/>
          <w:attr w:name="Year" w:val="1899"/>
        </w:smartTagPr>
        <w:r>
          <w:t>5.6.2</w:t>
        </w:r>
      </w:smartTag>
      <w:r>
        <w:t>模板设计:</w:t>
      </w:r>
      <w:bookmarkStart w:id="127" w:name="bk181"/>
      <w:bookmarkEnd w:id="126"/>
      <w:bookmarkEnd w:id="127"/>
    </w:p>
    <w:p w:rsidR="006D5D8D" w:rsidRDefault="006D5D8D">
      <w:pPr>
        <w:rPr>
          <w:kern w:val="0"/>
        </w:rPr>
      </w:pPr>
      <w:bookmarkStart w:id="128" w:name="bk182"/>
      <w:bookmarkEnd w:id="128"/>
      <w:r>
        <w:rPr>
          <w:kern w:val="0"/>
        </w:rPr>
        <w:t>(1)</w:t>
      </w:r>
      <w:r>
        <w:rPr>
          <w:rFonts w:hint="eastAsia"/>
          <w:kern w:val="0"/>
        </w:rPr>
        <w:t>底板模板</w:t>
      </w:r>
      <w:r>
        <w:rPr>
          <w:kern w:val="0"/>
        </w:rPr>
        <w:t>:</w:t>
      </w:r>
      <w:r>
        <w:rPr>
          <w:rFonts w:hint="eastAsia"/>
          <w:kern w:val="0"/>
        </w:rPr>
        <w:t>底板周边模板采用砖胎模。</w:t>
      </w:r>
    </w:p>
    <w:p w:rsidR="006D5D8D" w:rsidRDefault="006D5D8D">
      <w:pPr>
        <w:rPr>
          <w:kern w:val="0"/>
        </w:rPr>
      </w:pPr>
      <w:r>
        <w:rPr>
          <w:kern w:val="0"/>
        </w:rPr>
        <w:t>(2)</w:t>
      </w:r>
      <w:r>
        <w:rPr>
          <w:rFonts w:hint="eastAsia"/>
          <w:kern w:val="0"/>
        </w:rPr>
        <w:t>地下结构的顶板模板采用</w:t>
      </w:r>
      <w:smartTag w:uri="urn:schemas-microsoft-com:office:smarttags" w:element="chmetcnv">
        <w:smartTagPr>
          <w:attr w:name="TCSC" w:val="0"/>
          <w:attr w:name="NumberType" w:val="1"/>
          <w:attr w:name="Negative" w:val="False"/>
          <w:attr w:name="HasSpace" w:val="True"/>
          <w:attr w:name="SourceValue" w:val="12"/>
          <w:attr w:name="UnitName" w:val="mm"/>
        </w:smartTagPr>
        <w:r>
          <w:rPr>
            <w:kern w:val="0"/>
          </w:rPr>
          <w:t>12 mm</w:t>
        </w:r>
      </w:smartTag>
      <w:r>
        <w:rPr>
          <w:kern w:val="0"/>
        </w:rPr>
        <w:t xml:space="preserve"> </w:t>
      </w:r>
      <w:r>
        <w:rPr>
          <w:rFonts w:hint="eastAsia"/>
          <w:kern w:val="0"/>
        </w:rPr>
        <w:t>厚竹胶板和</w:t>
      </w:r>
      <w:smartTag w:uri="urn:schemas-microsoft-com:office:smarttags" w:element="chmetcnv">
        <w:smartTagPr>
          <w:attr w:name="TCSC" w:val="0"/>
          <w:attr w:name="NumberType" w:val="1"/>
          <w:attr w:name="Negative" w:val="False"/>
          <w:attr w:name="HasSpace" w:val="False"/>
          <w:attr w:name="SourceValue" w:val="50"/>
          <w:attr w:name="UnitName" w:val="mm"/>
        </w:smartTagPr>
        <w:r>
          <w:rPr>
            <w:kern w:val="0"/>
          </w:rPr>
          <w:t>50mm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100"/>
          <w:attr w:name="UnitName" w:val="mm"/>
        </w:smartTagPr>
        <w:r>
          <w:rPr>
            <w:kern w:val="0"/>
          </w:rPr>
          <w:t>100mm</w:t>
        </w:r>
      </w:smartTag>
      <w:r>
        <w:rPr>
          <w:kern w:val="0"/>
        </w:rPr>
        <w:t xml:space="preserve"> </w:t>
      </w:r>
      <w:r>
        <w:rPr>
          <w:rFonts w:hint="eastAsia"/>
          <w:kern w:val="0"/>
        </w:rPr>
        <w:t>木方拼装成的木模。木模接缝采用硬拼。</w:t>
      </w:r>
    </w:p>
    <w:p w:rsidR="006D5D8D" w:rsidRDefault="006D5D8D">
      <w:pPr>
        <w:rPr>
          <w:kern w:val="0"/>
        </w:rPr>
      </w:pPr>
      <w:r>
        <w:rPr>
          <w:kern w:val="0"/>
        </w:rPr>
        <w:t>(3)</w:t>
      </w:r>
      <w:r>
        <w:rPr>
          <w:rFonts w:hint="eastAsia"/>
          <w:kern w:val="0"/>
        </w:rPr>
        <w:t>地下竖向模板考虑结构变化较多，采用钢模成本较高，决定采用</w:t>
      </w:r>
      <w:smartTag w:uri="urn:schemas-microsoft-com:office:smarttags" w:element="chmetcnv">
        <w:smartTagPr>
          <w:attr w:name="TCSC" w:val="0"/>
          <w:attr w:name="NumberType" w:val="1"/>
          <w:attr w:name="Negative" w:val="False"/>
          <w:attr w:name="HasSpace" w:val="True"/>
          <w:attr w:name="SourceValue" w:val="12"/>
          <w:attr w:name="UnitName" w:val="mm"/>
        </w:smartTagPr>
        <w:r>
          <w:rPr>
            <w:kern w:val="0"/>
          </w:rPr>
          <w:t>12 mm</w:t>
        </w:r>
      </w:smartTag>
      <w:r>
        <w:rPr>
          <w:kern w:val="0"/>
        </w:rPr>
        <w:t xml:space="preserve"> </w:t>
      </w:r>
      <w:r>
        <w:rPr>
          <w:rFonts w:hint="eastAsia"/>
          <w:kern w:val="0"/>
        </w:rPr>
        <w:t>厚竹胶板现场硬拼拼装。</w:t>
      </w:r>
    </w:p>
    <w:p w:rsidR="006D5D8D" w:rsidRDefault="006D5D8D">
      <w:pPr>
        <w:rPr>
          <w:kern w:val="0"/>
        </w:rPr>
      </w:pPr>
      <w:r>
        <w:rPr>
          <w:kern w:val="0"/>
        </w:rPr>
        <w:t>(4)</w:t>
      </w:r>
      <w:r>
        <w:rPr>
          <w:rFonts w:hint="eastAsia"/>
          <w:kern w:val="0"/>
        </w:rPr>
        <w:t>地上部分为全现浇剪力墙结构，内外墙模板全部采用大钢模，楼板模板采用由</w:t>
      </w:r>
      <w:smartTag w:uri="urn:schemas-microsoft-com:office:smarttags" w:element="chmetcnv">
        <w:smartTagPr>
          <w:attr w:name="TCSC" w:val="0"/>
          <w:attr w:name="NumberType" w:val="1"/>
          <w:attr w:name="Negative" w:val="False"/>
          <w:attr w:name="HasSpace" w:val="True"/>
          <w:attr w:name="SourceValue" w:val="12"/>
          <w:attr w:name="UnitName" w:val="mm"/>
        </w:smartTagPr>
        <w:r>
          <w:rPr>
            <w:kern w:val="0"/>
          </w:rPr>
          <w:t>12 mm</w:t>
        </w:r>
      </w:smartTag>
      <w:r>
        <w:rPr>
          <w:rFonts w:hint="eastAsia"/>
          <w:kern w:val="0"/>
        </w:rPr>
        <w:t>厚釉面竹胶板和</w:t>
      </w:r>
      <w:smartTag w:uri="urn:schemas-microsoft-com:office:smarttags" w:element="chmetcnv">
        <w:smartTagPr>
          <w:attr w:name="TCSC" w:val="0"/>
          <w:attr w:name="NumberType" w:val="1"/>
          <w:attr w:name="Negative" w:val="False"/>
          <w:attr w:name="HasSpace" w:val="False"/>
          <w:attr w:name="SourceValue" w:val="50"/>
          <w:attr w:name="UnitName" w:val="mm"/>
        </w:smartTagPr>
        <w:r>
          <w:rPr>
            <w:kern w:val="0"/>
          </w:rPr>
          <w:t>50mm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100"/>
          <w:attr w:name="UnitName" w:val="mm"/>
        </w:smartTagPr>
        <w:r>
          <w:rPr>
            <w:kern w:val="0"/>
          </w:rPr>
          <w:t>100mm</w:t>
        </w:r>
      </w:smartTag>
      <w:r>
        <w:rPr>
          <w:kern w:val="0"/>
        </w:rPr>
        <w:t xml:space="preserve"> </w:t>
      </w:r>
      <w:r>
        <w:rPr>
          <w:rFonts w:hint="eastAsia"/>
          <w:kern w:val="0"/>
        </w:rPr>
        <w:t>木方拼装成的木模。</w:t>
      </w:r>
    </w:p>
    <w:p w:rsidR="006D5D8D" w:rsidRDefault="006D5D8D">
      <w:pPr>
        <w:rPr>
          <w:kern w:val="0"/>
        </w:rPr>
      </w:pPr>
      <w:r>
        <w:rPr>
          <w:kern w:val="0"/>
        </w:rPr>
        <w:t>(5)</w:t>
      </w:r>
      <w:r>
        <w:rPr>
          <w:rFonts w:hint="eastAsia"/>
          <w:kern w:val="0"/>
        </w:rPr>
        <w:t>楼板模板支撑采用碗扣架，间距控制在</w:t>
      </w:r>
      <w:r>
        <w:rPr>
          <w:kern w:val="0"/>
        </w:rPr>
        <w:t>0.9</w:t>
      </w:r>
      <w:r>
        <w:rPr>
          <w:rFonts w:hint="eastAsia"/>
          <w:kern w:val="0"/>
        </w:rPr>
        <w:t>～</w:t>
      </w:r>
      <w:smartTag w:uri="urn:schemas-microsoft-com:office:smarttags" w:element="chmetcnv">
        <w:smartTagPr>
          <w:attr w:name="TCSC" w:val="0"/>
          <w:attr w:name="NumberType" w:val="1"/>
          <w:attr w:name="Negative" w:val="False"/>
          <w:attr w:name="HasSpace" w:val="True"/>
          <w:attr w:name="SourceValue" w:val="1.2"/>
          <w:attr w:name="UnitName" w:val="m"/>
        </w:smartTagPr>
        <w:r>
          <w:rPr>
            <w:kern w:val="0"/>
          </w:rPr>
          <w:t>1.2 m</w:t>
        </w:r>
      </w:smartTag>
      <w:r>
        <w:rPr>
          <w:kern w:val="0"/>
        </w:rPr>
        <w:t xml:space="preserve"> </w:t>
      </w:r>
      <w:r>
        <w:rPr>
          <w:rFonts w:hint="eastAsia"/>
          <w:kern w:val="0"/>
        </w:rPr>
        <w:t>以内。</w:t>
      </w:r>
    </w:p>
    <w:p w:rsidR="006D5D8D" w:rsidRDefault="006D5D8D">
      <w:pPr>
        <w:rPr>
          <w:kern w:val="0"/>
        </w:rPr>
      </w:pPr>
      <w:r>
        <w:rPr>
          <w:kern w:val="0"/>
        </w:rPr>
        <w:t>(6)</w:t>
      </w:r>
      <w:r>
        <w:rPr>
          <w:rFonts w:hint="eastAsia"/>
          <w:kern w:val="0"/>
        </w:rPr>
        <w:t>电梯井模板地下采用木模板全部在现场加工，地上采用伸缩定型筒模。</w:t>
      </w:r>
    </w:p>
    <w:p w:rsidR="006D5D8D" w:rsidRDefault="006D5D8D">
      <w:pPr>
        <w:rPr>
          <w:kern w:val="0"/>
        </w:rPr>
      </w:pPr>
      <w:r>
        <w:rPr>
          <w:kern w:val="0"/>
        </w:rPr>
        <w:t>(7)</w:t>
      </w:r>
      <w:r>
        <w:rPr>
          <w:rFonts w:hint="eastAsia"/>
          <w:kern w:val="0"/>
        </w:rPr>
        <w:t>门窗采用现场木模加工，为保证四角方正，采用角钢夹具（</w:t>
      </w:r>
      <w:r>
        <w:rPr>
          <w:kern w:val="0"/>
        </w:rPr>
        <w:t>L75</w:t>
      </w:r>
      <w:r>
        <w:rPr>
          <w:rFonts w:hint="eastAsia"/>
          <w:kern w:val="0"/>
        </w:rPr>
        <w:t>×</w:t>
      </w:r>
      <w:r>
        <w:rPr>
          <w:kern w:val="0"/>
        </w:rPr>
        <w:t>50</w:t>
      </w:r>
      <w:r>
        <w:rPr>
          <w:rFonts w:hint="eastAsia"/>
          <w:kern w:val="0"/>
        </w:rPr>
        <w:t>×</w:t>
      </w:r>
      <w:r>
        <w:rPr>
          <w:kern w:val="0"/>
        </w:rPr>
        <w:t>6</w:t>
      </w:r>
      <w:r>
        <w:rPr>
          <w:rFonts w:hint="eastAsia"/>
          <w:kern w:val="0"/>
        </w:rPr>
        <w:t>）包角。</w:t>
      </w:r>
    </w:p>
    <w:p w:rsidR="006D5D8D" w:rsidRDefault="006D5D8D"/>
    <w:p w:rsidR="006D5D8D" w:rsidRDefault="006D5D8D">
      <w:pPr>
        <w:pStyle w:val="3"/>
        <w:ind w:left="210" w:right="214"/>
      </w:pPr>
      <w:bookmarkStart w:id="129" w:name="_Toc207179232"/>
      <w:smartTag w:uri="urn:schemas-microsoft-com:office:smarttags" w:element="chsdate">
        <w:smartTagPr>
          <w:attr w:name="IsROCDate" w:val="False"/>
          <w:attr w:name="IsLunarDate" w:val="False"/>
          <w:attr w:name="Day" w:val="30"/>
          <w:attr w:name="Month" w:val="12"/>
          <w:attr w:name="Year" w:val="1899"/>
        </w:smartTagPr>
        <w:r>
          <w:t>5.6.3</w:t>
        </w:r>
      </w:smartTag>
      <w:r>
        <w:t>模板施工:</w:t>
      </w:r>
      <w:bookmarkStart w:id="130" w:name="bk183"/>
      <w:bookmarkEnd w:id="129"/>
      <w:bookmarkEnd w:id="130"/>
    </w:p>
    <w:p w:rsidR="006D5D8D" w:rsidRDefault="006D5D8D">
      <w:pPr>
        <w:rPr>
          <w:kern w:val="0"/>
        </w:rPr>
      </w:pPr>
      <w:bookmarkStart w:id="131" w:name="bk184"/>
      <w:bookmarkEnd w:id="131"/>
      <w:r>
        <w:rPr>
          <w:kern w:val="0"/>
        </w:rPr>
        <w:t>(1)</w:t>
      </w:r>
      <w:r>
        <w:rPr>
          <w:rFonts w:hint="eastAsia"/>
          <w:kern w:val="0"/>
        </w:rPr>
        <w:t>模板拼缝及模板下口处采用海绵条进行塞缝，保证不漏浆。</w:t>
      </w:r>
    </w:p>
    <w:p w:rsidR="006D5D8D" w:rsidRDefault="006D5D8D">
      <w:pPr>
        <w:rPr>
          <w:kern w:val="0"/>
        </w:rPr>
      </w:pPr>
      <w:r>
        <w:rPr>
          <w:kern w:val="0"/>
        </w:rPr>
        <w:t>(2)</w:t>
      </w:r>
      <w:r>
        <w:rPr>
          <w:rFonts w:hint="eastAsia"/>
          <w:kern w:val="0"/>
        </w:rPr>
        <w:t>夏季模板采用乳化油性脱模剂。脱模剂使用前必须经项目技术负责人认可。</w:t>
      </w:r>
    </w:p>
    <w:p w:rsidR="006D5D8D" w:rsidRDefault="006D5D8D">
      <w:pPr>
        <w:rPr>
          <w:kern w:val="0"/>
        </w:rPr>
      </w:pPr>
      <w:r>
        <w:rPr>
          <w:kern w:val="0"/>
        </w:rPr>
        <w:t>(3</w:t>
      </w:r>
      <w:r>
        <w:rPr>
          <w:rFonts w:hint="eastAsia"/>
          <w:kern w:val="0"/>
        </w:rPr>
        <w:t>）墙体中门窗洞口的留设应方正，无扭曲变形，采用角钢夹具的做法形成门窗洞口模板（</w:t>
      </w:r>
      <w:r>
        <w:rPr>
          <w:kern w:val="0"/>
        </w:rPr>
        <w:t>L75</w:t>
      </w:r>
      <w:r>
        <w:rPr>
          <w:rFonts w:hint="eastAsia"/>
          <w:kern w:val="0"/>
        </w:rPr>
        <w:t>×</w:t>
      </w:r>
      <w:r>
        <w:rPr>
          <w:kern w:val="0"/>
        </w:rPr>
        <w:t>50</w:t>
      </w:r>
      <w:r>
        <w:rPr>
          <w:rFonts w:hint="eastAsia"/>
          <w:kern w:val="0"/>
        </w:rPr>
        <w:t>×</w:t>
      </w:r>
      <w:r>
        <w:rPr>
          <w:kern w:val="0"/>
        </w:rPr>
        <w:t>6</w:t>
      </w:r>
      <w:r>
        <w:rPr>
          <w:rFonts w:hint="eastAsia"/>
          <w:kern w:val="0"/>
        </w:rPr>
        <w:t>）。为保证窗下墙的混凝土质量，在一侧的模板上预留振捣洞，在木模底边木板上钻透气孔，便于排出振捣时产生的气泡。</w:t>
      </w:r>
    </w:p>
    <w:p w:rsidR="006D5D8D" w:rsidRDefault="006D5D8D">
      <w:pPr>
        <w:rPr>
          <w:kern w:val="0"/>
        </w:rPr>
      </w:pPr>
      <w:r>
        <w:rPr>
          <w:kern w:val="0"/>
        </w:rPr>
        <w:t>(4)</w:t>
      </w:r>
      <w:r>
        <w:rPr>
          <w:rFonts w:hint="eastAsia"/>
          <w:kern w:val="0"/>
        </w:rPr>
        <w:t>为防止门洞顶部过梁产生下垂和两侧移位、胀模现象，应根据门洞尺寸，在门洞四角加设足够的支撑。</w:t>
      </w:r>
    </w:p>
    <w:p w:rsidR="006D5D8D" w:rsidRDefault="006D5D8D">
      <w:pPr>
        <w:rPr>
          <w:kern w:val="0"/>
        </w:rPr>
      </w:pPr>
      <w:r>
        <w:rPr>
          <w:kern w:val="0"/>
        </w:rPr>
        <w:t>(5)</w:t>
      </w:r>
      <w:r>
        <w:rPr>
          <w:rFonts w:hint="eastAsia"/>
          <w:kern w:val="0"/>
        </w:rPr>
        <w:t>楼梯踏步模板采用木模板，现场加工。</w:t>
      </w:r>
    </w:p>
    <w:p w:rsidR="006D5D8D" w:rsidRDefault="006D5D8D"/>
    <w:p w:rsidR="006D5D8D" w:rsidRDefault="006D5D8D">
      <w:pPr>
        <w:pStyle w:val="3"/>
        <w:ind w:left="210" w:right="214"/>
      </w:pPr>
      <w:bookmarkStart w:id="132" w:name="_Toc207179233"/>
      <w:smartTag w:uri="urn:schemas-microsoft-com:office:smarttags" w:element="chsdate">
        <w:smartTagPr>
          <w:attr w:name="IsROCDate" w:val="False"/>
          <w:attr w:name="IsLunarDate" w:val="False"/>
          <w:attr w:name="Day" w:val="30"/>
          <w:attr w:name="Month" w:val="12"/>
          <w:attr w:name="Year" w:val="1899"/>
        </w:smartTagPr>
        <w:r>
          <w:t>5.6.4</w:t>
        </w:r>
      </w:smartTag>
      <w:r>
        <w:t>模板拆除:</w:t>
      </w:r>
      <w:bookmarkStart w:id="133" w:name="bk185"/>
      <w:bookmarkEnd w:id="132"/>
      <w:bookmarkEnd w:id="133"/>
    </w:p>
    <w:p w:rsidR="006D5D8D" w:rsidRDefault="006D5D8D">
      <w:pPr>
        <w:rPr>
          <w:kern w:val="0"/>
        </w:rPr>
      </w:pPr>
      <w:bookmarkStart w:id="134" w:name="bk186"/>
      <w:bookmarkEnd w:id="134"/>
      <w:r>
        <w:rPr>
          <w:rFonts w:hint="eastAsia"/>
          <w:kern w:val="0"/>
        </w:rPr>
        <w:t>严格控制拆模时间，常温下墙体模板要求拆除时强度不小于</w:t>
      </w:r>
      <w:r>
        <w:rPr>
          <w:kern w:val="0"/>
        </w:rPr>
        <w:t>1.2 MPa</w:t>
      </w:r>
      <w:r>
        <w:rPr>
          <w:rFonts w:hint="eastAsia"/>
          <w:kern w:val="0"/>
        </w:rPr>
        <w:t>，即混凝土浇筑完毕</w:t>
      </w:r>
      <w:r>
        <w:rPr>
          <w:kern w:val="0"/>
        </w:rPr>
        <w:t xml:space="preserve">12h </w:t>
      </w:r>
      <w:r>
        <w:rPr>
          <w:rFonts w:hint="eastAsia"/>
          <w:kern w:val="0"/>
        </w:rPr>
        <w:t>左右。顶板模板拆除必须待同条件养护混凝土试块达到设计强度的</w:t>
      </w:r>
      <w:r>
        <w:rPr>
          <w:kern w:val="0"/>
        </w:rPr>
        <w:t>75%</w:t>
      </w:r>
      <w:r>
        <w:rPr>
          <w:rFonts w:hint="eastAsia"/>
          <w:kern w:val="0"/>
        </w:rPr>
        <w:t>～</w:t>
      </w:r>
      <w:r>
        <w:rPr>
          <w:kern w:val="0"/>
        </w:rPr>
        <w:t>100%</w:t>
      </w:r>
      <w:r>
        <w:rPr>
          <w:rFonts w:hint="eastAsia"/>
          <w:kern w:val="0"/>
        </w:rPr>
        <w:t>（根据结构跨度确定，并经技术负责人同意后方可拆除）。</w:t>
      </w:r>
    </w:p>
    <w:p w:rsidR="006D5D8D" w:rsidRDefault="006D5D8D">
      <w:pPr>
        <w:rPr>
          <w:kern w:val="0"/>
        </w:rPr>
      </w:pPr>
      <w:r>
        <w:rPr>
          <w:rFonts w:hint="eastAsia"/>
          <w:kern w:val="0"/>
        </w:rPr>
        <w:t>模板的拆除应符合下列规定</w:t>
      </w:r>
      <w:r>
        <w:rPr>
          <w:kern w:val="0"/>
        </w:rPr>
        <w:t>:</w:t>
      </w:r>
    </w:p>
    <w:p w:rsidR="006D5D8D" w:rsidRDefault="006D5D8D">
      <w:pPr>
        <w:rPr>
          <w:kern w:val="0"/>
        </w:rPr>
      </w:pPr>
      <w:r>
        <w:rPr>
          <w:kern w:val="0"/>
        </w:rPr>
        <w:t>(1)</w:t>
      </w:r>
      <w:r>
        <w:rPr>
          <w:rFonts w:hint="eastAsia"/>
          <w:kern w:val="0"/>
        </w:rPr>
        <w:t>侧模</w:t>
      </w:r>
      <w:r>
        <w:rPr>
          <w:kern w:val="0"/>
        </w:rPr>
        <w:t>:</w:t>
      </w:r>
      <w:r>
        <w:rPr>
          <w:rFonts w:hint="eastAsia"/>
          <w:kern w:val="0"/>
        </w:rPr>
        <w:t>在混凝土的强度能保证其表面及棱角不因拆除模板而受损坏后方可拆除，拆模时混凝土强度应不小于</w:t>
      </w:r>
      <w:r>
        <w:rPr>
          <w:kern w:val="0"/>
        </w:rPr>
        <w:t>1.2 MPa</w:t>
      </w:r>
      <w:r>
        <w:rPr>
          <w:rFonts w:hint="eastAsia"/>
          <w:kern w:val="0"/>
        </w:rPr>
        <w:t>。</w:t>
      </w:r>
    </w:p>
    <w:p w:rsidR="006D5D8D" w:rsidRDefault="006D5D8D">
      <w:pPr>
        <w:rPr>
          <w:kern w:val="0"/>
        </w:rPr>
      </w:pPr>
      <w:r>
        <w:rPr>
          <w:kern w:val="0"/>
        </w:rPr>
        <w:t>(2)</w:t>
      </w:r>
      <w:r>
        <w:rPr>
          <w:rFonts w:hint="eastAsia"/>
          <w:kern w:val="0"/>
        </w:rPr>
        <w:t>底模</w:t>
      </w:r>
      <w:r>
        <w:rPr>
          <w:kern w:val="0"/>
        </w:rPr>
        <w:t>:</w:t>
      </w:r>
      <w:r>
        <w:rPr>
          <w:rFonts w:hint="eastAsia"/>
          <w:kern w:val="0"/>
        </w:rPr>
        <w:t>应在混凝土强度达到下列要求后，才能开始拆模见表</w:t>
      </w:r>
      <w:r>
        <w:rPr>
          <w:kern w:val="0"/>
        </w:rPr>
        <w:t>5-2</w:t>
      </w:r>
    </w:p>
    <w:p w:rsidR="006D5D8D" w:rsidRDefault="006D5D8D">
      <w:pPr>
        <w:rPr>
          <w:rFonts w:hint="eastAsia"/>
        </w:rPr>
      </w:pPr>
      <w:r>
        <w:pict>
          <v:shape id="_x0000_i1057" type="#_x0000_t75" style="width:6in;height:185.75pt">
            <v:imagedata r:id="rId39" o:title=""/>
          </v:shape>
        </w:pict>
      </w:r>
    </w:p>
    <w:p w:rsidR="006D5D8D" w:rsidRDefault="006D5D8D"/>
    <w:p w:rsidR="006D5D8D" w:rsidRDefault="006D5D8D">
      <w:pPr>
        <w:pStyle w:val="3"/>
        <w:ind w:left="210" w:right="214"/>
      </w:pPr>
      <w:bookmarkStart w:id="135" w:name="_Toc207179234"/>
      <w:smartTag w:uri="urn:schemas-microsoft-com:office:smarttags" w:element="chsdate">
        <w:smartTagPr>
          <w:attr w:name="IsROCDate" w:val="False"/>
          <w:attr w:name="IsLunarDate" w:val="False"/>
          <w:attr w:name="Day" w:val="30"/>
          <w:attr w:name="Month" w:val="12"/>
          <w:attr w:name="Year" w:val="1899"/>
        </w:smartTagPr>
        <w:r>
          <w:t>5.6.5</w:t>
        </w:r>
      </w:smartTag>
      <w:r>
        <w:t>模板质量验收标准:</w:t>
      </w:r>
      <w:bookmarkStart w:id="136" w:name="bk187"/>
      <w:bookmarkEnd w:id="135"/>
      <w:bookmarkEnd w:id="136"/>
    </w:p>
    <w:p w:rsidR="006D5D8D" w:rsidRDefault="006D5D8D">
      <w:pPr>
        <w:rPr>
          <w:kern w:val="0"/>
        </w:rPr>
      </w:pPr>
      <w:bookmarkStart w:id="137" w:name="bk188"/>
      <w:bookmarkEnd w:id="137"/>
      <w:r>
        <w:rPr>
          <w:kern w:val="0"/>
        </w:rPr>
        <w:t>(1)</w:t>
      </w:r>
      <w:r>
        <w:rPr>
          <w:rFonts w:hint="eastAsia"/>
          <w:kern w:val="0"/>
        </w:rPr>
        <w:t>材料质量标准</w:t>
      </w:r>
      <w:r>
        <w:rPr>
          <w:kern w:val="0"/>
        </w:rPr>
        <w:t>:</w:t>
      </w:r>
    </w:p>
    <w:p w:rsidR="006D5D8D" w:rsidRDefault="006D5D8D">
      <w:pPr>
        <w:rPr>
          <w:kern w:val="0"/>
        </w:rPr>
      </w:pPr>
      <w:r>
        <w:rPr>
          <w:rFonts w:hint="eastAsia"/>
          <w:kern w:val="0"/>
        </w:rPr>
        <w:t>（</w:t>
      </w:r>
      <w:r>
        <w:rPr>
          <w:kern w:val="0"/>
        </w:rPr>
        <w:t>1</w:t>
      </w:r>
      <w:r>
        <w:rPr>
          <w:rFonts w:hint="eastAsia"/>
          <w:kern w:val="0"/>
        </w:rPr>
        <w:t>）钢材技术性能必须符合《碳素结构钢》的要求。</w:t>
      </w:r>
    </w:p>
    <w:p w:rsidR="006D5D8D" w:rsidRDefault="006D5D8D">
      <w:pPr>
        <w:rPr>
          <w:kern w:val="0"/>
        </w:rPr>
      </w:pPr>
      <w:r>
        <w:rPr>
          <w:rFonts w:hint="eastAsia"/>
          <w:kern w:val="0"/>
        </w:rPr>
        <w:t>（</w:t>
      </w:r>
      <w:r>
        <w:rPr>
          <w:kern w:val="0"/>
        </w:rPr>
        <w:t>2</w:t>
      </w:r>
      <w:r>
        <w:rPr>
          <w:rFonts w:hint="eastAsia"/>
          <w:kern w:val="0"/>
        </w:rPr>
        <w:t>）竹胶板、木胶板技术性能必须符合《混凝土模板用胶合板》的要求。</w:t>
      </w:r>
    </w:p>
    <w:p w:rsidR="006D5D8D" w:rsidRDefault="006D5D8D">
      <w:pPr>
        <w:rPr>
          <w:kern w:val="0"/>
        </w:rPr>
      </w:pPr>
      <w:r>
        <w:rPr>
          <w:kern w:val="0"/>
        </w:rPr>
        <w:t>(2)</w:t>
      </w:r>
      <w:r>
        <w:rPr>
          <w:rFonts w:hint="eastAsia"/>
          <w:kern w:val="0"/>
        </w:rPr>
        <w:t>模板安装质量标准</w:t>
      </w:r>
      <w:r>
        <w:rPr>
          <w:kern w:val="0"/>
        </w:rPr>
        <w:t>:</w:t>
      </w:r>
    </w:p>
    <w:p w:rsidR="006D5D8D" w:rsidRDefault="006D5D8D">
      <w:pPr>
        <w:rPr>
          <w:kern w:val="0"/>
        </w:rPr>
      </w:pPr>
      <w:r>
        <w:rPr>
          <w:rFonts w:hint="eastAsia"/>
          <w:kern w:val="0"/>
        </w:rPr>
        <w:t>必须符合《混凝土结构工程施工及验收规范》及相关规范要求。</w:t>
      </w:r>
    </w:p>
    <w:p w:rsidR="006D5D8D" w:rsidRDefault="006D5D8D">
      <w:pPr>
        <w:rPr>
          <w:rFonts w:hint="eastAsia"/>
        </w:rPr>
      </w:pPr>
    </w:p>
    <w:p w:rsidR="006D5D8D" w:rsidRDefault="006D5D8D"/>
    <w:p w:rsidR="006D5D8D" w:rsidRDefault="006D5D8D">
      <w:pPr>
        <w:pStyle w:val="2"/>
        <w:ind w:left="210" w:right="214"/>
        <w:rPr>
          <w:rFonts w:hint="eastAsia"/>
        </w:rPr>
      </w:pPr>
      <w:bookmarkStart w:id="138" w:name="_Toc207179235"/>
      <w:r>
        <w:rPr>
          <w:rFonts w:hint="eastAsia"/>
        </w:rPr>
        <w:t>混凝土工程</w:t>
      </w:r>
      <w:bookmarkStart w:id="139" w:name="bk189"/>
      <w:bookmarkEnd w:id="138"/>
      <w:bookmarkEnd w:id="139"/>
    </w:p>
    <w:p w:rsidR="006D5D8D" w:rsidRDefault="006D5D8D">
      <w:pPr>
        <w:rPr>
          <w:kern w:val="0"/>
        </w:rPr>
      </w:pPr>
      <w:bookmarkStart w:id="140" w:name="bk190"/>
      <w:bookmarkEnd w:id="140"/>
      <w:r>
        <w:rPr>
          <w:rFonts w:hint="eastAsia"/>
          <w:kern w:val="0"/>
        </w:rPr>
        <w:t>本工程结构混凝土均采用预拌混凝土。混凝土合格分供商将邀请业主、监理联合考察。</w:t>
      </w:r>
    </w:p>
    <w:p w:rsidR="006D5D8D" w:rsidRDefault="006D5D8D"/>
    <w:p w:rsidR="006D5D8D" w:rsidRDefault="006D5D8D">
      <w:pPr>
        <w:pStyle w:val="3"/>
        <w:ind w:left="210" w:right="214"/>
      </w:pPr>
      <w:bookmarkStart w:id="141" w:name="_Toc207179236"/>
      <w:smartTag w:uri="urn:schemas-microsoft-com:office:smarttags" w:element="chsdate">
        <w:smartTagPr>
          <w:attr w:name="IsROCDate" w:val="False"/>
          <w:attr w:name="IsLunarDate" w:val="False"/>
          <w:attr w:name="Day" w:val="30"/>
          <w:attr w:name="Month" w:val="12"/>
          <w:attr w:name="Year" w:val="1899"/>
        </w:smartTagPr>
        <w:r>
          <w:t>5.7.1</w:t>
        </w:r>
      </w:smartTag>
      <w:r>
        <w:t>混凝土原材料的基本要求</w:t>
      </w:r>
      <w:bookmarkStart w:id="142" w:name="bk191"/>
      <w:bookmarkEnd w:id="141"/>
      <w:bookmarkEnd w:id="142"/>
    </w:p>
    <w:p w:rsidR="006D5D8D" w:rsidRDefault="006D5D8D">
      <w:pPr>
        <w:rPr>
          <w:kern w:val="0"/>
        </w:rPr>
      </w:pPr>
      <w:bookmarkStart w:id="143" w:name="bk192"/>
      <w:bookmarkEnd w:id="143"/>
      <w:r>
        <w:rPr>
          <w:kern w:val="0"/>
        </w:rPr>
        <w:t>(1)</w:t>
      </w:r>
      <w:r>
        <w:rPr>
          <w:rFonts w:hint="eastAsia"/>
          <w:kern w:val="0"/>
        </w:rPr>
        <w:t>优先选用</w:t>
      </w:r>
      <w:r>
        <w:rPr>
          <w:kern w:val="0"/>
        </w:rPr>
        <w:t xml:space="preserve">P.O32.5 </w:t>
      </w:r>
      <w:r>
        <w:rPr>
          <w:rFonts w:hint="eastAsia"/>
          <w:kern w:val="0"/>
        </w:rPr>
        <w:t>以上的普通硅酸盐水泥和早强型硅酸盐水泥。</w:t>
      </w:r>
    </w:p>
    <w:p w:rsidR="006D5D8D" w:rsidRDefault="006D5D8D">
      <w:pPr>
        <w:rPr>
          <w:kern w:val="0"/>
        </w:rPr>
      </w:pPr>
      <w:r>
        <w:rPr>
          <w:kern w:val="0"/>
        </w:rPr>
        <w:t>(2)</w:t>
      </w:r>
      <w:r>
        <w:rPr>
          <w:rFonts w:hint="eastAsia"/>
          <w:kern w:val="0"/>
        </w:rPr>
        <w:t>细骨料宜选用质地坚硬、级配良好的粗砂，其含泥量不应超过</w:t>
      </w:r>
      <w:r>
        <w:rPr>
          <w:kern w:val="0"/>
        </w:rPr>
        <w:t>2%</w:t>
      </w:r>
      <w:r>
        <w:rPr>
          <w:rFonts w:hint="eastAsia"/>
          <w:kern w:val="0"/>
        </w:rPr>
        <w:t>，应符合《普通混凝土用砂质量标准及检验方法》的规定。粗骨料选择</w:t>
      </w:r>
      <w:r>
        <w:rPr>
          <w:kern w:val="0"/>
        </w:rPr>
        <w:t>0.5</w:t>
      </w:r>
      <w:r>
        <w:rPr>
          <w:rFonts w:hint="eastAsia"/>
          <w:kern w:val="0"/>
        </w:rPr>
        <w:t>～</w:t>
      </w:r>
      <w:r>
        <w:rPr>
          <w:kern w:val="0"/>
        </w:rPr>
        <w:t xml:space="preserve">2.5 </w:t>
      </w:r>
      <w:r>
        <w:rPr>
          <w:rFonts w:hint="eastAsia"/>
          <w:kern w:val="0"/>
        </w:rPr>
        <w:t>的级配机碎石，应符合《普通混凝土用碎石或卵石质量标准及检验方法》的规定。混凝土均由预拌混凝土搅拌站供应，混凝土原材料计量要准确，重量的允许偏差不应超过下列限值</w:t>
      </w:r>
      <w:r>
        <w:rPr>
          <w:kern w:val="0"/>
        </w:rPr>
        <w:t>:</w:t>
      </w:r>
      <w:r>
        <w:rPr>
          <w:rFonts w:hint="eastAsia"/>
          <w:kern w:val="0"/>
        </w:rPr>
        <w:t>水泥和掺合料为±</w:t>
      </w:r>
      <w:r>
        <w:rPr>
          <w:kern w:val="0"/>
        </w:rPr>
        <w:t>1%</w:t>
      </w:r>
      <w:r>
        <w:rPr>
          <w:rFonts w:hint="eastAsia"/>
          <w:kern w:val="0"/>
        </w:rPr>
        <w:t>，粗骨料为±</w:t>
      </w:r>
      <w:r>
        <w:rPr>
          <w:kern w:val="0"/>
        </w:rPr>
        <w:t>2%</w:t>
      </w:r>
      <w:r>
        <w:rPr>
          <w:rFonts w:hint="eastAsia"/>
          <w:kern w:val="0"/>
        </w:rPr>
        <w:t>，水及外加剂为±</w:t>
      </w:r>
      <w:r>
        <w:rPr>
          <w:kern w:val="0"/>
        </w:rPr>
        <w:t>1%</w:t>
      </w:r>
      <w:r>
        <w:rPr>
          <w:rFonts w:hint="eastAsia"/>
          <w:kern w:val="0"/>
        </w:rPr>
        <w:t>，我公司中心试验室重点对混凝土的质量进行监控，以确保工程质量。</w:t>
      </w:r>
    </w:p>
    <w:p w:rsidR="006D5D8D" w:rsidRDefault="006D5D8D"/>
    <w:p w:rsidR="006D5D8D" w:rsidRDefault="006D5D8D">
      <w:pPr>
        <w:pStyle w:val="3"/>
        <w:ind w:left="210" w:right="214"/>
      </w:pPr>
      <w:bookmarkStart w:id="144" w:name="_Toc207179237"/>
      <w:smartTag w:uri="urn:schemas-microsoft-com:office:smarttags" w:element="chsdate">
        <w:smartTagPr>
          <w:attr w:name="IsROCDate" w:val="False"/>
          <w:attr w:name="IsLunarDate" w:val="False"/>
          <w:attr w:name="Day" w:val="30"/>
          <w:attr w:name="Month" w:val="12"/>
          <w:attr w:name="Year" w:val="1899"/>
        </w:smartTagPr>
        <w:r>
          <w:t>5.7.2</w:t>
        </w:r>
      </w:smartTag>
      <w:r>
        <w:t>混凝土的运输</w:t>
      </w:r>
      <w:bookmarkStart w:id="145" w:name="bk193"/>
      <w:bookmarkEnd w:id="144"/>
      <w:bookmarkEnd w:id="145"/>
    </w:p>
    <w:p w:rsidR="006D5D8D" w:rsidRDefault="006D5D8D">
      <w:pPr>
        <w:rPr>
          <w:kern w:val="0"/>
        </w:rPr>
      </w:pPr>
      <w:bookmarkStart w:id="146" w:name="bk194"/>
      <w:bookmarkEnd w:id="146"/>
      <w:r>
        <w:rPr>
          <w:rFonts w:hint="eastAsia"/>
          <w:kern w:val="0"/>
        </w:rPr>
        <w:t>场外混凝土采用专用混凝土罐车运送，混凝土浇筑必须连续进行，浇筑时根据路途情况安排车辆。</w:t>
      </w:r>
    </w:p>
    <w:p w:rsidR="006D5D8D" w:rsidRDefault="006D5D8D">
      <w:pPr>
        <w:rPr>
          <w:kern w:val="0"/>
        </w:rPr>
      </w:pPr>
      <w:r>
        <w:rPr>
          <w:rFonts w:hint="eastAsia"/>
          <w:kern w:val="0"/>
        </w:rPr>
        <w:t>现场水平、垂直供料采用混凝土泵输送混凝土，作业面采用布料杆输送混凝土。</w:t>
      </w:r>
    </w:p>
    <w:p w:rsidR="006D5D8D" w:rsidRDefault="006D5D8D">
      <w:pPr>
        <w:rPr>
          <w:kern w:val="0"/>
        </w:rPr>
      </w:pPr>
      <w:r>
        <w:rPr>
          <w:rFonts w:hint="eastAsia"/>
          <w:kern w:val="0"/>
        </w:rPr>
        <w:t>布管时，将弯折处设于距地泵较近处，保持泵管的直线行进。</w:t>
      </w:r>
    </w:p>
    <w:p w:rsidR="006D5D8D" w:rsidRDefault="006D5D8D"/>
    <w:p w:rsidR="006D5D8D" w:rsidRDefault="006D5D8D">
      <w:pPr>
        <w:pStyle w:val="3"/>
        <w:ind w:left="210" w:right="214"/>
      </w:pPr>
      <w:bookmarkStart w:id="147" w:name="_Toc207179238"/>
      <w:smartTag w:uri="urn:schemas-microsoft-com:office:smarttags" w:element="chsdate">
        <w:smartTagPr>
          <w:attr w:name="IsROCDate" w:val="False"/>
          <w:attr w:name="IsLunarDate" w:val="False"/>
          <w:attr w:name="Day" w:val="30"/>
          <w:attr w:name="Month" w:val="12"/>
          <w:attr w:name="Year" w:val="1899"/>
        </w:smartTagPr>
        <w:r>
          <w:t>5.7.3</w:t>
        </w:r>
      </w:smartTag>
      <w:r>
        <w:t>施工缝控制:</w:t>
      </w:r>
      <w:bookmarkStart w:id="148" w:name="bk195"/>
      <w:bookmarkEnd w:id="147"/>
      <w:bookmarkEnd w:id="148"/>
    </w:p>
    <w:p w:rsidR="006D5D8D" w:rsidRDefault="006D5D8D">
      <w:pPr>
        <w:rPr>
          <w:kern w:val="0"/>
        </w:rPr>
      </w:pPr>
      <w:bookmarkStart w:id="149" w:name="bk196"/>
      <w:bookmarkEnd w:id="149"/>
      <w:r>
        <w:rPr>
          <w:kern w:val="0"/>
        </w:rPr>
        <w:t>(1)</w:t>
      </w:r>
      <w:r>
        <w:rPr>
          <w:rFonts w:hint="eastAsia"/>
          <w:kern w:val="0"/>
        </w:rPr>
        <w:t>墙</w:t>
      </w:r>
      <w:r>
        <w:rPr>
          <w:kern w:val="0"/>
        </w:rPr>
        <w:t xml:space="preserve">:6 </w:t>
      </w:r>
      <w:r>
        <w:rPr>
          <w:rFonts w:hint="eastAsia"/>
          <w:kern w:val="0"/>
        </w:rPr>
        <w:t>号楼地下室墙体水平施工缝留在底板以上</w:t>
      </w:r>
      <w:smartTag w:uri="urn:schemas-microsoft-com:office:smarttags" w:element="chmetcnv">
        <w:smartTagPr>
          <w:attr w:name="TCSC" w:val="0"/>
          <w:attr w:name="NumberType" w:val="1"/>
          <w:attr w:name="Negative" w:val="False"/>
          <w:attr w:name="HasSpace" w:val="True"/>
          <w:attr w:name="SourceValue" w:val="950"/>
          <w:attr w:name="UnitName" w:val="mm"/>
        </w:smartTagPr>
        <w:r>
          <w:rPr>
            <w:kern w:val="0"/>
          </w:rPr>
          <w:t>950 mm</w:t>
        </w:r>
      </w:smartTag>
      <w:r>
        <w:rPr>
          <w:kern w:val="0"/>
        </w:rPr>
        <w:t xml:space="preserve"> </w:t>
      </w:r>
      <w:r>
        <w:rPr>
          <w:rFonts w:hint="eastAsia"/>
          <w:kern w:val="0"/>
        </w:rPr>
        <w:t>处，竖向施工缝留于底板后浇带相应位置处。</w:t>
      </w:r>
      <w:r>
        <w:rPr>
          <w:kern w:val="0"/>
        </w:rPr>
        <w:t xml:space="preserve">1 </w:t>
      </w:r>
      <w:r>
        <w:rPr>
          <w:rFonts w:hint="eastAsia"/>
          <w:kern w:val="0"/>
        </w:rPr>
        <w:t>号、</w:t>
      </w:r>
      <w:r>
        <w:rPr>
          <w:kern w:val="0"/>
        </w:rPr>
        <w:t xml:space="preserve">5 </w:t>
      </w:r>
      <w:r>
        <w:rPr>
          <w:rFonts w:hint="eastAsia"/>
          <w:kern w:val="0"/>
        </w:rPr>
        <w:t>号、</w:t>
      </w:r>
      <w:r>
        <w:rPr>
          <w:kern w:val="0"/>
        </w:rPr>
        <w:t xml:space="preserve">7 </w:t>
      </w:r>
      <w:r>
        <w:rPr>
          <w:rFonts w:hint="eastAsia"/>
          <w:kern w:val="0"/>
        </w:rPr>
        <w:t>号楼施工缝分别留于底板以上</w:t>
      </w:r>
      <w:smartTag w:uri="urn:schemas-microsoft-com:office:smarttags" w:element="chmetcnv">
        <w:smartTagPr>
          <w:attr w:name="TCSC" w:val="0"/>
          <w:attr w:name="NumberType" w:val="1"/>
          <w:attr w:name="Negative" w:val="False"/>
          <w:attr w:name="HasSpace" w:val="True"/>
          <w:attr w:name="SourceValue" w:val="500"/>
          <w:attr w:name="UnitName" w:val="mm"/>
        </w:smartTagPr>
        <w:r>
          <w:rPr>
            <w:kern w:val="0"/>
          </w:rPr>
          <w:t>500 mm</w:t>
        </w:r>
      </w:smartTag>
      <w:r>
        <w:rPr>
          <w:kern w:val="0"/>
        </w:rPr>
        <w:t xml:space="preserve"> </w:t>
      </w:r>
      <w:r>
        <w:rPr>
          <w:rFonts w:hint="eastAsia"/>
          <w:kern w:val="0"/>
        </w:rPr>
        <w:t>处，其他各层水平施工缝留置在楼板的下底面处和上表面处，竖向施工缝留置在门洞口过梁跨中</w:t>
      </w:r>
      <w:r>
        <w:rPr>
          <w:kern w:val="0"/>
        </w:rPr>
        <w:t>1/3</w:t>
      </w:r>
      <w:r>
        <w:rPr>
          <w:rFonts w:hint="eastAsia"/>
          <w:kern w:val="0"/>
        </w:rPr>
        <w:t>范围内，或留置在纵横墙的交接处。</w:t>
      </w:r>
    </w:p>
    <w:p w:rsidR="006D5D8D" w:rsidRDefault="006D5D8D">
      <w:pPr>
        <w:rPr>
          <w:kern w:val="0"/>
        </w:rPr>
      </w:pPr>
      <w:r>
        <w:rPr>
          <w:kern w:val="0"/>
        </w:rPr>
        <w:t>(2)</w:t>
      </w:r>
      <w:r>
        <w:rPr>
          <w:rFonts w:hint="eastAsia"/>
          <w:kern w:val="0"/>
        </w:rPr>
        <w:t>板</w:t>
      </w:r>
      <w:r>
        <w:rPr>
          <w:kern w:val="0"/>
        </w:rPr>
        <w:t>:</w:t>
      </w:r>
      <w:r>
        <w:rPr>
          <w:rFonts w:hint="eastAsia"/>
          <w:kern w:val="0"/>
        </w:rPr>
        <w:t>施工缝留置在跨度中间</w:t>
      </w:r>
      <w:r>
        <w:rPr>
          <w:kern w:val="0"/>
        </w:rPr>
        <w:t xml:space="preserve">1/3 </w:t>
      </w:r>
      <w:r>
        <w:rPr>
          <w:rFonts w:hint="eastAsia"/>
          <w:kern w:val="0"/>
        </w:rPr>
        <w:t>范围内。</w:t>
      </w:r>
    </w:p>
    <w:p w:rsidR="006D5D8D" w:rsidRDefault="006D5D8D">
      <w:pPr>
        <w:rPr>
          <w:kern w:val="0"/>
        </w:rPr>
      </w:pPr>
      <w:r>
        <w:rPr>
          <w:kern w:val="0"/>
        </w:rPr>
        <w:t>(3)</w:t>
      </w:r>
      <w:r>
        <w:rPr>
          <w:rFonts w:hint="eastAsia"/>
          <w:kern w:val="0"/>
        </w:rPr>
        <w:t>施工缝处浇筑混凝土的要求</w:t>
      </w:r>
      <w:r>
        <w:rPr>
          <w:kern w:val="0"/>
        </w:rPr>
        <w:t>:</w:t>
      </w:r>
      <w:r>
        <w:rPr>
          <w:rFonts w:hint="eastAsia"/>
          <w:kern w:val="0"/>
        </w:rPr>
        <w:t>已浇混凝土的强度必须达到</w:t>
      </w:r>
      <w:r>
        <w:rPr>
          <w:kern w:val="0"/>
        </w:rPr>
        <w:t>1.2 N/mm2</w:t>
      </w:r>
      <w:r>
        <w:rPr>
          <w:rFonts w:hint="eastAsia"/>
          <w:kern w:val="0"/>
        </w:rPr>
        <w:t>，并且必须将浮浆和松散的混凝土剔掉，露出石子。</w:t>
      </w:r>
    </w:p>
    <w:p w:rsidR="006D5D8D" w:rsidRDefault="006D5D8D"/>
    <w:p w:rsidR="006D5D8D" w:rsidRDefault="006D5D8D">
      <w:pPr>
        <w:pStyle w:val="3"/>
        <w:ind w:left="210" w:right="214"/>
      </w:pPr>
      <w:bookmarkStart w:id="150" w:name="_Toc207179239"/>
      <w:smartTag w:uri="urn:schemas-microsoft-com:office:smarttags" w:element="chsdate">
        <w:smartTagPr>
          <w:attr w:name="IsROCDate" w:val="False"/>
          <w:attr w:name="IsLunarDate" w:val="False"/>
          <w:attr w:name="Day" w:val="30"/>
          <w:attr w:name="Month" w:val="12"/>
          <w:attr w:name="Year" w:val="1899"/>
        </w:smartTagPr>
        <w:r>
          <w:t>5.7.4</w:t>
        </w:r>
      </w:smartTag>
      <w:r>
        <w:t>底板混凝土的浇筑</w:t>
      </w:r>
      <w:bookmarkStart w:id="151" w:name="bk197"/>
      <w:bookmarkEnd w:id="150"/>
      <w:bookmarkEnd w:id="151"/>
    </w:p>
    <w:p w:rsidR="006D5D8D" w:rsidRDefault="006D5D8D">
      <w:pPr>
        <w:rPr>
          <w:kern w:val="0"/>
        </w:rPr>
      </w:pPr>
      <w:bookmarkStart w:id="152" w:name="bk198"/>
      <w:bookmarkEnd w:id="152"/>
      <w:r>
        <w:rPr>
          <w:rFonts w:hint="eastAsia"/>
          <w:kern w:val="0"/>
        </w:rPr>
        <w:t>该工程住宅楼部分基础为筏板基础，</w:t>
      </w:r>
      <w:r>
        <w:rPr>
          <w:kern w:val="0"/>
        </w:rPr>
        <w:t xml:space="preserve">6 </w:t>
      </w:r>
      <w:r>
        <w:rPr>
          <w:rFonts w:hint="eastAsia"/>
          <w:kern w:val="0"/>
        </w:rPr>
        <w:t>号楼车库底板厚度为</w:t>
      </w:r>
      <w:smartTag w:uri="urn:schemas-microsoft-com:office:smarttags" w:element="chmetcnv">
        <w:smartTagPr>
          <w:attr w:name="TCSC" w:val="0"/>
          <w:attr w:name="NumberType" w:val="1"/>
          <w:attr w:name="Negative" w:val="False"/>
          <w:attr w:name="HasSpace" w:val="True"/>
          <w:attr w:name="SourceValue" w:val="550"/>
          <w:attr w:name="UnitName" w:val="mm"/>
        </w:smartTagPr>
        <w:r>
          <w:rPr>
            <w:kern w:val="0"/>
          </w:rPr>
          <w:t>550 mm</w:t>
        </w:r>
      </w:smartTag>
      <w:r>
        <w:rPr>
          <w:rFonts w:hint="eastAsia"/>
          <w:kern w:val="0"/>
        </w:rPr>
        <w:t>，混凝土一次浇筑最大量约为</w:t>
      </w:r>
      <w:smartTag w:uri="urn:schemas-microsoft-com:office:smarttags" w:element="chmetcnv">
        <w:smartTagPr>
          <w:attr w:name="TCSC" w:val="0"/>
          <w:attr w:name="NumberType" w:val="1"/>
          <w:attr w:name="Negative" w:val="False"/>
          <w:attr w:name="HasSpace" w:val="True"/>
          <w:attr w:name="SourceValue" w:val="900"/>
          <w:attr w:name="UnitName" w:val="m3"/>
        </w:smartTagPr>
        <w:r>
          <w:rPr>
            <w:kern w:val="0"/>
          </w:rPr>
          <w:t>900 m3</w:t>
        </w:r>
      </w:smartTag>
      <w:r>
        <w:rPr>
          <w:rFonts w:hint="eastAsia"/>
          <w:kern w:val="0"/>
        </w:rPr>
        <w:t>。现场设置有</w:t>
      </w:r>
      <w:r>
        <w:rPr>
          <w:kern w:val="0"/>
        </w:rPr>
        <w:t xml:space="preserve">4 </w:t>
      </w:r>
      <w:r>
        <w:rPr>
          <w:rFonts w:hint="eastAsia"/>
          <w:kern w:val="0"/>
        </w:rPr>
        <w:t>台混凝土地泵（一台备用），每小时混凝土需求量为</w:t>
      </w:r>
      <w:smartTag w:uri="urn:schemas-microsoft-com:office:smarttags" w:element="chmetcnv">
        <w:smartTagPr>
          <w:attr w:name="TCSC" w:val="0"/>
          <w:attr w:name="NumberType" w:val="1"/>
          <w:attr w:name="Negative" w:val="False"/>
          <w:attr w:name="HasSpace" w:val="True"/>
          <w:attr w:name="SourceValue" w:val="70"/>
          <w:attr w:name="UnitName" w:val="m3"/>
        </w:smartTagPr>
        <w:r>
          <w:rPr>
            <w:kern w:val="0"/>
          </w:rPr>
          <w:t>70 m3</w:t>
        </w:r>
      </w:smartTag>
      <w:r>
        <w:rPr>
          <w:rFonts w:hint="eastAsia"/>
          <w:kern w:val="0"/>
        </w:rPr>
        <w:t>以上，选用</w:t>
      </w:r>
      <w:r>
        <w:rPr>
          <w:kern w:val="0"/>
        </w:rPr>
        <w:t xml:space="preserve">HBT60 </w:t>
      </w:r>
      <w:r>
        <w:rPr>
          <w:rFonts w:hint="eastAsia"/>
          <w:kern w:val="0"/>
        </w:rPr>
        <w:t>型混凝土地泵（</w:t>
      </w:r>
      <w:smartTag w:uri="urn:schemas-microsoft-com:office:smarttags" w:element="chmetcnv">
        <w:smartTagPr>
          <w:attr w:name="TCSC" w:val="0"/>
          <w:attr w:name="NumberType" w:val="1"/>
          <w:attr w:name="Negative" w:val="False"/>
          <w:attr w:name="HasSpace" w:val="True"/>
          <w:attr w:name="SourceValue" w:val="46"/>
          <w:attr w:name="UnitName" w:val="m3"/>
        </w:smartTagPr>
        <w:r>
          <w:rPr>
            <w:kern w:val="0"/>
          </w:rPr>
          <w:t>46 m3</w:t>
        </w:r>
      </w:smartTag>
      <w:r>
        <w:rPr>
          <w:kern w:val="0"/>
        </w:rPr>
        <w:t>/h</w:t>
      </w:r>
      <w:r>
        <w:rPr>
          <w:rFonts w:hint="eastAsia"/>
          <w:kern w:val="0"/>
        </w:rPr>
        <w:t>）来保证现场混凝土的泵送量，混凝土运送选用</w:t>
      </w:r>
      <w:smartTag w:uri="urn:schemas-microsoft-com:office:smarttags" w:element="chmetcnv">
        <w:smartTagPr>
          <w:attr w:name="TCSC" w:val="0"/>
          <w:attr w:name="NumberType" w:val="1"/>
          <w:attr w:name="Negative" w:val="False"/>
          <w:attr w:name="HasSpace" w:val="True"/>
          <w:attr w:name="SourceValue" w:val="6"/>
          <w:attr w:name="UnitName" w:val="m3"/>
        </w:smartTagPr>
        <w:r>
          <w:rPr>
            <w:kern w:val="0"/>
          </w:rPr>
          <w:t>6 m3</w:t>
        </w:r>
      </w:smartTag>
      <w:r>
        <w:rPr>
          <w:rFonts w:hint="eastAsia"/>
          <w:kern w:val="0"/>
        </w:rPr>
        <w:t>的罐车。混凝土浇筑期间，为了防止意外停电，现场备</w:t>
      </w:r>
      <w:r>
        <w:rPr>
          <w:kern w:val="0"/>
        </w:rPr>
        <w:t xml:space="preserve">100 kW </w:t>
      </w:r>
      <w:r>
        <w:rPr>
          <w:rFonts w:hint="eastAsia"/>
          <w:kern w:val="0"/>
        </w:rPr>
        <w:t>发电机一台。</w:t>
      </w:r>
    </w:p>
    <w:p w:rsidR="006D5D8D" w:rsidRDefault="006D5D8D">
      <w:pPr>
        <w:rPr>
          <w:kern w:val="0"/>
        </w:rPr>
      </w:pPr>
      <w:r>
        <w:rPr>
          <w:rFonts w:hint="eastAsia"/>
          <w:kern w:val="0"/>
        </w:rPr>
        <w:t>其他楼底板混凝土浇筑同样如此安排。</w:t>
      </w:r>
    </w:p>
    <w:p w:rsidR="006D5D8D" w:rsidRDefault="006D5D8D"/>
    <w:p w:rsidR="006D5D8D" w:rsidRDefault="006D5D8D">
      <w:pPr>
        <w:pStyle w:val="3"/>
        <w:ind w:left="210" w:right="214"/>
      </w:pPr>
      <w:bookmarkStart w:id="153" w:name="_Toc207179240"/>
      <w:smartTag w:uri="urn:schemas-microsoft-com:office:smarttags" w:element="chsdate">
        <w:smartTagPr>
          <w:attr w:name="IsROCDate" w:val="False"/>
          <w:attr w:name="IsLunarDate" w:val="False"/>
          <w:attr w:name="Day" w:val="30"/>
          <w:attr w:name="Month" w:val="12"/>
          <w:attr w:name="Year" w:val="1899"/>
        </w:smartTagPr>
        <w:r>
          <w:t>5.7.5</w:t>
        </w:r>
      </w:smartTag>
      <w:r>
        <w:t>墙板混凝土的浇筑:</w:t>
      </w:r>
      <w:bookmarkStart w:id="154" w:name="bk199"/>
      <w:bookmarkEnd w:id="153"/>
      <w:bookmarkEnd w:id="154"/>
    </w:p>
    <w:p w:rsidR="006D5D8D" w:rsidRDefault="006D5D8D">
      <w:pPr>
        <w:rPr>
          <w:kern w:val="0"/>
        </w:rPr>
      </w:pPr>
      <w:bookmarkStart w:id="155" w:name="bk200"/>
      <w:bookmarkEnd w:id="155"/>
      <w:r>
        <w:rPr>
          <w:rFonts w:hint="eastAsia"/>
          <w:kern w:val="0"/>
        </w:rPr>
        <w:t>在浇筑前要做好充分的准备工作，制定施工方案，机具准备，保证水电的供应，要掌握天气季节的变化情况，检查模板、钢筋、预留洞等的预检和隐蔽项目。检查安全设施、劳动力配备是否妥当，能否满足浇筑速度的要求。</w:t>
      </w:r>
    </w:p>
    <w:p w:rsidR="006D5D8D" w:rsidRDefault="006D5D8D">
      <w:pPr>
        <w:rPr>
          <w:kern w:val="0"/>
        </w:rPr>
      </w:pPr>
      <w:r>
        <w:rPr>
          <w:rFonts w:hint="eastAsia"/>
          <w:kern w:val="0"/>
        </w:rPr>
        <w:t>浇筑时应注意的要点</w:t>
      </w:r>
      <w:r>
        <w:rPr>
          <w:kern w:val="0"/>
        </w:rPr>
        <w:t>:</w:t>
      </w:r>
    </w:p>
    <w:p w:rsidR="006D5D8D" w:rsidRDefault="006D5D8D">
      <w:pPr>
        <w:rPr>
          <w:kern w:val="0"/>
        </w:rPr>
      </w:pPr>
      <w:r>
        <w:rPr>
          <w:kern w:val="0"/>
        </w:rPr>
        <w:t>(1</w:t>
      </w:r>
      <w:r>
        <w:rPr>
          <w:rFonts w:hint="eastAsia"/>
          <w:kern w:val="0"/>
        </w:rPr>
        <w:t>）在浇筑工序中，应控制混凝土的均匀性和密实性，混凝土拌和物运到浇筑地点后，应立即浇筑入模。</w:t>
      </w:r>
    </w:p>
    <w:p w:rsidR="006D5D8D" w:rsidRDefault="006D5D8D">
      <w:pPr>
        <w:rPr>
          <w:kern w:val="0"/>
        </w:rPr>
      </w:pPr>
      <w:r>
        <w:rPr>
          <w:kern w:val="0"/>
        </w:rPr>
        <w:t>(2</w:t>
      </w:r>
      <w:r>
        <w:rPr>
          <w:rFonts w:hint="eastAsia"/>
          <w:kern w:val="0"/>
        </w:rPr>
        <w:t>）浇筑过程中，应经常观察模板、支架、钢筋、预埋件和预留洞的情况，当发现有变形、移位时，应立即停止浇筑，并立即采取措施在已浇筑的混凝土凝结前修整完好。</w:t>
      </w:r>
    </w:p>
    <w:p w:rsidR="006D5D8D" w:rsidRDefault="006D5D8D">
      <w:pPr>
        <w:rPr>
          <w:kern w:val="0"/>
        </w:rPr>
      </w:pPr>
      <w:r>
        <w:rPr>
          <w:kern w:val="0"/>
        </w:rPr>
        <w:t>(3</w:t>
      </w:r>
      <w:r>
        <w:rPr>
          <w:rFonts w:hint="eastAsia"/>
          <w:kern w:val="0"/>
        </w:rPr>
        <w:t>）混凝土浇筑温度不宜超过</w:t>
      </w:r>
      <w:smartTag w:uri="urn:schemas-microsoft-com:office:smarttags" w:element="chmetcnv">
        <w:smartTagPr>
          <w:attr w:name="TCSC" w:val="0"/>
          <w:attr w:name="NumberType" w:val="1"/>
          <w:attr w:name="Negative" w:val="False"/>
          <w:attr w:name="HasSpace" w:val="False"/>
          <w:attr w:name="SourceValue" w:val="35"/>
          <w:attr w:name="UnitName" w:val="℃"/>
        </w:smartTagPr>
        <w:r>
          <w:rPr>
            <w:kern w:val="0"/>
          </w:rPr>
          <w:t>35</w:t>
        </w:r>
        <w:r>
          <w:rPr>
            <w:rFonts w:hint="eastAsia"/>
            <w:kern w:val="0"/>
          </w:rPr>
          <w:t>℃</w:t>
        </w:r>
      </w:smartTag>
      <w:r>
        <w:rPr>
          <w:rFonts w:hint="eastAsia"/>
          <w:kern w:val="0"/>
        </w:rPr>
        <w:t>，浇筑间隙不得超过</w:t>
      </w:r>
      <w:r>
        <w:rPr>
          <w:kern w:val="0"/>
        </w:rPr>
        <w:t>2h</w:t>
      </w:r>
      <w:r>
        <w:rPr>
          <w:rFonts w:hint="eastAsia"/>
          <w:kern w:val="0"/>
        </w:rPr>
        <w:t>，对于接缝处应仔细振捣，以求密实。待</w:t>
      </w:r>
      <w:r>
        <w:rPr>
          <w:kern w:val="0"/>
        </w:rPr>
        <w:t>1</w:t>
      </w:r>
      <w:r>
        <w:rPr>
          <w:rFonts w:hint="eastAsia"/>
          <w:kern w:val="0"/>
        </w:rPr>
        <w:t>～</w:t>
      </w:r>
      <w:r>
        <w:rPr>
          <w:kern w:val="0"/>
        </w:rPr>
        <w:t xml:space="preserve">2h </w:t>
      </w:r>
      <w:r>
        <w:rPr>
          <w:rFonts w:hint="eastAsia"/>
          <w:kern w:val="0"/>
        </w:rPr>
        <w:t>后再进行抹压收光，以防裂缝出现。在基础底板混凝土初凝前对混凝土再进行第二次振捣，其目的是使混凝土内部结构更加密实，大大减少混凝土表面的裂缝产生，同时可提高混凝土的强度。</w:t>
      </w:r>
    </w:p>
    <w:p w:rsidR="006D5D8D" w:rsidRDefault="006D5D8D">
      <w:pPr>
        <w:rPr>
          <w:kern w:val="0"/>
        </w:rPr>
      </w:pPr>
      <w:r>
        <w:rPr>
          <w:kern w:val="0"/>
        </w:rPr>
        <w:t>(4</w:t>
      </w:r>
      <w:r>
        <w:rPr>
          <w:rFonts w:hint="eastAsia"/>
          <w:kern w:val="0"/>
        </w:rPr>
        <w:t>）为尽可能防止扰民和保证混凝土的运输条件，浇筑时间应尽可能安排在星期六和星期天进行。振捣棒采用低噪音振捣棒，尽可能减少噪音污染。</w:t>
      </w:r>
    </w:p>
    <w:p w:rsidR="006D5D8D" w:rsidRDefault="006D5D8D"/>
    <w:p w:rsidR="006D5D8D" w:rsidRDefault="006D5D8D">
      <w:pPr>
        <w:pStyle w:val="3"/>
        <w:ind w:left="210" w:right="214"/>
      </w:pPr>
      <w:bookmarkStart w:id="156" w:name="_Toc207179241"/>
      <w:smartTag w:uri="urn:schemas-microsoft-com:office:smarttags" w:element="chsdate">
        <w:smartTagPr>
          <w:attr w:name="IsROCDate" w:val="False"/>
          <w:attr w:name="IsLunarDate" w:val="False"/>
          <w:attr w:name="Day" w:val="30"/>
          <w:attr w:name="Month" w:val="12"/>
          <w:attr w:name="Year" w:val="1899"/>
        </w:smartTagPr>
        <w:r>
          <w:t>5.7.6</w:t>
        </w:r>
      </w:smartTag>
      <w:r>
        <w:t>混凝土的养护</w:t>
      </w:r>
      <w:bookmarkStart w:id="157" w:name="bk201"/>
      <w:bookmarkEnd w:id="156"/>
      <w:bookmarkEnd w:id="157"/>
    </w:p>
    <w:p w:rsidR="006D5D8D" w:rsidRDefault="006D5D8D">
      <w:pPr>
        <w:rPr>
          <w:kern w:val="0"/>
        </w:rPr>
      </w:pPr>
      <w:bookmarkStart w:id="158" w:name="bk202"/>
      <w:bookmarkEnd w:id="158"/>
      <w:r>
        <w:rPr>
          <w:kern w:val="0"/>
        </w:rPr>
        <w:t>(1)</w:t>
      </w:r>
      <w:r>
        <w:rPr>
          <w:rFonts w:hint="eastAsia"/>
          <w:kern w:val="0"/>
        </w:rPr>
        <w:t>混凝土终凝后，立即进行养护。普通混凝土养护不得少于</w:t>
      </w:r>
      <w:r>
        <w:rPr>
          <w:kern w:val="0"/>
        </w:rPr>
        <w:t>7d</w:t>
      </w:r>
      <w:r>
        <w:rPr>
          <w:rFonts w:hint="eastAsia"/>
          <w:kern w:val="0"/>
        </w:rPr>
        <w:t>，抗渗混凝土养护时间不得少于</w:t>
      </w:r>
      <w:r>
        <w:rPr>
          <w:kern w:val="0"/>
        </w:rPr>
        <w:t>14d</w:t>
      </w:r>
      <w:r>
        <w:rPr>
          <w:rFonts w:hint="eastAsia"/>
          <w:kern w:val="0"/>
        </w:rPr>
        <w:t>，同时要加以覆盖。</w:t>
      </w:r>
    </w:p>
    <w:p w:rsidR="006D5D8D" w:rsidRDefault="006D5D8D">
      <w:pPr>
        <w:rPr>
          <w:kern w:val="0"/>
        </w:rPr>
      </w:pPr>
      <w:r>
        <w:rPr>
          <w:kern w:val="0"/>
        </w:rPr>
        <w:t>(2)</w:t>
      </w:r>
      <w:r>
        <w:rPr>
          <w:rFonts w:hint="eastAsia"/>
          <w:kern w:val="0"/>
        </w:rPr>
        <w:t>水平构件混凝土养护必须设专人不间断地进行洒水养护，保证构件湿润，</w:t>
      </w:r>
    </w:p>
    <w:p w:rsidR="006D5D8D" w:rsidRDefault="006D5D8D">
      <w:pPr>
        <w:rPr>
          <w:kern w:val="0"/>
        </w:rPr>
      </w:pPr>
      <w:r>
        <w:rPr>
          <w:kern w:val="0"/>
        </w:rPr>
        <w:t>(3)</w:t>
      </w:r>
      <w:r>
        <w:rPr>
          <w:rFonts w:hint="eastAsia"/>
          <w:kern w:val="0"/>
        </w:rPr>
        <w:t>竖向构件混凝土待模板拆除后及时涂刷指定的养护剂进行养护。涂刷时表面必须均匀。</w:t>
      </w:r>
    </w:p>
    <w:p w:rsidR="006D5D8D" w:rsidRDefault="006D5D8D"/>
    <w:p w:rsidR="006D5D8D" w:rsidRDefault="006D5D8D"/>
    <w:p w:rsidR="006D5D8D" w:rsidRDefault="006D5D8D">
      <w:pPr>
        <w:pStyle w:val="2"/>
        <w:ind w:left="210" w:right="214"/>
        <w:rPr>
          <w:rFonts w:hint="eastAsia"/>
        </w:rPr>
      </w:pPr>
      <w:bookmarkStart w:id="159" w:name="_Toc207179242"/>
      <w:r>
        <w:rPr>
          <w:rFonts w:hint="eastAsia"/>
        </w:rPr>
        <w:t>回填土工程</w:t>
      </w:r>
      <w:bookmarkStart w:id="160" w:name="bk203"/>
      <w:bookmarkEnd w:id="159"/>
      <w:bookmarkEnd w:id="160"/>
    </w:p>
    <w:p w:rsidR="006D5D8D" w:rsidRDefault="006D5D8D">
      <w:pPr>
        <w:rPr>
          <w:kern w:val="0"/>
        </w:rPr>
      </w:pPr>
      <w:bookmarkStart w:id="161" w:name="bk204"/>
      <w:bookmarkEnd w:id="161"/>
      <w:r>
        <w:rPr>
          <w:rFonts w:hint="eastAsia"/>
          <w:kern w:val="0"/>
        </w:rPr>
        <w:t>本工程基坑结构四周</w:t>
      </w:r>
      <w:r>
        <w:rPr>
          <w:kern w:val="0"/>
        </w:rPr>
        <w:t>500</w:t>
      </w:r>
      <w:r>
        <w:rPr>
          <w:rFonts w:hint="eastAsia"/>
          <w:kern w:val="0"/>
        </w:rPr>
        <w:t>～</w:t>
      </w:r>
      <w:r>
        <w:rPr>
          <w:kern w:val="0"/>
        </w:rPr>
        <w:t xml:space="preserve">800 mm </w:t>
      </w:r>
      <w:r>
        <w:rPr>
          <w:rFonts w:hint="eastAsia"/>
          <w:kern w:val="0"/>
        </w:rPr>
        <w:t>范围内的回填土采用</w:t>
      </w:r>
      <w:r>
        <w:rPr>
          <w:kern w:val="0"/>
        </w:rPr>
        <w:t xml:space="preserve">2:8 </w:t>
      </w:r>
      <w:r>
        <w:rPr>
          <w:rFonts w:hint="eastAsia"/>
          <w:kern w:val="0"/>
        </w:rPr>
        <w:t>灰土，</w:t>
      </w:r>
      <w:r>
        <w:rPr>
          <w:kern w:val="0"/>
        </w:rPr>
        <w:t xml:space="preserve">6 </w:t>
      </w:r>
      <w:r>
        <w:rPr>
          <w:rFonts w:hint="eastAsia"/>
          <w:kern w:val="0"/>
        </w:rPr>
        <w:t>号楼底板采用天然级配砂石回填。回填土工程的施工重点在于控制好含水率，使回填土的含水率在最优含水率左右，严格按工艺规程和规范要求进行分层夯实，并按层做好回填土干土质量密度的检测试验，不合格处应立即查明原因进行处理，然后再进行下一步施工。</w:t>
      </w:r>
    </w:p>
    <w:p w:rsidR="006D5D8D" w:rsidRDefault="006D5D8D">
      <w:pPr>
        <w:rPr>
          <w:kern w:val="0"/>
        </w:rPr>
      </w:pPr>
      <w:r>
        <w:rPr>
          <w:kern w:val="0"/>
        </w:rPr>
        <w:t xml:space="preserve">6 </w:t>
      </w:r>
      <w:r>
        <w:rPr>
          <w:rFonts w:hint="eastAsia"/>
          <w:kern w:val="0"/>
        </w:rPr>
        <w:t>号楼车库回填土回填时分别按东北、西南两个回填点进行回填，每个回填点从两个方向分别展开，以保证地下一层顶板均匀覆土。</w:t>
      </w:r>
    </w:p>
    <w:p w:rsidR="006D5D8D" w:rsidRDefault="006D5D8D">
      <w:pPr>
        <w:rPr>
          <w:rFonts w:hint="eastAsia"/>
        </w:rPr>
      </w:pPr>
    </w:p>
    <w:p w:rsidR="006D5D8D" w:rsidRDefault="006D5D8D"/>
    <w:p w:rsidR="006D5D8D" w:rsidRDefault="006D5D8D">
      <w:pPr>
        <w:pStyle w:val="2"/>
        <w:ind w:left="210" w:right="214"/>
        <w:rPr>
          <w:rFonts w:hint="eastAsia"/>
        </w:rPr>
      </w:pPr>
      <w:bookmarkStart w:id="162" w:name="_Toc207179243"/>
      <w:r>
        <w:rPr>
          <w:rFonts w:hint="eastAsia"/>
        </w:rPr>
        <w:t>外架工程</w:t>
      </w:r>
      <w:bookmarkStart w:id="163" w:name="bk205"/>
      <w:bookmarkEnd w:id="162"/>
      <w:bookmarkEnd w:id="163"/>
    </w:p>
    <w:p w:rsidR="006D5D8D" w:rsidRDefault="006D5D8D">
      <w:pPr>
        <w:rPr>
          <w:kern w:val="0"/>
        </w:rPr>
      </w:pPr>
      <w:bookmarkStart w:id="164" w:name="bk206"/>
      <w:bookmarkEnd w:id="164"/>
      <w:r>
        <w:rPr>
          <w:rFonts w:hint="eastAsia"/>
          <w:kern w:val="0"/>
        </w:rPr>
        <w:t>结构施工时，外架采用Ф</w:t>
      </w:r>
      <w:r>
        <w:rPr>
          <w:kern w:val="0"/>
        </w:rPr>
        <w:t>48</w:t>
      </w:r>
      <w:r>
        <w:rPr>
          <w:rFonts w:hint="eastAsia"/>
          <w:kern w:val="0"/>
        </w:rPr>
        <w:t>×</w:t>
      </w:r>
      <w:r>
        <w:rPr>
          <w:kern w:val="0"/>
        </w:rPr>
        <w:t xml:space="preserve">3.5 </w:t>
      </w:r>
      <w:r>
        <w:rPr>
          <w:rFonts w:hint="eastAsia"/>
          <w:kern w:val="0"/>
        </w:rPr>
        <w:t>钢管扣件搭设双排脚手架，用密目安全网防护；</w:t>
      </w:r>
    </w:p>
    <w:p w:rsidR="006D5D8D" w:rsidRDefault="006D5D8D">
      <w:pPr>
        <w:rPr>
          <w:kern w:val="0"/>
        </w:rPr>
      </w:pPr>
      <w:r>
        <w:rPr>
          <w:rFonts w:hint="eastAsia"/>
          <w:kern w:val="0"/>
        </w:rPr>
        <w:t>地下一层模板不拆除，待预应力完成后再拆除；装修采用活动式脚手架。</w:t>
      </w:r>
    </w:p>
    <w:p w:rsidR="006D5D8D" w:rsidRDefault="006D5D8D">
      <w:pPr>
        <w:rPr>
          <w:kern w:val="0"/>
        </w:rPr>
      </w:pPr>
      <w:r>
        <w:rPr>
          <w:rFonts w:hint="eastAsia"/>
          <w:kern w:val="0"/>
        </w:rPr>
        <w:t>三层以下搭设时采用挑架，待回填土完成后，落地改为双排脚手架。阳台处外架为局部挑架。</w:t>
      </w:r>
    </w:p>
    <w:p w:rsidR="006D5D8D" w:rsidRDefault="006D5D8D">
      <w:pPr>
        <w:rPr>
          <w:rFonts w:hint="eastAsia"/>
        </w:rPr>
      </w:pPr>
    </w:p>
    <w:p w:rsidR="006D5D8D" w:rsidRDefault="006D5D8D"/>
    <w:p w:rsidR="006D5D8D" w:rsidRDefault="006D5D8D">
      <w:pPr>
        <w:pStyle w:val="2"/>
        <w:ind w:left="210" w:right="214"/>
        <w:rPr>
          <w:rFonts w:hint="eastAsia"/>
        </w:rPr>
      </w:pPr>
      <w:bookmarkStart w:id="165" w:name="_Toc207179244"/>
      <w:r>
        <w:rPr>
          <w:rFonts w:hint="eastAsia"/>
        </w:rPr>
        <w:t>杉篙搭设</w:t>
      </w:r>
      <w:bookmarkStart w:id="166" w:name="bk207"/>
      <w:bookmarkEnd w:id="165"/>
      <w:bookmarkEnd w:id="166"/>
    </w:p>
    <w:p w:rsidR="006D5D8D" w:rsidRDefault="006D5D8D">
      <w:pPr>
        <w:rPr>
          <w:kern w:val="0"/>
        </w:rPr>
      </w:pPr>
      <w:bookmarkStart w:id="167" w:name="bk208"/>
      <w:bookmarkEnd w:id="167"/>
      <w:r>
        <w:rPr>
          <w:rFonts w:hint="eastAsia"/>
          <w:kern w:val="0"/>
        </w:rPr>
        <w:t>因</w:t>
      </w:r>
      <w:r>
        <w:rPr>
          <w:kern w:val="0"/>
        </w:rPr>
        <w:t xml:space="preserve">1 </w:t>
      </w:r>
      <w:r>
        <w:rPr>
          <w:rFonts w:hint="eastAsia"/>
          <w:kern w:val="0"/>
        </w:rPr>
        <w:t>号楼西侧距架空电线较近，需在</w:t>
      </w:r>
      <w:r>
        <w:rPr>
          <w:kern w:val="0"/>
        </w:rPr>
        <w:t xml:space="preserve">1 </w:t>
      </w:r>
      <w:r>
        <w:rPr>
          <w:rFonts w:hint="eastAsia"/>
          <w:kern w:val="0"/>
        </w:rPr>
        <w:t>号楼西侧做杉篙以保护架空电线。</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5.10.1</w:t>
        </w:r>
      </w:smartTag>
      <w:r>
        <w:rPr>
          <w:kern w:val="0"/>
        </w:rPr>
        <w:t xml:space="preserve"> </w:t>
      </w:r>
      <w:r>
        <w:rPr>
          <w:rFonts w:hint="eastAsia"/>
          <w:kern w:val="0"/>
        </w:rPr>
        <w:t>杉篙防护基础平整夯实，并有排水措施，以保证地基有足够的承载能力。</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5.10.2</w:t>
        </w:r>
      </w:smartTag>
      <w:r>
        <w:rPr>
          <w:kern w:val="0"/>
        </w:rPr>
        <w:t xml:space="preserve"> </w:t>
      </w:r>
      <w:r>
        <w:rPr>
          <w:rFonts w:hint="eastAsia"/>
          <w:kern w:val="0"/>
        </w:rPr>
        <w:t>杉篙架子搭设前，放好轴线，材料分码整齐。</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5.10.3</w:t>
        </w:r>
      </w:smartTag>
      <w:r>
        <w:rPr>
          <w:kern w:val="0"/>
        </w:rPr>
        <w:t xml:space="preserve"> </w:t>
      </w:r>
      <w:r>
        <w:rPr>
          <w:rFonts w:hint="eastAsia"/>
          <w:kern w:val="0"/>
        </w:rPr>
        <w:t>杉篙进场前无腐枯、折裂、枯竭。</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5.10.4</w:t>
        </w:r>
      </w:smartTag>
      <w:r>
        <w:rPr>
          <w:kern w:val="0"/>
        </w:rPr>
        <w:t xml:space="preserve"> </w:t>
      </w:r>
      <w:r>
        <w:rPr>
          <w:rFonts w:hint="eastAsia"/>
          <w:kern w:val="0"/>
        </w:rPr>
        <w:t>杉篙脚手架的杆件绑扎使用</w:t>
      </w:r>
      <w:r>
        <w:rPr>
          <w:kern w:val="0"/>
        </w:rPr>
        <w:t xml:space="preserve">8 </w:t>
      </w:r>
      <w:r>
        <w:rPr>
          <w:rFonts w:hint="eastAsia"/>
          <w:kern w:val="0"/>
        </w:rPr>
        <w:t>号钢丝，立杆间距、横杆间距不得大于</w:t>
      </w:r>
      <w:smartTag w:uri="urn:schemas-microsoft-com:office:smarttags" w:element="chmetcnv">
        <w:smartTagPr>
          <w:attr w:name="TCSC" w:val="0"/>
          <w:attr w:name="NumberType" w:val="1"/>
          <w:attr w:name="Negative" w:val="False"/>
          <w:attr w:name="HasSpace" w:val="True"/>
          <w:attr w:name="SourceValue" w:val="1.8"/>
          <w:attr w:name="UnitName" w:val="m"/>
        </w:smartTagPr>
        <w:r>
          <w:rPr>
            <w:kern w:val="0"/>
          </w:rPr>
          <w:t>1.8 m</w:t>
        </w:r>
      </w:smartTag>
      <w:r>
        <w:rPr>
          <w:rFonts w:hint="eastAsia"/>
          <w:kern w:val="0"/>
        </w:rPr>
        <w:t>。</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5.10.5</w:t>
        </w:r>
      </w:smartTag>
      <w:r>
        <w:rPr>
          <w:kern w:val="0"/>
        </w:rPr>
        <w:t xml:space="preserve"> </w:t>
      </w:r>
      <w:r>
        <w:rPr>
          <w:rFonts w:hint="eastAsia"/>
          <w:kern w:val="0"/>
        </w:rPr>
        <w:t>脚手架必须保证结构不变形，边线与高压线必须保证不小于</w:t>
      </w:r>
      <w:smartTag w:uri="urn:schemas-microsoft-com:office:smarttags" w:element="chmetcnv">
        <w:smartTagPr>
          <w:attr w:name="TCSC" w:val="0"/>
          <w:attr w:name="NumberType" w:val="1"/>
          <w:attr w:name="Negative" w:val="False"/>
          <w:attr w:name="HasSpace" w:val="True"/>
          <w:attr w:name="SourceValue" w:val=".75"/>
          <w:attr w:name="UnitName" w:val="m"/>
        </w:smartTagPr>
        <w:r>
          <w:rPr>
            <w:kern w:val="0"/>
          </w:rPr>
          <w:t>0.75 m</w:t>
        </w:r>
      </w:smartTag>
      <w:r>
        <w:rPr>
          <w:kern w:val="0"/>
        </w:rPr>
        <w:t xml:space="preserve"> </w:t>
      </w:r>
      <w:r>
        <w:rPr>
          <w:rFonts w:hint="eastAsia"/>
          <w:kern w:val="0"/>
        </w:rPr>
        <w:t>的距离。</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5.10.6</w:t>
        </w:r>
      </w:smartTag>
      <w:r>
        <w:rPr>
          <w:kern w:val="0"/>
        </w:rPr>
        <w:t xml:space="preserve"> </w:t>
      </w:r>
      <w:r>
        <w:rPr>
          <w:rFonts w:hint="eastAsia"/>
          <w:kern w:val="0"/>
        </w:rPr>
        <w:t>大风天气必须观察杉篙是否位移、是否绑扎牢固。</w:t>
      </w:r>
    </w:p>
    <w:p w:rsidR="006D5D8D" w:rsidRDefault="006D5D8D">
      <w:pPr>
        <w:rPr>
          <w:rFonts w:hint="eastAsia"/>
        </w:rPr>
      </w:pPr>
    </w:p>
    <w:p w:rsidR="006D5D8D" w:rsidRDefault="006D5D8D"/>
    <w:p w:rsidR="006D5D8D" w:rsidRDefault="006D5D8D">
      <w:pPr>
        <w:pStyle w:val="2"/>
        <w:ind w:left="210" w:right="214"/>
        <w:rPr>
          <w:rFonts w:hint="eastAsia"/>
        </w:rPr>
      </w:pPr>
      <w:bookmarkStart w:id="168" w:name="_Toc207179245"/>
      <w:r>
        <w:rPr>
          <w:rFonts w:hint="eastAsia"/>
        </w:rPr>
        <w:t>预应力工程</w:t>
      </w:r>
      <w:bookmarkStart w:id="169" w:name="bk209"/>
      <w:bookmarkEnd w:id="168"/>
      <w:bookmarkEnd w:id="169"/>
    </w:p>
    <w:p w:rsidR="006D5D8D" w:rsidRDefault="006D5D8D">
      <w:pPr>
        <w:rPr>
          <w:kern w:val="0"/>
        </w:rPr>
      </w:pPr>
      <w:bookmarkStart w:id="170" w:name="bk210"/>
      <w:bookmarkEnd w:id="170"/>
      <w:smartTag w:uri="urn:schemas-microsoft-com:office:smarttags" w:element="chsdate">
        <w:smartTagPr>
          <w:attr w:name="IsROCDate" w:val="False"/>
          <w:attr w:name="IsLunarDate" w:val="False"/>
          <w:attr w:name="Day" w:val="30"/>
          <w:attr w:name="Month" w:val="12"/>
          <w:attr w:name="Year" w:val="1899"/>
        </w:smartTagPr>
        <w:r>
          <w:rPr>
            <w:kern w:val="0"/>
          </w:rPr>
          <w:t>5.11.1</w:t>
        </w:r>
      </w:smartTag>
      <w:r>
        <w:rPr>
          <w:kern w:val="0"/>
        </w:rPr>
        <w:t xml:space="preserve"> </w:t>
      </w:r>
      <w:r>
        <w:rPr>
          <w:rFonts w:hint="eastAsia"/>
          <w:kern w:val="0"/>
        </w:rPr>
        <w:t>严格审阅施工图纸，对结构关键部位进行验算，在预应力筋和非预应力筋铺放较密处要画大样图，发现问题及时与业主和设计协商解决。</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5.11.2</w:t>
        </w:r>
      </w:smartTag>
      <w:r>
        <w:rPr>
          <w:kern w:val="0"/>
        </w:rPr>
        <w:t xml:space="preserve"> </w:t>
      </w:r>
      <w:r>
        <w:rPr>
          <w:rFonts w:hint="eastAsia"/>
          <w:kern w:val="0"/>
        </w:rPr>
        <w:t>质保体系</w:t>
      </w:r>
      <w:r>
        <w:rPr>
          <w:kern w:val="0"/>
        </w:rPr>
        <w:t>:</w:t>
      </w:r>
      <w:r>
        <w:rPr>
          <w:rFonts w:hint="eastAsia"/>
          <w:kern w:val="0"/>
        </w:rPr>
        <w:t>要求专业施工方必须进行自检、互检、交接检，并经总包方检查认可。</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5.11.3</w:t>
        </w:r>
      </w:smartTag>
      <w:r>
        <w:rPr>
          <w:kern w:val="0"/>
        </w:rPr>
        <w:t xml:space="preserve"> </w:t>
      </w:r>
      <w:r>
        <w:rPr>
          <w:rFonts w:hint="eastAsia"/>
          <w:kern w:val="0"/>
        </w:rPr>
        <w:t>施工前要对千斤顶进行标定，每套千斤顶和油泵必须配套使用。施工中发现问题要及时对千斤顶重新进行标定。在施工现场，设专人对张拉设备进行维护。</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5.11.4</w:t>
        </w:r>
      </w:smartTag>
      <w:r>
        <w:rPr>
          <w:kern w:val="0"/>
        </w:rPr>
        <w:t xml:space="preserve"> </w:t>
      </w:r>
      <w:r>
        <w:rPr>
          <w:rFonts w:hint="eastAsia"/>
          <w:kern w:val="0"/>
        </w:rPr>
        <w:t>张拉设备操作人员上岗前，要重新练习操作要领，牢记各张拉力值。施工中必须严格遵守操作规程，服从工程师的指挥。</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5.11.5</w:t>
        </w:r>
      </w:smartTag>
      <w:r>
        <w:rPr>
          <w:kern w:val="0"/>
        </w:rPr>
        <w:t xml:space="preserve"> </w:t>
      </w:r>
      <w:r>
        <w:rPr>
          <w:rFonts w:hint="eastAsia"/>
          <w:kern w:val="0"/>
        </w:rPr>
        <w:t>进场的无粘结预应力筋、锚具必须有质保书，且应按照无粘结预应力设计施工规程的要求进行复验。当发现无粘结筋的外皮有部分损坏时，要用塑料胶布修补，不得使预应力筋外露。预应力筋不得有死弯。</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5.11.6</w:t>
        </w:r>
      </w:smartTag>
      <w:r>
        <w:rPr>
          <w:kern w:val="0"/>
        </w:rPr>
        <w:t xml:space="preserve"> </w:t>
      </w:r>
      <w:r>
        <w:rPr>
          <w:rFonts w:hint="eastAsia"/>
          <w:kern w:val="0"/>
        </w:rPr>
        <w:t>各工种施工中严禁电焊、气焊等损伤、损坏预应力筋及预应力筋的位置，除结构图标明外的预留洞口、埋件应保证预应力筋受力不受影响。</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5.11.7</w:t>
        </w:r>
      </w:smartTag>
      <w:r>
        <w:rPr>
          <w:kern w:val="0"/>
        </w:rPr>
        <w:t xml:space="preserve"> </w:t>
      </w:r>
      <w:r>
        <w:rPr>
          <w:rFonts w:hint="eastAsia"/>
          <w:kern w:val="0"/>
        </w:rPr>
        <w:t>预应力混凝土应浇筑密实，端头承压板处尤其应仔细振捣。</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5.11.8</w:t>
        </w:r>
      </w:smartTag>
      <w:r>
        <w:rPr>
          <w:kern w:val="0"/>
        </w:rPr>
        <w:t xml:space="preserve"> </w:t>
      </w:r>
      <w:r>
        <w:rPr>
          <w:rFonts w:hint="eastAsia"/>
          <w:kern w:val="0"/>
        </w:rPr>
        <w:t>预应力筋穿束、固定完成后，各工种施工中不得挪动、改变预应力筋曲线形状和位置，不得损伤无粘结预应力筋的外皮。</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5.11.9</w:t>
        </w:r>
      </w:smartTag>
      <w:r>
        <w:rPr>
          <w:kern w:val="0"/>
        </w:rPr>
        <w:t xml:space="preserve"> </w:t>
      </w:r>
      <w:r>
        <w:rPr>
          <w:rFonts w:hint="eastAsia"/>
          <w:kern w:val="0"/>
        </w:rPr>
        <w:t>铺设的管线不能抬高或压低预应力筋。</w:t>
      </w:r>
    </w:p>
    <w:p w:rsidR="006D5D8D" w:rsidRDefault="006D5D8D">
      <w:pPr>
        <w:rPr>
          <w:rFonts w:hint="eastAsia"/>
        </w:rPr>
      </w:pPr>
    </w:p>
    <w:p w:rsidR="006D5D8D" w:rsidRDefault="006D5D8D"/>
    <w:p w:rsidR="006D5D8D" w:rsidRDefault="006D5D8D">
      <w:pPr>
        <w:pStyle w:val="2"/>
        <w:ind w:left="210" w:right="214"/>
        <w:rPr>
          <w:rFonts w:hint="eastAsia"/>
        </w:rPr>
      </w:pPr>
      <w:bookmarkStart w:id="171" w:name="_Toc207179246"/>
      <w:r>
        <w:rPr>
          <w:rFonts w:hint="eastAsia"/>
        </w:rPr>
        <w:t>防水工程</w:t>
      </w:r>
      <w:bookmarkStart w:id="172" w:name="bk211"/>
      <w:bookmarkEnd w:id="171"/>
      <w:bookmarkEnd w:id="172"/>
    </w:p>
    <w:p w:rsidR="006D5D8D" w:rsidRDefault="006D5D8D">
      <w:pPr>
        <w:rPr>
          <w:kern w:val="0"/>
        </w:rPr>
      </w:pPr>
      <w:bookmarkStart w:id="173" w:name="bk212"/>
      <w:bookmarkEnd w:id="173"/>
      <w:smartTag w:uri="urn:schemas-microsoft-com:office:smarttags" w:element="chsdate">
        <w:smartTagPr>
          <w:attr w:name="IsROCDate" w:val="False"/>
          <w:attr w:name="IsLunarDate" w:val="False"/>
          <w:attr w:name="Day" w:val="30"/>
          <w:attr w:name="Month" w:val="12"/>
          <w:attr w:name="Year" w:val="1899"/>
        </w:smartTagPr>
        <w:r>
          <w:rPr>
            <w:kern w:val="0"/>
          </w:rPr>
          <w:t>5.12.1</w:t>
        </w:r>
      </w:smartTag>
      <w:r>
        <w:rPr>
          <w:kern w:val="0"/>
        </w:rPr>
        <w:t xml:space="preserve"> </w:t>
      </w:r>
      <w:r>
        <w:rPr>
          <w:rFonts w:hint="eastAsia"/>
          <w:kern w:val="0"/>
        </w:rPr>
        <w:t>本工程</w:t>
      </w:r>
      <w:r>
        <w:rPr>
          <w:kern w:val="0"/>
        </w:rPr>
        <w:t xml:space="preserve">1 </w:t>
      </w:r>
      <w:r>
        <w:rPr>
          <w:rFonts w:hint="eastAsia"/>
          <w:kern w:val="0"/>
        </w:rPr>
        <w:t>号楼地下采用氯化聚乙烯—橡胶共混卷材防水；</w:t>
      </w:r>
      <w:r>
        <w:rPr>
          <w:kern w:val="0"/>
        </w:rPr>
        <w:t xml:space="preserve">5 </w:t>
      </w:r>
      <w:r>
        <w:rPr>
          <w:rFonts w:hint="eastAsia"/>
          <w:kern w:val="0"/>
        </w:rPr>
        <w:t>号、</w:t>
      </w:r>
      <w:r>
        <w:rPr>
          <w:kern w:val="0"/>
        </w:rPr>
        <w:t xml:space="preserve">6 </w:t>
      </w:r>
      <w:r>
        <w:rPr>
          <w:rFonts w:hint="eastAsia"/>
          <w:kern w:val="0"/>
        </w:rPr>
        <w:t>号、</w:t>
      </w:r>
      <w:r>
        <w:rPr>
          <w:kern w:val="0"/>
        </w:rPr>
        <w:t xml:space="preserve">7 </w:t>
      </w:r>
      <w:r>
        <w:rPr>
          <w:rFonts w:hint="eastAsia"/>
          <w:kern w:val="0"/>
        </w:rPr>
        <w:t>号楼地下采用氯化聚乙烯</w:t>
      </w:r>
      <w:r>
        <w:rPr>
          <w:kern w:val="0"/>
        </w:rPr>
        <w:t xml:space="preserve">LYX-603 </w:t>
      </w:r>
      <w:r>
        <w:rPr>
          <w:rFonts w:hint="eastAsia"/>
          <w:kern w:val="0"/>
        </w:rPr>
        <w:t>卷材防水，卷材施工采用冷做法施工。</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5.12.2</w:t>
        </w:r>
      </w:smartTag>
      <w:r>
        <w:rPr>
          <w:kern w:val="0"/>
        </w:rPr>
        <w:t xml:space="preserve"> </w:t>
      </w:r>
      <w:r>
        <w:rPr>
          <w:rFonts w:hint="eastAsia"/>
          <w:kern w:val="0"/>
        </w:rPr>
        <w:t>地下室防水工程必须由防水专业队施工，其技术负责人及班组长必须持有市建委颁发的防水施工人员上岗证书。</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5.12.3</w:t>
        </w:r>
      </w:smartTag>
      <w:r>
        <w:rPr>
          <w:kern w:val="0"/>
        </w:rPr>
        <w:t xml:space="preserve"> </w:t>
      </w:r>
      <w:r>
        <w:rPr>
          <w:rFonts w:hint="eastAsia"/>
          <w:kern w:val="0"/>
        </w:rPr>
        <w:t>施工前应熟悉图纸，了解地下室工程施工图中的防水细部构造和技术要求，并有详尽的施工方案或技术措施。</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5.12.4</w:t>
        </w:r>
      </w:smartTag>
      <w:r>
        <w:rPr>
          <w:kern w:val="0"/>
        </w:rPr>
        <w:t xml:space="preserve"> </w:t>
      </w:r>
      <w:r>
        <w:rPr>
          <w:rFonts w:hint="eastAsia"/>
          <w:kern w:val="0"/>
        </w:rPr>
        <w:t>地下室防水工程施工，应按各道工序进行验收，严格把关，合格后方可进行下道工序的施工，并及时做好隐检记录。</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5.12.5</w:t>
        </w:r>
      </w:smartTag>
      <w:r>
        <w:rPr>
          <w:kern w:val="0"/>
        </w:rPr>
        <w:t xml:space="preserve"> </w:t>
      </w:r>
      <w:r>
        <w:rPr>
          <w:rFonts w:hint="eastAsia"/>
          <w:kern w:val="0"/>
        </w:rPr>
        <w:t>检查验收</w:t>
      </w:r>
      <w:r>
        <w:rPr>
          <w:kern w:val="0"/>
        </w:rPr>
        <w:t>:</w:t>
      </w:r>
      <w:r>
        <w:rPr>
          <w:rFonts w:hint="eastAsia"/>
          <w:kern w:val="0"/>
        </w:rPr>
        <w:t>班组自检——内部质检——监理质检——建设单位质检——质检站质检。</w:t>
      </w:r>
    </w:p>
    <w:p w:rsidR="006D5D8D" w:rsidRDefault="006D5D8D">
      <w:pPr>
        <w:rPr>
          <w:rFonts w:hint="eastAsia"/>
        </w:rPr>
      </w:pPr>
    </w:p>
    <w:p w:rsidR="006D5D8D" w:rsidRDefault="006D5D8D"/>
    <w:p w:rsidR="006D5D8D" w:rsidRDefault="006D5D8D">
      <w:pPr>
        <w:pStyle w:val="2"/>
        <w:ind w:left="210" w:right="214"/>
        <w:rPr>
          <w:rFonts w:hint="eastAsia"/>
        </w:rPr>
      </w:pPr>
      <w:bookmarkStart w:id="174" w:name="_Toc207179247"/>
      <w:r>
        <w:rPr>
          <w:rFonts w:hint="eastAsia"/>
        </w:rPr>
        <w:t>隔墙工程</w:t>
      </w:r>
      <w:bookmarkStart w:id="175" w:name="bk213"/>
      <w:bookmarkEnd w:id="174"/>
      <w:bookmarkEnd w:id="175"/>
    </w:p>
    <w:p w:rsidR="006D5D8D" w:rsidRDefault="006D5D8D">
      <w:pPr>
        <w:rPr>
          <w:kern w:val="0"/>
        </w:rPr>
      </w:pPr>
      <w:bookmarkStart w:id="176" w:name="bk214"/>
      <w:bookmarkEnd w:id="176"/>
      <w:smartTag w:uri="urn:schemas-microsoft-com:office:smarttags" w:element="chsdate">
        <w:smartTagPr>
          <w:attr w:name="IsROCDate" w:val="False"/>
          <w:attr w:name="IsLunarDate" w:val="False"/>
          <w:attr w:name="Day" w:val="30"/>
          <w:attr w:name="Month" w:val="12"/>
          <w:attr w:name="Year" w:val="1899"/>
        </w:smartTagPr>
        <w:r>
          <w:rPr>
            <w:kern w:val="0"/>
          </w:rPr>
          <w:t>5.13.1</w:t>
        </w:r>
      </w:smartTag>
      <w:r>
        <w:rPr>
          <w:kern w:val="0"/>
        </w:rPr>
        <w:t xml:space="preserve"> </w:t>
      </w:r>
      <w:r>
        <w:rPr>
          <w:rFonts w:hint="eastAsia"/>
          <w:kern w:val="0"/>
        </w:rPr>
        <w:t>隔墙板安装</w:t>
      </w:r>
      <w:r>
        <w:rPr>
          <w:kern w:val="0"/>
        </w:rPr>
        <w:t>:</w:t>
      </w:r>
      <w:r>
        <w:rPr>
          <w:rFonts w:hint="eastAsia"/>
          <w:kern w:val="0"/>
        </w:rPr>
        <w:t>在楼面上放线定位，立板时板下留</w:t>
      </w:r>
      <w:r>
        <w:rPr>
          <w:kern w:val="0"/>
        </w:rPr>
        <w:t>20</w:t>
      </w:r>
      <w:r>
        <w:rPr>
          <w:rFonts w:hint="eastAsia"/>
          <w:kern w:val="0"/>
        </w:rPr>
        <w:t>～</w:t>
      </w:r>
      <w:smartTag w:uri="urn:schemas-microsoft-com:office:smarttags" w:element="chmetcnv">
        <w:smartTagPr>
          <w:attr w:name="TCSC" w:val="0"/>
          <w:attr w:name="NumberType" w:val="1"/>
          <w:attr w:name="Negative" w:val="False"/>
          <w:attr w:name="HasSpace" w:val="True"/>
          <w:attr w:name="SourceValue" w:val="30"/>
          <w:attr w:name="UnitName" w:val="mm"/>
        </w:smartTagPr>
        <w:r>
          <w:rPr>
            <w:kern w:val="0"/>
          </w:rPr>
          <w:t>30 mm</w:t>
        </w:r>
      </w:smartTag>
      <w:r>
        <w:rPr>
          <w:kern w:val="0"/>
        </w:rPr>
        <w:t xml:space="preserve"> </w:t>
      </w:r>
      <w:r>
        <w:rPr>
          <w:rFonts w:hint="eastAsia"/>
          <w:kern w:val="0"/>
        </w:rPr>
        <w:t>缝隙，用小木楔对楔捭紧。板与板之间留</w:t>
      </w:r>
      <w:smartTag w:uri="urn:schemas-microsoft-com:office:smarttags" w:element="chmetcnv">
        <w:smartTagPr>
          <w:attr w:name="TCSC" w:val="0"/>
          <w:attr w:name="NumberType" w:val="1"/>
          <w:attr w:name="Negative" w:val="False"/>
          <w:attr w:name="HasSpace" w:val="True"/>
          <w:attr w:name="SourceValue" w:val="10"/>
          <w:attr w:name="UnitName" w:val="mm"/>
        </w:smartTagPr>
        <w:r>
          <w:rPr>
            <w:kern w:val="0"/>
          </w:rPr>
          <w:t>10 mm</w:t>
        </w:r>
      </w:smartTag>
      <w:r>
        <w:rPr>
          <w:kern w:val="0"/>
        </w:rPr>
        <w:t xml:space="preserve"> </w:t>
      </w:r>
      <w:r>
        <w:rPr>
          <w:rFonts w:hint="eastAsia"/>
          <w:kern w:val="0"/>
        </w:rPr>
        <w:t>宽缝隙，挂线靠平后，用钢筋头与板两侧的埋件焊接固定，板缝内用膨胀水泥砂浆填实刮平，板下缝隙用</w:t>
      </w:r>
      <w:r>
        <w:rPr>
          <w:kern w:val="0"/>
        </w:rPr>
        <w:t xml:space="preserve">C20 </w:t>
      </w:r>
      <w:r>
        <w:rPr>
          <w:rFonts w:hint="eastAsia"/>
          <w:kern w:val="0"/>
        </w:rPr>
        <w:t>细石混凝土塞填密实。</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5.13.2</w:t>
        </w:r>
      </w:smartTag>
      <w:r>
        <w:rPr>
          <w:kern w:val="0"/>
        </w:rPr>
        <w:t xml:space="preserve"> </w:t>
      </w:r>
      <w:r>
        <w:rPr>
          <w:rFonts w:hint="eastAsia"/>
          <w:kern w:val="0"/>
        </w:rPr>
        <w:t>隔墙板顶端与梁、板主体结构连接，采取在两块条板上端拼缝处设</w:t>
      </w:r>
      <w:r>
        <w:rPr>
          <w:kern w:val="0"/>
        </w:rPr>
        <w:t xml:space="preserve">U </w:t>
      </w:r>
      <w:r>
        <w:rPr>
          <w:rFonts w:hint="eastAsia"/>
          <w:kern w:val="0"/>
        </w:rPr>
        <w:t>形钢板卡与主体连接，条板顶端缝内用膨胀水泥砂浆塞实。</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5.13.3</w:t>
        </w:r>
      </w:smartTag>
      <w:r>
        <w:rPr>
          <w:kern w:val="0"/>
        </w:rPr>
        <w:t xml:space="preserve"> </w:t>
      </w:r>
      <w:r>
        <w:rPr>
          <w:rFonts w:hint="eastAsia"/>
          <w:kern w:val="0"/>
        </w:rPr>
        <w:t>电气管线副管穿线利用加大板缝，用Ⅱ型水泥黏结剂固定开关插座。</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5.13.4</w:t>
        </w:r>
      </w:smartTag>
      <w:r>
        <w:rPr>
          <w:kern w:val="0"/>
        </w:rPr>
        <w:t xml:space="preserve"> </w:t>
      </w:r>
      <w:r>
        <w:rPr>
          <w:rFonts w:hint="eastAsia"/>
          <w:kern w:val="0"/>
        </w:rPr>
        <w:t>在条板墙面板缝、转角和门窗框边缝处用Ⅰ型水泥黏结剂粘贴玻纤布条，然后光面陶粒隔墙板用石膏腻子刮平，两遍成活；麻面陶粒隔墙板用</w:t>
      </w:r>
      <w:smartTag w:uri="urn:schemas-microsoft-com:office:smarttags" w:element="chmetcnv">
        <w:smartTagPr>
          <w:attr w:name="TCSC" w:val="0"/>
          <w:attr w:name="NumberType" w:val="1"/>
          <w:attr w:name="Negative" w:val="False"/>
          <w:attr w:name="HasSpace" w:val="True"/>
          <w:attr w:name="SourceValue" w:val="10"/>
          <w:attr w:name="UnitName" w:val="mm"/>
        </w:smartTagPr>
        <w:r>
          <w:rPr>
            <w:kern w:val="0"/>
          </w:rPr>
          <w:t>10 mm</w:t>
        </w:r>
      </w:smartTag>
      <w:r>
        <w:rPr>
          <w:kern w:val="0"/>
        </w:rPr>
        <w:t xml:space="preserve"> </w:t>
      </w:r>
      <w:r>
        <w:rPr>
          <w:rFonts w:hint="eastAsia"/>
          <w:kern w:val="0"/>
        </w:rPr>
        <w:t>厚</w:t>
      </w:r>
      <w:r>
        <w:rPr>
          <w:kern w:val="0"/>
        </w:rPr>
        <w:t xml:space="preserve">1:3 </w:t>
      </w:r>
      <w:r>
        <w:rPr>
          <w:rFonts w:hint="eastAsia"/>
          <w:kern w:val="0"/>
        </w:rPr>
        <w:t>水泥砂浆找平压光。</w:t>
      </w:r>
    </w:p>
    <w:p w:rsidR="006D5D8D" w:rsidRDefault="006D5D8D">
      <w:pPr>
        <w:rPr>
          <w:rFonts w:hint="eastAsia"/>
        </w:rPr>
      </w:pPr>
    </w:p>
    <w:p w:rsidR="006D5D8D" w:rsidRDefault="006D5D8D"/>
    <w:p w:rsidR="006D5D8D" w:rsidRDefault="006D5D8D">
      <w:pPr>
        <w:pStyle w:val="2"/>
        <w:ind w:left="210" w:right="214"/>
        <w:rPr>
          <w:rFonts w:hint="eastAsia"/>
        </w:rPr>
      </w:pPr>
      <w:bookmarkStart w:id="177" w:name="_Toc207179248"/>
      <w:r>
        <w:rPr>
          <w:rFonts w:hint="eastAsia"/>
        </w:rPr>
        <w:t>保温工程</w:t>
      </w:r>
      <w:bookmarkStart w:id="178" w:name="bk215"/>
      <w:bookmarkEnd w:id="177"/>
      <w:bookmarkEnd w:id="178"/>
    </w:p>
    <w:p w:rsidR="006D5D8D" w:rsidRDefault="006D5D8D">
      <w:pPr>
        <w:pStyle w:val="3"/>
        <w:ind w:left="210" w:right="214"/>
      </w:pPr>
      <w:bookmarkStart w:id="179" w:name="_Toc207179249"/>
      <w:smartTag w:uri="urn:schemas-microsoft-com:office:smarttags" w:element="chsdate">
        <w:smartTagPr>
          <w:attr w:name="IsROCDate" w:val="False"/>
          <w:attr w:name="IsLunarDate" w:val="False"/>
          <w:attr w:name="Day" w:val="30"/>
          <w:attr w:name="Month" w:val="12"/>
          <w:attr w:name="Year" w:val="1899"/>
        </w:smartTagPr>
        <w:r>
          <w:t>5.14.1</w:t>
        </w:r>
      </w:smartTag>
      <w:r>
        <w:t>工艺流程</w:t>
      </w:r>
      <w:bookmarkStart w:id="180" w:name="bk216"/>
      <w:bookmarkEnd w:id="179"/>
      <w:bookmarkEnd w:id="180"/>
    </w:p>
    <w:p w:rsidR="006D5D8D" w:rsidRDefault="006D5D8D">
      <w:pPr>
        <w:rPr>
          <w:kern w:val="0"/>
        </w:rPr>
      </w:pPr>
      <w:bookmarkStart w:id="181" w:name="bk217"/>
      <w:bookmarkEnd w:id="181"/>
      <w:r>
        <w:rPr>
          <w:rFonts w:hint="eastAsia"/>
          <w:kern w:val="0"/>
        </w:rPr>
        <w:t>基层处理→放样弹线→切割聚苯板→</w:t>
      </w:r>
      <w:r>
        <w:rPr>
          <w:kern w:val="0"/>
        </w:rPr>
        <w:t xml:space="preserve">EC-2 </w:t>
      </w:r>
      <w:r>
        <w:rPr>
          <w:rFonts w:hint="eastAsia"/>
          <w:kern w:val="0"/>
        </w:rPr>
        <w:t>型黏结剂制备→黏贴聚苯板→抹底层灰→铺贴网布→抹面层灰→外墙饰面</w:t>
      </w:r>
    </w:p>
    <w:p w:rsidR="006D5D8D" w:rsidRDefault="006D5D8D"/>
    <w:p w:rsidR="006D5D8D" w:rsidRDefault="006D5D8D">
      <w:pPr>
        <w:pStyle w:val="3"/>
        <w:ind w:left="210" w:right="214"/>
      </w:pPr>
      <w:bookmarkStart w:id="182" w:name="_Toc207179250"/>
      <w:smartTag w:uri="urn:schemas-microsoft-com:office:smarttags" w:element="chsdate">
        <w:smartTagPr>
          <w:attr w:name="IsROCDate" w:val="False"/>
          <w:attr w:name="IsLunarDate" w:val="False"/>
          <w:attr w:name="Day" w:val="30"/>
          <w:attr w:name="Month" w:val="12"/>
          <w:attr w:name="Year" w:val="1899"/>
        </w:smartTagPr>
        <w:r>
          <w:t>5.14.2</w:t>
        </w:r>
      </w:smartTag>
      <w:r>
        <w:t>施工要点</w:t>
      </w:r>
      <w:bookmarkStart w:id="183" w:name="bk218"/>
      <w:bookmarkEnd w:id="182"/>
      <w:bookmarkEnd w:id="183"/>
    </w:p>
    <w:p w:rsidR="006D5D8D" w:rsidRDefault="006D5D8D">
      <w:pPr>
        <w:rPr>
          <w:kern w:val="0"/>
        </w:rPr>
      </w:pPr>
      <w:bookmarkStart w:id="184" w:name="bk219"/>
      <w:bookmarkEnd w:id="184"/>
      <w:r>
        <w:rPr>
          <w:kern w:val="0"/>
        </w:rPr>
        <w:t>(1)</w:t>
      </w:r>
      <w:r>
        <w:rPr>
          <w:rFonts w:hint="eastAsia"/>
          <w:kern w:val="0"/>
        </w:rPr>
        <w:t>基层清理</w:t>
      </w:r>
      <w:r>
        <w:rPr>
          <w:kern w:val="0"/>
        </w:rPr>
        <w:t>:</w:t>
      </w:r>
      <w:r>
        <w:rPr>
          <w:rFonts w:hint="eastAsia"/>
          <w:kern w:val="0"/>
        </w:rPr>
        <w:t>干净坚固，平整度、垂直度达到中级抹灰要求。</w:t>
      </w:r>
    </w:p>
    <w:p w:rsidR="006D5D8D" w:rsidRDefault="006D5D8D">
      <w:pPr>
        <w:rPr>
          <w:kern w:val="0"/>
        </w:rPr>
      </w:pPr>
      <w:r>
        <w:rPr>
          <w:kern w:val="0"/>
        </w:rPr>
        <w:t>(2)</w:t>
      </w:r>
      <w:r>
        <w:rPr>
          <w:rFonts w:hint="eastAsia"/>
          <w:kern w:val="0"/>
        </w:rPr>
        <w:t>放样弹线与聚苯板切割</w:t>
      </w:r>
      <w:r>
        <w:rPr>
          <w:kern w:val="0"/>
        </w:rPr>
        <w:t>:</w:t>
      </w:r>
      <w:r>
        <w:rPr>
          <w:rFonts w:hint="eastAsia"/>
          <w:kern w:val="0"/>
        </w:rPr>
        <w:t>根据设计要求，在墙面上弹线排板。排板时上下行板错缝搭接。</w:t>
      </w:r>
    </w:p>
    <w:p w:rsidR="006D5D8D" w:rsidRDefault="006D5D8D">
      <w:pPr>
        <w:rPr>
          <w:kern w:val="0"/>
        </w:rPr>
      </w:pPr>
      <w:r>
        <w:rPr>
          <w:kern w:val="0"/>
        </w:rPr>
        <w:t>(3)</w:t>
      </w:r>
      <w:r>
        <w:rPr>
          <w:rFonts w:hint="eastAsia"/>
          <w:kern w:val="0"/>
        </w:rPr>
        <w:t>黏贴聚苯板</w:t>
      </w:r>
      <w:r>
        <w:rPr>
          <w:kern w:val="0"/>
        </w:rPr>
        <w:t>:</w:t>
      </w:r>
    </w:p>
    <w:p w:rsidR="006D5D8D" w:rsidRDefault="006D5D8D">
      <w:pPr>
        <w:rPr>
          <w:kern w:val="0"/>
        </w:rPr>
      </w:pPr>
      <w:r>
        <w:rPr>
          <w:kern w:val="0"/>
        </w:rPr>
        <w:t>1</w:t>
      </w:r>
      <w:r>
        <w:rPr>
          <w:rFonts w:hint="eastAsia"/>
          <w:kern w:val="0"/>
        </w:rPr>
        <w:t>）将黏结剂胶料和粉料按重量比</w:t>
      </w:r>
      <w:r>
        <w:rPr>
          <w:kern w:val="0"/>
        </w:rPr>
        <w:t>1:3.8</w:t>
      </w:r>
      <w:r>
        <w:rPr>
          <w:rFonts w:hint="eastAsia"/>
          <w:kern w:val="0"/>
        </w:rPr>
        <w:t>～</w:t>
      </w:r>
      <w:r>
        <w:rPr>
          <w:kern w:val="0"/>
        </w:rPr>
        <w:t xml:space="preserve">4.0 </w:t>
      </w:r>
      <w:r>
        <w:rPr>
          <w:rFonts w:hint="eastAsia"/>
          <w:kern w:val="0"/>
        </w:rPr>
        <w:t>拌合均匀，拌好的物料要求在</w:t>
      </w:r>
      <w:r>
        <w:rPr>
          <w:kern w:val="0"/>
        </w:rPr>
        <w:t xml:space="preserve">1h </w:t>
      </w:r>
      <w:r>
        <w:rPr>
          <w:rFonts w:hint="eastAsia"/>
          <w:kern w:val="0"/>
        </w:rPr>
        <w:t>内用完。</w:t>
      </w:r>
    </w:p>
    <w:p w:rsidR="006D5D8D" w:rsidRDefault="006D5D8D">
      <w:pPr>
        <w:rPr>
          <w:kern w:val="0"/>
        </w:rPr>
      </w:pPr>
      <w:r>
        <w:rPr>
          <w:kern w:val="0"/>
        </w:rPr>
        <w:t>2</w:t>
      </w:r>
      <w:r>
        <w:rPr>
          <w:rFonts w:hint="eastAsia"/>
          <w:kern w:val="0"/>
        </w:rPr>
        <w:t>）采用满粘，在板面上抹</w:t>
      </w:r>
      <w:r>
        <w:rPr>
          <w:kern w:val="0"/>
        </w:rPr>
        <w:t>5</w:t>
      </w:r>
      <w:r>
        <w:rPr>
          <w:rFonts w:hint="eastAsia"/>
          <w:kern w:val="0"/>
        </w:rPr>
        <w:t>～</w:t>
      </w:r>
      <w:smartTag w:uri="urn:schemas-microsoft-com:office:smarttags" w:element="chmetcnv">
        <w:smartTagPr>
          <w:attr w:name="TCSC" w:val="0"/>
          <w:attr w:name="NumberType" w:val="1"/>
          <w:attr w:name="Negative" w:val="False"/>
          <w:attr w:name="HasSpace" w:val="True"/>
          <w:attr w:name="SourceValue" w:val="6"/>
          <w:attr w:name="UnitName" w:val="mm"/>
        </w:smartTagPr>
        <w:r>
          <w:rPr>
            <w:kern w:val="0"/>
          </w:rPr>
          <w:t>6 mm</w:t>
        </w:r>
      </w:smartTag>
      <w:r>
        <w:rPr>
          <w:kern w:val="0"/>
        </w:rPr>
        <w:t xml:space="preserve"> </w:t>
      </w:r>
      <w:r>
        <w:rPr>
          <w:rFonts w:hint="eastAsia"/>
          <w:kern w:val="0"/>
        </w:rPr>
        <w:t>厚黏结剂，然后用刷型刮板刮成凹凸状。板的侧面不抹黏结剂，直接挤紧，对头缝空隙用聚氨酯泡沫塑料填平，所有的聚苯板的平面应磨平。聚苯板上墙后，要用力揉动压紧，使黏结剂最终厚度为</w:t>
      </w:r>
      <w:r>
        <w:rPr>
          <w:kern w:val="0"/>
        </w:rPr>
        <w:t>2</w:t>
      </w:r>
      <w:r>
        <w:rPr>
          <w:rFonts w:hint="eastAsia"/>
          <w:kern w:val="0"/>
        </w:rPr>
        <w:t>～</w:t>
      </w:r>
      <w:smartTag w:uri="urn:schemas-microsoft-com:office:smarttags" w:element="chmetcnv">
        <w:smartTagPr>
          <w:attr w:name="TCSC" w:val="0"/>
          <w:attr w:name="NumberType" w:val="1"/>
          <w:attr w:name="Negative" w:val="False"/>
          <w:attr w:name="HasSpace" w:val="True"/>
          <w:attr w:name="SourceValue" w:val="3"/>
          <w:attr w:name="UnitName" w:val="mm"/>
        </w:smartTagPr>
        <w:r>
          <w:rPr>
            <w:kern w:val="0"/>
          </w:rPr>
          <w:t>3 mm</w:t>
        </w:r>
      </w:smartTag>
      <w:r>
        <w:rPr>
          <w:rFonts w:hint="eastAsia"/>
          <w:kern w:val="0"/>
        </w:rPr>
        <w:t>，与主墙接触紧密，不得有悬空现象，并随时用</w:t>
      </w:r>
      <w:smartTag w:uri="urn:schemas-microsoft-com:office:smarttags" w:element="chmetcnv">
        <w:smartTagPr>
          <w:attr w:name="TCSC" w:val="0"/>
          <w:attr w:name="NumberType" w:val="1"/>
          <w:attr w:name="Negative" w:val="False"/>
          <w:attr w:name="HasSpace" w:val="True"/>
          <w:attr w:name="SourceValue" w:val="2"/>
          <w:attr w:name="UnitName" w:val="m"/>
        </w:smartTagPr>
        <w:r>
          <w:rPr>
            <w:kern w:val="0"/>
          </w:rPr>
          <w:t>2 m</w:t>
        </w:r>
      </w:smartTag>
      <w:r>
        <w:rPr>
          <w:kern w:val="0"/>
        </w:rPr>
        <w:t xml:space="preserve"> </w:t>
      </w:r>
      <w:r>
        <w:rPr>
          <w:rFonts w:hint="eastAsia"/>
          <w:kern w:val="0"/>
        </w:rPr>
        <w:t>靠尺检查平整度，粘贴后</w:t>
      </w:r>
      <w:r>
        <w:rPr>
          <w:kern w:val="0"/>
        </w:rPr>
        <w:t xml:space="preserve">1 </w:t>
      </w:r>
      <w:r>
        <w:rPr>
          <w:rFonts w:hint="eastAsia"/>
          <w:kern w:val="0"/>
        </w:rPr>
        <w:t>小时内不得碰动。</w:t>
      </w:r>
    </w:p>
    <w:p w:rsidR="006D5D8D" w:rsidRDefault="006D5D8D">
      <w:pPr>
        <w:rPr>
          <w:kern w:val="0"/>
        </w:rPr>
      </w:pPr>
      <w:r>
        <w:rPr>
          <w:kern w:val="0"/>
        </w:rPr>
        <w:t>(4)</w:t>
      </w:r>
      <w:r>
        <w:rPr>
          <w:rFonts w:hint="eastAsia"/>
          <w:kern w:val="0"/>
        </w:rPr>
        <w:t>纤维增强层施工</w:t>
      </w:r>
      <w:r>
        <w:rPr>
          <w:kern w:val="0"/>
        </w:rPr>
        <w:t>:</w:t>
      </w:r>
    </w:p>
    <w:p w:rsidR="006D5D8D" w:rsidRDefault="006D5D8D">
      <w:pPr>
        <w:rPr>
          <w:kern w:val="0"/>
        </w:rPr>
      </w:pPr>
      <w:r>
        <w:rPr>
          <w:rFonts w:hint="eastAsia"/>
          <w:kern w:val="0"/>
        </w:rPr>
        <w:t>聚苯板粘贴上墙</w:t>
      </w:r>
      <w:r>
        <w:rPr>
          <w:kern w:val="0"/>
        </w:rPr>
        <w:t xml:space="preserve">24h </w:t>
      </w:r>
      <w:r>
        <w:rPr>
          <w:rFonts w:hint="eastAsia"/>
          <w:kern w:val="0"/>
        </w:rPr>
        <w:t>后，在聚苯板上均匀抹</w:t>
      </w:r>
      <w:r>
        <w:rPr>
          <w:kern w:val="0"/>
        </w:rPr>
        <w:t xml:space="preserve">EC </w:t>
      </w:r>
      <w:r>
        <w:rPr>
          <w:rFonts w:hint="eastAsia"/>
          <w:kern w:val="0"/>
        </w:rPr>
        <w:t>聚合物砂浆</w:t>
      </w:r>
      <w:r>
        <w:rPr>
          <w:kern w:val="0"/>
        </w:rPr>
        <w:t>1</w:t>
      </w:r>
      <w:r>
        <w:rPr>
          <w:rFonts w:hint="eastAsia"/>
          <w:kern w:val="0"/>
        </w:rPr>
        <w:t>～</w:t>
      </w:r>
      <w:r>
        <w:rPr>
          <w:kern w:val="0"/>
        </w:rPr>
        <w:t>2 mm</w:t>
      </w:r>
      <w:r>
        <w:rPr>
          <w:rFonts w:hint="eastAsia"/>
          <w:kern w:val="0"/>
        </w:rPr>
        <w:t>，立即横铺玻纤布（事先裁开卷好待用），搭接宽度≮</w:t>
      </w:r>
      <w:smartTag w:uri="urn:schemas-microsoft-com:office:smarttags" w:element="chmetcnv">
        <w:smartTagPr>
          <w:attr w:name="TCSC" w:val="0"/>
          <w:attr w:name="NumberType" w:val="1"/>
          <w:attr w:name="Negative" w:val="False"/>
          <w:attr w:name="HasSpace" w:val="True"/>
          <w:attr w:name="SourceValue" w:val="50"/>
          <w:attr w:name="UnitName" w:val="mm"/>
        </w:smartTagPr>
        <w:r>
          <w:rPr>
            <w:kern w:val="0"/>
          </w:rPr>
          <w:t>50 mm</w:t>
        </w:r>
      </w:smartTag>
      <w:r>
        <w:rPr>
          <w:rFonts w:hint="eastAsia"/>
          <w:kern w:val="0"/>
        </w:rPr>
        <w:t>，要求网格布无褶皱、翘边及脱开现象。但在变形缝包底断开；在墙顶、阳角及首层应加一层附加网格布。在网格布表干后即可抹第二层</w:t>
      </w:r>
      <w:r>
        <w:rPr>
          <w:kern w:val="0"/>
        </w:rPr>
        <w:t xml:space="preserve">EC </w:t>
      </w:r>
      <w:r>
        <w:rPr>
          <w:rFonts w:hint="eastAsia"/>
          <w:kern w:val="0"/>
        </w:rPr>
        <w:t>聚合物砂浆，用抹刀赶光压实，砂浆最终厚度</w:t>
      </w:r>
      <w:r>
        <w:rPr>
          <w:kern w:val="0"/>
        </w:rPr>
        <w:t>3</w:t>
      </w:r>
      <w:r>
        <w:rPr>
          <w:rFonts w:hint="eastAsia"/>
          <w:kern w:val="0"/>
        </w:rPr>
        <w:t>～</w:t>
      </w:r>
      <w:r>
        <w:rPr>
          <w:kern w:val="0"/>
        </w:rPr>
        <w:t>4 mm</w:t>
      </w:r>
      <w:r>
        <w:rPr>
          <w:rFonts w:hint="eastAsia"/>
          <w:kern w:val="0"/>
        </w:rPr>
        <w:t>。</w:t>
      </w:r>
    </w:p>
    <w:p w:rsidR="006D5D8D" w:rsidRDefault="006D5D8D">
      <w:pPr>
        <w:rPr>
          <w:rFonts w:hint="eastAsia"/>
        </w:rPr>
      </w:pPr>
    </w:p>
    <w:p w:rsidR="006D5D8D" w:rsidRDefault="006D5D8D"/>
    <w:p w:rsidR="006D5D8D" w:rsidRDefault="006D5D8D">
      <w:pPr>
        <w:pStyle w:val="2"/>
        <w:ind w:left="210" w:right="214"/>
        <w:rPr>
          <w:rFonts w:hint="eastAsia"/>
        </w:rPr>
      </w:pPr>
      <w:bookmarkStart w:id="185" w:name="_Toc207179251"/>
      <w:r>
        <w:rPr>
          <w:rFonts w:hint="eastAsia"/>
        </w:rPr>
        <w:t>涂料工程</w:t>
      </w:r>
      <w:bookmarkStart w:id="186" w:name="bk220"/>
      <w:bookmarkEnd w:id="185"/>
      <w:bookmarkEnd w:id="186"/>
    </w:p>
    <w:p w:rsidR="006D5D8D" w:rsidRDefault="006D5D8D">
      <w:pPr>
        <w:rPr>
          <w:kern w:val="0"/>
        </w:rPr>
      </w:pPr>
      <w:bookmarkStart w:id="187" w:name="bk221"/>
      <w:bookmarkEnd w:id="187"/>
      <w:smartTag w:uri="urn:schemas-microsoft-com:office:smarttags" w:element="chsdate">
        <w:smartTagPr>
          <w:attr w:name="IsROCDate" w:val="False"/>
          <w:attr w:name="IsLunarDate" w:val="False"/>
          <w:attr w:name="Day" w:val="30"/>
          <w:attr w:name="Month" w:val="12"/>
          <w:attr w:name="Year" w:val="1899"/>
        </w:smartTagPr>
        <w:r>
          <w:rPr>
            <w:kern w:val="0"/>
          </w:rPr>
          <w:t>5.15.1</w:t>
        </w:r>
      </w:smartTag>
      <w:r>
        <w:rPr>
          <w:kern w:val="0"/>
        </w:rPr>
        <w:t xml:space="preserve"> </w:t>
      </w:r>
      <w:r>
        <w:rPr>
          <w:rFonts w:hint="eastAsia"/>
          <w:kern w:val="0"/>
        </w:rPr>
        <w:t>外墙局部水泥聚合物砂浆修整找平。</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5.15.2</w:t>
        </w:r>
      </w:smartTag>
      <w:r>
        <w:rPr>
          <w:kern w:val="0"/>
        </w:rPr>
        <w:t xml:space="preserve"> </w:t>
      </w:r>
      <w:r>
        <w:rPr>
          <w:rFonts w:hint="eastAsia"/>
          <w:kern w:val="0"/>
        </w:rPr>
        <w:t>外墙涂料施工</w:t>
      </w:r>
      <w:r>
        <w:rPr>
          <w:kern w:val="0"/>
        </w:rPr>
        <w:t>:</w:t>
      </w:r>
    </w:p>
    <w:p w:rsidR="006D5D8D" w:rsidRDefault="006D5D8D">
      <w:pPr>
        <w:rPr>
          <w:kern w:val="0"/>
        </w:rPr>
      </w:pPr>
      <w:r>
        <w:rPr>
          <w:kern w:val="0"/>
        </w:rPr>
        <w:t>(1</w:t>
      </w:r>
      <w:r>
        <w:rPr>
          <w:rFonts w:hint="eastAsia"/>
          <w:kern w:val="0"/>
        </w:rPr>
        <w:t>）外墙喷涂施工前，外墙抹灰修补应全部完成并经检查合格，基层含水率小于</w:t>
      </w:r>
      <w:r>
        <w:rPr>
          <w:kern w:val="0"/>
        </w:rPr>
        <w:t>10%</w:t>
      </w:r>
      <w:r>
        <w:rPr>
          <w:rFonts w:hint="eastAsia"/>
          <w:kern w:val="0"/>
        </w:rPr>
        <w:t>，同时调整好该范围内的吊篮，使之不影响喷涂进行，并做好门窗的保护遮挡。</w:t>
      </w:r>
    </w:p>
    <w:p w:rsidR="006D5D8D" w:rsidRDefault="006D5D8D">
      <w:pPr>
        <w:rPr>
          <w:kern w:val="0"/>
        </w:rPr>
      </w:pPr>
      <w:r>
        <w:rPr>
          <w:kern w:val="0"/>
        </w:rPr>
        <w:t>(2</w:t>
      </w:r>
      <w:r>
        <w:rPr>
          <w:rFonts w:hint="eastAsia"/>
          <w:kern w:val="0"/>
        </w:rPr>
        <w:t>）喷涂前应检查好所需用机械设备是否完好，自上而下进行。喷涂时，喷枪嘴应垂直于墙面</w:t>
      </w:r>
      <w:r>
        <w:rPr>
          <w:kern w:val="0"/>
        </w:rPr>
        <w:t>30</w:t>
      </w:r>
      <w:r>
        <w:rPr>
          <w:rFonts w:hint="eastAsia"/>
          <w:kern w:val="0"/>
        </w:rPr>
        <w:t>～</w:t>
      </w:r>
      <w:smartTag w:uri="urn:schemas-microsoft-com:office:smarttags" w:element="chmetcnv">
        <w:smartTagPr>
          <w:attr w:name="TCSC" w:val="0"/>
          <w:attr w:name="NumberType" w:val="1"/>
          <w:attr w:name="Negative" w:val="False"/>
          <w:attr w:name="HasSpace" w:val="True"/>
          <w:attr w:name="SourceValue" w:val="50"/>
          <w:attr w:name="UnitName" w:val="cm"/>
        </w:smartTagPr>
        <w:r>
          <w:rPr>
            <w:kern w:val="0"/>
          </w:rPr>
          <w:t>50 cm</w:t>
        </w:r>
      </w:smartTag>
      <w:r>
        <w:rPr>
          <w:rFonts w:hint="eastAsia"/>
          <w:kern w:val="0"/>
        </w:rPr>
        <w:t>，压力稳定在</w:t>
      </w:r>
      <w:r>
        <w:rPr>
          <w:kern w:val="0"/>
        </w:rPr>
        <w:t xml:space="preserve">0.6 MPa </w:t>
      </w:r>
      <w:r>
        <w:rPr>
          <w:rFonts w:hint="eastAsia"/>
          <w:kern w:val="0"/>
        </w:rPr>
        <w:t>左右，分三遍进行，做到灰浆均匀，不流坠，色泽一致，总厚度控制在</w:t>
      </w:r>
      <w:r>
        <w:rPr>
          <w:kern w:val="0"/>
        </w:rPr>
        <w:t>2</w:t>
      </w:r>
      <w:r>
        <w:rPr>
          <w:rFonts w:hint="eastAsia"/>
          <w:kern w:val="0"/>
        </w:rPr>
        <w:t>～</w:t>
      </w:r>
      <w:smartTag w:uri="urn:schemas-microsoft-com:office:smarttags" w:element="chmetcnv">
        <w:smartTagPr>
          <w:attr w:name="TCSC" w:val="0"/>
          <w:attr w:name="NumberType" w:val="1"/>
          <w:attr w:name="Negative" w:val="False"/>
          <w:attr w:name="HasSpace" w:val="True"/>
          <w:attr w:name="SourceValue" w:val="3"/>
          <w:attr w:name="UnitName" w:val="mm"/>
        </w:smartTagPr>
        <w:r>
          <w:rPr>
            <w:kern w:val="0"/>
          </w:rPr>
          <w:t>3 mm</w:t>
        </w:r>
      </w:smartTag>
      <w:r>
        <w:rPr>
          <w:rFonts w:hint="eastAsia"/>
          <w:kern w:val="0"/>
        </w:rPr>
        <w:t>。同时特别注意在门窗洞周边交界处，喷涂要均匀。</w:t>
      </w:r>
    </w:p>
    <w:p w:rsidR="006D5D8D" w:rsidRDefault="006D5D8D">
      <w:pPr>
        <w:rPr>
          <w:kern w:val="0"/>
        </w:rPr>
      </w:pPr>
      <w:r>
        <w:rPr>
          <w:kern w:val="0"/>
        </w:rPr>
        <w:t>(3</w:t>
      </w:r>
      <w:r>
        <w:rPr>
          <w:rFonts w:hint="eastAsia"/>
          <w:kern w:val="0"/>
        </w:rPr>
        <w:t>）喷涂完成后，吊篮下行时，要密切注意保护墙面，不得碰撞破坏。喷涂完成后，严禁从外窗口、门洞向室外倒垃圾等其他材料，防止碰伤和污染墙面。</w:t>
      </w:r>
    </w:p>
    <w:p w:rsidR="006D5D8D" w:rsidRDefault="006D5D8D">
      <w:pPr>
        <w:rPr>
          <w:rFonts w:hint="eastAsia"/>
        </w:rPr>
      </w:pPr>
    </w:p>
    <w:p w:rsidR="006D5D8D" w:rsidRDefault="006D5D8D"/>
    <w:p w:rsidR="006D5D8D" w:rsidRDefault="006D5D8D">
      <w:pPr>
        <w:pStyle w:val="2"/>
        <w:ind w:left="210" w:right="214"/>
      </w:pPr>
      <w:bookmarkStart w:id="188" w:name="_Toc207179252"/>
      <w:r>
        <w:t>5.16</w:t>
      </w:r>
      <w:r>
        <w:t>屋面工程</w:t>
      </w:r>
      <w:bookmarkStart w:id="189" w:name="bk222"/>
      <w:bookmarkEnd w:id="188"/>
      <w:bookmarkEnd w:id="189"/>
    </w:p>
    <w:p w:rsidR="006D5D8D" w:rsidRDefault="006D5D8D">
      <w:pPr>
        <w:rPr>
          <w:kern w:val="0"/>
        </w:rPr>
      </w:pPr>
      <w:bookmarkStart w:id="190" w:name="bk223"/>
      <w:bookmarkEnd w:id="190"/>
      <w:r>
        <w:rPr>
          <w:rFonts w:hint="eastAsia"/>
          <w:kern w:val="0"/>
        </w:rPr>
        <w:t>详细构造另行编制专项方案。</w:t>
      </w:r>
    </w:p>
    <w:p w:rsidR="006D5D8D" w:rsidRDefault="006D5D8D">
      <w:pPr>
        <w:rPr>
          <w:kern w:val="0"/>
        </w:rPr>
      </w:pPr>
      <w:r>
        <w:rPr>
          <w:rFonts w:hint="eastAsia"/>
          <w:kern w:val="0"/>
        </w:rPr>
        <w:t>施工要点</w:t>
      </w:r>
      <w:r>
        <w:rPr>
          <w:kern w:val="0"/>
        </w:rPr>
        <w:t>:</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5.16.1</w:t>
        </w:r>
      </w:smartTag>
      <w:r>
        <w:rPr>
          <w:kern w:val="0"/>
        </w:rPr>
        <w:t xml:space="preserve"> </w:t>
      </w:r>
      <w:r>
        <w:rPr>
          <w:rFonts w:hint="eastAsia"/>
          <w:kern w:val="0"/>
        </w:rPr>
        <w:t>保温层的铺贴要保证其表面的平整，接缝严实。</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5.16.2</w:t>
        </w:r>
      </w:smartTag>
      <w:r>
        <w:rPr>
          <w:kern w:val="0"/>
        </w:rPr>
        <w:t xml:space="preserve"> </w:t>
      </w:r>
      <w:r>
        <w:rPr>
          <w:rFonts w:hint="eastAsia"/>
          <w:kern w:val="0"/>
        </w:rPr>
        <w:t>基层应平整、干净、干燥。</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5.16.3</w:t>
        </w:r>
      </w:smartTag>
      <w:r>
        <w:rPr>
          <w:kern w:val="0"/>
        </w:rPr>
        <w:t xml:space="preserve"> </w:t>
      </w:r>
      <w:r>
        <w:rPr>
          <w:rFonts w:hint="eastAsia"/>
          <w:kern w:val="0"/>
        </w:rPr>
        <w:t>铺保温板时，应从一侧向另一侧顺序进行，应紧靠基层表面，铺平、垫稳。</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5.16.4</w:t>
        </w:r>
      </w:smartTag>
      <w:r>
        <w:rPr>
          <w:kern w:val="0"/>
        </w:rPr>
        <w:t xml:space="preserve"> </w:t>
      </w:r>
      <w:r>
        <w:rPr>
          <w:rFonts w:hint="eastAsia"/>
          <w:kern w:val="0"/>
        </w:rPr>
        <w:t>保温板不应缺棱掉角。铺设时，遇有缺棱掉角、破碎不齐的，应锯平拼接使用。</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5.16.5</w:t>
        </w:r>
      </w:smartTag>
      <w:r>
        <w:rPr>
          <w:kern w:val="0"/>
        </w:rPr>
        <w:t xml:space="preserve"> </w:t>
      </w:r>
      <w:r>
        <w:rPr>
          <w:rFonts w:hint="eastAsia"/>
          <w:kern w:val="0"/>
        </w:rPr>
        <w:t>焦渣找坡层要按要求及提前在墙面上放好的坡度线进行施工，严格配比，振捣密实，表面压光。</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5.16.6</w:t>
        </w:r>
      </w:smartTag>
      <w:r>
        <w:rPr>
          <w:kern w:val="0"/>
        </w:rPr>
        <w:t xml:space="preserve"> </w:t>
      </w:r>
      <w:r>
        <w:rPr>
          <w:rFonts w:hint="eastAsia"/>
          <w:kern w:val="0"/>
        </w:rPr>
        <w:t>防水找平层在防水层施工前，一定要检验其表面的平整度及质量情况，检查有无起砂、空鼓、油渍等，如有则必须进行处理，合格后再施工防水层。另外找平层间距按</w:t>
      </w:r>
      <w:r>
        <w:rPr>
          <w:kern w:val="0"/>
        </w:rPr>
        <w:t>3</w:t>
      </w:r>
      <w:r>
        <w:rPr>
          <w:rFonts w:hint="eastAsia"/>
          <w:kern w:val="0"/>
        </w:rPr>
        <w:t>～</w:t>
      </w:r>
      <w:smartTag w:uri="urn:schemas-microsoft-com:office:smarttags" w:element="chmetcnv">
        <w:smartTagPr>
          <w:attr w:name="TCSC" w:val="0"/>
          <w:attr w:name="NumberType" w:val="1"/>
          <w:attr w:name="Negative" w:val="False"/>
          <w:attr w:name="HasSpace" w:val="True"/>
          <w:attr w:name="SourceValue" w:val="6"/>
          <w:attr w:name="UnitName" w:val="m"/>
        </w:smartTagPr>
        <w:r>
          <w:rPr>
            <w:kern w:val="0"/>
          </w:rPr>
          <w:t>6 m</w:t>
        </w:r>
      </w:smartTag>
      <w:r>
        <w:rPr>
          <w:kern w:val="0"/>
        </w:rPr>
        <w:t xml:space="preserve"> </w:t>
      </w:r>
      <w:r>
        <w:rPr>
          <w:rFonts w:hint="eastAsia"/>
          <w:kern w:val="0"/>
        </w:rPr>
        <w:t>设置分隔缝，满足伸缩的要求。</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5.16.7</w:t>
        </w:r>
      </w:smartTag>
      <w:r>
        <w:rPr>
          <w:kern w:val="0"/>
        </w:rPr>
        <w:t xml:space="preserve"> </w:t>
      </w:r>
      <w:r>
        <w:rPr>
          <w:rFonts w:hint="eastAsia"/>
          <w:kern w:val="0"/>
        </w:rPr>
        <w:t>屋面防水详见防水工程。</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5.16.8</w:t>
        </w:r>
      </w:smartTag>
      <w:r>
        <w:rPr>
          <w:kern w:val="0"/>
        </w:rPr>
        <w:t xml:space="preserve"> </w:t>
      </w:r>
      <w:r>
        <w:rPr>
          <w:rFonts w:hint="eastAsia"/>
          <w:kern w:val="0"/>
        </w:rPr>
        <w:t>屋面瓦采用轻钢龙骨挂瓦体系，龙骨安装前必须调直并涂刷防锈漆。</w:t>
      </w:r>
    </w:p>
    <w:p w:rsidR="006D5D8D" w:rsidRDefault="006D5D8D">
      <w:pPr>
        <w:rPr>
          <w:rFonts w:hint="eastAsia"/>
        </w:rPr>
      </w:pPr>
    </w:p>
    <w:p w:rsidR="006D5D8D" w:rsidRDefault="006D5D8D"/>
    <w:p w:rsidR="006D5D8D" w:rsidRDefault="006D5D8D">
      <w:pPr>
        <w:pStyle w:val="2"/>
        <w:ind w:left="210" w:right="214"/>
      </w:pPr>
      <w:bookmarkStart w:id="191" w:name="_Toc207179253"/>
      <w:r>
        <w:t>5.17</w:t>
      </w:r>
      <w:r>
        <w:t>大型设备的安装</w:t>
      </w:r>
      <w:bookmarkStart w:id="192" w:name="bk224"/>
      <w:bookmarkEnd w:id="191"/>
      <w:bookmarkEnd w:id="192"/>
    </w:p>
    <w:p w:rsidR="006D5D8D" w:rsidRDefault="006D5D8D">
      <w:pPr>
        <w:pStyle w:val="3"/>
        <w:ind w:left="210" w:right="214"/>
      </w:pPr>
      <w:bookmarkStart w:id="193" w:name="_Toc207179254"/>
      <w:smartTag w:uri="urn:schemas-microsoft-com:office:smarttags" w:element="chsdate">
        <w:smartTagPr>
          <w:attr w:name="IsROCDate" w:val="False"/>
          <w:attr w:name="IsLunarDate" w:val="False"/>
          <w:attr w:name="Day" w:val="30"/>
          <w:attr w:name="Month" w:val="12"/>
          <w:attr w:name="Year" w:val="1899"/>
        </w:smartTagPr>
        <w:r>
          <w:t>5.17.1</w:t>
        </w:r>
      </w:smartTag>
      <w:r>
        <w:t>塔吊</w:t>
      </w:r>
      <w:bookmarkStart w:id="194" w:name="bk225"/>
      <w:bookmarkEnd w:id="193"/>
      <w:bookmarkEnd w:id="194"/>
    </w:p>
    <w:p w:rsidR="006D5D8D" w:rsidRDefault="006D5D8D">
      <w:pPr>
        <w:rPr>
          <w:kern w:val="0"/>
        </w:rPr>
      </w:pPr>
      <w:bookmarkStart w:id="195" w:name="bk226"/>
      <w:bookmarkEnd w:id="195"/>
      <w:r>
        <w:rPr>
          <w:kern w:val="0"/>
        </w:rPr>
        <w:t>(1</w:t>
      </w:r>
      <w:r>
        <w:rPr>
          <w:rFonts w:hint="eastAsia"/>
          <w:kern w:val="0"/>
        </w:rPr>
        <w:t>）根据本工程的特点及现场总平面情况，考虑现场布置</w:t>
      </w:r>
      <w:r>
        <w:rPr>
          <w:kern w:val="0"/>
        </w:rPr>
        <w:t xml:space="preserve">2 </w:t>
      </w:r>
      <w:r>
        <w:rPr>
          <w:rFonts w:hint="eastAsia"/>
          <w:kern w:val="0"/>
        </w:rPr>
        <w:t>台</w:t>
      </w:r>
      <w:r>
        <w:rPr>
          <w:kern w:val="0"/>
        </w:rPr>
        <w:t xml:space="preserve">FO/23B </w:t>
      </w:r>
      <w:r>
        <w:rPr>
          <w:rFonts w:hint="eastAsia"/>
          <w:kern w:val="0"/>
        </w:rPr>
        <w:t>塔吊（</w:t>
      </w:r>
      <w:r>
        <w:rPr>
          <w:kern w:val="0"/>
        </w:rPr>
        <w:t xml:space="preserve">1 </w:t>
      </w:r>
      <w:r>
        <w:rPr>
          <w:rFonts w:hint="eastAsia"/>
          <w:kern w:val="0"/>
        </w:rPr>
        <w:t>号、</w:t>
      </w:r>
      <w:r>
        <w:rPr>
          <w:kern w:val="0"/>
        </w:rPr>
        <w:t xml:space="preserve">2 </w:t>
      </w:r>
      <w:r>
        <w:rPr>
          <w:rFonts w:hint="eastAsia"/>
          <w:kern w:val="0"/>
        </w:rPr>
        <w:t>号），塔吊臂长为</w:t>
      </w:r>
      <w:smartTag w:uri="urn:schemas-microsoft-com:office:smarttags" w:element="chmetcnv">
        <w:smartTagPr>
          <w:attr w:name="TCSC" w:val="0"/>
          <w:attr w:name="NumberType" w:val="1"/>
          <w:attr w:name="Negative" w:val="False"/>
          <w:attr w:name="HasSpace" w:val="True"/>
          <w:attr w:name="SourceValue" w:val="50"/>
          <w:attr w:name="UnitName" w:val="m"/>
        </w:smartTagPr>
        <w:r>
          <w:rPr>
            <w:kern w:val="0"/>
          </w:rPr>
          <w:t>50 m</w:t>
        </w:r>
      </w:smartTag>
      <w:r>
        <w:rPr>
          <w:rFonts w:hint="eastAsia"/>
          <w:kern w:val="0"/>
        </w:rPr>
        <w:t>；</w:t>
      </w:r>
      <w:r>
        <w:rPr>
          <w:kern w:val="0"/>
        </w:rPr>
        <w:t xml:space="preserve">1 </w:t>
      </w:r>
      <w:r>
        <w:rPr>
          <w:rFonts w:hint="eastAsia"/>
          <w:kern w:val="0"/>
        </w:rPr>
        <w:t>台</w:t>
      </w:r>
      <w:r>
        <w:rPr>
          <w:kern w:val="0"/>
        </w:rPr>
        <w:t xml:space="preserve">256HC </w:t>
      </w:r>
      <w:r>
        <w:rPr>
          <w:rFonts w:hint="eastAsia"/>
          <w:kern w:val="0"/>
        </w:rPr>
        <w:t>塔吊（</w:t>
      </w:r>
      <w:r>
        <w:rPr>
          <w:kern w:val="0"/>
        </w:rPr>
        <w:t xml:space="preserve">3 </w:t>
      </w:r>
      <w:r>
        <w:rPr>
          <w:rFonts w:hint="eastAsia"/>
          <w:kern w:val="0"/>
        </w:rPr>
        <w:t>号），塔吊臂长为</w:t>
      </w:r>
      <w:smartTag w:uri="urn:schemas-microsoft-com:office:smarttags" w:element="chmetcnv">
        <w:smartTagPr>
          <w:attr w:name="TCSC" w:val="0"/>
          <w:attr w:name="NumberType" w:val="1"/>
          <w:attr w:name="Negative" w:val="False"/>
          <w:attr w:name="HasSpace" w:val="True"/>
          <w:attr w:name="SourceValue" w:val="70"/>
          <w:attr w:name="UnitName" w:val="m"/>
        </w:smartTagPr>
        <w:r>
          <w:rPr>
            <w:kern w:val="0"/>
          </w:rPr>
          <w:t>70 m</w:t>
        </w:r>
      </w:smartTag>
      <w:r>
        <w:rPr>
          <w:rFonts w:hint="eastAsia"/>
          <w:kern w:val="0"/>
        </w:rPr>
        <w:t>；</w:t>
      </w:r>
      <w:r>
        <w:rPr>
          <w:kern w:val="0"/>
        </w:rPr>
        <w:t xml:space="preserve">1 </w:t>
      </w:r>
      <w:r>
        <w:rPr>
          <w:rFonts w:hint="eastAsia"/>
          <w:kern w:val="0"/>
        </w:rPr>
        <w:t>台</w:t>
      </w:r>
      <w:r>
        <w:rPr>
          <w:kern w:val="0"/>
        </w:rPr>
        <w:t xml:space="preserve">H3/36B </w:t>
      </w:r>
      <w:r>
        <w:rPr>
          <w:rFonts w:hint="eastAsia"/>
          <w:kern w:val="0"/>
        </w:rPr>
        <w:t>塔吊（</w:t>
      </w:r>
      <w:r>
        <w:rPr>
          <w:kern w:val="0"/>
        </w:rPr>
        <w:t xml:space="preserve">4 </w:t>
      </w:r>
      <w:r>
        <w:rPr>
          <w:rFonts w:hint="eastAsia"/>
          <w:kern w:val="0"/>
        </w:rPr>
        <w:t>号），塔吊臂长位</w:t>
      </w:r>
      <w:smartTag w:uri="urn:schemas-microsoft-com:office:smarttags" w:element="chmetcnv">
        <w:smartTagPr>
          <w:attr w:name="TCSC" w:val="0"/>
          <w:attr w:name="NumberType" w:val="1"/>
          <w:attr w:name="Negative" w:val="False"/>
          <w:attr w:name="HasSpace" w:val="True"/>
          <w:attr w:name="SourceValue" w:val="60"/>
          <w:attr w:name="UnitName" w:val="m"/>
        </w:smartTagPr>
        <w:r>
          <w:rPr>
            <w:kern w:val="0"/>
          </w:rPr>
          <w:t>60 m</w:t>
        </w:r>
      </w:smartTag>
      <w:r>
        <w:rPr>
          <w:rFonts w:hint="eastAsia"/>
          <w:kern w:val="0"/>
        </w:rPr>
        <w:t>。</w:t>
      </w:r>
      <w:r>
        <w:rPr>
          <w:kern w:val="0"/>
        </w:rPr>
        <w:t xml:space="preserve">4 </w:t>
      </w:r>
      <w:r>
        <w:rPr>
          <w:rFonts w:hint="eastAsia"/>
          <w:kern w:val="0"/>
        </w:rPr>
        <w:t>台塔吊均采用独立固定式基础安装，且均无须安装附着。</w:t>
      </w:r>
    </w:p>
    <w:p w:rsidR="006D5D8D" w:rsidRDefault="006D5D8D">
      <w:pPr>
        <w:rPr>
          <w:kern w:val="0"/>
        </w:rPr>
      </w:pPr>
      <w:r>
        <w:rPr>
          <w:kern w:val="0"/>
        </w:rPr>
        <w:t>(2</w:t>
      </w:r>
      <w:r>
        <w:rPr>
          <w:rFonts w:hint="eastAsia"/>
          <w:kern w:val="0"/>
        </w:rPr>
        <w:t>）基坑大小为</w:t>
      </w:r>
      <w:smartTag w:uri="urn:schemas-microsoft-com:office:smarttags" w:element="chmetcnv">
        <w:smartTagPr>
          <w:attr w:name="TCSC" w:val="0"/>
          <w:attr w:name="NumberType" w:val="1"/>
          <w:attr w:name="Negative" w:val="False"/>
          <w:attr w:name="HasSpace" w:val="True"/>
          <w:attr w:name="SourceValue" w:val="5.6"/>
          <w:attr w:name="UnitName" w:val="m"/>
        </w:smartTagPr>
        <w:r>
          <w:rPr>
            <w:kern w:val="0"/>
          </w:rPr>
          <w:t>5.6 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5.6"/>
          <w:attr w:name="UnitName" w:val="m"/>
        </w:smartTagPr>
        <w:r>
          <w:rPr>
            <w:kern w:val="0"/>
          </w:rPr>
          <w:t>5.6 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1.45"/>
          <w:attr w:name="UnitName" w:val="m"/>
        </w:smartTagPr>
        <w:r>
          <w:rPr>
            <w:kern w:val="0"/>
          </w:rPr>
          <w:t>1.45 m</w:t>
        </w:r>
      </w:smartTag>
      <w:r>
        <w:rPr>
          <w:rFonts w:hint="eastAsia"/>
          <w:kern w:val="0"/>
        </w:rPr>
        <w:t>（</w:t>
      </w:r>
      <w:r>
        <w:rPr>
          <w:kern w:val="0"/>
        </w:rPr>
        <w:t xml:space="preserve">3 </w:t>
      </w:r>
      <w:r>
        <w:rPr>
          <w:rFonts w:hint="eastAsia"/>
          <w:kern w:val="0"/>
        </w:rPr>
        <w:t>号、</w:t>
      </w:r>
      <w:r>
        <w:rPr>
          <w:kern w:val="0"/>
        </w:rPr>
        <w:t xml:space="preserve">4 </w:t>
      </w:r>
      <w:r>
        <w:rPr>
          <w:rFonts w:hint="eastAsia"/>
          <w:kern w:val="0"/>
        </w:rPr>
        <w:t>号塔吊为</w:t>
      </w:r>
      <w:smartTag w:uri="urn:schemas-microsoft-com:office:smarttags" w:element="chmetcnv">
        <w:smartTagPr>
          <w:attr w:name="TCSC" w:val="0"/>
          <w:attr w:name="NumberType" w:val="1"/>
          <w:attr w:name="Negative" w:val="False"/>
          <w:attr w:name="HasSpace" w:val="True"/>
          <w:attr w:name="SourceValue" w:val="7.2"/>
          <w:attr w:name="UnitName" w:val="m"/>
        </w:smartTagPr>
        <w:r>
          <w:rPr>
            <w:kern w:val="0"/>
          </w:rPr>
          <w:t>7.2 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7.2"/>
          <w:attr w:name="UnitName" w:val="m"/>
        </w:smartTagPr>
        <w:r>
          <w:rPr>
            <w:kern w:val="0"/>
          </w:rPr>
          <w:t>7.2 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1.8"/>
          <w:attr w:name="UnitName" w:val="m"/>
        </w:smartTagPr>
        <w:r>
          <w:rPr>
            <w:kern w:val="0"/>
          </w:rPr>
          <w:t>1.8 m</w:t>
        </w:r>
      </w:smartTag>
      <w:r>
        <w:rPr>
          <w:rFonts w:hint="eastAsia"/>
          <w:kern w:val="0"/>
        </w:rPr>
        <w:t>），并夯实坑底，坑底土壤承载力不小于</w:t>
      </w:r>
      <w:r>
        <w:rPr>
          <w:kern w:val="0"/>
        </w:rPr>
        <w:t>20 t/m2</w:t>
      </w:r>
      <w:r>
        <w:rPr>
          <w:rFonts w:hint="eastAsia"/>
          <w:kern w:val="0"/>
        </w:rPr>
        <w:t>（</w:t>
      </w:r>
      <w:r>
        <w:rPr>
          <w:kern w:val="0"/>
        </w:rPr>
        <w:t xml:space="preserve">3 </w:t>
      </w:r>
      <w:r>
        <w:rPr>
          <w:rFonts w:hint="eastAsia"/>
          <w:kern w:val="0"/>
        </w:rPr>
        <w:t>号、</w:t>
      </w:r>
      <w:r>
        <w:rPr>
          <w:kern w:val="0"/>
        </w:rPr>
        <w:t xml:space="preserve">4 </w:t>
      </w:r>
      <w:r>
        <w:rPr>
          <w:rFonts w:hint="eastAsia"/>
          <w:kern w:val="0"/>
        </w:rPr>
        <w:t>号塔吊为</w:t>
      </w:r>
      <w:r>
        <w:rPr>
          <w:kern w:val="0"/>
        </w:rPr>
        <w:t>15 t/m2</w:t>
      </w:r>
      <w:r>
        <w:rPr>
          <w:rFonts w:hint="eastAsia"/>
          <w:kern w:val="0"/>
        </w:rPr>
        <w:t>）。</w:t>
      </w:r>
    </w:p>
    <w:p w:rsidR="006D5D8D" w:rsidRDefault="006D5D8D">
      <w:pPr>
        <w:rPr>
          <w:kern w:val="0"/>
        </w:rPr>
      </w:pPr>
      <w:r>
        <w:rPr>
          <w:kern w:val="0"/>
        </w:rPr>
        <w:t>(3)</w:t>
      </w:r>
      <w:r>
        <w:rPr>
          <w:rFonts w:hint="eastAsia"/>
          <w:kern w:val="0"/>
        </w:rPr>
        <w:t>塔吊平面布置图</w:t>
      </w:r>
      <w:r>
        <w:rPr>
          <w:kern w:val="0"/>
        </w:rPr>
        <w:t>:</w:t>
      </w:r>
      <w:r>
        <w:rPr>
          <w:rFonts w:hint="eastAsia"/>
          <w:kern w:val="0"/>
        </w:rPr>
        <w:t>见总平面布置图。</w:t>
      </w:r>
    </w:p>
    <w:p w:rsidR="006D5D8D" w:rsidRDefault="006D5D8D">
      <w:pPr>
        <w:rPr>
          <w:kern w:val="0"/>
        </w:rPr>
      </w:pPr>
      <w:r>
        <w:rPr>
          <w:kern w:val="0"/>
        </w:rPr>
        <w:t>(4</w:t>
      </w:r>
      <w:r>
        <w:rPr>
          <w:rFonts w:hint="eastAsia"/>
          <w:kern w:val="0"/>
        </w:rPr>
        <w:t>）现场安装采用两台</w:t>
      </w:r>
      <w:r>
        <w:rPr>
          <w:kern w:val="0"/>
        </w:rPr>
        <w:t xml:space="preserve">50 t </w:t>
      </w:r>
      <w:r>
        <w:rPr>
          <w:rFonts w:hint="eastAsia"/>
          <w:kern w:val="0"/>
        </w:rPr>
        <w:t>汽车吊配合安装大臂及顶升前立塔，先将标准节立至</w:t>
      </w:r>
      <w:r>
        <w:rPr>
          <w:kern w:val="0"/>
        </w:rPr>
        <w:t xml:space="preserve">3 </w:t>
      </w:r>
      <w:r>
        <w:rPr>
          <w:rFonts w:hint="eastAsia"/>
          <w:kern w:val="0"/>
        </w:rPr>
        <w:t>节，然后拼装大臂；完成后安装大臂。</w:t>
      </w:r>
    </w:p>
    <w:p w:rsidR="006D5D8D" w:rsidRDefault="006D5D8D">
      <w:pPr>
        <w:rPr>
          <w:kern w:val="0"/>
        </w:rPr>
      </w:pPr>
      <w:r>
        <w:rPr>
          <w:kern w:val="0"/>
        </w:rPr>
        <w:t>(5)</w:t>
      </w:r>
      <w:r>
        <w:rPr>
          <w:rFonts w:hint="eastAsia"/>
          <w:kern w:val="0"/>
        </w:rPr>
        <w:t>拆除顺序与安装顺序正好相反。</w:t>
      </w:r>
    </w:p>
    <w:p w:rsidR="006D5D8D" w:rsidRDefault="006D5D8D">
      <w:pPr>
        <w:rPr>
          <w:kern w:val="0"/>
        </w:rPr>
      </w:pPr>
      <w:r>
        <w:rPr>
          <w:kern w:val="0"/>
        </w:rPr>
        <w:t>(6</w:t>
      </w:r>
      <w:r>
        <w:rPr>
          <w:rFonts w:hint="eastAsia"/>
          <w:kern w:val="0"/>
        </w:rPr>
        <w:t>）塔吊拆除时，必须事先勘察场地情况，落实安全交底情况后方可开始拆塔。</w:t>
      </w:r>
    </w:p>
    <w:p w:rsidR="006D5D8D" w:rsidRDefault="006D5D8D"/>
    <w:p w:rsidR="006D5D8D" w:rsidRDefault="006D5D8D">
      <w:pPr>
        <w:pStyle w:val="3"/>
        <w:ind w:left="210" w:right="214"/>
      </w:pPr>
      <w:bookmarkStart w:id="196" w:name="_Toc207179255"/>
      <w:smartTag w:uri="urn:schemas-microsoft-com:office:smarttags" w:element="chsdate">
        <w:smartTagPr>
          <w:attr w:name="IsROCDate" w:val="False"/>
          <w:attr w:name="IsLunarDate" w:val="False"/>
          <w:attr w:name="Day" w:val="30"/>
          <w:attr w:name="Month" w:val="12"/>
          <w:attr w:name="Year" w:val="1899"/>
        </w:smartTagPr>
        <w:r>
          <w:t>5.17.2</w:t>
        </w:r>
      </w:smartTag>
      <w:r>
        <w:t>龙门提升架的安装、使用及防护</w:t>
      </w:r>
      <w:bookmarkStart w:id="197" w:name="bk227"/>
      <w:bookmarkEnd w:id="196"/>
      <w:bookmarkEnd w:id="197"/>
    </w:p>
    <w:p w:rsidR="006D5D8D" w:rsidRDefault="006D5D8D">
      <w:pPr>
        <w:rPr>
          <w:kern w:val="0"/>
        </w:rPr>
      </w:pPr>
      <w:bookmarkStart w:id="198" w:name="bk228"/>
      <w:bookmarkEnd w:id="198"/>
      <w:r>
        <w:rPr>
          <w:rFonts w:hint="eastAsia"/>
          <w:kern w:val="0"/>
        </w:rPr>
        <w:t>根据工期安排和考虑现场的平面布置，设置龙门提升架，解决初装修材料的垂直运输。（其布置见总平面布置图）</w:t>
      </w:r>
    </w:p>
    <w:p w:rsidR="006D5D8D" w:rsidRDefault="006D5D8D">
      <w:pPr>
        <w:rPr>
          <w:kern w:val="0"/>
        </w:rPr>
      </w:pPr>
      <w:r>
        <w:rPr>
          <w:kern w:val="0"/>
        </w:rPr>
        <w:t>1</w:t>
      </w:r>
      <w:r>
        <w:rPr>
          <w:rFonts w:hint="eastAsia"/>
          <w:kern w:val="0"/>
        </w:rPr>
        <w:t>）提升架使用及防护</w:t>
      </w:r>
      <w:r>
        <w:rPr>
          <w:kern w:val="0"/>
        </w:rPr>
        <w:t>:</w:t>
      </w:r>
      <w:r>
        <w:rPr>
          <w:rFonts w:hint="eastAsia"/>
          <w:kern w:val="0"/>
        </w:rPr>
        <w:t>根据提升架的安全使用要求，当提升架正式投入使用前，必须进行坠落试验，对限速器要按规定进行检定、校核；在使用过程中及时对其进行润滑，定期进行维修、保养。</w:t>
      </w:r>
    </w:p>
    <w:p w:rsidR="006D5D8D" w:rsidRDefault="006D5D8D">
      <w:pPr>
        <w:rPr>
          <w:kern w:val="0"/>
        </w:rPr>
      </w:pPr>
      <w:r>
        <w:rPr>
          <w:kern w:val="0"/>
        </w:rPr>
        <w:t>2</w:t>
      </w:r>
      <w:r>
        <w:rPr>
          <w:rFonts w:hint="eastAsia"/>
          <w:kern w:val="0"/>
        </w:rPr>
        <w:t>）操作人员需要经过培训，考试合格后方可上岗。</w:t>
      </w:r>
    </w:p>
    <w:p w:rsidR="006D5D8D" w:rsidRDefault="006D5D8D"/>
    <w:p w:rsidR="006D5D8D" w:rsidRDefault="006D5D8D">
      <w:pPr>
        <w:pStyle w:val="3"/>
        <w:ind w:left="210" w:right="214"/>
      </w:pPr>
      <w:bookmarkStart w:id="199" w:name="_Toc207179256"/>
      <w:smartTag w:uri="urn:schemas-microsoft-com:office:smarttags" w:element="chsdate">
        <w:smartTagPr>
          <w:attr w:name="IsROCDate" w:val="False"/>
          <w:attr w:name="IsLunarDate" w:val="False"/>
          <w:attr w:name="Day" w:val="30"/>
          <w:attr w:name="Month" w:val="12"/>
          <w:attr w:name="Year" w:val="1899"/>
        </w:smartTagPr>
        <w:r>
          <w:t>5.17.3</w:t>
        </w:r>
      </w:smartTag>
      <w:r>
        <w:t>混凝土泵及布管设计:</w:t>
      </w:r>
      <w:bookmarkStart w:id="200" w:name="bk229"/>
      <w:bookmarkEnd w:id="199"/>
      <w:bookmarkEnd w:id="200"/>
    </w:p>
    <w:p w:rsidR="006D5D8D" w:rsidRDefault="006D5D8D">
      <w:pPr>
        <w:rPr>
          <w:kern w:val="0"/>
        </w:rPr>
      </w:pPr>
      <w:bookmarkStart w:id="201" w:name="bk230"/>
      <w:bookmarkEnd w:id="201"/>
      <w:r>
        <w:rPr>
          <w:rFonts w:hint="eastAsia"/>
          <w:kern w:val="0"/>
        </w:rPr>
        <w:t>（</w:t>
      </w:r>
      <w:r>
        <w:rPr>
          <w:kern w:val="0"/>
        </w:rPr>
        <w:t>1</w:t>
      </w:r>
      <w:r>
        <w:rPr>
          <w:rFonts w:hint="eastAsia"/>
          <w:kern w:val="0"/>
        </w:rPr>
        <w:t>）混凝土泵选型</w:t>
      </w:r>
      <w:r>
        <w:rPr>
          <w:kern w:val="0"/>
        </w:rPr>
        <w:t>:</w:t>
      </w:r>
    </w:p>
    <w:p w:rsidR="006D5D8D" w:rsidRDefault="006D5D8D">
      <w:pPr>
        <w:rPr>
          <w:kern w:val="0"/>
        </w:rPr>
      </w:pPr>
      <w:r>
        <w:rPr>
          <w:rFonts w:hint="eastAsia"/>
          <w:kern w:val="0"/>
        </w:rPr>
        <w:t>混凝土泵将依据以下几方面选型</w:t>
      </w:r>
      <w:r>
        <w:rPr>
          <w:kern w:val="0"/>
        </w:rPr>
        <w:t>:1</w:t>
      </w:r>
      <w:r>
        <w:rPr>
          <w:rFonts w:hint="eastAsia"/>
          <w:kern w:val="0"/>
        </w:rPr>
        <w:t>）本工程结构形式及高度；</w:t>
      </w:r>
      <w:r>
        <w:rPr>
          <w:kern w:val="0"/>
        </w:rPr>
        <w:t>2</w:t>
      </w:r>
      <w:r>
        <w:rPr>
          <w:rFonts w:hint="eastAsia"/>
          <w:kern w:val="0"/>
        </w:rPr>
        <w:t>）现场浇筑混凝土的条件；</w:t>
      </w:r>
      <w:r>
        <w:rPr>
          <w:kern w:val="0"/>
        </w:rPr>
        <w:t>3</w:t>
      </w:r>
      <w:r>
        <w:rPr>
          <w:rFonts w:hint="eastAsia"/>
          <w:kern w:val="0"/>
        </w:rPr>
        <w:t>）平均每日浇筑混凝土的数量。</w:t>
      </w:r>
    </w:p>
    <w:p w:rsidR="006D5D8D" w:rsidRDefault="006D5D8D">
      <w:pPr>
        <w:rPr>
          <w:kern w:val="0"/>
        </w:rPr>
      </w:pPr>
      <w:r>
        <w:rPr>
          <w:rFonts w:hint="eastAsia"/>
          <w:kern w:val="0"/>
        </w:rPr>
        <w:t>根据上述原则，将选择</w:t>
      </w:r>
      <w:r>
        <w:rPr>
          <w:kern w:val="0"/>
        </w:rPr>
        <w:t xml:space="preserve">4 </w:t>
      </w:r>
      <w:r>
        <w:rPr>
          <w:rFonts w:hint="eastAsia"/>
          <w:kern w:val="0"/>
        </w:rPr>
        <w:t>台地泵（每楼一台），混凝土浇筑量为</w:t>
      </w:r>
      <w:smartTag w:uri="urn:schemas-microsoft-com:office:smarttags" w:element="chmetcnv">
        <w:smartTagPr>
          <w:attr w:name="TCSC" w:val="0"/>
          <w:attr w:name="NumberType" w:val="1"/>
          <w:attr w:name="Negative" w:val="False"/>
          <w:attr w:name="HasSpace" w:val="True"/>
          <w:attr w:name="SourceValue" w:val="46"/>
          <w:attr w:name="UnitName" w:val="m3"/>
        </w:smartTagPr>
        <w:r>
          <w:rPr>
            <w:kern w:val="0"/>
          </w:rPr>
          <w:t>46 m3</w:t>
        </w:r>
      </w:smartTag>
      <w:r>
        <w:rPr>
          <w:kern w:val="0"/>
        </w:rPr>
        <w:t>/h</w:t>
      </w:r>
      <w:r>
        <w:rPr>
          <w:rFonts w:hint="eastAsia"/>
          <w:kern w:val="0"/>
        </w:rPr>
        <w:t>。</w:t>
      </w:r>
    </w:p>
    <w:p w:rsidR="006D5D8D" w:rsidRDefault="006D5D8D">
      <w:pPr>
        <w:rPr>
          <w:kern w:val="0"/>
        </w:rPr>
      </w:pPr>
      <w:r>
        <w:rPr>
          <w:rFonts w:hint="eastAsia"/>
          <w:kern w:val="0"/>
        </w:rPr>
        <w:t>（</w:t>
      </w:r>
      <w:r>
        <w:rPr>
          <w:kern w:val="0"/>
        </w:rPr>
        <w:t>2</w:t>
      </w:r>
      <w:r>
        <w:rPr>
          <w:rFonts w:hint="eastAsia"/>
          <w:kern w:val="0"/>
        </w:rPr>
        <w:t>）混凝土泵配管设计</w:t>
      </w:r>
    </w:p>
    <w:p w:rsidR="006D5D8D" w:rsidRDefault="006D5D8D">
      <w:pPr>
        <w:rPr>
          <w:rFonts w:hint="eastAsia"/>
          <w:kern w:val="0"/>
        </w:rPr>
      </w:pPr>
      <w:r>
        <w:rPr>
          <w:rFonts w:hint="eastAsia"/>
          <w:kern w:val="0"/>
        </w:rPr>
        <w:t>配管设计应尽量缩短管的长度，少用弯管和软管，以及考虑场地的原因便于装拆维修，排除故障和清洗，特别是混凝土的输送压力。本工程底板混凝土浇筑将是重点。</w:t>
      </w:r>
    </w:p>
    <w:p w:rsidR="006D5D8D" w:rsidRDefault="006D5D8D">
      <w:pPr>
        <w:rPr>
          <w:kern w:val="0"/>
        </w:rPr>
      </w:pPr>
      <w:r>
        <w:rPr>
          <w:rFonts w:hint="eastAsia"/>
          <w:kern w:val="0"/>
        </w:rPr>
        <w:t>本工程地上部分采用结构内布管的形式，泵管从首层进入建筑物，通过垃圾道向上伸展，作业面采用布料机将混凝土送到浇筑部位。</w:t>
      </w:r>
    </w:p>
    <w:p w:rsidR="006D5D8D" w:rsidRDefault="006D5D8D">
      <w:pPr>
        <w:rPr>
          <w:kern w:val="0"/>
        </w:rPr>
      </w:pPr>
      <w:r>
        <w:rPr>
          <w:rFonts w:hint="eastAsia"/>
          <w:kern w:val="0"/>
        </w:rPr>
        <w:t>配管不得直接支承在钢筋、模板及预埋件上，水平管每隔</w:t>
      </w:r>
      <w:smartTag w:uri="urn:schemas-microsoft-com:office:smarttags" w:element="chmetcnv">
        <w:smartTagPr>
          <w:attr w:name="TCSC" w:val="0"/>
          <w:attr w:name="NumberType" w:val="1"/>
          <w:attr w:name="Negative" w:val="False"/>
          <w:attr w:name="HasSpace" w:val="True"/>
          <w:attr w:name="SourceValue" w:val="1.5"/>
          <w:attr w:name="UnitName" w:val="m"/>
        </w:smartTagPr>
        <w:r>
          <w:rPr>
            <w:kern w:val="0"/>
          </w:rPr>
          <w:t>1.5 m</w:t>
        </w:r>
      </w:smartTag>
      <w:r>
        <w:rPr>
          <w:kern w:val="0"/>
        </w:rPr>
        <w:t xml:space="preserve"> </w:t>
      </w:r>
      <w:r>
        <w:rPr>
          <w:rFonts w:hint="eastAsia"/>
          <w:kern w:val="0"/>
        </w:rPr>
        <w:t>左右用支架或台垫固定；垂直管在每隔</w:t>
      </w:r>
      <w:r>
        <w:rPr>
          <w:kern w:val="0"/>
        </w:rPr>
        <w:t>1.5</w:t>
      </w:r>
      <w:r>
        <w:rPr>
          <w:rFonts w:hint="eastAsia"/>
          <w:kern w:val="0"/>
        </w:rPr>
        <w:t>～</w:t>
      </w:r>
      <w:r>
        <w:rPr>
          <w:kern w:val="0"/>
        </w:rPr>
        <w:t xml:space="preserve">2 m </w:t>
      </w:r>
      <w:r>
        <w:rPr>
          <w:rFonts w:hint="eastAsia"/>
          <w:kern w:val="0"/>
        </w:rPr>
        <w:t>用钢管或预设卡具固定。</w:t>
      </w:r>
    </w:p>
    <w:p w:rsidR="006D5D8D" w:rsidRDefault="006D5D8D">
      <w:pPr>
        <w:rPr>
          <w:rFonts w:hint="eastAsia"/>
        </w:rPr>
      </w:pPr>
    </w:p>
    <w:p w:rsidR="006D5D8D" w:rsidRDefault="006D5D8D"/>
    <w:p w:rsidR="006D5D8D" w:rsidRDefault="006D5D8D">
      <w:pPr>
        <w:pStyle w:val="1"/>
        <w:rPr>
          <w:rFonts w:hint="eastAsia"/>
        </w:rPr>
      </w:pPr>
      <w:bookmarkStart w:id="202" w:name="_Toc207179257"/>
      <w:r>
        <w:rPr>
          <w:rFonts w:hint="eastAsia"/>
        </w:rPr>
        <w:t>主要施工管理措施</w:t>
      </w:r>
      <w:bookmarkStart w:id="203" w:name="bk231"/>
      <w:bookmarkEnd w:id="202"/>
      <w:bookmarkEnd w:id="203"/>
    </w:p>
    <w:p w:rsidR="006D5D8D" w:rsidRDefault="006D5D8D">
      <w:pPr>
        <w:pStyle w:val="2"/>
        <w:ind w:left="210" w:right="214"/>
        <w:rPr>
          <w:rFonts w:hint="eastAsia"/>
        </w:rPr>
      </w:pPr>
      <w:bookmarkStart w:id="204" w:name="_Toc207179258"/>
      <w:r>
        <w:rPr>
          <w:rFonts w:hint="eastAsia"/>
        </w:rPr>
        <w:t>工期保证措施</w:t>
      </w:r>
      <w:bookmarkStart w:id="205" w:name="bk232"/>
      <w:bookmarkEnd w:id="204"/>
      <w:bookmarkEnd w:id="205"/>
    </w:p>
    <w:p w:rsidR="006D5D8D" w:rsidRDefault="006D5D8D">
      <w:pPr>
        <w:rPr>
          <w:kern w:val="0"/>
        </w:rPr>
      </w:pPr>
      <w:bookmarkStart w:id="206" w:name="bk233"/>
      <w:bookmarkEnd w:id="206"/>
      <w:r>
        <w:rPr>
          <w:kern w:val="0"/>
        </w:rPr>
        <w:t xml:space="preserve"> (1</w:t>
      </w:r>
      <w:r>
        <w:rPr>
          <w:rFonts w:hint="eastAsia"/>
          <w:kern w:val="0"/>
        </w:rPr>
        <w:t>）合理的施工部署</w:t>
      </w:r>
      <w:r>
        <w:rPr>
          <w:kern w:val="0"/>
        </w:rPr>
        <w:t>:</w:t>
      </w:r>
    </w:p>
    <w:p w:rsidR="006D5D8D" w:rsidRDefault="006D5D8D">
      <w:pPr>
        <w:rPr>
          <w:rFonts w:hint="eastAsia"/>
          <w:kern w:val="0"/>
        </w:rPr>
      </w:pPr>
      <w:r>
        <w:rPr>
          <w:rFonts w:hint="eastAsia"/>
          <w:kern w:val="0"/>
        </w:rPr>
        <w:t>根据本工程结构特点、平面尺寸及工程量，结合具体施工人数和机具的配制，在结构施工时，车库分</w:t>
      </w:r>
      <w:r>
        <w:rPr>
          <w:kern w:val="0"/>
        </w:rPr>
        <w:t xml:space="preserve">9 </w:t>
      </w:r>
      <w:r>
        <w:rPr>
          <w:rFonts w:hint="eastAsia"/>
          <w:kern w:val="0"/>
        </w:rPr>
        <w:t>个流水段，单体每层按单元组织小流水作业。装修工作将整个单体分为立体两个流水段进行装修工作。同时，利用季节差，将水电安装、电梯配合等工序均放入低温期及冬施期间。这样通过以上考虑，可以充分利用漫长的冬期，在有限的施工工期内最大限度的交叉安排以上方面的工作，为工程竣工赢得时间。验收工作安排则考虑为</w:t>
      </w:r>
      <w:r>
        <w:rPr>
          <w:kern w:val="0"/>
        </w:rPr>
        <w:t>:</w:t>
      </w:r>
      <w:r>
        <w:rPr>
          <w:rFonts w:hint="eastAsia"/>
          <w:kern w:val="0"/>
        </w:rPr>
        <w:t>基础结构和主体施工分阶段验收，以便初装、样板间及水电安装的提前插入。</w:t>
      </w:r>
    </w:p>
    <w:p w:rsidR="006D5D8D" w:rsidRDefault="006D5D8D">
      <w:pPr>
        <w:rPr>
          <w:kern w:val="0"/>
        </w:rPr>
      </w:pPr>
      <w:r>
        <w:rPr>
          <w:kern w:val="0"/>
        </w:rPr>
        <w:t>(2</w:t>
      </w:r>
      <w:r>
        <w:rPr>
          <w:rFonts w:hint="eastAsia"/>
          <w:kern w:val="0"/>
        </w:rPr>
        <w:t>）先进的施工设备的保证</w:t>
      </w:r>
      <w:r>
        <w:rPr>
          <w:kern w:val="0"/>
        </w:rPr>
        <w:t>:</w:t>
      </w:r>
    </w:p>
    <w:p w:rsidR="006D5D8D" w:rsidRDefault="006D5D8D">
      <w:pPr>
        <w:rPr>
          <w:rFonts w:hint="eastAsia"/>
          <w:kern w:val="0"/>
        </w:rPr>
      </w:pPr>
      <w:r>
        <w:rPr>
          <w:rFonts w:hint="eastAsia"/>
          <w:kern w:val="0"/>
        </w:rPr>
        <w:t>（2.</w:t>
      </w:r>
      <w:r>
        <w:rPr>
          <w:kern w:val="0"/>
        </w:rPr>
        <w:t>1</w:t>
      </w:r>
      <w:r>
        <w:rPr>
          <w:rFonts w:hint="eastAsia"/>
          <w:kern w:val="0"/>
        </w:rPr>
        <w:t>）根据现场实际情况和施工需要，结构施工阶段设置</w:t>
      </w:r>
      <w:r>
        <w:rPr>
          <w:kern w:val="0"/>
        </w:rPr>
        <w:t xml:space="preserve">3 </w:t>
      </w:r>
      <w:r>
        <w:rPr>
          <w:rFonts w:hint="eastAsia"/>
          <w:kern w:val="0"/>
        </w:rPr>
        <w:t>台</w:t>
      </w:r>
      <w:r>
        <w:rPr>
          <w:kern w:val="0"/>
        </w:rPr>
        <w:t xml:space="preserve">F0/23B </w:t>
      </w:r>
      <w:r>
        <w:rPr>
          <w:rFonts w:hint="eastAsia"/>
          <w:kern w:val="0"/>
        </w:rPr>
        <w:t>塔吊，</w:t>
      </w:r>
      <w:r>
        <w:rPr>
          <w:kern w:val="0"/>
        </w:rPr>
        <w:t xml:space="preserve">1 </w:t>
      </w:r>
      <w:r>
        <w:rPr>
          <w:rFonts w:hint="eastAsia"/>
          <w:kern w:val="0"/>
        </w:rPr>
        <w:t>台</w:t>
      </w:r>
      <w:r>
        <w:rPr>
          <w:kern w:val="0"/>
        </w:rPr>
        <w:t>256HC</w:t>
      </w:r>
      <w:r>
        <w:rPr>
          <w:rFonts w:hint="eastAsia"/>
          <w:kern w:val="0"/>
        </w:rPr>
        <w:t>塔吊，以满足建筑物施工材料及模板的垂直和水平运输，保证施工的顺利进行。（</w:t>
      </w:r>
      <w:r>
        <w:rPr>
          <w:kern w:val="0"/>
        </w:rPr>
        <w:t>2</w:t>
      </w:r>
      <w:r>
        <w:rPr>
          <w:rFonts w:hint="eastAsia"/>
          <w:kern w:val="0"/>
        </w:rPr>
        <w:t>.2）装修阶段设置</w:t>
      </w:r>
      <w:r>
        <w:rPr>
          <w:kern w:val="0"/>
        </w:rPr>
        <w:t xml:space="preserve">5 </w:t>
      </w:r>
      <w:r>
        <w:rPr>
          <w:rFonts w:hint="eastAsia"/>
          <w:kern w:val="0"/>
        </w:rPr>
        <w:t>台龙门提升架；现场设置</w:t>
      </w:r>
      <w:r>
        <w:rPr>
          <w:kern w:val="0"/>
        </w:rPr>
        <w:t xml:space="preserve">3 </w:t>
      </w:r>
      <w:r>
        <w:rPr>
          <w:rFonts w:hint="eastAsia"/>
          <w:kern w:val="0"/>
        </w:rPr>
        <w:t>台砂浆搅拌机，负责搅拌砂浆。</w:t>
      </w:r>
    </w:p>
    <w:p w:rsidR="006D5D8D" w:rsidRDefault="006D5D8D">
      <w:pPr>
        <w:rPr>
          <w:rFonts w:hint="eastAsia"/>
          <w:kern w:val="0"/>
        </w:rPr>
      </w:pPr>
      <w:r>
        <w:rPr>
          <w:rFonts w:hint="eastAsia"/>
          <w:kern w:val="0"/>
        </w:rPr>
        <w:t>（2.</w:t>
      </w:r>
      <w:r>
        <w:rPr>
          <w:kern w:val="0"/>
        </w:rPr>
        <w:t>3</w:t>
      </w:r>
      <w:r>
        <w:rPr>
          <w:rFonts w:hint="eastAsia"/>
          <w:kern w:val="0"/>
        </w:rPr>
        <w:t>）外架使用双排钢管脚手架。</w:t>
      </w:r>
    </w:p>
    <w:p w:rsidR="006D5D8D" w:rsidRDefault="006D5D8D">
      <w:pPr>
        <w:rPr>
          <w:kern w:val="0"/>
        </w:rPr>
      </w:pPr>
      <w:r>
        <w:rPr>
          <w:rFonts w:hint="eastAsia"/>
          <w:kern w:val="0"/>
        </w:rPr>
        <w:t>（2.</w:t>
      </w:r>
      <w:r>
        <w:rPr>
          <w:kern w:val="0"/>
        </w:rPr>
        <w:t>4</w:t>
      </w:r>
      <w:r>
        <w:rPr>
          <w:rFonts w:hint="eastAsia"/>
          <w:kern w:val="0"/>
        </w:rPr>
        <w:t>）钢筋连接使用气压焊连接、电渣压力焊和闪光对焊。</w:t>
      </w:r>
    </w:p>
    <w:p w:rsidR="006D5D8D" w:rsidRDefault="006D5D8D">
      <w:pPr>
        <w:rPr>
          <w:kern w:val="0"/>
          <w:sz w:val="20"/>
          <w:szCs w:val="20"/>
        </w:rPr>
      </w:pPr>
      <w:r>
        <w:rPr>
          <w:rFonts w:hint="eastAsia"/>
          <w:kern w:val="0"/>
        </w:rPr>
        <w:t>（2.</w:t>
      </w:r>
      <w:r>
        <w:rPr>
          <w:kern w:val="0"/>
        </w:rPr>
        <w:t>5</w:t>
      </w:r>
      <w:r>
        <w:rPr>
          <w:rFonts w:hint="eastAsia"/>
          <w:kern w:val="0"/>
        </w:rPr>
        <w:t>）混凝土重复运输采用德国进口的</w:t>
      </w:r>
      <w:r>
        <w:rPr>
          <w:kern w:val="0"/>
        </w:rPr>
        <w:t xml:space="preserve">HBT </w:t>
      </w:r>
      <w:r>
        <w:rPr>
          <w:rFonts w:hint="eastAsia"/>
          <w:kern w:val="0"/>
        </w:rPr>
        <w:t>混凝土地泵（</w:t>
      </w:r>
      <w:smartTag w:uri="urn:schemas-microsoft-com:office:smarttags" w:element="chmetcnv">
        <w:smartTagPr>
          <w:attr w:name="TCSC" w:val="0"/>
          <w:attr w:name="NumberType" w:val="1"/>
          <w:attr w:name="Negative" w:val="False"/>
          <w:attr w:name="HasSpace" w:val="True"/>
          <w:attr w:name="SourceValue" w:val="46"/>
          <w:attr w:name="UnitName" w:val="m3"/>
        </w:smartTagPr>
        <w:r>
          <w:rPr>
            <w:kern w:val="0"/>
          </w:rPr>
          <w:t>46 m</w:t>
        </w:r>
        <w:r>
          <w:rPr>
            <w:kern w:val="0"/>
            <w:sz w:val="12"/>
            <w:szCs w:val="12"/>
          </w:rPr>
          <w:t>3</w:t>
        </w:r>
      </w:smartTag>
      <w:r>
        <w:rPr>
          <w:kern w:val="0"/>
        </w:rPr>
        <w:t>/h</w:t>
      </w:r>
      <w:r>
        <w:rPr>
          <w:rFonts w:hint="eastAsia"/>
          <w:kern w:val="0"/>
        </w:rPr>
        <w:t>）。</w:t>
      </w:r>
    </w:p>
    <w:p w:rsidR="006D5D8D" w:rsidRDefault="006D5D8D">
      <w:pPr>
        <w:rPr>
          <w:kern w:val="0"/>
        </w:rPr>
      </w:pPr>
      <w:r>
        <w:rPr>
          <w:kern w:val="0"/>
        </w:rPr>
        <w:t>(3</w:t>
      </w:r>
      <w:r>
        <w:rPr>
          <w:rFonts w:hint="eastAsia"/>
          <w:kern w:val="0"/>
        </w:rPr>
        <w:t>）信誉好、素质高的劳动力保证</w:t>
      </w:r>
    </w:p>
    <w:p w:rsidR="006D5D8D" w:rsidRDefault="006D5D8D">
      <w:pPr>
        <w:rPr>
          <w:kern w:val="0"/>
        </w:rPr>
      </w:pPr>
      <w:r>
        <w:rPr>
          <w:rFonts w:hint="eastAsia"/>
          <w:kern w:val="0"/>
        </w:rPr>
        <w:t>施工队伍的素质是保证施工进度的关键因素，我项目在长期的施工中，选出许多优秀的劳务队伍，通过长期的合作，从队伍管理到工人素质，都具有大幅度的提高。本次施工将选择有一、二级资质保证、履约能力强的劳务队伍进行工程的施工，保证分包队伍素质和劳动力的数量，确保工程按计划进行。</w:t>
      </w:r>
    </w:p>
    <w:p w:rsidR="006D5D8D" w:rsidRDefault="006D5D8D">
      <w:pPr>
        <w:rPr>
          <w:kern w:val="0"/>
        </w:rPr>
      </w:pPr>
      <w:r>
        <w:rPr>
          <w:kern w:val="0"/>
        </w:rPr>
        <w:t>4</w:t>
      </w:r>
      <w:r>
        <w:rPr>
          <w:rFonts w:hint="eastAsia"/>
          <w:kern w:val="0"/>
        </w:rPr>
        <w:t>）施工的计划管理</w:t>
      </w:r>
      <w:r>
        <w:rPr>
          <w:kern w:val="0"/>
        </w:rPr>
        <w:t>:</w:t>
      </w:r>
    </w:p>
    <w:p w:rsidR="006D5D8D" w:rsidRDefault="006D5D8D">
      <w:pPr>
        <w:rPr>
          <w:kern w:val="0"/>
        </w:rPr>
      </w:pPr>
      <w:r>
        <w:rPr>
          <w:rFonts w:hint="eastAsia"/>
          <w:kern w:val="0"/>
        </w:rPr>
        <w:t>在工程计划执行过程中，一方面坚持工程计划的严肃性，即工程总目标不得更改；另一方面对工程计划采取动态管理方法，定期召开生产例会，及时解决工程施工中出现的进度、质量、文明施工等问题，为下一步生产工作提前作好准备。每日碰头协调会，检查落实当天计划完成情况、未完成原因，及时解决影响进度、质量、安全、文明施工、交叉施工存在的问题及采用相应的措施，以便安排布置第二天的计划。通过计划工期累计曲线与实际工期累计曲线的比较情况，及时调整计划，以确保总工期目标的实现。</w:t>
      </w:r>
    </w:p>
    <w:p w:rsidR="006D5D8D" w:rsidRDefault="006D5D8D">
      <w:pPr>
        <w:rPr>
          <w:rFonts w:hint="eastAsia"/>
          <w:kern w:val="0"/>
        </w:rPr>
      </w:pPr>
      <w:r>
        <w:rPr>
          <w:kern w:val="0"/>
        </w:rPr>
        <w:t>(5</w:t>
      </w:r>
      <w:r>
        <w:rPr>
          <w:rFonts w:hint="eastAsia"/>
          <w:kern w:val="0"/>
        </w:rPr>
        <w:t>）经济保证措施</w:t>
      </w:r>
    </w:p>
    <w:p w:rsidR="006D5D8D" w:rsidRDefault="006D5D8D">
      <w:pPr>
        <w:rPr>
          <w:kern w:val="0"/>
          <w:sz w:val="20"/>
          <w:szCs w:val="20"/>
        </w:rPr>
      </w:pPr>
      <w:r>
        <w:rPr>
          <w:rFonts w:hint="eastAsia"/>
          <w:kern w:val="0"/>
        </w:rPr>
        <w:t>保证资金正常运作，确保施工质量、安全和施工资源正常供应。同时为了进一步保证工程质量，引进竞争机制，建立奖罚制度、样板制度，对施工质量优秀、按计划完成的班组、管理人员给予一定的经济奖励，激励他们在工作中始终能把质量放在首位，始终能不忘进度，使他们能再接再励，扎扎实实把工程干好。</w:t>
      </w:r>
    </w:p>
    <w:p w:rsidR="006D5D8D" w:rsidRDefault="006D5D8D">
      <w:pPr>
        <w:rPr>
          <w:rFonts w:ascii="TimesNewRoman" w:cs="TimesNewRoman"/>
          <w:kern w:val="0"/>
          <w:sz w:val="20"/>
          <w:szCs w:val="20"/>
        </w:rPr>
      </w:pPr>
    </w:p>
    <w:p w:rsidR="006D5D8D" w:rsidRDefault="006D5D8D"/>
    <w:p w:rsidR="006D5D8D" w:rsidRDefault="006D5D8D">
      <w:pPr>
        <w:pStyle w:val="2"/>
        <w:ind w:left="210" w:right="214"/>
        <w:rPr>
          <w:rFonts w:hint="eastAsia"/>
        </w:rPr>
      </w:pPr>
      <w:bookmarkStart w:id="207" w:name="_Toc207179259"/>
      <w:r>
        <w:rPr>
          <w:rFonts w:hint="eastAsia"/>
        </w:rPr>
        <w:t>质量保证措施</w:t>
      </w:r>
      <w:bookmarkStart w:id="208" w:name="bk234"/>
      <w:bookmarkEnd w:id="207"/>
      <w:bookmarkEnd w:id="208"/>
    </w:p>
    <w:p w:rsidR="006D5D8D" w:rsidRDefault="006D5D8D">
      <w:pPr>
        <w:rPr>
          <w:kern w:val="0"/>
        </w:rPr>
      </w:pPr>
      <w:bookmarkStart w:id="209" w:name="bk235"/>
      <w:bookmarkEnd w:id="209"/>
      <w:smartTag w:uri="urn:schemas-microsoft-com:office:smarttags" w:element="chsdate">
        <w:smartTagPr>
          <w:attr w:name="IsROCDate" w:val="False"/>
          <w:attr w:name="IsLunarDate" w:val="False"/>
          <w:attr w:name="Day" w:val="30"/>
          <w:attr w:name="Month" w:val="12"/>
          <w:attr w:name="Year" w:val="1899"/>
        </w:smartTagPr>
        <w:r>
          <w:rPr>
            <w:kern w:val="0"/>
          </w:rPr>
          <w:t>6.2.1</w:t>
        </w:r>
      </w:smartTag>
      <w:r>
        <w:rPr>
          <w:kern w:val="0"/>
        </w:rPr>
        <w:t xml:space="preserve"> </w:t>
      </w:r>
      <w:r>
        <w:rPr>
          <w:rFonts w:hint="eastAsia"/>
          <w:kern w:val="0"/>
        </w:rPr>
        <w:t>质量组织保证体系见图</w:t>
      </w:r>
      <w:r>
        <w:rPr>
          <w:kern w:val="0"/>
        </w:rPr>
        <w:t>6-2</w:t>
      </w:r>
    </w:p>
    <w:p w:rsidR="006D5D8D" w:rsidRDefault="006D5D8D">
      <w:pPr>
        <w:rPr>
          <w:rFonts w:hint="eastAsia"/>
        </w:rPr>
      </w:pPr>
      <w:r>
        <w:rPr>
          <w:rFonts w:hint="eastAsia"/>
        </w:rPr>
        <w:pict>
          <v:shape id="_x0000_i1058" type="#_x0000_t75" style="width:295.25pt;height:319.45pt">
            <v:imagedata r:id="rId40"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6.2.2</w:t>
        </w:r>
      </w:smartTag>
      <w:r>
        <w:rPr>
          <w:kern w:val="0"/>
        </w:rPr>
        <w:t xml:space="preserve"> </w:t>
      </w:r>
      <w:r>
        <w:rPr>
          <w:rFonts w:hint="eastAsia"/>
          <w:kern w:val="0"/>
        </w:rPr>
        <w:t>工程质量保证措施</w:t>
      </w:r>
      <w:r>
        <w:rPr>
          <w:kern w:val="0"/>
        </w:rPr>
        <w:t>:</w:t>
      </w:r>
    </w:p>
    <w:p w:rsidR="006D5D8D" w:rsidRDefault="006D5D8D">
      <w:pPr>
        <w:rPr>
          <w:kern w:val="0"/>
        </w:rPr>
      </w:pPr>
      <w:r>
        <w:rPr>
          <w:kern w:val="0"/>
        </w:rPr>
        <w:t xml:space="preserve">1 </w:t>
      </w:r>
      <w:r>
        <w:rPr>
          <w:rFonts w:hint="eastAsia"/>
          <w:kern w:val="0"/>
        </w:rPr>
        <w:t>工程项目创精品</w:t>
      </w:r>
      <w:r>
        <w:rPr>
          <w:kern w:val="0"/>
        </w:rPr>
        <w:t>:</w:t>
      </w:r>
    </w:p>
    <w:p w:rsidR="006D5D8D" w:rsidRDefault="006D5D8D">
      <w:pPr>
        <w:rPr>
          <w:kern w:val="0"/>
        </w:rPr>
      </w:pPr>
      <w:r>
        <w:rPr>
          <w:rFonts w:hint="eastAsia"/>
          <w:kern w:val="0"/>
        </w:rPr>
        <w:t>项目部提出“创企业品牌，树企业形象”的创精品要求，质量管理工作指导思想是“全面对接市场，创过程精品”，在我项目部已施工和在施工工程中获得很大成功。项目经理部按照以下四种思想抓好工程的过程质量控制，并制定了四个工序过程管理（样板、标识、验收、交接管理）和五项具体工程质量过程控制措施</w:t>
      </w:r>
      <w:r>
        <w:rPr>
          <w:kern w:val="0"/>
        </w:rPr>
        <w:t>:</w:t>
      </w:r>
      <w:r>
        <w:rPr>
          <w:rFonts w:hint="eastAsia"/>
          <w:kern w:val="0"/>
        </w:rPr>
        <w:t>样板制度、挂牌制度、过程检查制度、会诊及奖罚制度、成品保护制度。</w:t>
      </w:r>
    </w:p>
    <w:p w:rsidR="006D5D8D" w:rsidRDefault="006D5D8D">
      <w:pPr>
        <w:rPr>
          <w:kern w:val="0"/>
        </w:rPr>
      </w:pPr>
      <w:r>
        <w:rPr>
          <w:rFonts w:hint="eastAsia"/>
          <w:kern w:val="0"/>
        </w:rPr>
        <w:t>（</w:t>
      </w:r>
      <w:r>
        <w:rPr>
          <w:kern w:val="0"/>
        </w:rPr>
        <w:t>1</w:t>
      </w:r>
      <w:r>
        <w:rPr>
          <w:rFonts w:hint="eastAsia"/>
          <w:kern w:val="0"/>
        </w:rPr>
        <w:t>）样板制度</w:t>
      </w:r>
      <w:r>
        <w:rPr>
          <w:kern w:val="0"/>
        </w:rPr>
        <w:t>:</w:t>
      </w:r>
    </w:p>
    <w:p w:rsidR="006D5D8D" w:rsidRDefault="006D5D8D">
      <w:pPr>
        <w:rPr>
          <w:kern w:val="0"/>
        </w:rPr>
      </w:pPr>
      <w:r>
        <w:rPr>
          <w:rFonts w:hint="eastAsia"/>
          <w:kern w:val="0"/>
        </w:rPr>
        <w:t>每道工序大面积开始前，选择一处做施工样板，样板完成后进行考评、验收。合格后，开始大面积施工。</w:t>
      </w:r>
    </w:p>
    <w:p w:rsidR="006D5D8D" w:rsidRDefault="006D5D8D">
      <w:pPr>
        <w:rPr>
          <w:kern w:val="0"/>
        </w:rPr>
      </w:pPr>
      <w:r>
        <w:rPr>
          <w:rFonts w:hint="eastAsia"/>
          <w:kern w:val="0"/>
        </w:rPr>
        <w:t>（</w:t>
      </w:r>
      <w:r>
        <w:rPr>
          <w:kern w:val="0"/>
        </w:rPr>
        <w:t>2</w:t>
      </w:r>
      <w:r>
        <w:rPr>
          <w:rFonts w:hint="eastAsia"/>
          <w:kern w:val="0"/>
        </w:rPr>
        <w:t>）挂牌制度</w:t>
      </w:r>
      <w:r>
        <w:rPr>
          <w:kern w:val="0"/>
        </w:rPr>
        <w:t>:</w:t>
      </w:r>
    </w:p>
    <w:p w:rsidR="006D5D8D" w:rsidRDefault="006D5D8D">
      <w:pPr>
        <w:rPr>
          <w:kern w:val="0"/>
        </w:rPr>
      </w:pPr>
      <w:r>
        <w:rPr>
          <w:rFonts w:hint="eastAsia"/>
          <w:kern w:val="0"/>
        </w:rPr>
        <w:t>将施工技术要点、难点、控制措施打印成文，贴于木牌上，悬挂在施工操作面上，向施工班组进行现场技术交底，便于施工班组人员在施工过程中随时查阅，参照施工。</w:t>
      </w:r>
    </w:p>
    <w:p w:rsidR="006D5D8D" w:rsidRDefault="006D5D8D">
      <w:pPr>
        <w:rPr>
          <w:kern w:val="0"/>
        </w:rPr>
      </w:pPr>
      <w:r>
        <w:rPr>
          <w:rFonts w:hint="eastAsia"/>
          <w:kern w:val="0"/>
        </w:rPr>
        <w:t>（</w:t>
      </w:r>
      <w:r>
        <w:rPr>
          <w:kern w:val="0"/>
        </w:rPr>
        <w:t>3</w:t>
      </w:r>
      <w:r>
        <w:rPr>
          <w:rFonts w:hint="eastAsia"/>
          <w:kern w:val="0"/>
        </w:rPr>
        <w:t>）过程检查制度</w:t>
      </w:r>
      <w:r>
        <w:rPr>
          <w:kern w:val="0"/>
        </w:rPr>
        <w:t>:</w:t>
      </w:r>
    </w:p>
    <w:p w:rsidR="006D5D8D" w:rsidRDefault="006D5D8D">
      <w:pPr>
        <w:rPr>
          <w:kern w:val="0"/>
        </w:rPr>
      </w:pPr>
      <w:r>
        <w:rPr>
          <w:rFonts w:hint="eastAsia"/>
          <w:kern w:val="0"/>
        </w:rPr>
        <w:t>在施工过程中设立三级过程检查制度，给操作人员配备必要的监测工具。在施工中随时检查误差，及时校正误差。</w:t>
      </w:r>
    </w:p>
    <w:p w:rsidR="006D5D8D" w:rsidRDefault="006D5D8D">
      <w:pPr>
        <w:rPr>
          <w:kern w:val="0"/>
        </w:rPr>
      </w:pPr>
      <w:r>
        <w:rPr>
          <w:rFonts w:hint="eastAsia"/>
          <w:kern w:val="0"/>
        </w:rPr>
        <w:t>（</w:t>
      </w:r>
      <w:r>
        <w:rPr>
          <w:kern w:val="0"/>
        </w:rPr>
        <w:t>4</w:t>
      </w:r>
      <w:r>
        <w:rPr>
          <w:rFonts w:hint="eastAsia"/>
          <w:kern w:val="0"/>
        </w:rPr>
        <w:t>）会诊及奖罚制度</w:t>
      </w:r>
      <w:r>
        <w:rPr>
          <w:kern w:val="0"/>
        </w:rPr>
        <w:t>:</w:t>
      </w:r>
    </w:p>
    <w:p w:rsidR="006D5D8D" w:rsidRDefault="006D5D8D">
      <w:pPr>
        <w:rPr>
          <w:kern w:val="0"/>
        </w:rPr>
      </w:pPr>
      <w:r>
        <w:rPr>
          <w:rFonts w:hint="eastAsia"/>
          <w:kern w:val="0"/>
        </w:rPr>
        <w:t>定期组织现场质量会诊，及时评估施工质量状况，对出现质量问题的班组进行必要的处罚，对达到质量标准并且施工质量优良的施工班组进行奖励，使工程质量始终处于受控状态。同时对现场发现的质量问题，及时召开现场质量问题分析会，找出质量问题出现的原因，举一反三，对同工种工人进行教育，避免相同问题的再次发生。</w:t>
      </w:r>
    </w:p>
    <w:p w:rsidR="006D5D8D" w:rsidRDefault="006D5D8D">
      <w:pPr>
        <w:rPr>
          <w:kern w:val="0"/>
        </w:rPr>
      </w:pPr>
      <w:r>
        <w:rPr>
          <w:rFonts w:hint="eastAsia"/>
          <w:kern w:val="0"/>
        </w:rPr>
        <w:t>（</w:t>
      </w:r>
      <w:r>
        <w:rPr>
          <w:kern w:val="0"/>
        </w:rPr>
        <w:t>5</w:t>
      </w:r>
      <w:r>
        <w:rPr>
          <w:rFonts w:hint="eastAsia"/>
          <w:kern w:val="0"/>
        </w:rPr>
        <w:t>）成品保护制度</w:t>
      </w:r>
      <w:r>
        <w:rPr>
          <w:kern w:val="0"/>
        </w:rPr>
        <w:t>:</w:t>
      </w:r>
    </w:p>
    <w:p w:rsidR="006D5D8D" w:rsidRDefault="006D5D8D">
      <w:pPr>
        <w:rPr>
          <w:kern w:val="0"/>
        </w:rPr>
      </w:pPr>
      <w:r>
        <w:rPr>
          <w:rFonts w:hint="eastAsia"/>
          <w:kern w:val="0"/>
        </w:rPr>
        <w:t>工程施工是一个复杂的、综合性的工作，工序多、交叉作业多，因此施工过程中的成品保护工作，就显得十分必要。为此，我们建立了成品保护制度，根据不同施工成品的特点，采取不同的成品保护方法，并教育施工人员“爱惜自己的劳动，珍惜他人的成果”。</w:t>
      </w:r>
    </w:p>
    <w:p w:rsidR="006D5D8D" w:rsidRDefault="006D5D8D">
      <w:pPr>
        <w:rPr>
          <w:kern w:val="0"/>
        </w:rPr>
      </w:pPr>
      <w:r>
        <w:rPr>
          <w:kern w:val="0"/>
        </w:rPr>
        <w:t xml:space="preserve">2 </w:t>
      </w:r>
      <w:r>
        <w:rPr>
          <w:rFonts w:hint="eastAsia"/>
          <w:kern w:val="0"/>
        </w:rPr>
        <w:t>四个工序的管理</w:t>
      </w:r>
      <w:r>
        <w:rPr>
          <w:kern w:val="0"/>
        </w:rPr>
        <w:t>:</w:t>
      </w:r>
    </w:p>
    <w:p w:rsidR="006D5D8D" w:rsidRDefault="006D5D8D">
      <w:pPr>
        <w:rPr>
          <w:kern w:val="0"/>
        </w:rPr>
      </w:pPr>
      <w:r>
        <w:rPr>
          <w:rFonts w:hint="eastAsia"/>
          <w:kern w:val="0"/>
        </w:rPr>
        <w:t>（</w:t>
      </w:r>
      <w:r>
        <w:rPr>
          <w:kern w:val="0"/>
        </w:rPr>
        <w:t>1</w:t>
      </w:r>
      <w:r>
        <w:rPr>
          <w:rFonts w:hint="eastAsia"/>
          <w:kern w:val="0"/>
        </w:rPr>
        <w:t>）工序样板管理</w:t>
      </w:r>
      <w:r>
        <w:rPr>
          <w:kern w:val="0"/>
        </w:rPr>
        <w:t>:</w:t>
      </w:r>
    </w:p>
    <w:p w:rsidR="006D5D8D" w:rsidRDefault="006D5D8D">
      <w:pPr>
        <w:rPr>
          <w:kern w:val="0"/>
        </w:rPr>
      </w:pPr>
      <w:r>
        <w:rPr>
          <w:rFonts w:hint="eastAsia"/>
          <w:kern w:val="0"/>
        </w:rPr>
        <w:t>每道工序开展前，每家分包均应首先制作工序样板，经项目质量部确认合格后，开始进行标识。</w:t>
      </w:r>
    </w:p>
    <w:p w:rsidR="006D5D8D" w:rsidRDefault="006D5D8D">
      <w:pPr>
        <w:rPr>
          <w:kern w:val="0"/>
        </w:rPr>
      </w:pPr>
      <w:r>
        <w:rPr>
          <w:rFonts w:hint="eastAsia"/>
          <w:kern w:val="0"/>
        </w:rPr>
        <w:t>（</w:t>
      </w:r>
      <w:r>
        <w:rPr>
          <w:kern w:val="0"/>
        </w:rPr>
        <w:t>2</w:t>
      </w:r>
      <w:r>
        <w:rPr>
          <w:rFonts w:hint="eastAsia"/>
          <w:kern w:val="0"/>
        </w:rPr>
        <w:t>）工序标识管理</w:t>
      </w:r>
      <w:r>
        <w:rPr>
          <w:kern w:val="0"/>
        </w:rPr>
        <w:t>:</w:t>
      </w:r>
    </w:p>
    <w:p w:rsidR="006D5D8D" w:rsidRDefault="006D5D8D">
      <w:pPr>
        <w:rPr>
          <w:kern w:val="0"/>
        </w:rPr>
      </w:pPr>
      <w:r>
        <w:rPr>
          <w:rFonts w:hint="eastAsia"/>
          <w:kern w:val="0"/>
        </w:rPr>
        <w:t>每道工序施工完成后，经项目质量部和监理验收合格后，按程序文件要求进行标识。</w:t>
      </w:r>
    </w:p>
    <w:p w:rsidR="006D5D8D" w:rsidRDefault="006D5D8D">
      <w:pPr>
        <w:rPr>
          <w:kern w:val="0"/>
        </w:rPr>
      </w:pPr>
      <w:r>
        <w:rPr>
          <w:rFonts w:hint="eastAsia"/>
          <w:kern w:val="0"/>
        </w:rPr>
        <w:t>（</w:t>
      </w:r>
      <w:r>
        <w:rPr>
          <w:kern w:val="0"/>
        </w:rPr>
        <w:t>3</w:t>
      </w:r>
      <w:r>
        <w:rPr>
          <w:rFonts w:hint="eastAsia"/>
          <w:kern w:val="0"/>
        </w:rPr>
        <w:t>）工序验收管理</w:t>
      </w:r>
      <w:r>
        <w:rPr>
          <w:kern w:val="0"/>
        </w:rPr>
        <w:t>:</w:t>
      </w:r>
    </w:p>
    <w:p w:rsidR="006D5D8D" w:rsidRDefault="006D5D8D">
      <w:pPr>
        <w:rPr>
          <w:kern w:val="0"/>
        </w:rPr>
      </w:pPr>
      <w:r>
        <w:rPr>
          <w:rFonts w:hint="eastAsia"/>
          <w:kern w:val="0"/>
        </w:rPr>
        <w:t>每道工序完成后，分包单位应填写分项工程认可书和相应的隐、预检记录表及分项工程质量评定表，报总包单位工程部。总包工程部责任师确认合格后，填写分项</w:t>
      </w:r>
      <w:r>
        <w:rPr>
          <w:kern w:val="0"/>
        </w:rPr>
        <w:t>/</w:t>
      </w:r>
      <w:r>
        <w:rPr>
          <w:rFonts w:hint="eastAsia"/>
          <w:kern w:val="0"/>
        </w:rPr>
        <w:t>分部工程施工报验表，连同以上表格报质量部进行工序验收。质量部在对该工序及资料检查合格后，如需报向监理单位，在监理工程师检查签认合格后，即可进行下道工序的施工；</w:t>
      </w:r>
    </w:p>
    <w:p w:rsidR="006D5D8D" w:rsidRDefault="006D5D8D">
      <w:pPr>
        <w:rPr>
          <w:kern w:val="0"/>
        </w:rPr>
      </w:pPr>
      <w:r>
        <w:rPr>
          <w:rFonts w:hint="eastAsia"/>
          <w:kern w:val="0"/>
        </w:rPr>
        <w:t>如不需报监理单位，则质量部签署后，即可进行下道工序的施工。</w:t>
      </w:r>
    </w:p>
    <w:p w:rsidR="006D5D8D" w:rsidRDefault="006D5D8D">
      <w:pPr>
        <w:rPr>
          <w:kern w:val="0"/>
        </w:rPr>
      </w:pPr>
      <w:r>
        <w:rPr>
          <w:rFonts w:hint="eastAsia"/>
          <w:kern w:val="0"/>
        </w:rPr>
        <w:t>（</w:t>
      </w:r>
      <w:r>
        <w:rPr>
          <w:kern w:val="0"/>
        </w:rPr>
        <w:t>4</w:t>
      </w:r>
      <w:r>
        <w:rPr>
          <w:rFonts w:hint="eastAsia"/>
          <w:kern w:val="0"/>
        </w:rPr>
        <w:t>）工序交接管理</w:t>
      </w:r>
      <w:r>
        <w:rPr>
          <w:kern w:val="0"/>
        </w:rPr>
        <w:t>:</w:t>
      </w:r>
    </w:p>
    <w:p w:rsidR="006D5D8D" w:rsidRDefault="006D5D8D">
      <w:pPr>
        <w:rPr>
          <w:kern w:val="0"/>
        </w:rPr>
      </w:pPr>
      <w:r>
        <w:rPr>
          <w:rFonts w:hint="eastAsia"/>
          <w:kern w:val="0"/>
        </w:rPr>
        <w:t>每道工序经验收后，应在分包质量检查员的主持下，由该道工序及下一道工序的施工负责人进行交接检查，检查合格后双方签署“交接检记录表”，并报总包方工程部责任师备案确认，然后方可进行下道工序的施工。对于未进行交接检查或未报总包方备案确认而进行下道工序施工的，总包方责任师应要求其返工，或在确认其质量合格的情况下对分包责任人给予相应的处罚。</w:t>
      </w:r>
    </w:p>
    <w:p w:rsidR="006D5D8D" w:rsidRDefault="006D5D8D">
      <w:pPr>
        <w:rPr>
          <w:kern w:val="0"/>
        </w:rPr>
      </w:pPr>
      <w:r>
        <w:rPr>
          <w:kern w:val="0"/>
        </w:rPr>
        <w:t xml:space="preserve">3 </w:t>
      </w:r>
      <w:r>
        <w:rPr>
          <w:rFonts w:hint="eastAsia"/>
          <w:kern w:val="0"/>
        </w:rPr>
        <w:t>采购物资质量保证</w:t>
      </w:r>
      <w:r>
        <w:rPr>
          <w:kern w:val="0"/>
        </w:rPr>
        <w:t>:</w:t>
      </w:r>
    </w:p>
    <w:p w:rsidR="006D5D8D" w:rsidRDefault="006D5D8D">
      <w:pPr>
        <w:rPr>
          <w:kern w:val="0"/>
        </w:rPr>
      </w:pPr>
      <w:r>
        <w:rPr>
          <w:rFonts w:hint="eastAsia"/>
          <w:kern w:val="0"/>
        </w:rPr>
        <w:t>项目经理部物资部负责物资的统一采购、供应与管理，并根据</w:t>
      </w:r>
      <w:r>
        <w:rPr>
          <w:kern w:val="0"/>
        </w:rPr>
        <w:t xml:space="preserve">ISO-9002 </w:t>
      </w:r>
      <w:r>
        <w:rPr>
          <w:rFonts w:hint="eastAsia"/>
          <w:kern w:val="0"/>
        </w:rPr>
        <w:t>质量标准和公司物资《采购手册》，对本工程所需采购和分供方供应的物资进行严格的质量检验和控制，主要采取以下措施</w:t>
      </w:r>
      <w:r>
        <w:rPr>
          <w:kern w:val="0"/>
        </w:rPr>
        <w:t>:</w:t>
      </w:r>
    </w:p>
    <w:p w:rsidR="006D5D8D" w:rsidRDefault="006D5D8D">
      <w:pPr>
        <w:rPr>
          <w:kern w:val="0"/>
        </w:rPr>
      </w:pPr>
      <w:r>
        <w:rPr>
          <w:rFonts w:hint="eastAsia"/>
          <w:kern w:val="0"/>
        </w:rPr>
        <w:t>（</w:t>
      </w:r>
      <w:r>
        <w:rPr>
          <w:kern w:val="0"/>
        </w:rPr>
        <w:t>1</w:t>
      </w:r>
      <w:r>
        <w:rPr>
          <w:rFonts w:hint="eastAsia"/>
          <w:kern w:val="0"/>
        </w:rPr>
        <w:t>）采购物资时，须在确定合格的分供方厂家或信誉好的商店中采购，所采购的材料或设备必须有出厂合格证、材质证明和使用说明书。对材料、设备有疑问的禁止进货。</w:t>
      </w:r>
    </w:p>
    <w:p w:rsidR="006D5D8D" w:rsidRDefault="006D5D8D">
      <w:pPr>
        <w:rPr>
          <w:kern w:val="0"/>
        </w:rPr>
      </w:pPr>
      <w:r>
        <w:rPr>
          <w:rFonts w:hint="eastAsia"/>
          <w:kern w:val="0"/>
        </w:rPr>
        <w:t>（</w:t>
      </w:r>
      <w:r>
        <w:rPr>
          <w:kern w:val="0"/>
        </w:rPr>
        <w:t>2</w:t>
      </w:r>
      <w:r>
        <w:rPr>
          <w:rFonts w:hint="eastAsia"/>
          <w:kern w:val="0"/>
        </w:rPr>
        <w:t>）项目部委托分供方供货，事先已对分供方进行了认可和评价，建立了合格的分供方档案，材料的供应在合格的分供方中选择。</w:t>
      </w:r>
    </w:p>
    <w:p w:rsidR="006D5D8D" w:rsidRDefault="006D5D8D">
      <w:pPr>
        <w:rPr>
          <w:kern w:val="0"/>
        </w:rPr>
      </w:pPr>
      <w:r>
        <w:rPr>
          <w:rFonts w:hint="eastAsia"/>
          <w:kern w:val="0"/>
        </w:rPr>
        <w:t>（</w:t>
      </w:r>
      <w:r>
        <w:rPr>
          <w:kern w:val="0"/>
        </w:rPr>
        <w:t>3</w:t>
      </w:r>
      <w:r>
        <w:rPr>
          <w:rFonts w:hint="eastAsia"/>
          <w:kern w:val="0"/>
        </w:rPr>
        <w:t>）实行动态管理。项目经理部定期对分供方的实绩进行评审、考核，并作记录。不合格的分供方将从档案中予以除名。</w:t>
      </w:r>
    </w:p>
    <w:p w:rsidR="006D5D8D" w:rsidRDefault="006D5D8D">
      <w:pPr>
        <w:rPr>
          <w:kern w:val="0"/>
        </w:rPr>
      </w:pPr>
      <w:r>
        <w:rPr>
          <w:rFonts w:hint="eastAsia"/>
          <w:kern w:val="0"/>
        </w:rPr>
        <w:t>（</w:t>
      </w:r>
      <w:r>
        <w:rPr>
          <w:kern w:val="0"/>
        </w:rPr>
        <w:t>4</w:t>
      </w:r>
      <w:r>
        <w:rPr>
          <w:rFonts w:hint="eastAsia"/>
          <w:kern w:val="0"/>
        </w:rPr>
        <w:t>）加强计量检测。采购物资（包括分供方采购的物资），根据国家、地方政府主管部门规定、标准、规范或合同规定的要求及按已经批准的质量计划要求抽样检验和试验，并做好标记。当对其质量有怀疑时，就加倍抽样或全数检验。</w:t>
      </w:r>
    </w:p>
    <w:p w:rsidR="006D5D8D" w:rsidRDefault="006D5D8D">
      <w:pPr>
        <w:rPr>
          <w:kern w:val="0"/>
        </w:rPr>
      </w:pPr>
      <w:r>
        <w:rPr>
          <w:rFonts w:hint="eastAsia"/>
          <w:kern w:val="0"/>
        </w:rPr>
        <w:t>（</w:t>
      </w:r>
      <w:r>
        <w:rPr>
          <w:kern w:val="0"/>
        </w:rPr>
        <w:t>5</w:t>
      </w:r>
      <w:r>
        <w:rPr>
          <w:rFonts w:hint="eastAsia"/>
          <w:kern w:val="0"/>
        </w:rPr>
        <w:t>）完善以下物资进场封样、标识、验证管理等</w:t>
      </w:r>
      <w:r>
        <w:rPr>
          <w:kern w:val="0"/>
        </w:rPr>
        <w:t>:</w:t>
      </w:r>
    </w:p>
    <w:p w:rsidR="006D5D8D" w:rsidRDefault="006D5D8D">
      <w:pPr>
        <w:rPr>
          <w:kern w:val="0"/>
        </w:rPr>
      </w:pPr>
      <w:r>
        <w:rPr>
          <w:kern w:val="0"/>
        </w:rPr>
        <w:t xml:space="preserve">1) </w:t>
      </w:r>
      <w:r>
        <w:rPr>
          <w:rFonts w:hint="eastAsia"/>
          <w:kern w:val="0"/>
        </w:rPr>
        <w:t>材料样板管理</w:t>
      </w:r>
    </w:p>
    <w:p w:rsidR="006D5D8D" w:rsidRDefault="006D5D8D">
      <w:pPr>
        <w:rPr>
          <w:kern w:val="0"/>
        </w:rPr>
      </w:pPr>
      <w:r>
        <w:rPr>
          <w:rFonts w:hint="eastAsia"/>
          <w:kern w:val="0"/>
        </w:rPr>
        <w:t>采购物资时，须先确定合格的分供方厂家或信誉好的商店，对所采购的材料或设备出厂合格证、材质证明和使用说明书及材料本身进行考核，物资部、监理、业主确认签字后，进行封样。</w:t>
      </w:r>
    </w:p>
    <w:p w:rsidR="006D5D8D" w:rsidRDefault="006D5D8D">
      <w:pPr>
        <w:rPr>
          <w:kern w:val="0"/>
        </w:rPr>
      </w:pPr>
      <w:r>
        <w:rPr>
          <w:kern w:val="0"/>
        </w:rPr>
        <w:t xml:space="preserve">2) </w:t>
      </w:r>
      <w:r>
        <w:rPr>
          <w:rFonts w:hint="eastAsia"/>
          <w:kern w:val="0"/>
        </w:rPr>
        <w:t>样品封样管理</w:t>
      </w:r>
    </w:p>
    <w:p w:rsidR="006D5D8D" w:rsidRDefault="006D5D8D">
      <w:pPr>
        <w:rPr>
          <w:kern w:val="0"/>
        </w:rPr>
      </w:pPr>
      <w:r>
        <w:rPr>
          <w:rFonts w:hint="eastAsia"/>
          <w:kern w:val="0"/>
        </w:rPr>
        <w:t>对于已进行封样的材料和设备，设专人进行管理。对进场的材料和设备，必须与原样进行对比验证。</w:t>
      </w:r>
    </w:p>
    <w:p w:rsidR="006D5D8D" w:rsidRDefault="006D5D8D">
      <w:pPr>
        <w:rPr>
          <w:kern w:val="0"/>
        </w:rPr>
      </w:pPr>
      <w:r>
        <w:rPr>
          <w:kern w:val="0"/>
        </w:rPr>
        <w:t xml:space="preserve">3) </w:t>
      </w:r>
      <w:r>
        <w:rPr>
          <w:rFonts w:hint="eastAsia"/>
          <w:kern w:val="0"/>
        </w:rPr>
        <w:t>材料进场质量验证管理</w:t>
      </w:r>
    </w:p>
    <w:p w:rsidR="006D5D8D" w:rsidRDefault="006D5D8D">
      <w:pPr>
        <w:rPr>
          <w:kern w:val="0"/>
        </w:rPr>
      </w:pPr>
      <w:r>
        <w:rPr>
          <w:rFonts w:hint="eastAsia"/>
          <w:kern w:val="0"/>
        </w:rPr>
        <w:t>对于已确定的物资，由项目物资部根据采购计划，会同项目物资部及质量总监进行现场质量验证并作记录，质量总监负责监控。物资部汇总验证记录，并认可备案。</w:t>
      </w:r>
    </w:p>
    <w:p w:rsidR="006D5D8D" w:rsidRDefault="006D5D8D">
      <w:pPr>
        <w:rPr>
          <w:kern w:val="0"/>
        </w:rPr>
      </w:pPr>
      <w:r>
        <w:rPr>
          <w:kern w:val="0"/>
        </w:rPr>
        <w:t xml:space="preserve">4) </w:t>
      </w:r>
      <w:r>
        <w:rPr>
          <w:rFonts w:hint="eastAsia"/>
          <w:kern w:val="0"/>
        </w:rPr>
        <w:t>材料仓储及标识管理</w:t>
      </w:r>
    </w:p>
    <w:p w:rsidR="006D5D8D" w:rsidRDefault="006D5D8D">
      <w:pPr>
        <w:rPr>
          <w:kern w:val="0"/>
        </w:rPr>
      </w:pPr>
      <w:r>
        <w:rPr>
          <w:rFonts w:hint="eastAsia"/>
          <w:kern w:val="0"/>
        </w:rPr>
        <w:t>项目物资部根据场地情况设置标牌，进行物资及状态的标识。标识应注明名称、规格、产地、使用部位、检验状态、标识人、标识时间等内容。</w:t>
      </w:r>
    </w:p>
    <w:p w:rsidR="006D5D8D" w:rsidRDefault="006D5D8D">
      <w:pPr>
        <w:rPr>
          <w:kern w:val="0"/>
        </w:rPr>
      </w:pPr>
      <w:r>
        <w:rPr>
          <w:kern w:val="0"/>
        </w:rPr>
        <w:t xml:space="preserve">5) </w:t>
      </w:r>
      <w:r>
        <w:rPr>
          <w:rFonts w:hint="eastAsia"/>
          <w:kern w:val="0"/>
        </w:rPr>
        <w:t>不合格品的处置管理</w:t>
      </w:r>
    </w:p>
    <w:p w:rsidR="006D5D8D" w:rsidRDefault="006D5D8D">
      <w:pPr>
        <w:rPr>
          <w:kern w:val="0"/>
        </w:rPr>
      </w:pPr>
      <w:r>
        <w:rPr>
          <w:rFonts w:hint="eastAsia"/>
          <w:kern w:val="0"/>
        </w:rPr>
        <w:t>项目物资部对进入现场的不合格物资单独堆放，并进行标识，标识应醒目且容易识别，标牌上应有“不合格品待处理”字样。其处置程序执行不合格品控制程序。未经标识的材料、半成品、工程设备不得使用。</w:t>
      </w:r>
    </w:p>
    <w:p w:rsidR="006D5D8D" w:rsidRDefault="006D5D8D">
      <w:pPr>
        <w:rPr>
          <w:kern w:val="0"/>
        </w:rPr>
      </w:pPr>
      <w:r>
        <w:rPr>
          <w:kern w:val="0"/>
        </w:rPr>
        <w:t xml:space="preserve">4 </w:t>
      </w:r>
      <w:r>
        <w:rPr>
          <w:rFonts w:hint="eastAsia"/>
          <w:kern w:val="0"/>
        </w:rPr>
        <w:t>加强成品保护</w:t>
      </w:r>
    </w:p>
    <w:p w:rsidR="006D5D8D" w:rsidRDefault="006D5D8D">
      <w:pPr>
        <w:rPr>
          <w:kern w:val="0"/>
        </w:rPr>
      </w:pPr>
      <w:r>
        <w:rPr>
          <w:rFonts w:hint="eastAsia"/>
          <w:kern w:val="0"/>
        </w:rPr>
        <w:t>施工期间，由于工期较紧，各工种交叉施工频繁，对于成品和半成品，通常容易出现二次污染、损坏和丢失。一旦出现污染、损坏或丢失现象，势必会影响工程的进展，增加额外费用。因此装修施工阶段成品（半成品）保护的主要措施有</w:t>
      </w:r>
      <w:r>
        <w:rPr>
          <w:kern w:val="0"/>
        </w:rPr>
        <w:t>:</w:t>
      </w:r>
    </w:p>
    <w:p w:rsidR="006D5D8D" w:rsidRDefault="006D5D8D">
      <w:pPr>
        <w:rPr>
          <w:kern w:val="0"/>
        </w:rPr>
      </w:pPr>
      <w:r>
        <w:rPr>
          <w:rFonts w:hint="eastAsia"/>
          <w:kern w:val="0"/>
        </w:rPr>
        <w:t>（</w:t>
      </w:r>
      <w:r>
        <w:rPr>
          <w:kern w:val="0"/>
        </w:rPr>
        <w:t>1</w:t>
      </w:r>
      <w:r>
        <w:rPr>
          <w:rFonts w:hint="eastAsia"/>
          <w:kern w:val="0"/>
        </w:rPr>
        <w:t>）设专人负责成品保护工作。</w:t>
      </w:r>
    </w:p>
    <w:p w:rsidR="006D5D8D" w:rsidRDefault="006D5D8D">
      <w:pPr>
        <w:rPr>
          <w:kern w:val="0"/>
        </w:rPr>
      </w:pPr>
      <w:r>
        <w:rPr>
          <w:rFonts w:hint="eastAsia"/>
          <w:kern w:val="0"/>
        </w:rPr>
        <w:t>（</w:t>
      </w:r>
      <w:r>
        <w:rPr>
          <w:kern w:val="0"/>
        </w:rPr>
        <w:t>2</w:t>
      </w:r>
      <w:r>
        <w:rPr>
          <w:rFonts w:hint="eastAsia"/>
          <w:kern w:val="0"/>
        </w:rPr>
        <w:t>）制定正确的施工顺序。制定房间（或部位）的施工工序流程，将土建、水、电、消防等各专业工序相互协调，排出一个房间（或部位）的工序流程表，各专业工序均按此流程进行施工，严禁违反施工程序的做法。</w:t>
      </w:r>
    </w:p>
    <w:p w:rsidR="006D5D8D" w:rsidRDefault="006D5D8D">
      <w:pPr>
        <w:rPr>
          <w:kern w:val="0"/>
        </w:rPr>
      </w:pPr>
      <w:r>
        <w:rPr>
          <w:rFonts w:hint="eastAsia"/>
          <w:kern w:val="0"/>
        </w:rPr>
        <w:t>（</w:t>
      </w:r>
      <w:r>
        <w:rPr>
          <w:kern w:val="0"/>
        </w:rPr>
        <w:t>3</w:t>
      </w:r>
      <w:r>
        <w:rPr>
          <w:rFonts w:hint="eastAsia"/>
          <w:kern w:val="0"/>
        </w:rPr>
        <w:t>）作好工序标识工作</w:t>
      </w:r>
      <w:r>
        <w:rPr>
          <w:kern w:val="0"/>
        </w:rPr>
        <w:t>:</w:t>
      </w:r>
      <w:r>
        <w:rPr>
          <w:rFonts w:hint="eastAsia"/>
          <w:kern w:val="0"/>
        </w:rPr>
        <w:t>在施工过程中对易受污染、破坏的成品、半成品，应做出“正在施工，注意保护”的标牌。</w:t>
      </w:r>
    </w:p>
    <w:p w:rsidR="006D5D8D" w:rsidRDefault="006D5D8D">
      <w:pPr>
        <w:rPr>
          <w:kern w:val="0"/>
        </w:rPr>
      </w:pPr>
      <w:r>
        <w:rPr>
          <w:rFonts w:hint="eastAsia"/>
          <w:kern w:val="0"/>
        </w:rPr>
        <w:t>（</w:t>
      </w:r>
      <w:r>
        <w:rPr>
          <w:kern w:val="0"/>
        </w:rPr>
        <w:t>4</w:t>
      </w:r>
      <w:r>
        <w:rPr>
          <w:rFonts w:hint="eastAsia"/>
          <w:kern w:val="0"/>
        </w:rPr>
        <w:t>）采取护、包、盖、封防护</w:t>
      </w:r>
      <w:r>
        <w:rPr>
          <w:kern w:val="0"/>
        </w:rPr>
        <w:t>:</w:t>
      </w:r>
      <w:r>
        <w:rPr>
          <w:rFonts w:hint="eastAsia"/>
          <w:kern w:val="0"/>
        </w:rPr>
        <w:t>采取“护、包、盖、封”的保护措施，对成品和半成品进行防护，形成工具化、制度化，并由专门负责人经常巡视检查，发现有保护措施损坏的，要及时恢复。</w:t>
      </w:r>
    </w:p>
    <w:p w:rsidR="006D5D8D" w:rsidRDefault="006D5D8D">
      <w:pPr>
        <w:rPr>
          <w:kern w:val="0"/>
        </w:rPr>
      </w:pPr>
      <w:r>
        <w:rPr>
          <w:rFonts w:hint="eastAsia"/>
          <w:kern w:val="0"/>
        </w:rPr>
        <w:t>（</w:t>
      </w:r>
      <w:r>
        <w:rPr>
          <w:kern w:val="0"/>
        </w:rPr>
        <w:t>5</w:t>
      </w:r>
      <w:r>
        <w:rPr>
          <w:rFonts w:hint="eastAsia"/>
          <w:kern w:val="0"/>
        </w:rPr>
        <w:t>）工序交接全部采用书面形式，由双方签字认可，由下道工序作业人员和成品保护负责人同时签字确认，并保存工序交接书面材料，下道工序作业人员对防止成品的污染、损坏或丢失负直接责任，成品保护专人对成品保护负监督、检查责任。</w:t>
      </w:r>
    </w:p>
    <w:p w:rsidR="006D5D8D" w:rsidRDefault="006D5D8D">
      <w:pPr>
        <w:rPr>
          <w:kern w:val="0"/>
        </w:rPr>
      </w:pPr>
      <w:r>
        <w:rPr>
          <w:rFonts w:hint="eastAsia"/>
          <w:kern w:val="0"/>
        </w:rPr>
        <w:t>（</w:t>
      </w:r>
      <w:r>
        <w:rPr>
          <w:kern w:val="0"/>
        </w:rPr>
        <w:t>6</w:t>
      </w:r>
      <w:r>
        <w:rPr>
          <w:rFonts w:hint="eastAsia"/>
          <w:kern w:val="0"/>
        </w:rPr>
        <w:t>）装修阶段引进专门的成品保护公司，实行封闭化管理。</w:t>
      </w:r>
    </w:p>
    <w:p w:rsidR="006D5D8D" w:rsidRDefault="006D5D8D">
      <w:pPr>
        <w:rPr>
          <w:rFonts w:hint="eastAsia"/>
        </w:rPr>
      </w:pPr>
    </w:p>
    <w:p w:rsidR="006D5D8D" w:rsidRDefault="006D5D8D"/>
    <w:p w:rsidR="006D5D8D" w:rsidRDefault="006D5D8D">
      <w:pPr>
        <w:pStyle w:val="2"/>
        <w:ind w:left="210" w:right="214"/>
        <w:rPr>
          <w:rFonts w:hint="eastAsia"/>
        </w:rPr>
      </w:pPr>
      <w:bookmarkStart w:id="210" w:name="_Toc207179260"/>
      <w:r>
        <w:rPr>
          <w:rFonts w:hint="eastAsia"/>
        </w:rPr>
        <w:t>技术管理措施</w:t>
      </w:r>
      <w:bookmarkStart w:id="211" w:name="bk236"/>
      <w:bookmarkEnd w:id="210"/>
      <w:bookmarkEnd w:id="211"/>
    </w:p>
    <w:p w:rsidR="006D5D8D" w:rsidRDefault="006D5D8D">
      <w:pPr>
        <w:pStyle w:val="3"/>
        <w:ind w:left="210" w:right="214"/>
        <w:rPr>
          <w:rFonts w:hint="eastAsia"/>
        </w:rPr>
      </w:pPr>
      <w:bookmarkStart w:id="212" w:name="_Toc207179261"/>
      <w:r>
        <w:rPr>
          <w:rFonts w:hint="eastAsia"/>
        </w:rPr>
        <w:t>方案先行</w:t>
      </w:r>
      <w:bookmarkStart w:id="213" w:name="bk237"/>
      <w:bookmarkEnd w:id="212"/>
      <w:bookmarkEnd w:id="213"/>
    </w:p>
    <w:p w:rsidR="006D5D8D" w:rsidRDefault="006D5D8D">
      <w:pPr>
        <w:rPr>
          <w:kern w:val="0"/>
        </w:rPr>
      </w:pPr>
      <w:bookmarkStart w:id="214" w:name="bk238"/>
      <w:bookmarkEnd w:id="214"/>
      <w:r>
        <w:rPr>
          <w:rFonts w:hint="eastAsia"/>
          <w:kern w:val="0"/>
        </w:rPr>
        <w:t>根据工程的特点编制内容详尽的《施工组织设计方案》及《工程创优计划》，并以此作为工程技术控制大纲，逐级分解成《专项施工方案》、《质量过程控制检验计划》、《工程试验计划》、《装修工艺图集》等工程技术文件，全面贯彻国家及地方规范标准，做到方案先行。</w:t>
      </w:r>
    </w:p>
    <w:p w:rsidR="006D5D8D" w:rsidRDefault="006D5D8D"/>
    <w:p w:rsidR="006D5D8D" w:rsidRDefault="006D5D8D">
      <w:pPr>
        <w:pStyle w:val="3"/>
        <w:ind w:left="210" w:right="214"/>
        <w:rPr>
          <w:rFonts w:hint="eastAsia"/>
        </w:rPr>
      </w:pPr>
      <w:bookmarkStart w:id="215" w:name="_Toc207179262"/>
      <w:r>
        <w:rPr>
          <w:rFonts w:hint="eastAsia"/>
        </w:rPr>
        <w:t>细化施工节点设计</w:t>
      </w:r>
      <w:bookmarkStart w:id="216" w:name="bk239"/>
      <w:bookmarkEnd w:id="215"/>
      <w:bookmarkEnd w:id="216"/>
    </w:p>
    <w:p w:rsidR="006D5D8D" w:rsidRDefault="006D5D8D">
      <w:pPr>
        <w:rPr>
          <w:kern w:val="0"/>
        </w:rPr>
      </w:pPr>
      <w:bookmarkStart w:id="217" w:name="bk240"/>
      <w:bookmarkEnd w:id="217"/>
      <w:r>
        <w:rPr>
          <w:rFonts w:hint="eastAsia"/>
          <w:kern w:val="0"/>
        </w:rPr>
        <w:t>为提高工程质量，增强对工程质量通病的防治力度，认真分析工程各阶段质量控制的重点、难点，制定有针对性的技术控制措施，运用</w:t>
      </w:r>
      <w:r>
        <w:rPr>
          <w:kern w:val="0"/>
        </w:rPr>
        <w:t xml:space="preserve">CAD </w:t>
      </w:r>
      <w:r>
        <w:rPr>
          <w:rFonts w:hint="eastAsia"/>
          <w:kern w:val="0"/>
        </w:rPr>
        <w:t>绘图软件对各施工节点进行二次细部设计，使施工方案、措施做到图文并茂，直观易懂。</w:t>
      </w:r>
    </w:p>
    <w:p w:rsidR="006D5D8D" w:rsidRDefault="006D5D8D"/>
    <w:p w:rsidR="006D5D8D" w:rsidRDefault="006D5D8D">
      <w:pPr>
        <w:pStyle w:val="3"/>
        <w:ind w:left="210" w:right="214"/>
        <w:rPr>
          <w:rFonts w:hint="eastAsia"/>
        </w:rPr>
      </w:pPr>
      <w:bookmarkStart w:id="218" w:name="_Toc207179263"/>
      <w:r>
        <w:rPr>
          <w:rFonts w:hint="eastAsia"/>
        </w:rPr>
        <w:t>深化施工技术交底</w:t>
      </w:r>
      <w:bookmarkStart w:id="219" w:name="bk241"/>
      <w:bookmarkEnd w:id="218"/>
      <w:bookmarkEnd w:id="219"/>
    </w:p>
    <w:p w:rsidR="006D5D8D" w:rsidRDefault="006D5D8D">
      <w:pPr>
        <w:rPr>
          <w:kern w:val="0"/>
        </w:rPr>
      </w:pPr>
      <w:bookmarkStart w:id="220" w:name="bk242"/>
      <w:bookmarkEnd w:id="220"/>
      <w:r>
        <w:rPr>
          <w:rFonts w:hint="eastAsia"/>
          <w:kern w:val="0"/>
        </w:rPr>
        <w:t>通过对各施工工序开始前的技术交底，以及样板施工完成后的验收讲评，使参与样板施工的专业队伍再次接受技术标准、质量标准的培训。同时做到统一操作程序、统一施工做法、统一质量验收标准。</w:t>
      </w:r>
    </w:p>
    <w:p w:rsidR="006D5D8D" w:rsidRDefault="006D5D8D"/>
    <w:p w:rsidR="006D5D8D" w:rsidRDefault="006D5D8D">
      <w:pPr>
        <w:pStyle w:val="3"/>
        <w:ind w:left="210" w:right="214"/>
        <w:rPr>
          <w:rFonts w:hint="eastAsia"/>
        </w:rPr>
      </w:pPr>
      <w:bookmarkStart w:id="221" w:name="_Toc207179264"/>
      <w:r>
        <w:rPr>
          <w:rFonts w:hint="eastAsia"/>
        </w:rPr>
        <w:t>先进的施工措施</w:t>
      </w:r>
      <w:bookmarkStart w:id="222" w:name="bk243"/>
      <w:bookmarkEnd w:id="221"/>
      <w:bookmarkEnd w:id="222"/>
    </w:p>
    <w:p w:rsidR="006D5D8D" w:rsidRDefault="006D5D8D">
      <w:pPr>
        <w:rPr>
          <w:kern w:val="0"/>
        </w:rPr>
      </w:pPr>
      <w:bookmarkStart w:id="223" w:name="bk244"/>
      <w:bookmarkEnd w:id="223"/>
      <w:r>
        <w:rPr>
          <w:kern w:val="0"/>
        </w:rPr>
        <w:t>(1</w:t>
      </w:r>
      <w:r>
        <w:rPr>
          <w:rFonts w:hint="eastAsia"/>
          <w:kern w:val="0"/>
        </w:rPr>
        <w:t>）模板</w:t>
      </w:r>
      <w:r>
        <w:rPr>
          <w:kern w:val="0"/>
        </w:rPr>
        <w:t>:</w:t>
      </w:r>
      <w:r>
        <w:rPr>
          <w:rFonts w:hint="eastAsia"/>
          <w:kern w:val="0"/>
        </w:rPr>
        <w:t>竖向模板采用拼装式大钢模板，顶板采用多层板，并设计早拆支撑体系；运用清水混凝土模板技术进行混凝土结构施工，减少或消除抹灰施工工序，加快工程进度。</w:t>
      </w:r>
    </w:p>
    <w:p w:rsidR="006D5D8D" w:rsidRDefault="006D5D8D">
      <w:pPr>
        <w:rPr>
          <w:kern w:val="0"/>
        </w:rPr>
      </w:pPr>
      <w:r>
        <w:rPr>
          <w:kern w:val="0"/>
        </w:rPr>
        <w:t>(2</w:t>
      </w:r>
      <w:r>
        <w:rPr>
          <w:rFonts w:hint="eastAsia"/>
          <w:kern w:val="0"/>
        </w:rPr>
        <w:t>）钢筋接头采用气压焊连接、电渣压力焊和闪光对焊接头连接技术，来保证施工质量，提高工效，降低成本。</w:t>
      </w:r>
    </w:p>
    <w:p w:rsidR="006D5D8D" w:rsidRDefault="006D5D8D">
      <w:pPr>
        <w:rPr>
          <w:kern w:val="0"/>
        </w:rPr>
      </w:pPr>
      <w:r>
        <w:rPr>
          <w:kern w:val="0"/>
        </w:rPr>
        <w:t>(3</w:t>
      </w:r>
      <w:r>
        <w:rPr>
          <w:rFonts w:hint="eastAsia"/>
          <w:kern w:val="0"/>
        </w:rPr>
        <w:t>）本工程使用预拌混凝土，采用泵送工艺，解决了混凝土的水平和垂直运输，且在浇筑时设置混凝土布料机，大大提高劳动生产率，加快混凝土浇筑速度。</w:t>
      </w:r>
    </w:p>
    <w:p w:rsidR="006D5D8D" w:rsidRDefault="006D5D8D">
      <w:pPr>
        <w:rPr>
          <w:kern w:val="0"/>
        </w:rPr>
      </w:pPr>
      <w:r>
        <w:rPr>
          <w:kern w:val="0"/>
        </w:rPr>
        <w:t>(4</w:t>
      </w:r>
      <w:r>
        <w:rPr>
          <w:rFonts w:hint="eastAsia"/>
          <w:kern w:val="0"/>
        </w:rPr>
        <w:t>）采取有力的季节性技术保证措施，保证冬雨期施工期间的工程进度及工程质量。</w:t>
      </w:r>
    </w:p>
    <w:p w:rsidR="006D5D8D" w:rsidRDefault="006D5D8D">
      <w:pPr>
        <w:rPr>
          <w:rFonts w:hint="eastAsia"/>
        </w:rPr>
      </w:pPr>
    </w:p>
    <w:p w:rsidR="006D5D8D" w:rsidRDefault="006D5D8D"/>
    <w:p w:rsidR="006D5D8D" w:rsidRDefault="006D5D8D">
      <w:pPr>
        <w:pStyle w:val="2"/>
        <w:ind w:left="210" w:right="214"/>
      </w:pPr>
      <w:bookmarkStart w:id="224" w:name="_Toc207179265"/>
      <w:r>
        <w:rPr>
          <w:rFonts w:hint="eastAsia"/>
        </w:rPr>
        <w:t>安全保证措施</w:t>
      </w:r>
      <w:r>
        <w:t>:</w:t>
      </w:r>
      <w:bookmarkStart w:id="225" w:name="bk245"/>
      <w:bookmarkEnd w:id="224"/>
      <w:bookmarkEnd w:id="225"/>
    </w:p>
    <w:p w:rsidR="006D5D8D" w:rsidRDefault="006D5D8D">
      <w:pPr>
        <w:rPr>
          <w:kern w:val="0"/>
        </w:rPr>
      </w:pPr>
      <w:bookmarkStart w:id="226" w:name="bk246"/>
      <w:bookmarkEnd w:id="226"/>
      <w:smartTag w:uri="urn:schemas-microsoft-com:office:smarttags" w:element="chsdate">
        <w:smartTagPr>
          <w:attr w:name="IsROCDate" w:val="False"/>
          <w:attr w:name="IsLunarDate" w:val="False"/>
          <w:attr w:name="Day" w:val="30"/>
          <w:attr w:name="Month" w:val="12"/>
          <w:attr w:name="Year" w:val="1899"/>
        </w:smartTagPr>
        <w:r>
          <w:rPr>
            <w:kern w:val="0"/>
          </w:rPr>
          <w:t>6.4.1</w:t>
        </w:r>
      </w:smartTag>
      <w:r>
        <w:rPr>
          <w:kern w:val="0"/>
        </w:rPr>
        <w:t xml:space="preserve"> </w:t>
      </w:r>
      <w:r>
        <w:rPr>
          <w:rFonts w:hint="eastAsia"/>
          <w:kern w:val="0"/>
        </w:rPr>
        <w:t>安全管理方针</w:t>
      </w:r>
      <w:r>
        <w:rPr>
          <w:kern w:val="0"/>
        </w:rPr>
        <w:t>:</w:t>
      </w:r>
      <w:r>
        <w:rPr>
          <w:rFonts w:hint="eastAsia"/>
          <w:kern w:val="0"/>
        </w:rPr>
        <w:t>安全第一、预防为主。</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6.4.2</w:t>
        </w:r>
      </w:smartTag>
      <w:r>
        <w:rPr>
          <w:kern w:val="0"/>
        </w:rPr>
        <w:t xml:space="preserve"> </w:t>
      </w:r>
      <w:r>
        <w:rPr>
          <w:rFonts w:hint="eastAsia"/>
          <w:kern w:val="0"/>
        </w:rPr>
        <w:t>安全生产目标</w:t>
      </w:r>
      <w:r>
        <w:rPr>
          <w:kern w:val="0"/>
        </w:rPr>
        <w:t>:</w:t>
      </w:r>
      <w:r>
        <w:rPr>
          <w:rFonts w:hint="eastAsia"/>
          <w:kern w:val="0"/>
        </w:rPr>
        <w:t>确保无重大工伤事故，杜绝死亡事故，轻伤频率控制在千分之六以内。</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6.4.3</w:t>
        </w:r>
      </w:smartTag>
      <w:r>
        <w:rPr>
          <w:kern w:val="0"/>
        </w:rPr>
        <w:t xml:space="preserve"> </w:t>
      </w:r>
      <w:r>
        <w:rPr>
          <w:rFonts w:hint="eastAsia"/>
          <w:kern w:val="0"/>
        </w:rPr>
        <w:t>安全组织保证体系</w:t>
      </w:r>
      <w:r>
        <w:rPr>
          <w:kern w:val="0"/>
        </w:rPr>
        <w:t>:</w:t>
      </w:r>
    </w:p>
    <w:p w:rsidR="006D5D8D" w:rsidRDefault="006D5D8D">
      <w:pPr>
        <w:rPr>
          <w:kern w:val="0"/>
        </w:rPr>
      </w:pPr>
      <w:r>
        <w:rPr>
          <w:rFonts w:hint="eastAsia"/>
          <w:kern w:val="0"/>
        </w:rPr>
        <w:t>针对该群体工程的规模与特点，以项目经理为首，由现场经理、安全总监、专业责任工程师、各协作单位等各方面的管理人员组成安全保证体系。</w:t>
      </w:r>
    </w:p>
    <w:p w:rsidR="006D5D8D" w:rsidRDefault="006D5D8D">
      <w:pPr>
        <w:rPr>
          <w:rFonts w:hint="eastAsia"/>
        </w:rPr>
      </w:pPr>
      <w:r>
        <w:rPr>
          <w:rFonts w:hint="eastAsia"/>
        </w:rPr>
        <w:pict>
          <v:shape id="_x0000_i1059" type="#_x0000_t75" style="width:384.2pt;height:334.6pt">
            <v:imagedata r:id="rId41"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6.4.4</w:t>
        </w:r>
      </w:smartTag>
      <w:r>
        <w:rPr>
          <w:kern w:val="0"/>
        </w:rPr>
        <w:t xml:space="preserve"> </w:t>
      </w:r>
      <w:r>
        <w:rPr>
          <w:rFonts w:hint="eastAsia"/>
          <w:kern w:val="0"/>
        </w:rPr>
        <w:t>安全教育程序见图</w:t>
      </w:r>
      <w:r>
        <w:rPr>
          <w:kern w:val="0"/>
        </w:rPr>
        <w:t>6-4</w:t>
      </w:r>
    </w:p>
    <w:p w:rsidR="006D5D8D" w:rsidRDefault="006D5D8D">
      <w:pPr>
        <w:rPr>
          <w:rFonts w:hint="eastAsia"/>
        </w:rPr>
      </w:pPr>
      <w:r>
        <w:rPr>
          <w:rFonts w:hint="eastAsia"/>
        </w:rPr>
        <w:pict>
          <v:shape id="_x0000_i1060" type="#_x0000_t75" style="width:431.4pt;height:300.1pt">
            <v:imagedata r:id="rId42"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6.4.5</w:t>
        </w:r>
      </w:smartTag>
      <w:r>
        <w:rPr>
          <w:kern w:val="0"/>
        </w:rPr>
        <w:t xml:space="preserve"> </w:t>
      </w:r>
      <w:r>
        <w:rPr>
          <w:rFonts w:hint="eastAsia"/>
          <w:kern w:val="0"/>
        </w:rPr>
        <w:t>组织安全活动见图</w:t>
      </w:r>
      <w:r>
        <w:rPr>
          <w:kern w:val="0"/>
        </w:rPr>
        <w:t>6-5</w:t>
      </w:r>
    </w:p>
    <w:p w:rsidR="006D5D8D" w:rsidRDefault="006D5D8D">
      <w:pPr>
        <w:rPr>
          <w:rFonts w:hint="eastAsia"/>
        </w:rPr>
      </w:pPr>
      <w:r>
        <w:rPr>
          <w:rFonts w:hint="eastAsia"/>
        </w:rPr>
        <w:pict>
          <v:shape id="_x0000_i1061" type="#_x0000_t75" style="width:6in;height:234.15pt">
            <v:imagedata r:id="rId43"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6.4.6</w:t>
        </w:r>
      </w:smartTag>
      <w:r>
        <w:rPr>
          <w:kern w:val="0"/>
        </w:rPr>
        <w:t xml:space="preserve"> </w:t>
      </w:r>
      <w:r>
        <w:rPr>
          <w:rFonts w:hint="eastAsia"/>
          <w:kern w:val="0"/>
        </w:rPr>
        <w:t>安全检查见表</w:t>
      </w:r>
      <w:r>
        <w:rPr>
          <w:kern w:val="0"/>
        </w:rPr>
        <w:t>6-1</w:t>
      </w:r>
    </w:p>
    <w:p w:rsidR="006D5D8D" w:rsidRDefault="006D5D8D">
      <w:pPr>
        <w:rPr>
          <w:rFonts w:hint="eastAsia"/>
        </w:rPr>
      </w:pPr>
      <w:r>
        <w:rPr>
          <w:rFonts w:hint="eastAsia"/>
        </w:rPr>
        <w:pict>
          <v:shape id="_x0000_i1062" type="#_x0000_t75" style="width:431.4pt;height:242.6pt">
            <v:imagedata r:id="rId44"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6.4.7</w:t>
        </w:r>
      </w:smartTag>
      <w:r>
        <w:rPr>
          <w:kern w:val="0"/>
        </w:rPr>
        <w:t xml:space="preserve"> </w:t>
      </w:r>
      <w:r>
        <w:rPr>
          <w:rFonts w:hint="eastAsia"/>
          <w:kern w:val="0"/>
        </w:rPr>
        <w:t>安全管理制度</w:t>
      </w:r>
    </w:p>
    <w:p w:rsidR="006D5D8D" w:rsidRDefault="006D5D8D">
      <w:pPr>
        <w:rPr>
          <w:kern w:val="0"/>
        </w:rPr>
      </w:pPr>
      <w:r>
        <w:rPr>
          <w:kern w:val="0"/>
        </w:rPr>
        <w:t>(1</w:t>
      </w:r>
      <w:r>
        <w:rPr>
          <w:rFonts w:hint="eastAsia"/>
          <w:kern w:val="0"/>
        </w:rPr>
        <w:t>）安全技术交底制</w:t>
      </w:r>
      <w:r>
        <w:rPr>
          <w:kern w:val="0"/>
        </w:rPr>
        <w:t>:</w:t>
      </w:r>
      <w:r>
        <w:rPr>
          <w:rFonts w:hint="eastAsia"/>
          <w:kern w:val="0"/>
        </w:rPr>
        <w:t>根据安全措施要求和现场实际情况，各级管理人员需亲自逐级进行书面交底。</w:t>
      </w:r>
    </w:p>
    <w:p w:rsidR="006D5D8D" w:rsidRDefault="006D5D8D">
      <w:pPr>
        <w:rPr>
          <w:kern w:val="0"/>
        </w:rPr>
      </w:pPr>
      <w:r>
        <w:rPr>
          <w:kern w:val="0"/>
        </w:rPr>
        <w:t>(2</w:t>
      </w:r>
      <w:r>
        <w:rPr>
          <w:rFonts w:hint="eastAsia"/>
          <w:kern w:val="0"/>
        </w:rPr>
        <w:t>）班前检查制</w:t>
      </w:r>
      <w:r>
        <w:rPr>
          <w:kern w:val="0"/>
        </w:rPr>
        <w:t>:</w:t>
      </w:r>
      <w:r>
        <w:rPr>
          <w:rFonts w:hint="eastAsia"/>
          <w:kern w:val="0"/>
        </w:rPr>
        <w:t>专业责任工程师和区域责任工程师必须督促与检查施工方、专业协作方对安全防护措施是否进行了检查。</w:t>
      </w:r>
    </w:p>
    <w:p w:rsidR="006D5D8D" w:rsidRDefault="006D5D8D">
      <w:pPr>
        <w:rPr>
          <w:kern w:val="0"/>
        </w:rPr>
      </w:pPr>
      <w:r>
        <w:rPr>
          <w:kern w:val="0"/>
        </w:rPr>
        <w:t>(3)</w:t>
      </w:r>
      <w:r>
        <w:rPr>
          <w:rFonts w:hint="eastAsia"/>
          <w:kern w:val="0"/>
        </w:rPr>
        <w:t>外爬架、外挂架、大中型机械设备安装实行验收制</w:t>
      </w:r>
      <w:r>
        <w:rPr>
          <w:kern w:val="0"/>
        </w:rPr>
        <w:t>:</w:t>
      </w:r>
      <w:r>
        <w:rPr>
          <w:rFonts w:hint="eastAsia"/>
          <w:kern w:val="0"/>
        </w:rPr>
        <w:t>凡不经验收的一律不得投入使用。</w:t>
      </w:r>
    </w:p>
    <w:p w:rsidR="006D5D8D" w:rsidRDefault="006D5D8D">
      <w:pPr>
        <w:rPr>
          <w:kern w:val="0"/>
        </w:rPr>
      </w:pPr>
      <w:r>
        <w:rPr>
          <w:kern w:val="0"/>
        </w:rPr>
        <w:t>(4</w:t>
      </w:r>
      <w:r>
        <w:rPr>
          <w:rFonts w:hint="eastAsia"/>
          <w:kern w:val="0"/>
        </w:rPr>
        <w:t>）周一安全活动制</w:t>
      </w:r>
      <w:r>
        <w:rPr>
          <w:kern w:val="0"/>
        </w:rPr>
        <w:t>:</w:t>
      </w:r>
      <w:r>
        <w:rPr>
          <w:rFonts w:hint="eastAsia"/>
          <w:kern w:val="0"/>
        </w:rPr>
        <w:t>经理部每周一要组织全体工人进行安全教育，对上一周安全方面存在的问题进行总结，对本周的安全重点和注意事项做必要的交底，使广大工人能心中有数，从意识上时刻绷紧安全这根弦。</w:t>
      </w:r>
    </w:p>
    <w:p w:rsidR="006D5D8D" w:rsidRDefault="006D5D8D">
      <w:pPr>
        <w:rPr>
          <w:kern w:val="0"/>
        </w:rPr>
      </w:pPr>
      <w:r>
        <w:rPr>
          <w:kern w:val="0"/>
        </w:rPr>
        <w:t>(5</w:t>
      </w:r>
      <w:r>
        <w:rPr>
          <w:rFonts w:hint="eastAsia"/>
          <w:kern w:val="0"/>
        </w:rPr>
        <w:t>）定期检查隐患整改制</w:t>
      </w:r>
      <w:r>
        <w:rPr>
          <w:kern w:val="0"/>
        </w:rPr>
        <w:t>:</w:t>
      </w:r>
      <w:r>
        <w:rPr>
          <w:rFonts w:hint="eastAsia"/>
          <w:kern w:val="0"/>
        </w:rPr>
        <w:t>经理部每周要组织一次安全生产检查，对查出的安全隐患必须制定措施，定时间、定人员整改，并作好安全隐患整改消项记录。</w:t>
      </w:r>
    </w:p>
    <w:p w:rsidR="006D5D8D" w:rsidRDefault="006D5D8D">
      <w:pPr>
        <w:rPr>
          <w:kern w:val="0"/>
        </w:rPr>
      </w:pPr>
      <w:r>
        <w:rPr>
          <w:kern w:val="0"/>
        </w:rPr>
        <w:t>(6</w:t>
      </w:r>
      <w:r>
        <w:rPr>
          <w:rFonts w:hint="eastAsia"/>
          <w:kern w:val="0"/>
        </w:rPr>
        <w:t>）管理人员和特殊作业人员实行年审制</w:t>
      </w:r>
      <w:r>
        <w:rPr>
          <w:kern w:val="0"/>
        </w:rPr>
        <w:t>:</w:t>
      </w:r>
      <w:r>
        <w:rPr>
          <w:rFonts w:hint="eastAsia"/>
          <w:kern w:val="0"/>
        </w:rPr>
        <w:t>每年由公司统一组织进行，加强施工管理人员的安全考核，增强安全意识，避免违章指挥。</w:t>
      </w:r>
    </w:p>
    <w:p w:rsidR="006D5D8D" w:rsidRDefault="006D5D8D">
      <w:pPr>
        <w:rPr>
          <w:kern w:val="0"/>
        </w:rPr>
      </w:pPr>
      <w:r>
        <w:rPr>
          <w:kern w:val="0"/>
        </w:rPr>
        <w:t>(7)</w:t>
      </w:r>
      <w:r>
        <w:rPr>
          <w:rFonts w:hint="eastAsia"/>
          <w:kern w:val="0"/>
        </w:rPr>
        <w:t>实行安全生产奖罚制度与事故报告制。</w:t>
      </w:r>
    </w:p>
    <w:p w:rsidR="006D5D8D" w:rsidRDefault="006D5D8D">
      <w:pPr>
        <w:rPr>
          <w:kern w:val="0"/>
        </w:rPr>
      </w:pPr>
      <w:r>
        <w:rPr>
          <w:kern w:val="0"/>
        </w:rPr>
        <w:t>(8</w:t>
      </w:r>
      <w:r>
        <w:rPr>
          <w:rFonts w:hint="eastAsia"/>
          <w:kern w:val="0"/>
        </w:rPr>
        <w:t>）危急情况停工制</w:t>
      </w:r>
      <w:r>
        <w:rPr>
          <w:kern w:val="0"/>
        </w:rPr>
        <w:t>:</w:t>
      </w:r>
      <w:r>
        <w:rPr>
          <w:rFonts w:hint="eastAsia"/>
          <w:kern w:val="0"/>
        </w:rPr>
        <w:t>一旦出现危及职工生命安全的险情，须立即停工，同时立即报告项目部，及时采取措施排除险情。</w:t>
      </w:r>
    </w:p>
    <w:p w:rsidR="006D5D8D" w:rsidRDefault="006D5D8D">
      <w:pPr>
        <w:rPr>
          <w:kern w:val="0"/>
        </w:rPr>
      </w:pPr>
      <w:r>
        <w:rPr>
          <w:kern w:val="0"/>
        </w:rPr>
        <w:t>(9</w:t>
      </w:r>
      <w:r>
        <w:rPr>
          <w:rFonts w:hint="eastAsia"/>
          <w:kern w:val="0"/>
        </w:rPr>
        <w:t>）持证上岗制</w:t>
      </w:r>
      <w:r>
        <w:rPr>
          <w:kern w:val="0"/>
        </w:rPr>
        <w:t>:</w:t>
      </w:r>
      <w:r>
        <w:rPr>
          <w:rFonts w:hint="eastAsia"/>
          <w:kern w:val="0"/>
        </w:rPr>
        <w:t>特殊工种须完全持有上岗操作证。</w:t>
      </w:r>
    </w:p>
    <w:p w:rsidR="006D5D8D" w:rsidRDefault="006D5D8D">
      <w:pPr>
        <w:rPr>
          <w:rFonts w:hint="eastAsia"/>
        </w:rPr>
      </w:pPr>
    </w:p>
    <w:p w:rsidR="006D5D8D" w:rsidRDefault="006D5D8D"/>
    <w:p w:rsidR="006D5D8D" w:rsidRDefault="006D5D8D">
      <w:pPr>
        <w:pStyle w:val="2"/>
        <w:ind w:left="210" w:right="214"/>
        <w:rPr>
          <w:rFonts w:hint="eastAsia"/>
        </w:rPr>
      </w:pPr>
      <w:bookmarkStart w:id="227" w:name="_Toc207179266"/>
      <w:r>
        <w:rPr>
          <w:rFonts w:hint="eastAsia"/>
        </w:rPr>
        <w:t>消防保卫措施</w:t>
      </w:r>
      <w:bookmarkStart w:id="228" w:name="bk247"/>
      <w:bookmarkEnd w:id="227"/>
      <w:bookmarkEnd w:id="228"/>
    </w:p>
    <w:p w:rsidR="006D5D8D" w:rsidRDefault="006D5D8D">
      <w:pPr>
        <w:rPr>
          <w:kern w:val="0"/>
        </w:rPr>
      </w:pPr>
      <w:bookmarkStart w:id="229" w:name="bk248"/>
      <w:bookmarkEnd w:id="229"/>
      <w:smartTag w:uri="urn:schemas-microsoft-com:office:smarttags" w:element="chsdate">
        <w:smartTagPr>
          <w:attr w:name="IsROCDate" w:val="False"/>
          <w:attr w:name="IsLunarDate" w:val="False"/>
          <w:attr w:name="Day" w:val="30"/>
          <w:attr w:name="Month" w:val="12"/>
          <w:attr w:name="Year" w:val="1899"/>
        </w:smartTagPr>
        <w:r>
          <w:rPr>
            <w:kern w:val="0"/>
          </w:rPr>
          <w:t>6.5.1</w:t>
        </w:r>
      </w:smartTag>
      <w:r>
        <w:rPr>
          <w:kern w:val="0"/>
        </w:rPr>
        <w:t xml:space="preserve"> </w:t>
      </w:r>
      <w:r>
        <w:rPr>
          <w:rFonts w:hint="eastAsia"/>
          <w:kern w:val="0"/>
        </w:rPr>
        <w:t>严格遵守有关消防、保卫方面的法令、法规，配备专、兼职消防保卫人员，制定有关消防保卫管理制度，完善消防设施，消除事故隐患。</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6.5.2</w:t>
        </w:r>
      </w:smartTag>
      <w:r>
        <w:rPr>
          <w:kern w:val="0"/>
        </w:rPr>
        <w:t xml:space="preserve"> </w:t>
      </w:r>
      <w:r>
        <w:rPr>
          <w:rFonts w:hint="eastAsia"/>
          <w:kern w:val="0"/>
        </w:rPr>
        <w:t>现场设有消防管道、消防栓，并有专人负责定期检查，保证完好备用。</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6.5.3</w:t>
        </w:r>
      </w:smartTag>
      <w:r>
        <w:rPr>
          <w:kern w:val="0"/>
        </w:rPr>
        <w:t xml:space="preserve"> </w:t>
      </w:r>
      <w:r>
        <w:rPr>
          <w:rFonts w:hint="eastAsia"/>
          <w:kern w:val="0"/>
        </w:rPr>
        <w:t>新工人进场要和安全教育一起进行防火教育，重点工作设消防保卫人员，施工现场值勤人员昼夜值班，搞好“四防”工作。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6.5.4</w:t>
        </w:r>
      </w:smartTag>
      <w:r>
        <w:rPr>
          <w:kern w:val="0"/>
        </w:rPr>
        <w:t xml:space="preserve"> </w:t>
      </w:r>
      <w:r>
        <w:rPr>
          <w:rFonts w:hint="eastAsia"/>
          <w:kern w:val="0"/>
        </w:rPr>
        <w:t>把消防安全、保卫工作在此项目上提高到政治影响的高度上去考虑，现场杜绝任何可能出现的安全隐患，这是我们进入现场施工压倒一切的重要工作。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6.5.5</w:t>
        </w:r>
      </w:smartTag>
      <w:r>
        <w:rPr>
          <w:kern w:val="0"/>
        </w:rPr>
        <w:t xml:space="preserve"> </w:t>
      </w:r>
      <w:r>
        <w:rPr>
          <w:rFonts w:hint="eastAsia"/>
          <w:kern w:val="0"/>
        </w:rPr>
        <w:t>各项工作开展前，必须进行动火证开设，必须经专门消防保卫人员验收方可动火。</w:t>
      </w:r>
    </w:p>
    <w:p w:rsidR="006D5D8D" w:rsidRDefault="006D5D8D">
      <w:pPr>
        <w:rPr>
          <w:rFonts w:hint="eastAsia"/>
        </w:rPr>
      </w:pPr>
    </w:p>
    <w:p w:rsidR="006D5D8D" w:rsidRDefault="006D5D8D"/>
    <w:p w:rsidR="006D5D8D" w:rsidRDefault="006D5D8D">
      <w:pPr>
        <w:pStyle w:val="2"/>
        <w:ind w:left="210" w:right="214"/>
        <w:rPr>
          <w:rFonts w:hint="eastAsia"/>
        </w:rPr>
      </w:pPr>
      <w:bookmarkStart w:id="230" w:name="_Toc207179267"/>
      <w:r>
        <w:rPr>
          <w:rFonts w:hint="eastAsia"/>
        </w:rPr>
        <w:t>环保、文明施工措施</w:t>
      </w:r>
      <w:bookmarkStart w:id="231" w:name="bk249"/>
      <w:bookmarkEnd w:id="230"/>
      <w:bookmarkEnd w:id="231"/>
    </w:p>
    <w:p w:rsidR="006D5D8D" w:rsidRDefault="006D5D8D">
      <w:pPr>
        <w:rPr>
          <w:kern w:val="0"/>
        </w:rPr>
      </w:pPr>
      <w:bookmarkStart w:id="232" w:name="bk250"/>
      <w:bookmarkEnd w:id="232"/>
      <w:r>
        <w:rPr>
          <w:rFonts w:hint="eastAsia"/>
          <w:kern w:val="0"/>
        </w:rPr>
        <w:t>文明施工是一个重要问题，是管理的重要内容，是生产效益和社会效益的双重保证。</w:t>
      </w:r>
    </w:p>
    <w:p w:rsidR="006D5D8D" w:rsidRDefault="006D5D8D">
      <w:pPr>
        <w:rPr>
          <w:kern w:val="0"/>
        </w:rPr>
      </w:pPr>
      <w:r>
        <w:rPr>
          <w:rFonts w:hint="eastAsia"/>
          <w:kern w:val="0"/>
        </w:rPr>
        <w:t>本工程周围是居民住宅区，因此做好文明施工工作，不仅关系到工程能否顺利进行，更重要的是反映企业的素质。</w:t>
      </w:r>
    </w:p>
    <w:p w:rsidR="006D5D8D" w:rsidRDefault="006D5D8D">
      <w:pPr>
        <w:rPr>
          <w:kern w:val="0"/>
        </w:rPr>
      </w:pPr>
      <w:r>
        <w:rPr>
          <w:rFonts w:hint="eastAsia"/>
          <w:kern w:val="0"/>
        </w:rPr>
        <w:t>我方将要求所有参与工程的人员必须遵守文明施工的有关规定及条例。</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6.6.1</w:t>
        </w:r>
      </w:smartTag>
      <w:r>
        <w:rPr>
          <w:kern w:val="0"/>
        </w:rPr>
        <w:t xml:space="preserve"> </w:t>
      </w:r>
      <w:r>
        <w:rPr>
          <w:rFonts w:hint="eastAsia"/>
          <w:kern w:val="0"/>
        </w:rPr>
        <w:t>每一个工作计划的制定应以不对工程环境造成影响为原则。</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6.6.2</w:t>
        </w:r>
      </w:smartTag>
      <w:r>
        <w:rPr>
          <w:kern w:val="0"/>
        </w:rPr>
        <w:t xml:space="preserve"> </w:t>
      </w:r>
      <w:r>
        <w:rPr>
          <w:rFonts w:hint="eastAsia"/>
          <w:kern w:val="0"/>
        </w:rPr>
        <w:t>每一个工作计划的制定应以争创北京市“安全文明样板工地”为目标。</w:t>
      </w:r>
    </w:p>
    <w:p w:rsidR="006D5D8D" w:rsidRDefault="006D5D8D">
      <w:pPr>
        <w:rPr>
          <w:kern w:val="0"/>
        </w:rPr>
      </w:pPr>
      <w:r>
        <w:rPr>
          <w:kern w:val="0"/>
        </w:rPr>
        <w:t xml:space="preserve">1 </w:t>
      </w:r>
      <w:r>
        <w:rPr>
          <w:rFonts w:hint="eastAsia"/>
          <w:kern w:val="0"/>
        </w:rPr>
        <w:t>成立工地文明施工委员会</w:t>
      </w:r>
    </w:p>
    <w:p w:rsidR="006D5D8D" w:rsidRDefault="006D5D8D">
      <w:pPr>
        <w:rPr>
          <w:kern w:val="0"/>
        </w:rPr>
      </w:pPr>
      <w:r>
        <w:rPr>
          <w:rFonts w:hint="eastAsia"/>
          <w:kern w:val="0"/>
        </w:rPr>
        <w:t>组长</w:t>
      </w:r>
      <w:r>
        <w:rPr>
          <w:kern w:val="0"/>
        </w:rPr>
        <w:t>:</w:t>
      </w:r>
      <w:r>
        <w:rPr>
          <w:rFonts w:hint="eastAsia"/>
          <w:kern w:val="0"/>
        </w:rPr>
        <w:t>项目经理</w:t>
      </w:r>
    </w:p>
    <w:p w:rsidR="006D5D8D" w:rsidRDefault="006D5D8D">
      <w:pPr>
        <w:rPr>
          <w:kern w:val="0"/>
        </w:rPr>
      </w:pPr>
      <w:r>
        <w:rPr>
          <w:rFonts w:hint="eastAsia"/>
          <w:kern w:val="0"/>
        </w:rPr>
        <w:t>副组长</w:t>
      </w:r>
      <w:r>
        <w:rPr>
          <w:kern w:val="0"/>
        </w:rPr>
        <w:t>:</w:t>
      </w:r>
      <w:r>
        <w:rPr>
          <w:rFonts w:hint="eastAsia"/>
          <w:kern w:val="0"/>
        </w:rPr>
        <w:t>文管监察员、工程部经理、现场经理、总工程师</w:t>
      </w:r>
    </w:p>
    <w:p w:rsidR="006D5D8D" w:rsidRDefault="006D5D8D">
      <w:pPr>
        <w:rPr>
          <w:kern w:val="0"/>
        </w:rPr>
      </w:pPr>
      <w:r>
        <w:rPr>
          <w:rFonts w:hint="eastAsia"/>
          <w:kern w:val="0"/>
        </w:rPr>
        <w:t>组员</w:t>
      </w:r>
      <w:r>
        <w:rPr>
          <w:kern w:val="0"/>
        </w:rPr>
        <w:t>:</w:t>
      </w:r>
      <w:r>
        <w:rPr>
          <w:rFonts w:hint="eastAsia"/>
          <w:kern w:val="0"/>
        </w:rPr>
        <w:t>区域责任工程师、专业监理工程师、分包方现场经理、分包方工长。</w:t>
      </w:r>
    </w:p>
    <w:p w:rsidR="006D5D8D" w:rsidRDefault="006D5D8D">
      <w:pPr>
        <w:rPr>
          <w:kern w:val="0"/>
        </w:rPr>
      </w:pPr>
      <w:r>
        <w:rPr>
          <w:kern w:val="0"/>
        </w:rPr>
        <w:t xml:space="preserve">2 </w:t>
      </w:r>
      <w:r>
        <w:rPr>
          <w:rFonts w:hint="eastAsia"/>
          <w:kern w:val="0"/>
        </w:rPr>
        <w:t>文明施工管理措施</w:t>
      </w:r>
      <w:r>
        <w:rPr>
          <w:kern w:val="0"/>
        </w:rPr>
        <w:t>:</w:t>
      </w:r>
    </w:p>
    <w:p w:rsidR="006D5D8D" w:rsidRDefault="006D5D8D">
      <w:pPr>
        <w:rPr>
          <w:kern w:val="0"/>
        </w:rPr>
      </w:pPr>
      <w:r>
        <w:rPr>
          <w:rFonts w:hint="eastAsia"/>
          <w:kern w:val="0"/>
        </w:rPr>
        <w:t>（</w:t>
      </w:r>
      <w:r>
        <w:rPr>
          <w:kern w:val="0"/>
        </w:rPr>
        <w:t>1</w:t>
      </w:r>
      <w:r>
        <w:rPr>
          <w:rFonts w:hint="eastAsia"/>
          <w:kern w:val="0"/>
        </w:rPr>
        <w:t>）现场排污管理</w:t>
      </w:r>
      <w:r>
        <w:rPr>
          <w:kern w:val="0"/>
        </w:rPr>
        <w:t>:</w:t>
      </w:r>
    </w:p>
    <w:p w:rsidR="006D5D8D" w:rsidRDefault="006D5D8D">
      <w:pPr>
        <w:rPr>
          <w:kern w:val="0"/>
        </w:rPr>
      </w:pPr>
      <w:r>
        <w:rPr>
          <w:kern w:val="0"/>
        </w:rPr>
        <w:t xml:space="preserve">1) </w:t>
      </w:r>
      <w:r>
        <w:rPr>
          <w:rFonts w:hint="eastAsia"/>
          <w:kern w:val="0"/>
        </w:rPr>
        <w:t>市政污水井位于现场东南侧大门处，现场内污水经过必要的处理后将排入此污水井。具体排污系统布置见现场平面布置图。</w:t>
      </w:r>
    </w:p>
    <w:p w:rsidR="006D5D8D" w:rsidRDefault="006D5D8D">
      <w:pPr>
        <w:rPr>
          <w:kern w:val="0"/>
        </w:rPr>
      </w:pPr>
      <w:r>
        <w:rPr>
          <w:kern w:val="0"/>
        </w:rPr>
        <w:t xml:space="preserve">2) </w:t>
      </w:r>
      <w:r>
        <w:rPr>
          <w:rFonts w:hint="eastAsia"/>
          <w:kern w:val="0"/>
        </w:rPr>
        <w:t>雨水、基坑内排水</w:t>
      </w:r>
      <w:r>
        <w:rPr>
          <w:kern w:val="0"/>
        </w:rPr>
        <w:t>:</w:t>
      </w:r>
      <w:r>
        <w:rPr>
          <w:rFonts w:hint="eastAsia"/>
          <w:kern w:val="0"/>
        </w:rPr>
        <w:t>基坑内主要污水为雨水，由建筑物四周向坑边做排水坡，相应的在基坑内四周做明沟，并在西南角及东南角设集水井，及时将流入集水井的水及时抽出基坑。混凝土路面做</w:t>
      </w:r>
      <w:r>
        <w:rPr>
          <w:kern w:val="0"/>
        </w:rPr>
        <w:t>2%</w:t>
      </w:r>
      <w:r>
        <w:rPr>
          <w:rFonts w:hint="eastAsia"/>
          <w:kern w:val="0"/>
        </w:rPr>
        <w:t>排水坡，沿路边设雨水井，将流入雨水井的水排入市政管道。</w:t>
      </w:r>
    </w:p>
    <w:p w:rsidR="006D5D8D" w:rsidRDefault="006D5D8D">
      <w:pPr>
        <w:rPr>
          <w:kern w:val="0"/>
        </w:rPr>
      </w:pPr>
      <w:r>
        <w:rPr>
          <w:kern w:val="0"/>
        </w:rPr>
        <w:t xml:space="preserve">3) </w:t>
      </w:r>
      <w:r>
        <w:rPr>
          <w:rFonts w:hint="eastAsia"/>
          <w:kern w:val="0"/>
        </w:rPr>
        <w:t>生产用水</w:t>
      </w:r>
      <w:r>
        <w:rPr>
          <w:kern w:val="0"/>
        </w:rPr>
        <w:t>:</w:t>
      </w:r>
      <w:r>
        <w:rPr>
          <w:rFonts w:hint="eastAsia"/>
          <w:kern w:val="0"/>
        </w:rPr>
        <w:t>现场大门两侧设洗车池及沉淀池，施工中用水须经过此沉淀池沉淀后再流入市政污水管道。</w:t>
      </w:r>
    </w:p>
    <w:p w:rsidR="006D5D8D" w:rsidRDefault="006D5D8D">
      <w:pPr>
        <w:rPr>
          <w:kern w:val="0"/>
        </w:rPr>
      </w:pPr>
      <w:r>
        <w:rPr>
          <w:kern w:val="0"/>
        </w:rPr>
        <w:t xml:space="preserve">4) </w:t>
      </w:r>
      <w:r>
        <w:rPr>
          <w:rFonts w:hint="eastAsia"/>
          <w:kern w:val="0"/>
        </w:rPr>
        <w:t>生活用水</w:t>
      </w:r>
      <w:r>
        <w:rPr>
          <w:kern w:val="0"/>
        </w:rPr>
        <w:t>:</w:t>
      </w:r>
      <w:r>
        <w:rPr>
          <w:rFonts w:hint="eastAsia"/>
          <w:kern w:val="0"/>
        </w:rPr>
        <w:t>主要生活用水为食堂用水及厕所用水。</w:t>
      </w:r>
    </w:p>
    <w:p w:rsidR="006D5D8D" w:rsidRDefault="006D5D8D">
      <w:pPr>
        <w:rPr>
          <w:kern w:val="0"/>
        </w:rPr>
      </w:pPr>
      <w:r>
        <w:rPr>
          <w:kern w:val="0"/>
        </w:rPr>
        <w:t>A</w:t>
      </w:r>
      <w:r>
        <w:rPr>
          <w:rFonts w:hint="eastAsia"/>
          <w:kern w:val="0"/>
        </w:rPr>
        <w:t>、食堂用水</w:t>
      </w:r>
      <w:r>
        <w:rPr>
          <w:kern w:val="0"/>
        </w:rPr>
        <w:t>:</w:t>
      </w:r>
      <w:r>
        <w:rPr>
          <w:rFonts w:hint="eastAsia"/>
          <w:kern w:val="0"/>
        </w:rPr>
        <w:t>现场设隔油池，由食堂排出的污水通过现场隔油池隔离后，污水排入市政管道，上部油污须经特殊处理，严禁直接排入市政管道。</w:t>
      </w:r>
    </w:p>
    <w:p w:rsidR="006D5D8D" w:rsidRDefault="006D5D8D">
      <w:pPr>
        <w:rPr>
          <w:kern w:val="0"/>
        </w:rPr>
      </w:pPr>
      <w:r>
        <w:rPr>
          <w:kern w:val="0"/>
        </w:rPr>
        <w:t>B</w:t>
      </w:r>
      <w:r>
        <w:rPr>
          <w:rFonts w:hint="eastAsia"/>
          <w:kern w:val="0"/>
        </w:rPr>
        <w:t>、厕所用水</w:t>
      </w:r>
      <w:r>
        <w:rPr>
          <w:kern w:val="0"/>
        </w:rPr>
        <w:t>:</w:t>
      </w:r>
      <w:r>
        <w:rPr>
          <w:rFonts w:hint="eastAsia"/>
          <w:kern w:val="0"/>
        </w:rPr>
        <w:t>在现场东南侧设化粪池，厕所用水经化粪池处理后排入市政污水井。定期对化粪池进行清理。</w:t>
      </w:r>
    </w:p>
    <w:p w:rsidR="006D5D8D" w:rsidRDefault="006D5D8D">
      <w:pPr>
        <w:rPr>
          <w:kern w:val="0"/>
        </w:rPr>
      </w:pPr>
      <w:r>
        <w:rPr>
          <w:kern w:val="0"/>
        </w:rPr>
        <w:t xml:space="preserve">5) </w:t>
      </w:r>
      <w:r>
        <w:rPr>
          <w:rFonts w:hint="eastAsia"/>
          <w:kern w:val="0"/>
        </w:rPr>
        <w:t>加强现场清理工作，保证现场和周围环境整洁文明。</w:t>
      </w:r>
    </w:p>
    <w:p w:rsidR="006D5D8D" w:rsidRDefault="006D5D8D">
      <w:pPr>
        <w:rPr>
          <w:kern w:val="0"/>
        </w:rPr>
      </w:pPr>
      <w:r>
        <w:rPr>
          <w:rFonts w:hint="eastAsia"/>
          <w:kern w:val="0"/>
        </w:rPr>
        <w:t>（</w:t>
      </w:r>
      <w:r>
        <w:rPr>
          <w:kern w:val="0"/>
        </w:rPr>
        <w:t>2</w:t>
      </w:r>
      <w:r>
        <w:rPr>
          <w:rFonts w:hint="eastAsia"/>
          <w:kern w:val="0"/>
        </w:rPr>
        <w:t>）现场施工清理</w:t>
      </w:r>
      <w:r>
        <w:rPr>
          <w:kern w:val="0"/>
        </w:rPr>
        <w:t>:</w:t>
      </w:r>
    </w:p>
    <w:p w:rsidR="006D5D8D" w:rsidRDefault="006D5D8D">
      <w:pPr>
        <w:rPr>
          <w:kern w:val="0"/>
        </w:rPr>
      </w:pPr>
      <w:r>
        <w:rPr>
          <w:kern w:val="0"/>
        </w:rPr>
        <w:t>1</w:t>
      </w:r>
      <w:r>
        <w:rPr>
          <w:rFonts w:hint="eastAsia"/>
          <w:kern w:val="0"/>
        </w:rPr>
        <w:t>）设立专门的垃圾通道；派专人进行现场洒水，防止灰尘飞扬，保护周边空气清洁。</w:t>
      </w:r>
    </w:p>
    <w:p w:rsidR="006D5D8D" w:rsidRDefault="006D5D8D">
      <w:pPr>
        <w:rPr>
          <w:kern w:val="0"/>
        </w:rPr>
      </w:pPr>
      <w:r>
        <w:rPr>
          <w:kern w:val="0"/>
        </w:rPr>
        <w:t>2</w:t>
      </w:r>
      <w:r>
        <w:rPr>
          <w:rFonts w:hint="eastAsia"/>
          <w:kern w:val="0"/>
        </w:rPr>
        <w:t>）每楼层的施工垃圾集中堆放，结构施工期间可利用机电竖向风道直接将垃圾倒至首层后外运。在每层的水平风道口利用多层板封堵。</w:t>
      </w:r>
    </w:p>
    <w:p w:rsidR="006D5D8D" w:rsidRDefault="006D5D8D">
      <w:pPr>
        <w:rPr>
          <w:kern w:val="0"/>
        </w:rPr>
      </w:pPr>
      <w:r>
        <w:rPr>
          <w:kern w:val="0"/>
        </w:rPr>
        <w:t>3</w:t>
      </w:r>
      <w:r>
        <w:rPr>
          <w:rFonts w:hint="eastAsia"/>
          <w:kern w:val="0"/>
        </w:rPr>
        <w:t>）施工现场垃圾按指定的地点集中收集，并及时运出现场，时刻保持现场的文明。</w:t>
      </w:r>
    </w:p>
    <w:p w:rsidR="006D5D8D" w:rsidRDefault="006D5D8D">
      <w:pPr>
        <w:rPr>
          <w:kern w:val="0"/>
        </w:rPr>
      </w:pPr>
      <w:r>
        <w:rPr>
          <w:rFonts w:hint="eastAsia"/>
          <w:kern w:val="0"/>
        </w:rPr>
        <w:t>（</w:t>
      </w:r>
      <w:r>
        <w:rPr>
          <w:kern w:val="0"/>
        </w:rPr>
        <w:t>3</w:t>
      </w:r>
      <w:r>
        <w:rPr>
          <w:rFonts w:hint="eastAsia"/>
          <w:kern w:val="0"/>
        </w:rPr>
        <w:t>）现场环境保护</w:t>
      </w:r>
      <w:r>
        <w:rPr>
          <w:kern w:val="0"/>
        </w:rPr>
        <w:t>:</w:t>
      </w:r>
    </w:p>
    <w:p w:rsidR="006D5D8D" w:rsidRDefault="006D5D8D">
      <w:pPr>
        <w:rPr>
          <w:kern w:val="0"/>
        </w:rPr>
      </w:pPr>
      <w:r>
        <w:rPr>
          <w:kern w:val="0"/>
        </w:rPr>
        <w:t xml:space="preserve">1) </w:t>
      </w:r>
      <w:r>
        <w:rPr>
          <w:rFonts w:hint="eastAsia"/>
          <w:kern w:val="0"/>
        </w:rPr>
        <w:t>合理安排作业时间，在夜间避免进行噪音（</w:t>
      </w:r>
      <w:r>
        <w:rPr>
          <w:rFonts w:cs="SymbolMT"/>
          <w:kern w:val="0"/>
        </w:rPr>
        <w:t xml:space="preserve">&lt; </w:t>
      </w:r>
      <w:r>
        <w:rPr>
          <w:kern w:val="0"/>
        </w:rPr>
        <w:t>45 dB</w:t>
      </w:r>
      <w:r>
        <w:rPr>
          <w:rFonts w:hint="eastAsia"/>
          <w:kern w:val="0"/>
        </w:rPr>
        <w:t>）较大的工作，尽量压缩夜间混凝土浇筑的时间。</w:t>
      </w:r>
    </w:p>
    <w:p w:rsidR="006D5D8D" w:rsidRDefault="006D5D8D">
      <w:pPr>
        <w:rPr>
          <w:kern w:val="0"/>
        </w:rPr>
      </w:pPr>
      <w:r>
        <w:rPr>
          <w:kern w:val="0"/>
        </w:rPr>
        <w:t xml:space="preserve">2) </w:t>
      </w:r>
      <w:r>
        <w:rPr>
          <w:rFonts w:hint="eastAsia"/>
          <w:kern w:val="0"/>
        </w:rPr>
        <w:t>夜间灯光集中照射，避免灯光扰民。</w:t>
      </w:r>
    </w:p>
    <w:p w:rsidR="006D5D8D" w:rsidRDefault="006D5D8D">
      <w:pPr>
        <w:rPr>
          <w:kern w:val="0"/>
        </w:rPr>
      </w:pPr>
      <w:r>
        <w:rPr>
          <w:kern w:val="0"/>
        </w:rPr>
        <w:t xml:space="preserve">3) </w:t>
      </w:r>
      <w:r>
        <w:rPr>
          <w:rFonts w:hint="eastAsia"/>
          <w:kern w:val="0"/>
        </w:rPr>
        <w:t>混凝土振捣时采用德国进口的低噪音振捣棒，振捣时不得直接振捣在钢筋上。在地泵的周围搭设棚子，罐车在等候进场时须熄火，以减少噪音扰民。</w:t>
      </w:r>
    </w:p>
    <w:p w:rsidR="006D5D8D" w:rsidRDefault="006D5D8D">
      <w:pPr>
        <w:rPr>
          <w:kern w:val="0"/>
        </w:rPr>
      </w:pPr>
      <w:r>
        <w:rPr>
          <w:kern w:val="0"/>
        </w:rPr>
        <w:t xml:space="preserve">4) </w:t>
      </w:r>
      <w:r>
        <w:rPr>
          <w:rFonts w:hint="eastAsia"/>
          <w:kern w:val="0"/>
        </w:rPr>
        <w:t>混凝土罐车撤离现场前，派专人用水将下料斗及车身冲洗干净。</w:t>
      </w:r>
    </w:p>
    <w:p w:rsidR="006D5D8D" w:rsidRDefault="006D5D8D">
      <w:pPr>
        <w:rPr>
          <w:kern w:val="0"/>
        </w:rPr>
      </w:pPr>
      <w:r>
        <w:rPr>
          <w:kern w:val="0"/>
        </w:rPr>
        <w:t xml:space="preserve">5) </w:t>
      </w:r>
      <w:r>
        <w:rPr>
          <w:rFonts w:hint="eastAsia"/>
          <w:kern w:val="0"/>
        </w:rPr>
        <w:t>派专人进行现场洒水，防止灰尘飞扬，保护周边空气清洁。</w:t>
      </w:r>
    </w:p>
    <w:p w:rsidR="006D5D8D" w:rsidRDefault="006D5D8D">
      <w:pPr>
        <w:rPr>
          <w:kern w:val="0"/>
        </w:rPr>
      </w:pPr>
      <w:r>
        <w:rPr>
          <w:kern w:val="0"/>
        </w:rPr>
        <w:t xml:space="preserve">6) </w:t>
      </w:r>
      <w:r>
        <w:rPr>
          <w:rFonts w:hint="eastAsia"/>
          <w:kern w:val="0"/>
        </w:rPr>
        <w:t>罐车、泵车和泵管清洗时，污水要定向排放，导引到污水沟。建立二级沉淀池，保证现场和周围环境的整洁文明。</w:t>
      </w:r>
    </w:p>
    <w:p w:rsidR="006D5D8D" w:rsidRDefault="006D5D8D">
      <w:pPr>
        <w:rPr>
          <w:kern w:val="0"/>
        </w:rPr>
      </w:pPr>
      <w:r>
        <w:rPr>
          <w:kern w:val="0"/>
        </w:rPr>
        <w:t xml:space="preserve">7) </w:t>
      </w:r>
      <w:r>
        <w:rPr>
          <w:rFonts w:hint="eastAsia"/>
          <w:kern w:val="0"/>
        </w:rPr>
        <w:t>模板加工利用多层板封闭进行。</w:t>
      </w:r>
    </w:p>
    <w:p w:rsidR="006D5D8D" w:rsidRDefault="006D5D8D">
      <w:pPr>
        <w:rPr>
          <w:kern w:val="0"/>
        </w:rPr>
      </w:pPr>
      <w:r>
        <w:rPr>
          <w:kern w:val="0"/>
        </w:rPr>
        <w:t xml:space="preserve">8) </w:t>
      </w:r>
      <w:r>
        <w:rPr>
          <w:rFonts w:hint="eastAsia"/>
          <w:kern w:val="0"/>
        </w:rPr>
        <w:t>在施工高峰期，定期利用声级器进行环境监控（噪音标准符合《工业企业噪声卫生标准》）要求。</w:t>
      </w:r>
    </w:p>
    <w:p w:rsidR="006D5D8D" w:rsidRDefault="006D5D8D">
      <w:pPr>
        <w:rPr>
          <w:kern w:val="0"/>
        </w:rPr>
      </w:pPr>
      <w:r>
        <w:rPr>
          <w:kern w:val="0"/>
        </w:rPr>
        <w:t xml:space="preserve">9) </w:t>
      </w:r>
      <w:r>
        <w:rPr>
          <w:rFonts w:hint="eastAsia"/>
          <w:kern w:val="0"/>
        </w:rPr>
        <w:t>严格按市有关环保规定执行。</w:t>
      </w:r>
    </w:p>
    <w:p w:rsidR="006D5D8D" w:rsidRDefault="006D5D8D">
      <w:pPr>
        <w:rPr>
          <w:kern w:val="0"/>
        </w:rPr>
      </w:pPr>
      <w:r>
        <w:rPr>
          <w:kern w:val="0"/>
        </w:rPr>
        <w:t xml:space="preserve">3 </w:t>
      </w:r>
      <w:r>
        <w:rPr>
          <w:rFonts w:hint="eastAsia"/>
          <w:kern w:val="0"/>
        </w:rPr>
        <w:t>解决扰民专项措施</w:t>
      </w:r>
      <w:r>
        <w:rPr>
          <w:kern w:val="0"/>
        </w:rPr>
        <w:t>:</w:t>
      </w:r>
    </w:p>
    <w:p w:rsidR="006D5D8D" w:rsidRDefault="006D5D8D">
      <w:pPr>
        <w:rPr>
          <w:kern w:val="0"/>
        </w:rPr>
      </w:pPr>
      <w:r>
        <w:rPr>
          <w:rFonts w:hint="eastAsia"/>
          <w:kern w:val="0"/>
        </w:rPr>
        <w:t>（</w:t>
      </w:r>
      <w:r>
        <w:rPr>
          <w:kern w:val="0"/>
        </w:rPr>
        <w:t>1</w:t>
      </w:r>
      <w:r>
        <w:rPr>
          <w:rFonts w:hint="eastAsia"/>
          <w:kern w:val="0"/>
        </w:rPr>
        <w:t>）降噪专项措施</w:t>
      </w:r>
      <w:r>
        <w:rPr>
          <w:kern w:val="0"/>
        </w:rPr>
        <w:t>:</w:t>
      </w:r>
    </w:p>
    <w:p w:rsidR="006D5D8D" w:rsidRDefault="006D5D8D">
      <w:pPr>
        <w:rPr>
          <w:kern w:val="0"/>
        </w:rPr>
      </w:pPr>
      <w:r>
        <w:rPr>
          <w:kern w:val="0"/>
        </w:rPr>
        <w:t xml:space="preserve">1) </w:t>
      </w:r>
      <w:r>
        <w:rPr>
          <w:rFonts w:hint="eastAsia"/>
          <w:kern w:val="0"/>
        </w:rPr>
        <w:t>在现场内设</w:t>
      </w:r>
      <w:r>
        <w:rPr>
          <w:kern w:val="0"/>
        </w:rPr>
        <w:t xml:space="preserve">5 </w:t>
      </w:r>
      <w:r>
        <w:rPr>
          <w:rFonts w:hint="eastAsia"/>
          <w:kern w:val="0"/>
        </w:rPr>
        <w:t>个降噪观测点，随时进行噪音测量。</w:t>
      </w:r>
    </w:p>
    <w:p w:rsidR="006D5D8D" w:rsidRDefault="006D5D8D">
      <w:pPr>
        <w:rPr>
          <w:kern w:val="0"/>
        </w:rPr>
      </w:pPr>
      <w:r>
        <w:rPr>
          <w:kern w:val="0"/>
        </w:rPr>
        <w:t xml:space="preserve">2) </w:t>
      </w:r>
      <w:r>
        <w:rPr>
          <w:rFonts w:hint="eastAsia"/>
          <w:kern w:val="0"/>
        </w:rPr>
        <w:t>对主体工程采用在操作层防护高度至下层挂隔音帘的隔音措施，外侧用密目网围档。</w:t>
      </w:r>
    </w:p>
    <w:p w:rsidR="006D5D8D" w:rsidRDefault="006D5D8D">
      <w:pPr>
        <w:rPr>
          <w:kern w:val="0"/>
        </w:rPr>
      </w:pPr>
      <w:r>
        <w:rPr>
          <w:kern w:val="0"/>
        </w:rPr>
        <w:t xml:space="preserve">3) </w:t>
      </w:r>
      <w:r>
        <w:rPr>
          <w:rFonts w:hint="eastAsia"/>
          <w:kern w:val="0"/>
        </w:rPr>
        <w:t>混凝土浇筑采用低噪音振捣设备。</w:t>
      </w:r>
    </w:p>
    <w:p w:rsidR="006D5D8D" w:rsidRDefault="006D5D8D">
      <w:pPr>
        <w:rPr>
          <w:kern w:val="0"/>
        </w:rPr>
      </w:pPr>
      <w:r>
        <w:rPr>
          <w:kern w:val="0"/>
        </w:rPr>
        <w:t xml:space="preserve">4) </w:t>
      </w:r>
      <w:r>
        <w:rPr>
          <w:rFonts w:hint="eastAsia"/>
          <w:kern w:val="0"/>
        </w:rPr>
        <w:t>塔吊指挥配套使用对讲机。</w:t>
      </w:r>
    </w:p>
    <w:p w:rsidR="006D5D8D" w:rsidRDefault="006D5D8D">
      <w:pPr>
        <w:rPr>
          <w:kern w:val="0"/>
        </w:rPr>
      </w:pPr>
      <w:r>
        <w:rPr>
          <w:kern w:val="0"/>
        </w:rPr>
        <w:t xml:space="preserve">5) </w:t>
      </w:r>
      <w:r>
        <w:rPr>
          <w:rFonts w:hint="eastAsia"/>
          <w:kern w:val="0"/>
        </w:rPr>
        <w:t>高噪音设备实行定时作业，并进行封闭式隔音处理。</w:t>
      </w:r>
    </w:p>
    <w:p w:rsidR="006D5D8D" w:rsidRDefault="006D5D8D">
      <w:pPr>
        <w:rPr>
          <w:kern w:val="0"/>
        </w:rPr>
      </w:pPr>
      <w:r>
        <w:rPr>
          <w:kern w:val="0"/>
        </w:rPr>
        <w:t xml:space="preserve">6) </w:t>
      </w:r>
      <w:r>
        <w:rPr>
          <w:rFonts w:hint="eastAsia"/>
          <w:kern w:val="0"/>
        </w:rPr>
        <w:t>采用碗扣式早拆支撑体系，减少因拆装扣件引发的高噪音。扣件、架料、钢筋等材料进出场要采用吊装设备成捆吊装，严禁抛掷。钢筋绑扎、模板支拆等工序操作中材料要轻拿轻放，严禁野蛮施工。</w:t>
      </w:r>
    </w:p>
    <w:p w:rsidR="006D5D8D" w:rsidRDefault="006D5D8D">
      <w:pPr>
        <w:rPr>
          <w:kern w:val="0"/>
        </w:rPr>
      </w:pPr>
      <w:r>
        <w:rPr>
          <w:kern w:val="0"/>
        </w:rPr>
        <w:t xml:space="preserve">7) </w:t>
      </w:r>
      <w:r>
        <w:rPr>
          <w:rFonts w:hint="eastAsia"/>
          <w:kern w:val="0"/>
        </w:rPr>
        <w:t>合理安排作业时间，将混凝土施工等噪音较大的工序放在白天进行，在夜间避免进行噪音较大的工作。夜间晚</w:t>
      </w:r>
      <w:r>
        <w:rPr>
          <w:kern w:val="0"/>
        </w:rPr>
        <w:t xml:space="preserve">22:00 </w:t>
      </w:r>
      <w:r>
        <w:rPr>
          <w:rFonts w:hint="eastAsia"/>
          <w:kern w:val="0"/>
        </w:rPr>
        <w:t>以后停止一切施工，并采用低噪音振捣棒，减少噪音扰民。</w:t>
      </w:r>
    </w:p>
    <w:p w:rsidR="006D5D8D" w:rsidRDefault="006D5D8D">
      <w:pPr>
        <w:rPr>
          <w:kern w:val="0"/>
        </w:rPr>
      </w:pPr>
      <w:r>
        <w:rPr>
          <w:kern w:val="0"/>
        </w:rPr>
        <w:t xml:space="preserve">8) </w:t>
      </w:r>
      <w:r>
        <w:rPr>
          <w:rFonts w:hint="eastAsia"/>
          <w:kern w:val="0"/>
        </w:rPr>
        <w:t>如必须连续作业且又影响附近居民的工序（如底板混凝土浇筑），须提前与附近居民联系得到理解，并得到市建委的同意后，张贴布告通知。</w:t>
      </w:r>
    </w:p>
    <w:p w:rsidR="006D5D8D" w:rsidRDefault="006D5D8D">
      <w:pPr>
        <w:rPr>
          <w:kern w:val="0"/>
        </w:rPr>
      </w:pPr>
      <w:r>
        <w:rPr>
          <w:kern w:val="0"/>
        </w:rPr>
        <w:t xml:space="preserve">9) </w:t>
      </w:r>
      <w:r>
        <w:rPr>
          <w:rFonts w:hint="eastAsia"/>
          <w:kern w:val="0"/>
        </w:rPr>
        <w:t>在高考和中考期间，严格遵守北京市政府的有关规定，白天、中午及晚上</w:t>
      </w:r>
      <w:r>
        <w:rPr>
          <w:kern w:val="0"/>
        </w:rPr>
        <w:t xml:space="preserve">22:00 </w:t>
      </w:r>
      <w:r>
        <w:rPr>
          <w:rFonts w:hint="eastAsia"/>
          <w:kern w:val="0"/>
        </w:rPr>
        <w:t>以后的时间内禁止一切施工作业施工，以保证考生及周围居民的休息。</w:t>
      </w:r>
    </w:p>
    <w:p w:rsidR="006D5D8D" w:rsidRDefault="006D5D8D">
      <w:pPr>
        <w:rPr>
          <w:kern w:val="0"/>
        </w:rPr>
      </w:pPr>
      <w:r>
        <w:rPr>
          <w:kern w:val="0"/>
        </w:rPr>
        <w:t xml:space="preserve">10) </w:t>
      </w:r>
      <w:r>
        <w:rPr>
          <w:rFonts w:hint="eastAsia"/>
          <w:kern w:val="0"/>
        </w:rPr>
        <w:t>主动与当地政府联系，积极和政府部门配合，处理好噪音污染问题，加强对职工的教育，严禁大声喧哗。</w:t>
      </w:r>
    </w:p>
    <w:p w:rsidR="006D5D8D" w:rsidRDefault="006D5D8D">
      <w:pPr>
        <w:rPr>
          <w:rFonts w:hint="eastAsia"/>
        </w:rPr>
      </w:pPr>
    </w:p>
    <w:p w:rsidR="006D5D8D" w:rsidRDefault="006D5D8D"/>
    <w:p w:rsidR="006D5D8D" w:rsidRDefault="006D5D8D">
      <w:pPr>
        <w:pStyle w:val="2"/>
        <w:ind w:left="210" w:right="214"/>
        <w:rPr>
          <w:rFonts w:hint="eastAsia"/>
        </w:rPr>
      </w:pPr>
      <w:bookmarkStart w:id="233" w:name="_Toc207179268"/>
      <w:r>
        <w:rPr>
          <w:rFonts w:hint="eastAsia"/>
        </w:rPr>
        <w:t>成品保护措施</w:t>
      </w:r>
      <w:bookmarkStart w:id="234" w:name="bk251"/>
      <w:bookmarkEnd w:id="233"/>
      <w:bookmarkEnd w:id="234"/>
    </w:p>
    <w:p w:rsidR="006D5D8D" w:rsidRDefault="006D5D8D">
      <w:pPr>
        <w:pStyle w:val="3"/>
        <w:ind w:left="210" w:right="214"/>
        <w:rPr>
          <w:rFonts w:hint="eastAsia"/>
        </w:rPr>
      </w:pPr>
      <w:bookmarkStart w:id="235" w:name="_Toc207179269"/>
      <w:r>
        <w:rPr>
          <w:rFonts w:hint="eastAsia"/>
        </w:rPr>
        <w:t>成品保护责任及管理措施</w:t>
      </w:r>
      <w:bookmarkStart w:id="236" w:name="bk252"/>
      <w:bookmarkEnd w:id="235"/>
      <w:bookmarkEnd w:id="236"/>
    </w:p>
    <w:p w:rsidR="006D5D8D" w:rsidRDefault="006D5D8D">
      <w:pPr>
        <w:rPr>
          <w:kern w:val="0"/>
        </w:rPr>
      </w:pPr>
      <w:bookmarkStart w:id="237" w:name="bk253"/>
      <w:bookmarkEnd w:id="237"/>
      <w:r>
        <w:rPr>
          <w:kern w:val="0"/>
        </w:rPr>
        <w:t xml:space="preserve">1 </w:t>
      </w:r>
      <w:r>
        <w:rPr>
          <w:rFonts w:hint="eastAsia"/>
          <w:kern w:val="0"/>
        </w:rPr>
        <w:t>为保证施工过程中形成的初步成品能够得到有效保护，并作到逐级落实、逐级管理，项目在施工管理的各个环节建立成品保护组织机构。</w:t>
      </w:r>
    </w:p>
    <w:p w:rsidR="006D5D8D" w:rsidRDefault="006D5D8D">
      <w:pPr>
        <w:rPr>
          <w:kern w:val="0"/>
        </w:rPr>
      </w:pPr>
      <w:r>
        <w:rPr>
          <w:kern w:val="0"/>
        </w:rPr>
        <w:t xml:space="preserve">2 </w:t>
      </w:r>
      <w:r>
        <w:rPr>
          <w:rFonts w:hint="eastAsia"/>
          <w:kern w:val="0"/>
        </w:rPr>
        <w:t>管理责任</w:t>
      </w:r>
      <w:r>
        <w:rPr>
          <w:kern w:val="0"/>
        </w:rPr>
        <w:t>:</w:t>
      </w:r>
      <w:r>
        <w:rPr>
          <w:rFonts w:hint="eastAsia"/>
          <w:kern w:val="0"/>
        </w:rPr>
        <w:t>成品保护领导小组组长主要负责施工过程中成品保护的指导和对各级成品保护管理人员进行监督工作。</w:t>
      </w:r>
    </w:p>
    <w:p w:rsidR="006D5D8D" w:rsidRDefault="006D5D8D">
      <w:pPr>
        <w:rPr>
          <w:kern w:val="0"/>
        </w:rPr>
      </w:pPr>
      <w:r>
        <w:rPr>
          <w:kern w:val="0"/>
        </w:rPr>
        <w:t xml:space="preserve">3 </w:t>
      </w:r>
      <w:r>
        <w:rPr>
          <w:rFonts w:hint="eastAsia"/>
          <w:kern w:val="0"/>
        </w:rPr>
        <w:t>成品保护措施制定部门主要负责成品保护方案和措施的制定工作。</w:t>
      </w:r>
    </w:p>
    <w:p w:rsidR="006D5D8D" w:rsidRDefault="006D5D8D">
      <w:pPr>
        <w:rPr>
          <w:kern w:val="0"/>
        </w:rPr>
      </w:pPr>
      <w:r>
        <w:rPr>
          <w:kern w:val="0"/>
        </w:rPr>
        <w:t xml:space="preserve">4 </w:t>
      </w:r>
      <w:r>
        <w:rPr>
          <w:rFonts w:hint="eastAsia"/>
          <w:kern w:val="0"/>
        </w:rPr>
        <w:t>区域监督责任师</w:t>
      </w:r>
      <w:r>
        <w:rPr>
          <w:kern w:val="0"/>
        </w:rPr>
        <w:t>:</w:t>
      </w:r>
      <w:r>
        <w:rPr>
          <w:rFonts w:hint="eastAsia"/>
          <w:kern w:val="0"/>
        </w:rPr>
        <w:t>主要负责对施工方案、措施的执行情况进行监督和成品保护措施在施工现场的监督和检查工作。</w:t>
      </w:r>
    </w:p>
    <w:p w:rsidR="006D5D8D" w:rsidRDefault="006D5D8D">
      <w:pPr>
        <w:rPr>
          <w:kern w:val="0"/>
        </w:rPr>
      </w:pPr>
      <w:r>
        <w:rPr>
          <w:kern w:val="0"/>
        </w:rPr>
        <w:t xml:space="preserve">5 </w:t>
      </w:r>
      <w:r>
        <w:rPr>
          <w:rFonts w:hint="eastAsia"/>
          <w:kern w:val="0"/>
        </w:rPr>
        <w:t>成品保护措施执行单位负责人主要负责施工管理过程成品保护方案措施的具体落实和执行工作。</w:t>
      </w:r>
    </w:p>
    <w:p w:rsidR="006D5D8D" w:rsidRDefault="006D5D8D">
      <w:pPr>
        <w:rPr>
          <w:kern w:val="0"/>
        </w:rPr>
      </w:pPr>
      <w:r>
        <w:rPr>
          <w:kern w:val="0"/>
        </w:rPr>
        <w:t xml:space="preserve">6 </w:t>
      </w:r>
      <w:r>
        <w:rPr>
          <w:rFonts w:hint="eastAsia"/>
          <w:kern w:val="0"/>
        </w:rPr>
        <w:t>施工班组</w:t>
      </w:r>
      <w:r>
        <w:rPr>
          <w:kern w:val="0"/>
        </w:rPr>
        <w:t>:</w:t>
      </w:r>
      <w:r>
        <w:rPr>
          <w:rFonts w:hint="eastAsia"/>
          <w:kern w:val="0"/>
        </w:rPr>
        <w:t>主要负责施工现场成品保护方案和措施的操作工作。</w:t>
      </w:r>
    </w:p>
    <w:p w:rsidR="006D5D8D" w:rsidRDefault="006D5D8D"/>
    <w:p w:rsidR="006D5D8D" w:rsidRDefault="006D5D8D">
      <w:pPr>
        <w:pStyle w:val="3"/>
        <w:ind w:left="210" w:right="214"/>
        <w:rPr>
          <w:rFonts w:hint="eastAsia"/>
        </w:rPr>
      </w:pPr>
      <w:bookmarkStart w:id="238" w:name="_Toc207179270"/>
      <w:r>
        <w:rPr>
          <w:rFonts w:hint="eastAsia"/>
        </w:rPr>
        <w:t>主要分部分项工程成品保护措施</w:t>
      </w:r>
      <w:bookmarkStart w:id="239" w:name="bk254"/>
      <w:bookmarkEnd w:id="238"/>
      <w:bookmarkEnd w:id="239"/>
    </w:p>
    <w:p w:rsidR="006D5D8D" w:rsidRDefault="006D5D8D">
      <w:pPr>
        <w:pStyle w:val="4"/>
        <w:ind w:left="210" w:right="214"/>
        <w:rPr>
          <w:rFonts w:hint="eastAsia"/>
        </w:rPr>
      </w:pPr>
      <w:r>
        <w:rPr>
          <w:rFonts w:hint="eastAsia"/>
        </w:rPr>
        <w:t>土方工程</w:t>
      </w:r>
      <w:bookmarkStart w:id="240" w:name="bk255"/>
      <w:bookmarkEnd w:id="240"/>
    </w:p>
    <w:p w:rsidR="006D5D8D" w:rsidRDefault="006D5D8D">
      <w:pPr>
        <w:rPr>
          <w:kern w:val="0"/>
        </w:rPr>
      </w:pPr>
      <w:bookmarkStart w:id="241" w:name="bk256"/>
      <w:bookmarkEnd w:id="241"/>
      <w:r>
        <w:rPr>
          <w:rFonts w:hint="eastAsia"/>
          <w:kern w:val="0"/>
        </w:rPr>
        <w:t>（</w:t>
      </w:r>
      <w:r>
        <w:rPr>
          <w:kern w:val="0"/>
        </w:rPr>
        <w:t>1</w:t>
      </w:r>
      <w:r>
        <w:rPr>
          <w:rFonts w:hint="eastAsia"/>
          <w:kern w:val="0"/>
        </w:rPr>
        <w:t>）回填土用机械夯土时注意对结构混凝土墙及柱角</w:t>
      </w:r>
      <w:r>
        <w:rPr>
          <w:kern w:val="0"/>
        </w:rPr>
        <w:t>(</w:t>
      </w:r>
      <w:r>
        <w:rPr>
          <w:rFonts w:hint="eastAsia"/>
          <w:kern w:val="0"/>
        </w:rPr>
        <w:t>用废木板绑扎</w:t>
      </w:r>
      <w:r>
        <w:rPr>
          <w:kern w:val="0"/>
        </w:rPr>
        <w:t>)</w:t>
      </w:r>
      <w:r>
        <w:rPr>
          <w:rFonts w:hint="eastAsia"/>
          <w:kern w:val="0"/>
        </w:rPr>
        <w:t>的保护，避免机械直接触碰结构。在靠近结构处，用小型打夯机或人工夯实。</w:t>
      </w:r>
    </w:p>
    <w:p w:rsidR="006D5D8D" w:rsidRDefault="006D5D8D">
      <w:pPr>
        <w:rPr>
          <w:kern w:val="0"/>
        </w:rPr>
      </w:pPr>
      <w:r>
        <w:rPr>
          <w:rFonts w:hint="eastAsia"/>
          <w:kern w:val="0"/>
        </w:rPr>
        <w:t>（</w:t>
      </w:r>
      <w:r>
        <w:rPr>
          <w:kern w:val="0"/>
        </w:rPr>
        <w:t>2</w:t>
      </w:r>
      <w:r>
        <w:rPr>
          <w:rFonts w:hint="eastAsia"/>
          <w:kern w:val="0"/>
        </w:rPr>
        <w:t>）回填土施工完毕的每一层都必须防止被雨淋或者被水浸泡，最后一层回填土施工完毕后的三天内严禁被水浸泡。</w:t>
      </w:r>
    </w:p>
    <w:p w:rsidR="006D5D8D" w:rsidRDefault="006D5D8D">
      <w:pPr>
        <w:rPr>
          <w:kern w:val="0"/>
        </w:rPr>
      </w:pPr>
      <w:r>
        <w:rPr>
          <w:rFonts w:hint="eastAsia"/>
          <w:kern w:val="0"/>
        </w:rPr>
        <w:t>（</w:t>
      </w:r>
      <w:r>
        <w:rPr>
          <w:kern w:val="0"/>
        </w:rPr>
        <w:t>3</w:t>
      </w:r>
      <w:r>
        <w:rPr>
          <w:rFonts w:hint="eastAsia"/>
          <w:kern w:val="0"/>
        </w:rPr>
        <w:t>）当回填土施工的过程中遇到雨天时，应将已经回填的部分进行覆盖。</w:t>
      </w:r>
    </w:p>
    <w:p w:rsidR="006D5D8D" w:rsidRDefault="006D5D8D"/>
    <w:p w:rsidR="006D5D8D" w:rsidRDefault="006D5D8D">
      <w:pPr>
        <w:pStyle w:val="4"/>
        <w:ind w:left="210" w:right="214"/>
        <w:rPr>
          <w:rFonts w:hint="eastAsia"/>
        </w:rPr>
      </w:pPr>
      <w:r>
        <w:rPr>
          <w:rFonts w:hint="eastAsia"/>
        </w:rPr>
        <w:t>钢筋工程</w:t>
      </w:r>
      <w:bookmarkStart w:id="242" w:name="bk257"/>
      <w:bookmarkEnd w:id="242"/>
    </w:p>
    <w:p w:rsidR="006D5D8D" w:rsidRDefault="006D5D8D">
      <w:pPr>
        <w:rPr>
          <w:kern w:val="0"/>
        </w:rPr>
      </w:pPr>
      <w:bookmarkStart w:id="243" w:name="bk258"/>
      <w:bookmarkEnd w:id="243"/>
      <w:r>
        <w:rPr>
          <w:rFonts w:hint="eastAsia"/>
          <w:kern w:val="0"/>
        </w:rPr>
        <w:t>（</w:t>
      </w:r>
      <w:r>
        <w:rPr>
          <w:kern w:val="0"/>
        </w:rPr>
        <w:t>1</w:t>
      </w:r>
      <w:r>
        <w:rPr>
          <w:rFonts w:hint="eastAsia"/>
          <w:kern w:val="0"/>
        </w:rPr>
        <w:t>）墙筋</w:t>
      </w:r>
      <w:r>
        <w:rPr>
          <w:kern w:val="0"/>
        </w:rPr>
        <w:t>:</w:t>
      </w:r>
      <w:r>
        <w:rPr>
          <w:rFonts w:hint="eastAsia"/>
          <w:kern w:val="0"/>
        </w:rPr>
        <w:t>禁止施工人员从已绑扎好的墙筋中穿过，安装电管人员在安装时禁止搬、撬、踩墙筋，操作时采用马凳。</w:t>
      </w:r>
    </w:p>
    <w:p w:rsidR="006D5D8D" w:rsidRDefault="006D5D8D">
      <w:pPr>
        <w:rPr>
          <w:kern w:val="0"/>
        </w:rPr>
      </w:pPr>
      <w:r>
        <w:rPr>
          <w:rFonts w:hint="eastAsia"/>
          <w:kern w:val="0"/>
        </w:rPr>
        <w:t>（</w:t>
      </w:r>
      <w:r>
        <w:rPr>
          <w:kern w:val="0"/>
        </w:rPr>
        <w:t>2</w:t>
      </w:r>
      <w:r>
        <w:rPr>
          <w:rFonts w:hint="eastAsia"/>
          <w:kern w:val="0"/>
        </w:rPr>
        <w:t>）板筋</w:t>
      </w:r>
      <w:r>
        <w:rPr>
          <w:kern w:val="0"/>
        </w:rPr>
        <w:t>:</w:t>
      </w:r>
      <w:r>
        <w:rPr>
          <w:rFonts w:hint="eastAsia"/>
          <w:kern w:val="0"/>
        </w:rPr>
        <w:t>施工时先绑扎下层钢筋，再铺设水电电管（一次到位），然后再绑扎负弯距筋或上层钢筋，绑扎板筋时从一头开始向后退着绑扎，不许踩踏，为减少钢筋被踩踏，施工现场钢筋绑扎时必须采用跳板凳。</w:t>
      </w:r>
    </w:p>
    <w:p w:rsidR="006D5D8D" w:rsidRDefault="006D5D8D">
      <w:pPr>
        <w:rPr>
          <w:kern w:val="0"/>
        </w:rPr>
      </w:pPr>
      <w:r>
        <w:rPr>
          <w:rFonts w:hint="eastAsia"/>
          <w:kern w:val="0"/>
        </w:rPr>
        <w:t>（</w:t>
      </w:r>
      <w:r>
        <w:rPr>
          <w:kern w:val="0"/>
        </w:rPr>
        <w:t>3</w:t>
      </w:r>
      <w:r>
        <w:rPr>
          <w:rFonts w:hint="eastAsia"/>
          <w:kern w:val="0"/>
        </w:rPr>
        <w:t>）当楼板或底板钢筋绑扎完毕后，严禁在成型的钢筋上随意走动或集中堆放施工荷载。</w:t>
      </w:r>
    </w:p>
    <w:p w:rsidR="006D5D8D" w:rsidRDefault="006D5D8D">
      <w:pPr>
        <w:rPr>
          <w:kern w:val="0"/>
        </w:rPr>
      </w:pPr>
      <w:r>
        <w:rPr>
          <w:rFonts w:hint="eastAsia"/>
          <w:kern w:val="0"/>
        </w:rPr>
        <w:t>（</w:t>
      </w:r>
      <w:r>
        <w:rPr>
          <w:kern w:val="0"/>
        </w:rPr>
        <w:t>4</w:t>
      </w:r>
      <w:r>
        <w:rPr>
          <w:rFonts w:hint="eastAsia"/>
          <w:kern w:val="0"/>
        </w:rPr>
        <w:t>）钢筋绑扎成型后，必须及时组织下道工序施工，防止钢筋因长时间漏置在空气中而造成腐蚀。</w:t>
      </w:r>
    </w:p>
    <w:p w:rsidR="006D5D8D" w:rsidRDefault="006D5D8D">
      <w:pPr>
        <w:rPr>
          <w:kern w:val="0"/>
        </w:rPr>
      </w:pPr>
      <w:r>
        <w:rPr>
          <w:rFonts w:hint="eastAsia"/>
          <w:kern w:val="0"/>
        </w:rPr>
        <w:t>（</w:t>
      </w:r>
      <w:r>
        <w:rPr>
          <w:kern w:val="0"/>
        </w:rPr>
        <w:t>5</w:t>
      </w:r>
      <w:r>
        <w:rPr>
          <w:rFonts w:hint="eastAsia"/>
          <w:kern w:val="0"/>
        </w:rPr>
        <w:t>）施工过程中，施工现场必须设立马道，施工人员必须走马道，严禁攀爬钢筋。</w:t>
      </w:r>
    </w:p>
    <w:p w:rsidR="006D5D8D" w:rsidRDefault="006D5D8D">
      <w:pPr>
        <w:rPr>
          <w:kern w:val="0"/>
        </w:rPr>
      </w:pPr>
      <w:r>
        <w:rPr>
          <w:rFonts w:hint="eastAsia"/>
          <w:kern w:val="0"/>
        </w:rPr>
        <w:t>（</w:t>
      </w:r>
      <w:r>
        <w:rPr>
          <w:kern w:val="0"/>
        </w:rPr>
        <w:t>6</w:t>
      </w:r>
      <w:r>
        <w:rPr>
          <w:rFonts w:hint="eastAsia"/>
          <w:kern w:val="0"/>
        </w:rPr>
        <w:t>）绑扎完的梁、板钢筋，要设钢筋凳，上铺脚手板作为人行通道，要防止板的负弯矩筋被踩下移以及受力构件配筋位置变化而改变受力构件结构。</w:t>
      </w:r>
    </w:p>
    <w:p w:rsidR="006D5D8D" w:rsidRDefault="006D5D8D">
      <w:pPr>
        <w:rPr>
          <w:kern w:val="0"/>
        </w:rPr>
      </w:pPr>
      <w:r>
        <w:rPr>
          <w:rFonts w:hint="eastAsia"/>
          <w:kern w:val="0"/>
        </w:rPr>
        <w:t>（</w:t>
      </w:r>
      <w:r>
        <w:rPr>
          <w:kern w:val="0"/>
        </w:rPr>
        <w:t>7</w:t>
      </w:r>
      <w:r>
        <w:rPr>
          <w:rFonts w:hint="eastAsia"/>
          <w:kern w:val="0"/>
        </w:rPr>
        <w:t>）绑扎完的墙钢筋，人员上下要经过脚手架，禁止攀爬钢筋。</w:t>
      </w:r>
    </w:p>
    <w:p w:rsidR="006D5D8D" w:rsidRDefault="006D5D8D">
      <w:pPr>
        <w:rPr>
          <w:kern w:val="0"/>
        </w:rPr>
      </w:pPr>
      <w:r>
        <w:rPr>
          <w:rFonts w:hint="eastAsia"/>
          <w:kern w:val="0"/>
        </w:rPr>
        <w:t>（</w:t>
      </w:r>
      <w:r>
        <w:rPr>
          <w:kern w:val="0"/>
        </w:rPr>
        <w:t>8</w:t>
      </w:r>
      <w:r>
        <w:rPr>
          <w:rFonts w:hint="eastAsia"/>
          <w:kern w:val="0"/>
        </w:rPr>
        <w:t>）浇筑混凝土时，采用布料机可避免泵管振动将结构钢筋振动移位。</w:t>
      </w:r>
    </w:p>
    <w:p w:rsidR="006D5D8D" w:rsidRDefault="006D5D8D">
      <w:pPr>
        <w:rPr>
          <w:kern w:val="0"/>
        </w:rPr>
      </w:pPr>
      <w:r>
        <w:rPr>
          <w:rFonts w:hint="eastAsia"/>
          <w:kern w:val="0"/>
        </w:rPr>
        <w:t>（</w:t>
      </w:r>
      <w:r>
        <w:rPr>
          <w:kern w:val="0"/>
        </w:rPr>
        <w:t>9</w:t>
      </w:r>
      <w:r>
        <w:rPr>
          <w:rFonts w:hint="eastAsia"/>
          <w:kern w:val="0"/>
        </w:rPr>
        <w:t>）浇筑混凝土时，墙筋设套管保护，防止污染钢筋。</w:t>
      </w:r>
    </w:p>
    <w:p w:rsidR="006D5D8D" w:rsidRDefault="006D5D8D">
      <w:pPr>
        <w:rPr>
          <w:kern w:val="0"/>
        </w:rPr>
      </w:pPr>
      <w:r>
        <w:rPr>
          <w:rFonts w:hint="eastAsia"/>
          <w:kern w:val="0"/>
        </w:rPr>
        <w:t>（</w:t>
      </w:r>
      <w:r>
        <w:rPr>
          <w:kern w:val="0"/>
        </w:rPr>
        <w:t>10</w:t>
      </w:r>
      <w:r>
        <w:rPr>
          <w:rFonts w:hint="eastAsia"/>
          <w:kern w:val="0"/>
        </w:rPr>
        <w:t>）浇筑混凝土时，应设专人看护钢筋，以防钢筋跑位。</w:t>
      </w:r>
    </w:p>
    <w:p w:rsidR="006D5D8D" w:rsidRDefault="006D5D8D">
      <w:pPr>
        <w:rPr>
          <w:kern w:val="0"/>
        </w:rPr>
      </w:pPr>
      <w:r>
        <w:rPr>
          <w:rFonts w:hint="eastAsia"/>
          <w:kern w:val="0"/>
        </w:rPr>
        <w:t>（</w:t>
      </w:r>
      <w:r>
        <w:rPr>
          <w:kern w:val="0"/>
        </w:rPr>
        <w:t>11</w:t>
      </w:r>
      <w:r>
        <w:rPr>
          <w:rFonts w:hint="eastAsia"/>
          <w:kern w:val="0"/>
        </w:rPr>
        <w:t>）钢筋绑扎完成后，严禁施工机械的油污等污染钢筋。如果钢筋被油污污染，可采用适当浓度的洗涤液进行清洗，并用清水冲洗干净。</w:t>
      </w:r>
    </w:p>
    <w:p w:rsidR="006D5D8D" w:rsidRDefault="006D5D8D">
      <w:pPr>
        <w:rPr>
          <w:kern w:val="0"/>
        </w:rPr>
      </w:pPr>
      <w:r>
        <w:rPr>
          <w:rFonts w:hint="eastAsia"/>
          <w:kern w:val="0"/>
        </w:rPr>
        <w:t>（</w:t>
      </w:r>
      <w:r>
        <w:rPr>
          <w:kern w:val="0"/>
        </w:rPr>
        <w:t>12</w:t>
      </w:r>
      <w:r>
        <w:rPr>
          <w:rFonts w:hint="eastAsia"/>
          <w:kern w:val="0"/>
        </w:rPr>
        <w:t>）钢筋绑扎成形后，认真执行三检制度，对钢筋的规格、数量、锚固长度、预留洞口的加固筋、构造加强筋等都要逐一检查核对，骨架的轴线、位置、垂直度都必须实测检查，经质检员检验合格后报请监理公司验收，做好隐蔽验收记录，质量达到优良标准。</w:t>
      </w:r>
    </w:p>
    <w:p w:rsidR="006D5D8D" w:rsidRDefault="006D5D8D"/>
    <w:p w:rsidR="006D5D8D" w:rsidRDefault="006D5D8D">
      <w:pPr>
        <w:pStyle w:val="4"/>
        <w:ind w:left="210" w:right="214"/>
        <w:rPr>
          <w:rFonts w:hint="eastAsia"/>
        </w:rPr>
      </w:pPr>
      <w:r>
        <w:rPr>
          <w:rFonts w:hint="eastAsia"/>
        </w:rPr>
        <w:t>模板工程</w:t>
      </w:r>
      <w:bookmarkStart w:id="244" w:name="bk259"/>
      <w:bookmarkEnd w:id="244"/>
    </w:p>
    <w:p w:rsidR="006D5D8D" w:rsidRDefault="006D5D8D">
      <w:pPr>
        <w:rPr>
          <w:kern w:val="0"/>
        </w:rPr>
      </w:pPr>
      <w:bookmarkStart w:id="245" w:name="bk260"/>
      <w:bookmarkEnd w:id="245"/>
      <w:r>
        <w:rPr>
          <w:rFonts w:hint="eastAsia"/>
          <w:kern w:val="0"/>
        </w:rPr>
        <w:t>（</w:t>
      </w:r>
      <w:r>
        <w:rPr>
          <w:kern w:val="0"/>
        </w:rPr>
        <w:t>1</w:t>
      </w:r>
      <w:r>
        <w:rPr>
          <w:rFonts w:hint="eastAsia"/>
          <w:kern w:val="0"/>
        </w:rPr>
        <w:t>）进场后的模板，临时堆放时，必须用编织布临时遮盖。使用前，必须双面刷脱模剂。</w:t>
      </w:r>
    </w:p>
    <w:p w:rsidR="006D5D8D" w:rsidRDefault="006D5D8D">
      <w:pPr>
        <w:rPr>
          <w:kern w:val="0"/>
        </w:rPr>
      </w:pPr>
      <w:r>
        <w:rPr>
          <w:rFonts w:hint="eastAsia"/>
          <w:kern w:val="0"/>
        </w:rPr>
        <w:t>（</w:t>
      </w:r>
      <w:r>
        <w:rPr>
          <w:kern w:val="0"/>
        </w:rPr>
        <w:t>2</w:t>
      </w:r>
      <w:r>
        <w:rPr>
          <w:rFonts w:hint="eastAsia"/>
          <w:kern w:val="0"/>
        </w:rPr>
        <w:t>）柱模板为定尺寸的漆面胶合板，只允许用同型号柱的模板进行周转使用，严禁其余部位使用。</w:t>
      </w:r>
    </w:p>
    <w:p w:rsidR="006D5D8D" w:rsidRDefault="006D5D8D">
      <w:pPr>
        <w:rPr>
          <w:kern w:val="0"/>
        </w:rPr>
      </w:pPr>
      <w:r>
        <w:rPr>
          <w:rFonts w:hint="eastAsia"/>
          <w:kern w:val="0"/>
        </w:rPr>
        <w:t>（</w:t>
      </w:r>
      <w:r>
        <w:rPr>
          <w:kern w:val="0"/>
        </w:rPr>
        <w:t>3</w:t>
      </w:r>
      <w:r>
        <w:rPr>
          <w:rFonts w:hint="eastAsia"/>
          <w:kern w:val="0"/>
        </w:rPr>
        <w:t>）模板拆除时，严禁用撬棍乱撬和由高处向下乱抛，以防口角损坏。</w:t>
      </w:r>
    </w:p>
    <w:p w:rsidR="006D5D8D" w:rsidRDefault="006D5D8D">
      <w:pPr>
        <w:rPr>
          <w:kern w:val="0"/>
        </w:rPr>
      </w:pPr>
      <w:r>
        <w:rPr>
          <w:rFonts w:hint="eastAsia"/>
          <w:kern w:val="0"/>
        </w:rPr>
        <w:t>（</w:t>
      </w:r>
      <w:r>
        <w:rPr>
          <w:kern w:val="0"/>
        </w:rPr>
        <w:t>4</w:t>
      </w:r>
      <w:r>
        <w:rPr>
          <w:rFonts w:hint="eastAsia"/>
          <w:kern w:val="0"/>
        </w:rPr>
        <w:t>）梁板模支设完成以后，在其上面焊接或割除钢筋时，模板上必须垫铁板，以防烧伤模板。</w:t>
      </w:r>
    </w:p>
    <w:p w:rsidR="006D5D8D" w:rsidRDefault="006D5D8D">
      <w:pPr>
        <w:rPr>
          <w:kern w:val="0"/>
        </w:rPr>
      </w:pPr>
      <w:r>
        <w:rPr>
          <w:rFonts w:hint="eastAsia"/>
          <w:kern w:val="0"/>
        </w:rPr>
        <w:t>（</w:t>
      </w:r>
      <w:r>
        <w:rPr>
          <w:kern w:val="0"/>
        </w:rPr>
        <w:t>5</w:t>
      </w:r>
      <w:r>
        <w:rPr>
          <w:rFonts w:hint="eastAsia"/>
          <w:kern w:val="0"/>
        </w:rPr>
        <w:t>）墙模拆除，如需割除对拉螺栓的，必须用钢板垫在模板表面。</w:t>
      </w:r>
    </w:p>
    <w:p w:rsidR="006D5D8D" w:rsidRDefault="006D5D8D">
      <w:pPr>
        <w:rPr>
          <w:kern w:val="0"/>
        </w:rPr>
      </w:pPr>
      <w:r>
        <w:rPr>
          <w:rFonts w:hint="eastAsia"/>
          <w:kern w:val="0"/>
        </w:rPr>
        <w:t>（</w:t>
      </w:r>
      <w:r>
        <w:rPr>
          <w:kern w:val="0"/>
        </w:rPr>
        <w:t>6</w:t>
      </w:r>
      <w:r>
        <w:rPr>
          <w:rFonts w:hint="eastAsia"/>
          <w:kern w:val="0"/>
        </w:rPr>
        <w:t>）边角模板严禁用整板模切割。</w:t>
      </w:r>
    </w:p>
    <w:p w:rsidR="006D5D8D" w:rsidRDefault="006D5D8D">
      <w:pPr>
        <w:rPr>
          <w:kern w:val="0"/>
        </w:rPr>
      </w:pPr>
      <w:r>
        <w:rPr>
          <w:rFonts w:hint="eastAsia"/>
          <w:kern w:val="0"/>
        </w:rPr>
        <w:t>（</w:t>
      </w:r>
      <w:r>
        <w:rPr>
          <w:kern w:val="0"/>
        </w:rPr>
        <w:t>7</w:t>
      </w:r>
      <w:r>
        <w:rPr>
          <w:rFonts w:hint="eastAsia"/>
          <w:kern w:val="0"/>
        </w:rPr>
        <w:t>）井筒钢板，严禁乱撬乱割。</w:t>
      </w:r>
    </w:p>
    <w:p w:rsidR="006D5D8D" w:rsidRDefault="006D5D8D">
      <w:pPr>
        <w:rPr>
          <w:kern w:val="0"/>
        </w:rPr>
      </w:pPr>
      <w:r>
        <w:rPr>
          <w:rFonts w:hint="eastAsia"/>
          <w:kern w:val="0"/>
        </w:rPr>
        <w:t>（</w:t>
      </w:r>
      <w:r>
        <w:rPr>
          <w:kern w:val="0"/>
        </w:rPr>
        <w:t>8</w:t>
      </w:r>
      <w:r>
        <w:rPr>
          <w:rFonts w:hint="eastAsia"/>
          <w:kern w:val="0"/>
        </w:rPr>
        <w:t>）浇筑混凝土时，支设泵管用的马凳，底面必须焊</w:t>
      </w:r>
      <w:smartTag w:uri="urn:schemas-microsoft-com:office:smarttags" w:element="chmetcnv">
        <w:smartTagPr>
          <w:attr w:name="TCSC" w:val="0"/>
          <w:attr w:name="NumberType" w:val="1"/>
          <w:attr w:name="Negative" w:val="False"/>
          <w:attr w:name="HasSpace" w:val="False"/>
          <w:attr w:name="SourceValue" w:val="50"/>
          <w:attr w:name="UnitName" w:val="mm"/>
        </w:smartTagPr>
        <w:r>
          <w:rPr>
            <w:kern w:val="0"/>
          </w:rPr>
          <w:t>50mm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50"/>
          <w:attr w:name="UnitName" w:val="mm"/>
        </w:smartTagPr>
        <w:r>
          <w:rPr>
            <w:kern w:val="0"/>
          </w:rPr>
          <w:t>50mm</w:t>
        </w:r>
      </w:smartTag>
      <w:r>
        <w:rPr>
          <w:rFonts w:hint="eastAsia"/>
          <w:kern w:val="0"/>
        </w:rPr>
        <w:t>×</w:t>
      </w:r>
      <w:smartTag w:uri="urn:schemas-microsoft-com:office:smarttags" w:element="chmetcnv">
        <w:smartTagPr>
          <w:attr w:name="TCSC" w:val="0"/>
          <w:attr w:name="NumberType" w:val="1"/>
          <w:attr w:name="Negative" w:val="False"/>
          <w:attr w:name="HasSpace" w:val="True"/>
          <w:attr w:name="SourceValue" w:val="5"/>
          <w:attr w:name="UnitName" w:val="mm"/>
        </w:smartTagPr>
        <w:r>
          <w:rPr>
            <w:kern w:val="0"/>
          </w:rPr>
          <w:t>5 mm</w:t>
        </w:r>
      </w:smartTag>
      <w:r>
        <w:rPr>
          <w:kern w:val="0"/>
        </w:rPr>
        <w:t xml:space="preserve"> </w:t>
      </w:r>
      <w:r>
        <w:rPr>
          <w:rFonts w:hint="eastAsia"/>
          <w:kern w:val="0"/>
        </w:rPr>
        <w:t>钢板。</w:t>
      </w:r>
    </w:p>
    <w:p w:rsidR="006D5D8D" w:rsidRDefault="006D5D8D">
      <w:pPr>
        <w:rPr>
          <w:kern w:val="0"/>
        </w:rPr>
      </w:pPr>
      <w:r>
        <w:rPr>
          <w:rFonts w:hint="eastAsia"/>
          <w:kern w:val="0"/>
        </w:rPr>
        <w:t>（</w:t>
      </w:r>
      <w:r>
        <w:rPr>
          <w:kern w:val="0"/>
        </w:rPr>
        <w:t>9</w:t>
      </w:r>
      <w:r>
        <w:rPr>
          <w:rFonts w:hint="eastAsia"/>
          <w:kern w:val="0"/>
        </w:rPr>
        <w:t>）筒体模板，尽量做到同部位上、下层周转，避免用到别处重新增加对拉杆。</w:t>
      </w:r>
    </w:p>
    <w:p w:rsidR="006D5D8D" w:rsidRDefault="006D5D8D">
      <w:pPr>
        <w:rPr>
          <w:kern w:val="0"/>
        </w:rPr>
      </w:pPr>
      <w:r>
        <w:rPr>
          <w:rFonts w:hint="eastAsia"/>
          <w:kern w:val="0"/>
        </w:rPr>
        <w:t>（</w:t>
      </w:r>
      <w:r>
        <w:rPr>
          <w:kern w:val="0"/>
        </w:rPr>
        <w:t>10</w:t>
      </w:r>
      <w:r>
        <w:rPr>
          <w:rFonts w:hint="eastAsia"/>
          <w:kern w:val="0"/>
        </w:rPr>
        <w:t>）施工过程中，严禁用利器或重物乱撞模板，以防损坏或变形</w:t>
      </w:r>
    </w:p>
    <w:p w:rsidR="006D5D8D" w:rsidRDefault="006D5D8D"/>
    <w:p w:rsidR="006D5D8D" w:rsidRDefault="006D5D8D">
      <w:pPr>
        <w:pStyle w:val="4"/>
        <w:ind w:left="210" w:right="214"/>
        <w:rPr>
          <w:rFonts w:hint="eastAsia"/>
        </w:rPr>
      </w:pPr>
      <w:r>
        <w:rPr>
          <w:rFonts w:hint="eastAsia"/>
        </w:rPr>
        <w:t>混凝土工程</w:t>
      </w:r>
      <w:bookmarkStart w:id="246" w:name="bk261"/>
      <w:bookmarkEnd w:id="246"/>
    </w:p>
    <w:p w:rsidR="006D5D8D" w:rsidRDefault="006D5D8D">
      <w:pPr>
        <w:rPr>
          <w:kern w:val="0"/>
        </w:rPr>
      </w:pPr>
      <w:bookmarkStart w:id="247" w:name="bk262"/>
      <w:bookmarkEnd w:id="247"/>
      <w:r>
        <w:rPr>
          <w:rFonts w:hint="eastAsia"/>
          <w:kern w:val="0"/>
        </w:rPr>
        <w:t>（</w:t>
      </w:r>
      <w:r>
        <w:rPr>
          <w:kern w:val="0"/>
        </w:rPr>
        <w:t>1</w:t>
      </w:r>
      <w:r>
        <w:rPr>
          <w:rFonts w:hint="eastAsia"/>
          <w:kern w:val="0"/>
        </w:rPr>
        <w:t>）楼梯</w:t>
      </w:r>
      <w:r>
        <w:rPr>
          <w:kern w:val="0"/>
        </w:rPr>
        <w:t>:</w:t>
      </w:r>
      <w:r>
        <w:rPr>
          <w:rFonts w:hint="eastAsia"/>
          <w:kern w:val="0"/>
        </w:rPr>
        <w:t>已浇筑好的混凝土楼梯采用胶合板铺贴保护踏步的护角。</w:t>
      </w:r>
    </w:p>
    <w:p w:rsidR="006D5D8D" w:rsidRDefault="006D5D8D">
      <w:pPr>
        <w:rPr>
          <w:kern w:val="0"/>
        </w:rPr>
      </w:pPr>
      <w:r>
        <w:rPr>
          <w:rFonts w:hint="eastAsia"/>
          <w:kern w:val="0"/>
        </w:rPr>
        <w:t>（</w:t>
      </w:r>
      <w:r>
        <w:rPr>
          <w:kern w:val="0"/>
        </w:rPr>
        <w:t>2</w:t>
      </w:r>
      <w:r>
        <w:rPr>
          <w:rFonts w:hint="eastAsia"/>
          <w:kern w:val="0"/>
        </w:rPr>
        <w:t>）墙面</w:t>
      </w:r>
      <w:r>
        <w:rPr>
          <w:kern w:val="0"/>
        </w:rPr>
        <w:t>:</w:t>
      </w:r>
      <w:r>
        <w:rPr>
          <w:rFonts w:hint="eastAsia"/>
          <w:kern w:val="0"/>
        </w:rPr>
        <w:t>禁止乱剔、乱凿、乱画，门洞口在</w:t>
      </w:r>
      <w:smartTag w:uri="urn:schemas-microsoft-com:office:smarttags" w:element="chmetcnv">
        <w:smartTagPr>
          <w:attr w:name="TCSC" w:val="0"/>
          <w:attr w:name="NumberType" w:val="1"/>
          <w:attr w:name="Negative" w:val="False"/>
          <w:attr w:name="HasSpace" w:val="True"/>
          <w:attr w:name="SourceValue" w:val="1.5"/>
          <w:attr w:name="UnitName" w:val="m"/>
        </w:smartTagPr>
        <w:r>
          <w:rPr>
            <w:kern w:val="0"/>
          </w:rPr>
          <w:t>1.5 m</w:t>
        </w:r>
      </w:smartTag>
      <w:r>
        <w:rPr>
          <w:kern w:val="0"/>
        </w:rPr>
        <w:t xml:space="preserve"> </w:t>
      </w:r>
      <w:r>
        <w:rPr>
          <w:rFonts w:hint="eastAsia"/>
          <w:kern w:val="0"/>
        </w:rPr>
        <w:t>范围内用旧竹胶板保护，方法</w:t>
      </w:r>
      <w:r>
        <w:rPr>
          <w:kern w:val="0"/>
        </w:rPr>
        <w:t>:</w:t>
      </w:r>
      <w:r>
        <w:rPr>
          <w:rFonts w:hint="eastAsia"/>
          <w:kern w:val="0"/>
        </w:rPr>
        <w:t>将</w:t>
      </w:r>
      <w:smartTag w:uri="urn:schemas-microsoft-com:office:smarttags" w:element="chmetcnv">
        <w:smartTagPr>
          <w:attr w:name="TCSC" w:val="0"/>
          <w:attr w:name="NumberType" w:val="1"/>
          <w:attr w:name="Negative" w:val="False"/>
          <w:attr w:name="HasSpace" w:val="True"/>
          <w:attr w:name="SourceValue" w:val="220"/>
          <w:attr w:name="UnitName" w:val="mm"/>
        </w:smartTagPr>
        <w:r>
          <w:rPr>
            <w:kern w:val="0"/>
          </w:rPr>
          <w:t>220 mm</w:t>
        </w:r>
      </w:smartTag>
      <w:r>
        <w:rPr>
          <w:kern w:val="0"/>
        </w:rPr>
        <w:t xml:space="preserve"> </w:t>
      </w:r>
      <w:r>
        <w:rPr>
          <w:rFonts w:hint="eastAsia"/>
          <w:kern w:val="0"/>
        </w:rPr>
        <w:t>宽的竹胶板用∩型钢筋卡卡住。阳台栏板上口及窗台下口均采用旧竹胶板∩型钢筋卡卡住，以防边角被破坏。</w:t>
      </w:r>
    </w:p>
    <w:p w:rsidR="006D5D8D" w:rsidRDefault="006D5D8D">
      <w:pPr>
        <w:rPr>
          <w:kern w:val="0"/>
        </w:rPr>
      </w:pPr>
      <w:r>
        <w:rPr>
          <w:rFonts w:hint="eastAsia"/>
          <w:kern w:val="0"/>
        </w:rPr>
        <w:t>（</w:t>
      </w:r>
      <w:r>
        <w:rPr>
          <w:kern w:val="0"/>
        </w:rPr>
        <w:t>3</w:t>
      </w:r>
      <w:r>
        <w:rPr>
          <w:rFonts w:hint="eastAsia"/>
          <w:kern w:val="0"/>
        </w:rPr>
        <w:t>）楼板</w:t>
      </w:r>
      <w:r>
        <w:rPr>
          <w:kern w:val="0"/>
        </w:rPr>
        <w:t>:</w:t>
      </w:r>
      <w:r>
        <w:rPr>
          <w:rFonts w:hint="eastAsia"/>
          <w:kern w:val="0"/>
        </w:rPr>
        <w:t>禁止在楼板上凿洞，随时清理楼面上的垃圾，保持楼面的清洁。</w:t>
      </w:r>
    </w:p>
    <w:p w:rsidR="006D5D8D" w:rsidRDefault="006D5D8D">
      <w:pPr>
        <w:rPr>
          <w:kern w:val="0"/>
        </w:rPr>
      </w:pPr>
      <w:r>
        <w:rPr>
          <w:rFonts w:hint="eastAsia"/>
          <w:kern w:val="0"/>
        </w:rPr>
        <w:t>（</w:t>
      </w:r>
      <w:r>
        <w:rPr>
          <w:kern w:val="0"/>
        </w:rPr>
        <w:t>4</w:t>
      </w:r>
      <w:r>
        <w:rPr>
          <w:rFonts w:hint="eastAsia"/>
          <w:kern w:val="0"/>
        </w:rPr>
        <w:t>）混凝土成型后严禁随意进行剔凿。</w:t>
      </w:r>
    </w:p>
    <w:p w:rsidR="006D5D8D" w:rsidRDefault="006D5D8D">
      <w:pPr>
        <w:rPr>
          <w:kern w:val="0"/>
        </w:rPr>
      </w:pPr>
      <w:r>
        <w:rPr>
          <w:rFonts w:hint="eastAsia"/>
          <w:kern w:val="0"/>
        </w:rPr>
        <w:t>（</w:t>
      </w:r>
      <w:r>
        <w:rPr>
          <w:kern w:val="0"/>
        </w:rPr>
        <w:t>5</w:t>
      </w:r>
      <w:r>
        <w:rPr>
          <w:rFonts w:hint="eastAsia"/>
          <w:kern w:val="0"/>
        </w:rPr>
        <w:t>）加强成品保护意识，保证钢筋不受油污、锈浊，防止降低混凝土与钢筋之间的握裹力。</w:t>
      </w:r>
    </w:p>
    <w:p w:rsidR="006D5D8D" w:rsidRDefault="006D5D8D">
      <w:pPr>
        <w:rPr>
          <w:kern w:val="0"/>
        </w:rPr>
      </w:pPr>
      <w:r>
        <w:rPr>
          <w:rFonts w:hint="eastAsia"/>
          <w:kern w:val="0"/>
        </w:rPr>
        <w:t>（</w:t>
      </w:r>
      <w:r>
        <w:rPr>
          <w:kern w:val="0"/>
        </w:rPr>
        <w:t>6</w:t>
      </w:r>
      <w:r>
        <w:rPr>
          <w:rFonts w:hint="eastAsia"/>
          <w:kern w:val="0"/>
        </w:rPr>
        <w:t>）交叉施工时，各工种对上道工序的成品、设备必须进行检查和办理书面接交手续。</w:t>
      </w:r>
    </w:p>
    <w:p w:rsidR="006D5D8D" w:rsidRDefault="006D5D8D">
      <w:pPr>
        <w:rPr>
          <w:kern w:val="0"/>
        </w:rPr>
      </w:pPr>
      <w:r>
        <w:rPr>
          <w:rFonts w:hint="eastAsia"/>
          <w:kern w:val="0"/>
        </w:rPr>
        <w:t>（</w:t>
      </w:r>
      <w:r>
        <w:rPr>
          <w:kern w:val="0"/>
        </w:rPr>
        <w:t>7</w:t>
      </w:r>
      <w:r>
        <w:rPr>
          <w:rFonts w:hint="eastAsia"/>
          <w:kern w:val="0"/>
        </w:rPr>
        <w:t>）混凝土浇筑后未达到</w:t>
      </w:r>
      <w:r>
        <w:rPr>
          <w:kern w:val="0"/>
        </w:rPr>
        <w:t xml:space="preserve">1.2 MPa </w:t>
      </w:r>
      <w:r>
        <w:rPr>
          <w:rFonts w:hint="eastAsia"/>
          <w:kern w:val="0"/>
        </w:rPr>
        <w:t>时严禁上人踩踏或进行下道工序施工。</w:t>
      </w:r>
    </w:p>
    <w:p w:rsidR="006D5D8D" w:rsidRDefault="006D5D8D">
      <w:pPr>
        <w:rPr>
          <w:kern w:val="0"/>
        </w:rPr>
      </w:pPr>
      <w:r>
        <w:rPr>
          <w:rFonts w:hint="eastAsia"/>
          <w:kern w:val="0"/>
        </w:rPr>
        <w:t>（</w:t>
      </w:r>
      <w:r>
        <w:rPr>
          <w:kern w:val="0"/>
        </w:rPr>
        <w:t>8</w:t>
      </w:r>
      <w:r>
        <w:rPr>
          <w:rFonts w:hint="eastAsia"/>
          <w:kern w:val="0"/>
        </w:rPr>
        <w:t>）混凝土浇筑后，在没有达到设计强度之前，严禁在楼板等处集中堆放模板、架料等集中荷载。</w:t>
      </w:r>
    </w:p>
    <w:p w:rsidR="006D5D8D" w:rsidRDefault="006D5D8D">
      <w:pPr>
        <w:rPr>
          <w:kern w:val="0"/>
        </w:rPr>
      </w:pPr>
      <w:r>
        <w:rPr>
          <w:rFonts w:hint="eastAsia"/>
          <w:kern w:val="0"/>
        </w:rPr>
        <w:t>（</w:t>
      </w:r>
      <w:r>
        <w:rPr>
          <w:kern w:val="0"/>
        </w:rPr>
        <w:t>9</w:t>
      </w:r>
      <w:r>
        <w:rPr>
          <w:rFonts w:hint="eastAsia"/>
          <w:kern w:val="0"/>
        </w:rPr>
        <w:t>）混凝土浇筑后，严格控制拆模时间，严禁过早拆除模板，尤其是梁、板模板。</w:t>
      </w:r>
    </w:p>
    <w:p w:rsidR="006D5D8D" w:rsidRDefault="006D5D8D"/>
    <w:p w:rsidR="006D5D8D" w:rsidRDefault="006D5D8D">
      <w:pPr>
        <w:pStyle w:val="4"/>
        <w:ind w:left="210" w:right="214"/>
        <w:rPr>
          <w:rFonts w:hint="eastAsia"/>
        </w:rPr>
      </w:pPr>
      <w:r>
        <w:rPr>
          <w:rFonts w:hint="eastAsia"/>
        </w:rPr>
        <w:t>防水工程</w:t>
      </w:r>
      <w:bookmarkStart w:id="248" w:name="bk263"/>
      <w:bookmarkEnd w:id="248"/>
    </w:p>
    <w:p w:rsidR="006D5D8D" w:rsidRDefault="006D5D8D">
      <w:pPr>
        <w:rPr>
          <w:kern w:val="0"/>
        </w:rPr>
      </w:pPr>
      <w:bookmarkStart w:id="249" w:name="bk264"/>
      <w:bookmarkEnd w:id="249"/>
      <w:r>
        <w:rPr>
          <w:rFonts w:hint="eastAsia"/>
          <w:kern w:val="0"/>
        </w:rPr>
        <w:t>已铺好的防水层，要及时做保护层采取保护措施，操作人员不得穿带钉鞋在其上行走</w:t>
      </w:r>
      <w:r>
        <w:rPr>
          <w:kern w:val="0"/>
        </w:rPr>
        <w:t>,</w:t>
      </w:r>
      <w:r>
        <w:rPr>
          <w:rFonts w:hint="eastAsia"/>
          <w:kern w:val="0"/>
        </w:rPr>
        <w:t>不准施工人员把尖锐的东西放在上面。</w:t>
      </w:r>
    </w:p>
    <w:p w:rsidR="006D5D8D" w:rsidRDefault="006D5D8D"/>
    <w:p w:rsidR="006D5D8D" w:rsidRDefault="006D5D8D">
      <w:pPr>
        <w:pStyle w:val="4"/>
        <w:ind w:left="210" w:right="214"/>
        <w:rPr>
          <w:rFonts w:hint="eastAsia"/>
        </w:rPr>
      </w:pPr>
      <w:r>
        <w:rPr>
          <w:rFonts w:hint="eastAsia"/>
        </w:rPr>
        <w:t>施工测量</w:t>
      </w:r>
      <w:bookmarkStart w:id="250" w:name="bk265"/>
      <w:bookmarkEnd w:id="250"/>
    </w:p>
    <w:p w:rsidR="006D5D8D" w:rsidRDefault="006D5D8D">
      <w:pPr>
        <w:rPr>
          <w:kern w:val="0"/>
        </w:rPr>
      </w:pPr>
      <w:bookmarkStart w:id="251" w:name="bk266"/>
      <w:bookmarkEnd w:id="251"/>
      <w:r>
        <w:rPr>
          <w:rFonts w:hint="eastAsia"/>
          <w:kern w:val="0"/>
        </w:rPr>
        <w:t>（</w:t>
      </w:r>
      <w:r>
        <w:rPr>
          <w:kern w:val="0"/>
        </w:rPr>
        <w:t>1</w:t>
      </w:r>
      <w:r>
        <w:rPr>
          <w:rFonts w:hint="eastAsia"/>
          <w:kern w:val="0"/>
        </w:rPr>
        <w:t>）土方开挖过程中，对定位轴线引出桩、标准水准点等，挖土时注意保护，并应经常检测和校核其位置是否正确；基坑的水平标高和坡度是否符合设计要求应经常校核。</w:t>
      </w:r>
    </w:p>
    <w:p w:rsidR="006D5D8D" w:rsidRDefault="006D5D8D">
      <w:pPr>
        <w:rPr>
          <w:kern w:val="0"/>
        </w:rPr>
      </w:pPr>
      <w:r>
        <w:rPr>
          <w:rFonts w:hint="eastAsia"/>
          <w:kern w:val="0"/>
        </w:rPr>
        <w:t>（</w:t>
      </w:r>
      <w:r>
        <w:rPr>
          <w:kern w:val="0"/>
        </w:rPr>
        <w:t>2</w:t>
      </w:r>
      <w:r>
        <w:rPr>
          <w:rFonts w:hint="eastAsia"/>
          <w:kern w:val="0"/>
        </w:rPr>
        <w:t>）加强现场内测量桩点的保护，所有桩点均明确标识，防止用错和破坏。</w:t>
      </w:r>
    </w:p>
    <w:p w:rsidR="006D5D8D" w:rsidRDefault="006D5D8D">
      <w:pPr>
        <w:rPr>
          <w:kern w:val="0"/>
        </w:rPr>
      </w:pPr>
      <w:r>
        <w:rPr>
          <w:rFonts w:hint="eastAsia"/>
          <w:kern w:val="0"/>
        </w:rPr>
        <w:t>（</w:t>
      </w:r>
      <w:r>
        <w:rPr>
          <w:kern w:val="0"/>
        </w:rPr>
        <w:t>3</w:t>
      </w:r>
      <w:r>
        <w:rPr>
          <w:rFonts w:hint="eastAsia"/>
          <w:kern w:val="0"/>
        </w:rPr>
        <w:t>）对现场桩点砌</w:t>
      </w:r>
      <w:smartTag w:uri="urn:schemas-microsoft-com:office:smarttags" w:element="chmetcnv">
        <w:smartTagPr>
          <w:attr w:name="TCSC" w:val="0"/>
          <w:attr w:name="NumberType" w:val="1"/>
          <w:attr w:name="Negative" w:val="False"/>
          <w:attr w:name="HasSpace" w:val="False"/>
          <w:attr w:name="SourceValue" w:val="500"/>
          <w:attr w:name="UnitName" w:val="mm"/>
        </w:smartTagPr>
        <w:r>
          <w:rPr>
            <w:kern w:val="0"/>
          </w:rPr>
          <w:t>500mm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500"/>
          <w:attr w:name="UnitName" w:val="mm"/>
        </w:smartTagPr>
        <w:r>
          <w:rPr>
            <w:kern w:val="0"/>
          </w:rPr>
          <w:t>500mm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200"/>
          <w:attr w:name="UnitName" w:val="mm"/>
        </w:smartTagPr>
        <w:r>
          <w:rPr>
            <w:kern w:val="0"/>
          </w:rPr>
          <w:t>200mm</w:t>
        </w:r>
      </w:smartTag>
      <w:r>
        <w:rPr>
          <w:kern w:val="0"/>
        </w:rPr>
        <w:t xml:space="preserve"> </w:t>
      </w:r>
      <w:r>
        <w:rPr>
          <w:rFonts w:hint="eastAsia"/>
          <w:kern w:val="0"/>
        </w:rPr>
        <w:t>的围挡抹灰，并搭设</w:t>
      </w:r>
      <w:smartTag w:uri="urn:schemas-microsoft-com:office:smarttags" w:element="chmetcnv">
        <w:smartTagPr>
          <w:attr w:name="TCSC" w:val="0"/>
          <w:attr w:name="NumberType" w:val="1"/>
          <w:attr w:name="Negative" w:val="False"/>
          <w:attr w:name="HasSpace" w:val="False"/>
          <w:attr w:name="SourceValue" w:val="500"/>
          <w:attr w:name="UnitName" w:val="mm"/>
        </w:smartTagPr>
        <w:r>
          <w:rPr>
            <w:kern w:val="0"/>
          </w:rPr>
          <w:t>500mm</w:t>
        </w:r>
      </w:smartTag>
      <w:r>
        <w:rPr>
          <w:kern w:val="0"/>
        </w:rPr>
        <w:t xml:space="preserve"> </w:t>
      </w:r>
      <w:r>
        <w:rPr>
          <w:rFonts w:hint="eastAsia"/>
          <w:kern w:val="0"/>
        </w:rPr>
        <w:t>高的架子，四周围护。</w:t>
      </w:r>
    </w:p>
    <w:p w:rsidR="006D5D8D" w:rsidRDefault="006D5D8D">
      <w:pPr>
        <w:rPr>
          <w:kern w:val="0"/>
        </w:rPr>
      </w:pPr>
      <w:r>
        <w:rPr>
          <w:rFonts w:hint="eastAsia"/>
          <w:kern w:val="0"/>
        </w:rPr>
        <w:t>（</w:t>
      </w:r>
      <w:r>
        <w:rPr>
          <w:kern w:val="0"/>
        </w:rPr>
        <w:t>4</w:t>
      </w:r>
      <w:r>
        <w:rPr>
          <w:rFonts w:hint="eastAsia"/>
          <w:kern w:val="0"/>
        </w:rPr>
        <w:t>）经常设人巡查。</w:t>
      </w:r>
    </w:p>
    <w:p w:rsidR="006D5D8D" w:rsidRDefault="006D5D8D"/>
    <w:p w:rsidR="006D5D8D" w:rsidRDefault="006D5D8D">
      <w:pPr>
        <w:pStyle w:val="4"/>
        <w:ind w:left="210" w:right="214"/>
        <w:rPr>
          <w:rFonts w:hint="eastAsia"/>
        </w:rPr>
      </w:pPr>
      <w:r>
        <w:rPr>
          <w:rFonts w:hint="eastAsia"/>
        </w:rPr>
        <w:t>机电安装</w:t>
      </w:r>
      <w:bookmarkStart w:id="252" w:name="bk267"/>
      <w:bookmarkEnd w:id="252"/>
    </w:p>
    <w:p w:rsidR="006D5D8D" w:rsidRDefault="006D5D8D">
      <w:pPr>
        <w:rPr>
          <w:kern w:val="0"/>
        </w:rPr>
      </w:pPr>
      <w:bookmarkStart w:id="253" w:name="bk268"/>
      <w:bookmarkEnd w:id="253"/>
      <w:r>
        <w:rPr>
          <w:rFonts w:hint="eastAsia"/>
          <w:kern w:val="0"/>
        </w:rPr>
        <w:t>（</w:t>
      </w:r>
      <w:r>
        <w:rPr>
          <w:kern w:val="0"/>
        </w:rPr>
        <w:t>1</w:t>
      </w:r>
      <w:r>
        <w:rPr>
          <w:rFonts w:hint="eastAsia"/>
          <w:kern w:val="0"/>
        </w:rPr>
        <w:t>）暗配管管口要封堵严密，管子固定牢靠。不得在成形的地面上拖拉各种管材。</w:t>
      </w:r>
    </w:p>
    <w:p w:rsidR="006D5D8D" w:rsidRDefault="006D5D8D">
      <w:pPr>
        <w:rPr>
          <w:kern w:val="0"/>
        </w:rPr>
      </w:pPr>
      <w:r>
        <w:rPr>
          <w:rFonts w:hint="eastAsia"/>
          <w:kern w:val="0"/>
        </w:rPr>
        <w:t>（</w:t>
      </w:r>
      <w:r>
        <w:rPr>
          <w:kern w:val="0"/>
        </w:rPr>
        <w:t>2</w:t>
      </w:r>
      <w:r>
        <w:rPr>
          <w:rFonts w:hint="eastAsia"/>
          <w:kern w:val="0"/>
        </w:rPr>
        <w:t>）配管和预留各种套管、洞时不得破坏、切割土建专业的钢筋、模板等成品。</w:t>
      </w:r>
    </w:p>
    <w:p w:rsidR="006D5D8D" w:rsidRDefault="006D5D8D">
      <w:pPr>
        <w:rPr>
          <w:kern w:val="0"/>
        </w:rPr>
      </w:pPr>
      <w:r>
        <w:rPr>
          <w:rFonts w:hint="eastAsia"/>
          <w:kern w:val="0"/>
        </w:rPr>
        <w:t>（</w:t>
      </w:r>
      <w:r>
        <w:rPr>
          <w:kern w:val="0"/>
        </w:rPr>
        <w:t>3</w:t>
      </w:r>
      <w:r>
        <w:rPr>
          <w:rFonts w:hint="eastAsia"/>
          <w:kern w:val="0"/>
        </w:rPr>
        <w:t>）现场材料要统一码放，作好标识，并要有专人看管。</w:t>
      </w:r>
    </w:p>
    <w:p w:rsidR="006D5D8D" w:rsidRDefault="006D5D8D">
      <w:pPr>
        <w:rPr>
          <w:kern w:val="0"/>
        </w:rPr>
      </w:pPr>
      <w:r>
        <w:rPr>
          <w:rFonts w:hint="eastAsia"/>
          <w:kern w:val="0"/>
        </w:rPr>
        <w:t>（</w:t>
      </w:r>
      <w:r>
        <w:rPr>
          <w:kern w:val="0"/>
        </w:rPr>
        <w:t>4</w:t>
      </w:r>
      <w:r>
        <w:rPr>
          <w:rFonts w:hint="eastAsia"/>
          <w:kern w:val="0"/>
        </w:rPr>
        <w:t>）严禁私自在成品墙，地面上剔槽、打洞。</w:t>
      </w:r>
    </w:p>
    <w:p w:rsidR="006D5D8D" w:rsidRDefault="006D5D8D">
      <w:pPr>
        <w:rPr>
          <w:kern w:val="0"/>
        </w:rPr>
      </w:pPr>
      <w:r>
        <w:rPr>
          <w:rFonts w:hint="eastAsia"/>
          <w:kern w:val="0"/>
        </w:rPr>
        <w:t>（</w:t>
      </w:r>
      <w:r>
        <w:rPr>
          <w:kern w:val="0"/>
        </w:rPr>
        <w:t>5</w:t>
      </w:r>
      <w:r>
        <w:rPr>
          <w:rFonts w:hint="eastAsia"/>
          <w:kern w:val="0"/>
        </w:rPr>
        <w:t>）风机房内施工人员不得踩在风管和其他管道上作业，不得私自拆除其他专业的成品。</w:t>
      </w:r>
    </w:p>
    <w:p w:rsidR="006D5D8D" w:rsidRDefault="006D5D8D">
      <w:pPr>
        <w:rPr>
          <w:kern w:val="0"/>
        </w:rPr>
      </w:pPr>
      <w:r>
        <w:rPr>
          <w:rFonts w:hint="eastAsia"/>
          <w:kern w:val="0"/>
        </w:rPr>
        <w:t>（</w:t>
      </w:r>
      <w:r>
        <w:rPr>
          <w:kern w:val="0"/>
        </w:rPr>
        <w:t>6</w:t>
      </w:r>
      <w:r>
        <w:rPr>
          <w:rFonts w:hint="eastAsia"/>
          <w:kern w:val="0"/>
        </w:rPr>
        <w:t>）对已安装完成的机电成品，采取保护措施，并有专人看护。</w:t>
      </w:r>
    </w:p>
    <w:p w:rsidR="006D5D8D" w:rsidRDefault="006D5D8D">
      <w:pPr>
        <w:rPr>
          <w:kern w:val="0"/>
        </w:rPr>
      </w:pPr>
      <w:r>
        <w:rPr>
          <w:rFonts w:hint="eastAsia"/>
          <w:kern w:val="0"/>
        </w:rPr>
        <w:t>（</w:t>
      </w:r>
      <w:r>
        <w:rPr>
          <w:kern w:val="0"/>
        </w:rPr>
        <w:t>7</w:t>
      </w:r>
      <w:r>
        <w:rPr>
          <w:rFonts w:hint="eastAsia"/>
          <w:kern w:val="0"/>
        </w:rPr>
        <w:t>）对调试完的管道系统，冬期要作好防冻措施。</w:t>
      </w:r>
    </w:p>
    <w:p w:rsidR="006D5D8D" w:rsidRDefault="006D5D8D">
      <w:pPr>
        <w:rPr>
          <w:kern w:val="0"/>
        </w:rPr>
      </w:pPr>
      <w:r>
        <w:rPr>
          <w:rFonts w:hint="eastAsia"/>
          <w:kern w:val="0"/>
        </w:rPr>
        <w:t>（</w:t>
      </w:r>
      <w:r>
        <w:rPr>
          <w:kern w:val="0"/>
        </w:rPr>
        <w:t>8</w:t>
      </w:r>
      <w:r>
        <w:rPr>
          <w:rFonts w:hint="eastAsia"/>
          <w:kern w:val="0"/>
        </w:rPr>
        <w:t>）施工现场要做到工完场清。</w:t>
      </w:r>
    </w:p>
    <w:p w:rsidR="006D5D8D" w:rsidRDefault="006D5D8D">
      <w:pPr>
        <w:rPr>
          <w:rFonts w:hint="eastAsia"/>
        </w:rPr>
      </w:pPr>
    </w:p>
    <w:p w:rsidR="006D5D8D" w:rsidRDefault="006D5D8D"/>
    <w:p w:rsidR="006D5D8D" w:rsidRDefault="006D5D8D">
      <w:pPr>
        <w:pStyle w:val="2"/>
        <w:ind w:left="210" w:right="214"/>
        <w:rPr>
          <w:rFonts w:hint="eastAsia"/>
        </w:rPr>
      </w:pPr>
      <w:bookmarkStart w:id="254" w:name="_Toc207179271"/>
      <w:r>
        <w:rPr>
          <w:rFonts w:hint="eastAsia"/>
        </w:rPr>
        <w:t>降低成本措施计划及降低成本目标</w:t>
      </w:r>
      <w:bookmarkStart w:id="255" w:name="bk269"/>
      <w:bookmarkEnd w:id="254"/>
      <w:bookmarkEnd w:id="255"/>
    </w:p>
    <w:p w:rsidR="006D5D8D" w:rsidRDefault="006D5D8D">
      <w:pPr>
        <w:rPr>
          <w:kern w:val="0"/>
        </w:rPr>
      </w:pPr>
      <w:bookmarkStart w:id="256" w:name="bk270"/>
      <w:bookmarkEnd w:id="256"/>
      <w:r>
        <w:rPr>
          <w:rFonts w:hint="eastAsia"/>
          <w:kern w:val="0"/>
        </w:rPr>
        <w:t>通过施工管理的科学化、合理化，在确保质量的前提下降低成本。</w:t>
      </w:r>
    </w:p>
    <w:p w:rsidR="006D5D8D" w:rsidRDefault="006D5D8D"/>
    <w:p w:rsidR="006D5D8D" w:rsidRDefault="006D5D8D">
      <w:pPr>
        <w:pStyle w:val="3"/>
        <w:ind w:left="210" w:right="214"/>
        <w:rPr>
          <w:rFonts w:hint="eastAsia"/>
        </w:rPr>
      </w:pPr>
      <w:bookmarkStart w:id="257" w:name="_Toc207179272"/>
      <w:r>
        <w:rPr>
          <w:rFonts w:hint="eastAsia"/>
        </w:rPr>
        <w:t>降低成本措施</w:t>
      </w:r>
      <w:bookmarkStart w:id="258" w:name="bk271"/>
      <w:bookmarkEnd w:id="257"/>
      <w:bookmarkEnd w:id="258"/>
    </w:p>
    <w:p w:rsidR="006D5D8D" w:rsidRDefault="006D5D8D">
      <w:pPr>
        <w:rPr>
          <w:kern w:val="0"/>
        </w:rPr>
      </w:pPr>
      <w:bookmarkStart w:id="259" w:name="bk272"/>
      <w:bookmarkEnd w:id="259"/>
      <w:r>
        <w:rPr>
          <w:kern w:val="0"/>
        </w:rPr>
        <w:t xml:space="preserve">1 </w:t>
      </w:r>
      <w:r>
        <w:rPr>
          <w:rFonts w:hint="eastAsia"/>
          <w:kern w:val="0"/>
        </w:rPr>
        <w:t>墙板选用大钢模施工，取消抹灰工序，采用聚合物砂浆修补，使每个房间增加</w:t>
      </w:r>
      <w:smartTag w:uri="urn:schemas-microsoft-com:office:smarttags" w:element="chmetcnv">
        <w:smartTagPr>
          <w:attr w:name="TCSC" w:val="0"/>
          <w:attr w:name="NumberType" w:val="1"/>
          <w:attr w:name="Negative" w:val="False"/>
          <w:attr w:name="HasSpace" w:val="True"/>
          <w:attr w:name="SourceValue" w:val="2.5"/>
          <w:attr w:name="UnitName" w:val="cm"/>
        </w:smartTagPr>
        <w:r>
          <w:rPr>
            <w:kern w:val="0"/>
          </w:rPr>
          <w:t>2.5 cm</w:t>
        </w:r>
      </w:smartTag>
      <w:r>
        <w:rPr>
          <w:rFonts w:hint="eastAsia"/>
          <w:kern w:val="0"/>
        </w:rPr>
        <w:t>的净空，又降低了成本。</w:t>
      </w:r>
    </w:p>
    <w:p w:rsidR="006D5D8D" w:rsidRDefault="006D5D8D">
      <w:pPr>
        <w:rPr>
          <w:kern w:val="0"/>
        </w:rPr>
      </w:pPr>
      <w:r>
        <w:rPr>
          <w:kern w:val="0"/>
        </w:rPr>
        <w:t xml:space="preserve">2 </w:t>
      </w:r>
      <w:r>
        <w:rPr>
          <w:rFonts w:hint="eastAsia"/>
          <w:kern w:val="0"/>
        </w:rPr>
        <w:t>引用气压焊连接、闪光对焊连接技术，减少钢筋搭接，降低成本。</w:t>
      </w:r>
    </w:p>
    <w:p w:rsidR="006D5D8D" w:rsidRDefault="006D5D8D">
      <w:pPr>
        <w:rPr>
          <w:kern w:val="0"/>
        </w:rPr>
      </w:pPr>
      <w:r>
        <w:rPr>
          <w:rFonts w:hint="eastAsia"/>
          <w:kern w:val="0"/>
        </w:rPr>
        <w:t>计算式</w:t>
      </w:r>
      <w:r>
        <w:rPr>
          <w:kern w:val="0"/>
        </w:rPr>
        <w:t>:</w:t>
      </w:r>
      <w:r>
        <w:rPr>
          <w:rFonts w:hint="eastAsia"/>
          <w:kern w:val="0"/>
        </w:rPr>
        <w:t>底板基础梁Φ</w:t>
      </w:r>
      <w:r>
        <w:rPr>
          <w:kern w:val="0"/>
        </w:rPr>
        <w:t xml:space="preserve">25 </w:t>
      </w:r>
      <w:r>
        <w:rPr>
          <w:rFonts w:hint="eastAsia"/>
          <w:kern w:val="0"/>
        </w:rPr>
        <w:t>钢筋接头共计</w:t>
      </w:r>
      <w:r>
        <w:rPr>
          <w:kern w:val="0"/>
        </w:rPr>
        <w:t xml:space="preserve">11406 </w:t>
      </w:r>
      <w:r>
        <w:rPr>
          <w:rFonts w:hint="eastAsia"/>
          <w:kern w:val="0"/>
        </w:rPr>
        <w:t>个，墙Φ</w:t>
      </w:r>
      <w:r>
        <w:rPr>
          <w:kern w:val="0"/>
        </w:rPr>
        <w:t xml:space="preserve">20 </w:t>
      </w:r>
      <w:r>
        <w:rPr>
          <w:rFonts w:hint="eastAsia"/>
          <w:kern w:val="0"/>
        </w:rPr>
        <w:t>钢筋接头共计</w:t>
      </w:r>
      <w:r>
        <w:rPr>
          <w:kern w:val="0"/>
        </w:rPr>
        <w:t xml:space="preserve">19085 </w:t>
      </w:r>
      <w:r>
        <w:rPr>
          <w:rFonts w:hint="eastAsia"/>
          <w:kern w:val="0"/>
        </w:rPr>
        <w:t>个。</w:t>
      </w:r>
    </w:p>
    <w:p w:rsidR="006D5D8D" w:rsidRDefault="006D5D8D">
      <w:pPr>
        <w:rPr>
          <w:kern w:val="0"/>
        </w:rPr>
      </w:pPr>
      <w:r>
        <w:rPr>
          <w:rFonts w:hint="eastAsia"/>
          <w:kern w:val="0"/>
        </w:rPr>
        <w:t>每个接头节约</w:t>
      </w:r>
      <w:r>
        <w:rPr>
          <w:kern w:val="0"/>
        </w:rPr>
        <w:t xml:space="preserve">1.75 </w:t>
      </w:r>
      <w:r>
        <w:rPr>
          <w:rFonts w:hint="eastAsia"/>
          <w:kern w:val="0"/>
        </w:rPr>
        <w:t>元。</w:t>
      </w:r>
    </w:p>
    <w:p w:rsidR="006D5D8D" w:rsidRDefault="006D5D8D">
      <w:pPr>
        <w:rPr>
          <w:kern w:val="0"/>
        </w:rPr>
      </w:pPr>
      <w:r>
        <w:rPr>
          <w:kern w:val="0"/>
        </w:rPr>
        <w:t xml:space="preserve">3 </w:t>
      </w:r>
      <w:r>
        <w:rPr>
          <w:rFonts w:hint="eastAsia"/>
          <w:kern w:val="0"/>
        </w:rPr>
        <w:t>采用小流水作业，加速模板周转，减少模板投入费用，大模板仅投入</w:t>
      </w:r>
      <w:r>
        <w:rPr>
          <w:kern w:val="0"/>
        </w:rPr>
        <w:t>40%</w:t>
      </w:r>
      <w:r>
        <w:rPr>
          <w:rFonts w:hint="eastAsia"/>
          <w:kern w:val="0"/>
        </w:rPr>
        <w:t>。</w:t>
      </w:r>
    </w:p>
    <w:p w:rsidR="006D5D8D" w:rsidRDefault="006D5D8D">
      <w:pPr>
        <w:rPr>
          <w:kern w:val="0"/>
        </w:rPr>
      </w:pPr>
      <w:r>
        <w:rPr>
          <w:kern w:val="0"/>
        </w:rPr>
        <w:t xml:space="preserve">4 </w:t>
      </w:r>
      <w:r>
        <w:rPr>
          <w:rFonts w:hint="eastAsia"/>
          <w:kern w:val="0"/>
        </w:rPr>
        <w:t>公用区地面采用一次成型技术，节约面层施工费用。</w:t>
      </w:r>
    </w:p>
    <w:p w:rsidR="006D5D8D" w:rsidRDefault="006D5D8D">
      <w:pPr>
        <w:rPr>
          <w:kern w:val="0"/>
        </w:rPr>
      </w:pPr>
      <w:r>
        <w:rPr>
          <w:kern w:val="0"/>
        </w:rPr>
        <w:t xml:space="preserve">5 </w:t>
      </w:r>
      <w:r>
        <w:rPr>
          <w:rFonts w:hint="eastAsia"/>
          <w:kern w:val="0"/>
        </w:rPr>
        <w:t>滴水线使用一次成型技术，节约二次抹灰成本。</w:t>
      </w:r>
    </w:p>
    <w:p w:rsidR="006D5D8D" w:rsidRDefault="006D5D8D">
      <w:pPr>
        <w:rPr>
          <w:kern w:val="0"/>
        </w:rPr>
      </w:pPr>
      <w:r>
        <w:rPr>
          <w:kern w:val="0"/>
        </w:rPr>
        <w:t xml:space="preserve">6 </w:t>
      </w:r>
      <w:r>
        <w:rPr>
          <w:rFonts w:hint="eastAsia"/>
          <w:kern w:val="0"/>
        </w:rPr>
        <w:t>大宗材料的采购与租赁</w:t>
      </w:r>
      <w:r>
        <w:rPr>
          <w:kern w:val="0"/>
        </w:rPr>
        <w:t>:</w:t>
      </w:r>
      <w:r>
        <w:rPr>
          <w:rFonts w:hint="eastAsia"/>
          <w:kern w:val="0"/>
        </w:rPr>
        <w:t>由于我集团为配套齐全的大公司，故有以下优势</w:t>
      </w:r>
      <w:r>
        <w:rPr>
          <w:kern w:val="0"/>
        </w:rPr>
        <w:t>:</w:t>
      </w:r>
    </w:p>
    <w:p w:rsidR="006D5D8D" w:rsidRDefault="006D5D8D">
      <w:pPr>
        <w:rPr>
          <w:kern w:val="0"/>
        </w:rPr>
      </w:pPr>
      <w:r>
        <w:rPr>
          <w:rFonts w:hint="eastAsia"/>
          <w:kern w:val="0"/>
        </w:rPr>
        <w:t>（</w:t>
      </w:r>
      <w:r>
        <w:rPr>
          <w:kern w:val="0"/>
        </w:rPr>
        <w:t>1</w:t>
      </w:r>
      <w:r>
        <w:rPr>
          <w:rFonts w:hint="eastAsia"/>
          <w:kern w:val="0"/>
        </w:rPr>
        <w:t>）物资采购</w:t>
      </w:r>
      <w:r>
        <w:rPr>
          <w:kern w:val="0"/>
        </w:rPr>
        <w:t>:</w:t>
      </w:r>
    </w:p>
    <w:p w:rsidR="006D5D8D" w:rsidRDefault="006D5D8D">
      <w:pPr>
        <w:rPr>
          <w:kern w:val="0"/>
        </w:rPr>
      </w:pPr>
      <w:r>
        <w:rPr>
          <w:rFonts w:hint="eastAsia"/>
          <w:kern w:val="0"/>
        </w:rPr>
        <w:t>我公司与首钢、唐钢等大钢铁公司有长期友好的合作关系，钢材流通没有中间环节，钢材成本低于同行。</w:t>
      </w:r>
    </w:p>
    <w:p w:rsidR="006D5D8D" w:rsidRDefault="006D5D8D">
      <w:pPr>
        <w:rPr>
          <w:kern w:val="0"/>
        </w:rPr>
      </w:pPr>
      <w:r>
        <w:rPr>
          <w:rFonts w:hint="eastAsia"/>
          <w:kern w:val="0"/>
        </w:rPr>
        <w:t>（</w:t>
      </w:r>
      <w:r>
        <w:rPr>
          <w:kern w:val="0"/>
        </w:rPr>
        <w:t>2</w:t>
      </w:r>
      <w:r>
        <w:rPr>
          <w:rFonts w:hint="eastAsia"/>
          <w:kern w:val="0"/>
        </w:rPr>
        <w:t>）机械设备</w:t>
      </w:r>
    </w:p>
    <w:p w:rsidR="006D5D8D" w:rsidRDefault="006D5D8D">
      <w:pPr>
        <w:rPr>
          <w:kern w:val="0"/>
        </w:rPr>
      </w:pPr>
      <w:r>
        <w:rPr>
          <w:rFonts w:hint="eastAsia"/>
          <w:kern w:val="0"/>
        </w:rPr>
        <w:t>我公司下属的机械租赁公司为市一级企业，所有设备、机械为集团自有设备，执行集团内部单价，机械台班费用低于同行。</w:t>
      </w:r>
    </w:p>
    <w:p w:rsidR="006D5D8D" w:rsidRDefault="006D5D8D">
      <w:pPr>
        <w:rPr>
          <w:kern w:val="0"/>
        </w:rPr>
      </w:pPr>
      <w:r>
        <w:rPr>
          <w:kern w:val="0"/>
        </w:rPr>
        <w:t xml:space="preserve">7 </w:t>
      </w:r>
      <w:r>
        <w:rPr>
          <w:rFonts w:hint="eastAsia"/>
          <w:kern w:val="0"/>
        </w:rPr>
        <w:t>工期提前</w:t>
      </w:r>
      <w:r>
        <w:rPr>
          <w:kern w:val="0"/>
        </w:rPr>
        <w:t>:</w:t>
      </w:r>
      <w:r>
        <w:rPr>
          <w:rFonts w:hint="eastAsia"/>
          <w:kern w:val="0"/>
        </w:rPr>
        <w:t>我方经过合理部署、精心组织，工期比业主要求的结构工期提前</w:t>
      </w:r>
      <w:r>
        <w:rPr>
          <w:kern w:val="0"/>
        </w:rPr>
        <w:t>127d</w:t>
      </w:r>
      <w:r>
        <w:rPr>
          <w:rFonts w:hint="eastAsia"/>
          <w:kern w:val="0"/>
        </w:rPr>
        <w:t>，以此节约大量管理费用</w:t>
      </w:r>
      <w:r>
        <w:rPr>
          <w:kern w:val="0"/>
        </w:rPr>
        <w:t>:</w:t>
      </w:r>
    </w:p>
    <w:p w:rsidR="006D5D8D" w:rsidRDefault="006D5D8D">
      <w:pPr>
        <w:rPr>
          <w:kern w:val="0"/>
        </w:rPr>
      </w:pPr>
      <w:r>
        <w:rPr>
          <w:rFonts w:hint="eastAsia"/>
          <w:kern w:val="0"/>
        </w:rPr>
        <w:t>机械费、外架材料、管理费</w:t>
      </w:r>
      <w:r>
        <w:rPr>
          <w:kern w:val="0"/>
        </w:rPr>
        <w:t>:</w:t>
      </w:r>
      <w:r>
        <w:rPr>
          <w:rFonts w:hint="eastAsia"/>
          <w:kern w:val="0"/>
        </w:rPr>
        <w:t>合计节约费用</w:t>
      </w:r>
      <w:r>
        <w:rPr>
          <w:kern w:val="0"/>
        </w:rPr>
        <w:t xml:space="preserve">:300 </w:t>
      </w:r>
      <w:r>
        <w:rPr>
          <w:rFonts w:hint="eastAsia"/>
          <w:kern w:val="0"/>
        </w:rPr>
        <w:t>万元。</w:t>
      </w:r>
    </w:p>
    <w:p w:rsidR="006D5D8D" w:rsidRDefault="006D5D8D"/>
    <w:p w:rsidR="006D5D8D" w:rsidRDefault="006D5D8D">
      <w:pPr>
        <w:pStyle w:val="3"/>
        <w:ind w:left="210" w:right="214"/>
        <w:rPr>
          <w:rFonts w:hint="eastAsia"/>
        </w:rPr>
      </w:pPr>
      <w:bookmarkStart w:id="260" w:name="_Toc207179273"/>
      <w:r>
        <w:rPr>
          <w:rFonts w:hint="eastAsia"/>
        </w:rPr>
        <w:t>降低目标</w:t>
      </w:r>
      <w:bookmarkStart w:id="261" w:name="bk273"/>
      <w:bookmarkEnd w:id="260"/>
      <w:bookmarkEnd w:id="261"/>
    </w:p>
    <w:p w:rsidR="006D5D8D" w:rsidRDefault="006D5D8D">
      <w:pPr>
        <w:rPr>
          <w:kern w:val="0"/>
        </w:rPr>
      </w:pPr>
      <w:bookmarkStart w:id="262" w:name="bk274"/>
      <w:bookmarkEnd w:id="262"/>
      <w:r>
        <w:rPr>
          <w:rFonts w:hint="eastAsia"/>
          <w:kern w:val="0"/>
        </w:rPr>
        <w:t>计划降低各种费用合计约</w:t>
      </w:r>
      <w:r>
        <w:rPr>
          <w:kern w:val="0"/>
        </w:rPr>
        <w:t xml:space="preserve">300 </w:t>
      </w:r>
      <w:r>
        <w:rPr>
          <w:rFonts w:hint="eastAsia"/>
          <w:kern w:val="0"/>
        </w:rPr>
        <w:t>万元。</w:t>
      </w:r>
    </w:p>
    <w:p w:rsidR="006D5D8D" w:rsidRDefault="006D5D8D">
      <w:pPr>
        <w:rPr>
          <w:rFonts w:hint="eastAsia"/>
        </w:rPr>
      </w:pPr>
    </w:p>
    <w:p w:rsidR="006D5D8D" w:rsidRDefault="006D5D8D"/>
    <w:p w:rsidR="006D5D8D" w:rsidRDefault="006D5D8D">
      <w:pPr>
        <w:pStyle w:val="1"/>
        <w:rPr>
          <w:rFonts w:hint="eastAsia"/>
        </w:rPr>
      </w:pPr>
      <w:bookmarkStart w:id="263" w:name="_Toc207179274"/>
      <w:r>
        <w:rPr>
          <w:rFonts w:hint="eastAsia"/>
        </w:rPr>
        <w:t>经济技术指标</w:t>
      </w:r>
      <w:bookmarkStart w:id="264" w:name="bk275"/>
      <w:bookmarkEnd w:id="263"/>
      <w:bookmarkEnd w:id="264"/>
    </w:p>
    <w:p w:rsidR="006D5D8D" w:rsidRDefault="006D5D8D">
      <w:bookmarkStart w:id="265" w:name="bk276"/>
      <w:bookmarkEnd w:id="265"/>
      <w:r>
        <w:t xml:space="preserve">7.1 </w:t>
      </w:r>
      <w:r>
        <w:rPr>
          <w:rFonts w:hint="eastAsia"/>
        </w:rPr>
        <w:t>合同工期</w:t>
      </w:r>
    </w:p>
    <w:p w:rsidR="006D5D8D" w:rsidRDefault="006D5D8D">
      <w:pPr>
        <w:rPr>
          <w:rFonts w:hint="eastAsia"/>
        </w:rPr>
      </w:pPr>
      <w:r>
        <w:rPr>
          <w:rFonts w:hint="eastAsia"/>
        </w:rPr>
        <w:t>合同工期为</w:t>
      </w:r>
      <w:r>
        <w:t xml:space="preserve">:2001 </w:t>
      </w:r>
      <w:r>
        <w:rPr>
          <w:rFonts w:hint="eastAsia"/>
        </w:rPr>
        <w:t>年</w:t>
      </w:r>
      <w:r>
        <w:t xml:space="preserve">5 </w:t>
      </w:r>
      <w:r>
        <w:rPr>
          <w:rFonts w:hint="eastAsia"/>
        </w:rPr>
        <w:t>月</w:t>
      </w:r>
      <w:r>
        <w:t xml:space="preserve">10 </w:t>
      </w:r>
      <w:r>
        <w:rPr>
          <w:rFonts w:hint="eastAsia"/>
        </w:rPr>
        <w:t>日至</w:t>
      </w:r>
      <w:r>
        <w:t xml:space="preserve">2002 </w:t>
      </w:r>
      <w:r>
        <w:rPr>
          <w:rFonts w:hint="eastAsia"/>
        </w:rPr>
        <w:t>年</w:t>
      </w:r>
      <w:r>
        <w:t xml:space="preserve">11 </w:t>
      </w:r>
      <w:r>
        <w:rPr>
          <w:rFonts w:hint="eastAsia"/>
        </w:rPr>
        <w:t>月</w:t>
      </w:r>
      <w:r>
        <w:t xml:space="preserve">8 </w:t>
      </w:r>
      <w:r>
        <w:rPr>
          <w:rFonts w:hint="eastAsia"/>
        </w:rPr>
        <w:t>日，共计</w:t>
      </w:r>
      <w:r>
        <w:t xml:space="preserve">548 </w:t>
      </w:r>
      <w:r>
        <w:rPr>
          <w:rFonts w:hint="eastAsia"/>
        </w:rPr>
        <w:t>个日历天。</w:t>
      </w:r>
    </w:p>
    <w:p w:rsidR="006D5D8D" w:rsidRDefault="006D5D8D">
      <w:r>
        <w:t xml:space="preserve">7.2 </w:t>
      </w:r>
      <w:r>
        <w:rPr>
          <w:rFonts w:hint="eastAsia"/>
        </w:rPr>
        <w:t>工程质量目标</w:t>
      </w:r>
    </w:p>
    <w:p w:rsidR="006D5D8D" w:rsidRDefault="006D5D8D">
      <w:r>
        <w:t xml:space="preserve">5 </w:t>
      </w:r>
      <w:r>
        <w:rPr>
          <w:rFonts w:hint="eastAsia"/>
        </w:rPr>
        <w:t>号、</w:t>
      </w:r>
      <w:r>
        <w:t xml:space="preserve">6 </w:t>
      </w:r>
      <w:r>
        <w:rPr>
          <w:rFonts w:hint="eastAsia"/>
        </w:rPr>
        <w:t>号楼结构创北京市“结构长城杯”。</w:t>
      </w:r>
    </w:p>
    <w:p w:rsidR="006D5D8D" w:rsidRDefault="006D5D8D">
      <w:r>
        <w:t xml:space="preserve">7.3 </w:t>
      </w:r>
      <w:r>
        <w:rPr>
          <w:rFonts w:hint="eastAsia"/>
        </w:rPr>
        <w:t>安全目标</w:t>
      </w:r>
    </w:p>
    <w:p w:rsidR="006D5D8D" w:rsidRDefault="006D5D8D">
      <w:r>
        <w:rPr>
          <w:rFonts w:hint="eastAsia"/>
        </w:rPr>
        <w:t>确保无重大工伤事故，坚决杜绝死亡事故，严格控制轻伤频率在千分之六以内。</w:t>
      </w:r>
    </w:p>
    <w:p w:rsidR="006D5D8D" w:rsidRDefault="006D5D8D">
      <w:r>
        <w:t xml:space="preserve">7.4 </w:t>
      </w:r>
      <w:r>
        <w:rPr>
          <w:rFonts w:hint="eastAsia"/>
        </w:rPr>
        <w:t>场容目标</w:t>
      </w:r>
    </w:p>
    <w:p w:rsidR="006D5D8D" w:rsidRDefault="006D5D8D">
      <w:r>
        <w:rPr>
          <w:rFonts w:hint="eastAsia"/>
        </w:rPr>
        <w:t>创北京市“建筑工程安全文明样板工地”。</w:t>
      </w:r>
    </w:p>
    <w:p w:rsidR="006D5D8D" w:rsidRDefault="006D5D8D">
      <w:r>
        <w:t xml:space="preserve">7.5 </w:t>
      </w:r>
      <w:r>
        <w:rPr>
          <w:rFonts w:hint="eastAsia"/>
        </w:rPr>
        <w:t>消防目标</w:t>
      </w:r>
    </w:p>
    <w:p w:rsidR="006D5D8D" w:rsidRDefault="006D5D8D">
      <w:r>
        <w:rPr>
          <w:rFonts w:hint="eastAsia"/>
        </w:rPr>
        <w:t>消除现场消防隐患。</w:t>
      </w:r>
    </w:p>
    <w:p w:rsidR="006D5D8D" w:rsidRDefault="006D5D8D">
      <w:r>
        <w:t xml:space="preserve">7.6 </w:t>
      </w:r>
      <w:r>
        <w:rPr>
          <w:rFonts w:hint="eastAsia"/>
        </w:rPr>
        <w:t>环保目标</w:t>
      </w:r>
    </w:p>
    <w:p w:rsidR="006D5D8D" w:rsidRDefault="006D5D8D">
      <w:r>
        <w:rPr>
          <w:rFonts w:hint="eastAsia"/>
        </w:rPr>
        <w:t>达到</w:t>
      </w:r>
      <w:r>
        <w:t xml:space="preserve">IS014001 </w:t>
      </w:r>
      <w:r>
        <w:rPr>
          <w:rFonts w:hint="eastAsia"/>
        </w:rPr>
        <w:t>国际环保认证的要求。</w:t>
      </w:r>
    </w:p>
    <w:p w:rsidR="006D5D8D" w:rsidRDefault="006D5D8D">
      <w:r>
        <w:t xml:space="preserve">7.7 </w:t>
      </w:r>
      <w:r>
        <w:rPr>
          <w:rFonts w:hint="eastAsia"/>
        </w:rPr>
        <w:t>施工回访和质量保修计划</w:t>
      </w:r>
    </w:p>
    <w:p w:rsidR="006D5D8D" w:rsidRDefault="006D5D8D">
      <w:r>
        <w:rPr>
          <w:rFonts w:hint="eastAsia"/>
        </w:rPr>
        <w:t>根据我公司对业主和社会服务的承诺，保修期内每年夏季对用户进行回访，质量保修按合同约定执行。</w:t>
      </w:r>
    </w:p>
    <w:p w:rsidR="006D5D8D" w:rsidRDefault="006D5D8D">
      <w:r>
        <w:t xml:space="preserve">7.8 </w:t>
      </w:r>
      <w:r>
        <w:rPr>
          <w:rFonts w:hint="eastAsia"/>
        </w:rPr>
        <w:t>成本目标</w:t>
      </w:r>
    </w:p>
    <w:p w:rsidR="006D5D8D" w:rsidRDefault="006D5D8D">
      <w:r>
        <w:rPr>
          <w:rFonts w:hint="eastAsia"/>
        </w:rPr>
        <w:t>确保完成公司核定的收益指标。</w:t>
      </w:r>
    </w:p>
    <w:p w:rsidR="006D5D8D" w:rsidRDefault="006D5D8D">
      <w:pPr>
        <w:rPr>
          <w:rFonts w:hint="eastAsia"/>
        </w:rPr>
      </w:pPr>
    </w:p>
    <w:p w:rsidR="006D5D8D" w:rsidRDefault="006D5D8D"/>
    <w:p w:rsidR="006D5D8D" w:rsidRDefault="006D5D8D">
      <w:pPr>
        <w:pStyle w:val="1"/>
        <w:rPr>
          <w:rFonts w:hint="eastAsia"/>
        </w:rPr>
      </w:pPr>
      <w:bookmarkStart w:id="266" w:name="_Toc207179275"/>
      <w:r>
        <w:rPr>
          <w:rFonts w:hint="eastAsia"/>
        </w:rPr>
        <w:t>施工总平面图</w:t>
      </w:r>
      <w:bookmarkStart w:id="267" w:name="bk277"/>
      <w:bookmarkEnd w:id="266"/>
      <w:bookmarkEnd w:id="267"/>
    </w:p>
    <w:p w:rsidR="006D5D8D" w:rsidRDefault="006D5D8D">
      <w:pPr>
        <w:pStyle w:val="2"/>
        <w:ind w:left="210" w:right="214"/>
        <w:rPr>
          <w:rFonts w:hint="eastAsia"/>
        </w:rPr>
      </w:pPr>
      <w:bookmarkStart w:id="268" w:name="_Toc207179276"/>
      <w:r>
        <w:rPr>
          <w:rFonts w:hint="eastAsia"/>
        </w:rPr>
        <w:t>施工现场平面布置原则</w:t>
      </w:r>
      <w:bookmarkStart w:id="269" w:name="bk278"/>
      <w:bookmarkEnd w:id="268"/>
      <w:bookmarkEnd w:id="269"/>
    </w:p>
    <w:p w:rsidR="006D5D8D" w:rsidRDefault="006D5D8D">
      <w:pPr>
        <w:rPr>
          <w:kern w:val="0"/>
        </w:rPr>
      </w:pPr>
      <w:bookmarkStart w:id="270" w:name="bk279"/>
      <w:bookmarkEnd w:id="270"/>
      <w:smartTag w:uri="urn:schemas-microsoft-com:office:smarttags" w:element="chsdate">
        <w:smartTagPr>
          <w:attr w:name="IsROCDate" w:val="False"/>
          <w:attr w:name="IsLunarDate" w:val="False"/>
          <w:attr w:name="Day" w:val="30"/>
          <w:attr w:name="Month" w:val="12"/>
          <w:attr w:name="Year" w:val="1899"/>
        </w:smartTagPr>
        <w:r>
          <w:rPr>
            <w:kern w:val="0"/>
          </w:rPr>
          <w:t>8.1.1</w:t>
        </w:r>
      </w:smartTag>
      <w:r>
        <w:rPr>
          <w:kern w:val="0"/>
        </w:rPr>
        <w:t xml:space="preserve"> </w:t>
      </w:r>
      <w:r>
        <w:rPr>
          <w:rFonts w:hint="eastAsia"/>
          <w:kern w:val="0"/>
        </w:rPr>
        <w:t>因场地较小，将</w:t>
      </w:r>
      <w:r>
        <w:rPr>
          <w:kern w:val="0"/>
        </w:rPr>
        <w:t xml:space="preserve">5 </w:t>
      </w:r>
      <w:r>
        <w:rPr>
          <w:rFonts w:hint="eastAsia"/>
          <w:kern w:val="0"/>
        </w:rPr>
        <w:t>号、</w:t>
      </w:r>
      <w:r>
        <w:rPr>
          <w:kern w:val="0"/>
        </w:rPr>
        <w:t xml:space="preserve">7 </w:t>
      </w:r>
      <w:r>
        <w:rPr>
          <w:rFonts w:hint="eastAsia"/>
          <w:kern w:val="0"/>
        </w:rPr>
        <w:t>号楼滞后于</w:t>
      </w:r>
      <w:r>
        <w:rPr>
          <w:kern w:val="0"/>
        </w:rPr>
        <w:t xml:space="preserve">6 </w:t>
      </w:r>
      <w:r>
        <w:rPr>
          <w:rFonts w:hint="eastAsia"/>
          <w:kern w:val="0"/>
        </w:rPr>
        <w:t>号楼施工，充分利用</w:t>
      </w:r>
      <w:r>
        <w:rPr>
          <w:kern w:val="0"/>
        </w:rPr>
        <w:t xml:space="preserve">5 </w:t>
      </w:r>
      <w:r>
        <w:rPr>
          <w:rFonts w:hint="eastAsia"/>
          <w:kern w:val="0"/>
        </w:rPr>
        <w:t>号、</w:t>
      </w:r>
      <w:r>
        <w:rPr>
          <w:kern w:val="0"/>
        </w:rPr>
        <w:t xml:space="preserve">7 </w:t>
      </w:r>
      <w:r>
        <w:rPr>
          <w:rFonts w:hint="eastAsia"/>
          <w:kern w:val="0"/>
        </w:rPr>
        <w:t>号楼的占地为施工所用场地。</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8.1.2</w:t>
        </w:r>
      </w:smartTag>
      <w:r>
        <w:rPr>
          <w:kern w:val="0"/>
        </w:rPr>
        <w:t xml:space="preserve"> </w:t>
      </w:r>
      <w:r>
        <w:rPr>
          <w:rFonts w:hint="eastAsia"/>
          <w:kern w:val="0"/>
        </w:rPr>
        <w:t>施工现场阶段布置要满足阶段施工的要求。</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8.1.3</w:t>
        </w:r>
      </w:smartTag>
      <w:r>
        <w:rPr>
          <w:kern w:val="0"/>
        </w:rPr>
        <w:t xml:space="preserve"> </w:t>
      </w:r>
      <w:r>
        <w:rPr>
          <w:rFonts w:hint="eastAsia"/>
          <w:kern w:val="0"/>
        </w:rPr>
        <w:t>合理地组织运输，保证现场运输道路畅通，运输道路利用永久性道路路基作为施工道路。</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8.1.4</w:t>
        </w:r>
      </w:smartTag>
      <w:r>
        <w:rPr>
          <w:kern w:val="0"/>
        </w:rPr>
        <w:t xml:space="preserve"> </w:t>
      </w:r>
      <w:r>
        <w:rPr>
          <w:rFonts w:hint="eastAsia"/>
          <w:kern w:val="0"/>
        </w:rPr>
        <w:t>施工材料堆放应尽量设在垂直运输机械范围内，减少材料的二次搬运。</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8.1.5</w:t>
        </w:r>
      </w:smartTag>
      <w:r>
        <w:rPr>
          <w:kern w:val="0"/>
        </w:rPr>
        <w:t xml:space="preserve"> </w:t>
      </w:r>
      <w:r>
        <w:rPr>
          <w:rFonts w:hint="eastAsia"/>
          <w:kern w:val="0"/>
        </w:rPr>
        <w:t>各项施工设施布置都要满足方便生产、有利于安全生产、环境保护和劳动保护要求。</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8.1.6</w:t>
        </w:r>
      </w:smartTag>
      <w:r>
        <w:rPr>
          <w:kern w:val="0"/>
        </w:rPr>
        <w:t xml:space="preserve"> </w:t>
      </w:r>
      <w:r>
        <w:rPr>
          <w:rFonts w:hint="eastAsia"/>
          <w:kern w:val="0"/>
        </w:rPr>
        <w:t>根据施工现场平面不止原则，此工程分三个阶段进行现场平面布置与调整。图</w:t>
      </w:r>
      <w:r>
        <w:rPr>
          <w:kern w:val="0"/>
        </w:rPr>
        <w:t>9-1</w:t>
      </w:r>
      <w:r>
        <w:rPr>
          <w:rFonts w:hint="eastAsia"/>
          <w:kern w:val="0"/>
        </w:rPr>
        <w:t>为基础施工阶段平面布置图，图</w:t>
      </w:r>
      <w:r>
        <w:rPr>
          <w:kern w:val="0"/>
        </w:rPr>
        <w:t xml:space="preserve">8-2 </w:t>
      </w:r>
      <w:r>
        <w:rPr>
          <w:rFonts w:hint="eastAsia"/>
          <w:kern w:val="0"/>
        </w:rPr>
        <w:t>为主体结构施工平面布置图，图</w:t>
      </w:r>
      <w:r>
        <w:rPr>
          <w:kern w:val="0"/>
        </w:rPr>
        <w:t xml:space="preserve">8-3 </w:t>
      </w:r>
      <w:r>
        <w:rPr>
          <w:rFonts w:hint="eastAsia"/>
          <w:kern w:val="0"/>
        </w:rPr>
        <w:t>为装修阶段平面布置。。</w:t>
      </w:r>
    </w:p>
    <w:p w:rsidR="006D5D8D" w:rsidRDefault="006D5D8D">
      <w:pPr>
        <w:rPr>
          <w:rFonts w:hint="eastAsia"/>
        </w:rPr>
      </w:pPr>
    </w:p>
    <w:p w:rsidR="006D5D8D" w:rsidRDefault="006D5D8D"/>
    <w:p w:rsidR="006D5D8D" w:rsidRDefault="006D5D8D">
      <w:pPr>
        <w:pStyle w:val="2"/>
        <w:ind w:left="210" w:right="214"/>
        <w:rPr>
          <w:rFonts w:hint="eastAsia"/>
        </w:rPr>
      </w:pPr>
      <w:bookmarkStart w:id="271" w:name="_Toc207179277"/>
      <w:r>
        <w:rPr>
          <w:rFonts w:hint="eastAsia"/>
        </w:rPr>
        <w:t>总平面布</w:t>
      </w:r>
      <w:bookmarkStart w:id="272" w:name="bk280"/>
      <w:bookmarkEnd w:id="271"/>
      <w:bookmarkEnd w:id="272"/>
    </w:p>
    <w:p w:rsidR="006D5D8D" w:rsidRDefault="006D5D8D">
      <w:pPr>
        <w:rPr>
          <w:kern w:val="0"/>
        </w:rPr>
      </w:pPr>
      <w:bookmarkStart w:id="273" w:name="bk281"/>
      <w:bookmarkEnd w:id="273"/>
      <w:r>
        <w:rPr>
          <w:rFonts w:hint="eastAsia"/>
          <w:kern w:val="0"/>
        </w:rPr>
        <w:t>根据实际情况，利用现场北侧建设施工现场办公区；东侧考虑与原有建筑物较近，且场地较小，仅设消防道路和临水临电总控制室。</w:t>
      </w:r>
    </w:p>
    <w:p w:rsidR="006D5D8D" w:rsidRDefault="006D5D8D">
      <w:pPr>
        <w:rPr>
          <w:rFonts w:hint="eastAsia"/>
          <w:kern w:val="0"/>
        </w:rPr>
      </w:pPr>
      <w:r>
        <w:rPr>
          <w:rFonts w:hint="eastAsia"/>
          <w:kern w:val="0"/>
        </w:rPr>
        <w:t>本工程在结构施工阶段设</w:t>
      </w:r>
      <w:r>
        <w:rPr>
          <w:kern w:val="0"/>
        </w:rPr>
        <w:t xml:space="preserve">2 </w:t>
      </w:r>
      <w:r>
        <w:rPr>
          <w:rFonts w:hint="eastAsia"/>
          <w:kern w:val="0"/>
        </w:rPr>
        <w:t>台</w:t>
      </w:r>
      <w:r>
        <w:rPr>
          <w:kern w:val="0"/>
        </w:rPr>
        <w:t xml:space="preserve">FO/23B </w:t>
      </w:r>
      <w:r>
        <w:rPr>
          <w:rFonts w:hint="eastAsia"/>
          <w:kern w:val="0"/>
        </w:rPr>
        <w:t>固定式塔吊，</w:t>
      </w:r>
      <w:r>
        <w:rPr>
          <w:kern w:val="0"/>
        </w:rPr>
        <w:t xml:space="preserve">1 </w:t>
      </w:r>
      <w:r>
        <w:rPr>
          <w:rFonts w:hint="eastAsia"/>
          <w:kern w:val="0"/>
        </w:rPr>
        <w:t>台</w:t>
      </w:r>
      <w:r>
        <w:rPr>
          <w:kern w:val="0"/>
        </w:rPr>
        <w:t>256HC</w:t>
      </w:r>
      <w:smartTag w:uri="urn:schemas-microsoft-com:office:smarttags" w:element="chmetcnv">
        <w:smartTagPr>
          <w:attr w:name="TCSC" w:val="0"/>
          <w:attr w:name="NumberType" w:val="1"/>
          <w:attr w:name="Negative" w:val="True"/>
          <w:attr w:name="HasSpace" w:val="False"/>
          <w:attr w:name="SourceValue" w:val="70"/>
          <w:attr w:name="UnitName" w:val="m"/>
        </w:smartTagPr>
        <w:r>
          <w:rPr>
            <w:kern w:val="0"/>
          </w:rPr>
          <w:t>-70M</w:t>
        </w:r>
      </w:smartTag>
      <w:r>
        <w:rPr>
          <w:kern w:val="0"/>
        </w:rPr>
        <w:t xml:space="preserve"> </w:t>
      </w:r>
      <w:r>
        <w:rPr>
          <w:rFonts w:hint="eastAsia"/>
          <w:kern w:val="0"/>
        </w:rPr>
        <w:t>塔吊，</w:t>
      </w:r>
      <w:r>
        <w:rPr>
          <w:kern w:val="0"/>
        </w:rPr>
        <w:t xml:space="preserve">1 </w:t>
      </w:r>
      <w:r>
        <w:rPr>
          <w:rFonts w:hint="eastAsia"/>
          <w:kern w:val="0"/>
        </w:rPr>
        <w:t>台</w:t>
      </w:r>
      <w:r>
        <w:rPr>
          <w:kern w:val="0"/>
        </w:rPr>
        <w:t>H3/36B</w:t>
      </w:r>
      <w:r>
        <w:rPr>
          <w:rFonts w:hint="eastAsia"/>
          <w:kern w:val="0"/>
        </w:rPr>
        <w:t>塔吊。混凝土采用预拌混凝土，设混凝土泵；施工现场平面布置详见总平面布置图。</w:t>
      </w:r>
    </w:p>
    <w:p w:rsidR="006D5D8D" w:rsidRDefault="006D5D8D">
      <w:pPr>
        <w:rPr>
          <w:kern w:val="0"/>
        </w:rPr>
      </w:pPr>
      <w:r>
        <w:rPr>
          <w:rFonts w:hint="eastAsia"/>
          <w:kern w:val="0"/>
        </w:rPr>
        <w:t>本工程在装修阶段设</w:t>
      </w:r>
      <w:r>
        <w:rPr>
          <w:kern w:val="0"/>
        </w:rPr>
        <w:t xml:space="preserve">5 </w:t>
      </w:r>
      <w:r>
        <w:rPr>
          <w:rFonts w:hint="eastAsia"/>
          <w:kern w:val="0"/>
        </w:rPr>
        <w:t>台外用龙门提升架，设砂浆搅拌机</w:t>
      </w:r>
      <w:r>
        <w:rPr>
          <w:kern w:val="0"/>
        </w:rPr>
        <w:t xml:space="preserve">3 </w:t>
      </w:r>
      <w:r>
        <w:rPr>
          <w:rFonts w:hint="eastAsia"/>
          <w:kern w:val="0"/>
        </w:rPr>
        <w:t>台。</w:t>
      </w:r>
    </w:p>
    <w:p w:rsidR="006D5D8D" w:rsidRDefault="006D5D8D">
      <w:pPr>
        <w:rPr>
          <w:kern w:val="0"/>
        </w:rPr>
      </w:pPr>
      <w:r>
        <w:rPr>
          <w:rFonts w:hint="eastAsia"/>
          <w:kern w:val="0"/>
        </w:rPr>
        <w:t>材料堆放场地及钢筋棚、木工棚的平面布置详见附图</w:t>
      </w:r>
    </w:p>
    <w:p w:rsidR="006D5D8D" w:rsidRDefault="006D5D8D">
      <w:pPr>
        <w:rPr>
          <w:rFonts w:hint="eastAsia"/>
        </w:rPr>
      </w:pPr>
    </w:p>
    <w:p w:rsidR="006D5D8D" w:rsidRDefault="006D5D8D"/>
    <w:p w:rsidR="006D5D8D" w:rsidRDefault="006D5D8D">
      <w:pPr>
        <w:pStyle w:val="1"/>
        <w:rPr>
          <w:rFonts w:hint="eastAsia"/>
        </w:rPr>
      </w:pPr>
      <w:bookmarkStart w:id="274" w:name="_Toc207179278"/>
      <w:r>
        <w:rPr>
          <w:rFonts w:hint="eastAsia"/>
        </w:rPr>
        <w:t>季节性施工措施</w:t>
      </w:r>
      <w:bookmarkStart w:id="275" w:name="bk282"/>
      <w:bookmarkEnd w:id="274"/>
      <w:bookmarkEnd w:id="275"/>
    </w:p>
    <w:p w:rsidR="006D5D8D" w:rsidRDefault="006D5D8D">
      <w:pPr>
        <w:pStyle w:val="2"/>
        <w:ind w:left="210" w:right="214"/>
        <w:rPr>
          <w:rFonts w:hint="eastAsia"/>
        </w:rPr>
      </w:pPr>
      <w:bookmarkStart w:id="276" w:name="_Toc207179279"/>
      <w:r>
        <w:rPr>
          <w:rFonts w:hint="eastAsia"/>
        </w:rPr>
        <w:t>冬雨期施工部位</w:t>
      </w:r>
      <w:bookmarkStart w:id="277" w:name="bk283"/>
      <w:bookmarkEnd w:id="276"/>
      <w:bookmarkEnd w:id="277"/>
    </w:p>
    <w:p w:rsidR="006D5D8D" w:rsidRDefault="006D5D8D">
      <w:pPr>
        <w:rPr>
          <w:kern w:val="0"/>
        </w:rPr>
      </w:pPr>
      <w:bookmarkStart w:id="278" w:name="bk284"/>
      <w:bookmarkEnd w:id="278"/>
      <w:r>
        <w:rPr>
          <w:rFonts w:hint="eastAsia"/>
          <w:kern w:val="0"/>
        </w:rPr>
        <w:t>根据本工程的工程特点和进度计划，在工程施工期间将遇到一个冬期和两个雨期施工，各季节预计的施工部位如下</w:t>
      </w:r>
      <w:r>
        <w:rPr>
          <w:kern w:val="0"/>
        </w:rPr>
        <w:t>:</w:t>
      </w:r>
    </w:p>
    <w:p w:rsidR="006D5D8D" w:rsidRDefault="006D5D8D">
      <w:pPr>
        <w:rPr>
          <w:rFonts w:hint="eastAsia"/>
        </w:rPr>
      </w:pPr>
      <w:r>
        <w:rPr>
          <w:rFonts w:hint="eastAsia"/>
        </w:rPr>
        <w:pict>
          <v:shape id="_x0000_i1063" type="#_x0000_t75" style="width:6in;height:327.95pt">
            <v:imagedata r:id="rId45" o:title=""/>
          </v:shape>
        </w:pict>
      </w:r>
    </w:p>
    <w:p w:rsidR="006D5D8D" w:rsidRDefault="006D5D8D">
      <w:pPr>
        <w:rPr>
          <w:rFonts w:hint="eastAsia"/>
        </w:rPr>
      </w:pPr>
      <w:r>
        <w:rPr>
          <w:rFonts w:hint="eastAsia"/>
        </w:rPr>
        <w:pict>
          <v:shape id="_x0000_i1064" type="#_x0000_t75" style="width:6in;height:345.5pt">
            <v:imagedata r:id="rId46" o:title=""/>
          </v:shape>
        </w:pict>
      </w:r>
    </w:p>
    <w:p w:rsidR="006D5D8D" w:rsidRDefault="006D5D8D">
      <w:pPr>
        <w:rPr>
          <w:rFonts w:hint="eastAsia"/>
        </w:rPr>
      </w:pPr>
      <w:r>
        <w:rPr>
          <w:rFonts w:hint="eastAsia"/>
        </w:rPr>
        <w:pict>
          <v:shape id="_x0000_i1065" type="#_x0000_t75" style="width:431.4pt;height:342.45pt">
            <v:imagedata r:id="rId47"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9.1.1</w:t>
        </w:r>
      </w:smartTag>
      <w:r>
        <w:rPr>
          <w:kern w:val="0"/>
        </w:rPr>
        <w:t xml:space="preserve"> </w:t>
      </w:r>
      <w:r>
        <w:rPr>
          <w:rFonts w:hint="eastAsia"/>
          <w:kern w:val="0"/>
        </w:rPr>
        <w:t>冬期施工</w:t>
      </w:r>
    </w:p>
    <w:p w:rsidR="006D5D8D" w:rsidRDefault="006D5D8D">
      <w:pPr>
        <w:rPr>
          <w:kern w:val="0"/>
        </w:rPr>
      </w:pPr>
      <w:r>
        <w:rPr>
          <w:kern w:val="0"/>
        </w:rPr>
        <w:t xml:space="preserve">2001 </w:t>
      </w:r>
      <w:r>
        <w:rPr>
          <w:rFonts w:hint="eastAsia"/>
          <w:kern w:val="0"/>
        </w:rPr>
        <w:t>年冬期</w:t>
      </w:r>
      <w:r>
        <w:rPr>
          <w:kern w:val="0"/>
        </w:rPr>
        <w:t>:</w:t>
      </w:r>
      <w:r>
        <w:rPr>
          <w:rFonts w:hint="eastAsia"/>
          <w:kern w:val="0"/>
        </w:rPr>
        <w:t>部分混凝土浇筑、后浇带混凝土浇筑。</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9.1.2</w:t>
        </w:r>
      </w:smartTag>
      <w:r>
        <w:rPr>
          <w:kern w:val="0"/>
        </w:rPr>
        <w:t xml:space="preserve"> </w:t>
      </w:r>
      <w:r>
        <w:rPr>
          <w:rFonts w:hint="eastAsia"/>
          <w:kern w:val="0"/>
        </w:rPr>
        <w:t>雨期施工</w:t>
      </w:r>
    </w:p>
    <w:p w:rsidR="006D5D8D" w:rsidRDefault="006D5D8D">
      <w:pPr>
        <w:rPr>
          <w:kern w:val="0"/>
        </w:rPr>
      </w:pPr>
      <w:r>
        <w:rPr>
          <w:kern w:val="0"/>
        </w:rPr>
        <w:t xml:space="preserve">2001 </w:t>
      </w:r>
      <w:r>
        <w:rPr>
          <w:rFonts w:hint="eastAsia"/>
          <w:kern w:val="0"/>
        </w:rPr>
        <w:t>年雨期</w:t>
      </w:r>
      <w:r>
        <w:rPr>
          <w:kern w:val="0"/>
        </w:rPr>
        <w:t>:</w:t>
      </w:r>
      <w:r>
        <w:rPr>
          <w:rFonts w:hint="eastAsia"/>
          <w:kern w:val="0"/>
        </w:rPr>
        <w:t>主体结构施工、防水工程及机电工程。</w:t>
      </w:r>
    </w:p>
    <w:p w:rsidR="006D5D8D" w:rsidRDefault="006D5D8D">
      <w:pPr>
        <w:rPr>
          <w:rFonts w:hint="eastAsia"/>
        </w:rPr>
      </w:pPr>
    </w:p>
    <w:p w:rsidR="006D5D8D" w:rsidRDefault="006D5D8D"/>
    <w:p w:rsidR="006D5D8D" w:rsidRDefault="006D5D8D">
      <w:pPr>
        <w:pStyle w:val="2"/>
        <w:ind w:left="210" w:right="214"/>
        <w:rPr>
          <w:rFonts w:hint="eastAsia"/>
        </w:rPr>
      </w:pPr>
      <w:bookmarkStart w:id="279" w:name="_Toc207179280"/>
      <w:r>
        <w:rPr>
          <w:rFonts w:hint="eastAsia"/>
        </w:rPr>
        <w:t>冬期施工措施</w:t>
      </w:r>
      <w:bookmarkStart w:id="280" w:name="bk285"/>
      <w:bookmarkEnd w:id="279"/>
      <w:bookmarkEnd w:id="280"/>
    </w:p>
    <w:p w:rsidR="006D5D8D" w:rsidRDefault="006D5D8D">
      <w:pPr>
        <w:rPr>
          <w:kern w:val="0"/>
        </w:rPr>
      </w:pPr>
      <w:bookmarkStart w:id="281" w:name="bk286"/>
      <w:bookmarkEnd w:id="281"/>
      <w:smartTag w:uri="urn:schemas-microsoft-com:office:smarttags" w:element="chsdate">
        <w:smartTagPr>
          <w:attr w:name="IsROCDate" w:val="False"/>
          <w:attr w:name="IsLunarDate" w:val="False"/>
          <w:attr w:name="Day" w:val="30"/>
          <w:attr w:name="Month" w:val="12"/>
          <w:attr w:name="Year" w:val="1899"/>
        </w:smartTagPr>
        <w:r>
          <w:rPr>
            <w:kern w:val="0"/>
          </w:rPr>
          <w:t>9.2.1</w:t>
        </w:r>
      </w:smartTag>
      <w:r>
        <w:rPr>
          <w:kern w:val="0"/>
        </w:rPr>
        <w:t xml:space="preserve"> </w:t>
      </w:r>
      <w:r>
        <w:rPr>
          <w:rFonts w:hint="eastAsia"/>
          <w:kern w:val="0"/>
        </w:rPr>
        <w:t>冬施前，认真组织有关人员分析冬施生产计划，根据冬施项目编制冬期施工措施，所需材料要在冬施前准备好。</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9.2.2</w:t>
        </w:r>
      </w:smartTag>
      <w:r>
        <w:rPr>
          <w:kern w:val="0"/>
        </w:rPr>
        <w:t xml:space="preserve"> </w:t>
      </w:r>
      <w:r>
        <w:rPr>
          <w:rFonts w:hint="eastAsia"/>
          <w:kern w:val="0"/>
        </w:rPr>
        <w:t>做好施工人员的冬施培训工作，组织相关人员进行一次对施工现场过冬准备工作的全面检查，包括临时设施、机械设备及保温等项工作。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9.2.3</w:t>
        </w:r>
      </w:smartTag>
      <w:r>
        <w:rPr>
          <w:kern w:val="0"/>
        </w:rPr>
        <w:t xml:space="preserve"> </w:t>
      </w:r>
      <w:r>
        <w:rPr>
          <w:rFonts w:hint="eastAsia"/>
          <w:kern w:val="0"/>
        </w:rPr>
        <w:t>大型机械要做好冬期施工所需油料的储备和工程机械润滑油的更换补充以及其他检修保养工作，以便在冬施期间运转正常。</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9.2.4</w:t>
        </w:r>
      </w:smartTag>
      <w:r>
        <w:rPr>
          <w:kern w:val="0"/>
        </w:rPr>
        <w:t xml:space="preserve"> </w:t>
      </w:r>
      <w:r>
        <w:rPr>
          <w:rFonts w:hint="eastAsia"/>
          <w:kern w:val="0"/>
        </w:rPr>
        <w:t>冬施中要加强天气预报工作，防止寒流突然袭击，合理安排每日的工作，同时加强防寒、保温、防火、防煤气中毒等项工作。</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9.2.5</w:t>
        </w:r>
      </w:smartTag>
      <w:r>
        <w:rPr>
          <w:kern w:val="0"/>
        </w:rPr>
        <w:t xml:space="preserve"> </w:t>
      </w:r>
      <w:r>
        <w:rPr>
          <w:rFonts w:hint="eastAsia"/>
          <w:kern w:val="0"/>
        </w:rPr>
        <w:t>现场临时管道均采取保温处理，以防冻裂。</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9.2.6</w:t>
        </w:r>
      </w:smartTag>
      <w:r>
        <w:rPr>
          <w:kern w:val="0"/>
        </w:rPr>
        <w:t xml:space="preserve"> </w:t>
      </w:r>
      <w:r>
        <w:rPr>
          <w:rFonts w:hint="eastAsia"/>
          <w:kern w:val="0"/>
        </w:rPr>
        <w:t>提前将冬施所需材料进行准备，以防寒流突然袭击。</w:t>
      </w:r>
    </w:p>
    <w:p w:rsidR="006D5D8D" w:rsidRDefault="006D5D8D">
      <w:pPr>
        <w:rPr>
          <w:rFonts w:hint="eastAsia"/>
        </w:rPr>
      </w:pPr>
    </w:p>
    <w:p w:rsidR="006D5D8D" w:rsidRDefault="006D5D8D"/>
    <w:p w:rsidR="006D5D8D" w:rsidRDefault="006D5D8D">
      <w:pPr>
        <w:pStyle w:val="2"/>
        <w:ind w:left="210" w:right="214"/>
      </w:pPr>
      <w:bookmarkStart w:id="282" w:name="_Toc207179281"/>
      <w:r>
        <w:rPr>
          <w:rFonts w:hint="eastAsia"/>
        </w:rPr>
        <w:t>主要分项工程的冬期施工措施</w:t>
      </w:r>
      <w:r>
        <w:t>:</w:t>
      </w:r>
      <w:bookmarkStart w:id="283" w:name="bk287"/>
      <w:bookmarkEnd w:id="282"/>
      <w:bookmarkEnd w:id="283"/>
    </w:p>
    <w:p w:rsidR="006D5D8D" w:rsidRDefault="006D5D8D">
      <w:pPr>
        <w:rPr>
          <w:kern w:val="0"/>
        </w:rPr>
      </w:pPr>
      <w:bookmarkStart w:id="284" w:name="bk288"/>
      <w:bookmarkEnd w:id="284"/>
      <w:smartTag w:uri="urn:schemas-microsoft-com:office:smarttags" w:element="chsdate">
        <w:smartTagPr>
          <w:attr w:name="IsROCDate" w:val="False"/>
          <w:attr w:name="IsLunarDate" w:val="False"/>
          <w:attr w:name="Day" w:val="30"/>
          <w:attr w:name="Month" w:val="12"/>
          <w:attr w:name="Year" w:val="1899"/>
        </w:smartTagPr>
        <w:r>
          <w:rPr>
            <w:kern w:val="0"/>
          </w:rPr>
          <w:t>9.3.1</w:t>
        </w:r>
      </w:smartTag>
      <w:r>
        <w:rPr>
          <w:kern w:val="0"/>
        </w:rPr>
        <w:t xml:space="preserve"> </w:t>
      </w:r>
      <w:r>
        <w:rPr>
          <w:rFonts w:hint="eastAsia"/>
          <w:kern w:val="0"/>
        </w:rPr>
        <w:t>回填土工程</w:t>
      </w:r>
      <w:r>
        <w:rPr>
          <w:kern w:val="0"/>
        </w:rPr>
        <w:t>:</w:t>
      </w:r>
    </w:p>
    <w:p w:rsidR="006D5D8D" w:rsidRDefault="006D5D8D">
      <w:pPr>
        <w:rPr>
          <w:kern w:val="0"/>
        </w:rPr>
      </w:pPr>
      <w:r>
        <w:rPr>
          <w:kern w:val="0"/>
        </w:rPr>
        <w:t>(1)</w:t>
      </w:r>
      <w:r>
        <w:rPr>
          <w:rFonts w:hint="eastAsia"/>
          <w:kern w:val="0"/>
        </w:rPr>
        <w:t>冬期土方回填的每层铺土厚度应比常温施工时减少</w:t>
      </w:r>
      <w:r>
        <w:rPr>
          <w:kern w:val="0"/>
        </w:rPr>
        <w:t>20%</w:t>
      </w:r>
      <w:r>
        <w:rPr>
          <w:rFonts w:hint="eastAsia"/>
          <w:kern w:val="0"/>
        </w:rPr>
        <w:t>～</w:t>
      </w:r>
      <w:r>
        <w:rPr>
          <w:kern w:val="0"/>
        </w:rPr>
        <w:t>25%</w:t>
      </w:r>
      <w:r>
        <w:rPr>
          <w:rFonts w:hint="eastAsia"/>
          <w:kern w:val="0"/>
        </w:rPr>
        <w:t>。</w:t>
      </w:r>
    </w:p>
    <w:p w:rsidR="006D5D8D" w:rsidRDefault="006D5D8D">
      <w:pPr>
        <w:rPr>
          <w:kern w:val="0"/>
        </w:rPr>
      </w:pPr>
      <w:r>
        <w:rPr>
          <w:kern w:val="0"/>
        </w:rPr>
        <w:t>(2</w:t>
      </w:r>
      <w:r>
        <w:rPr>
          <w:rFonts w:hint="eastAsia"/>
          <w:kern w:val="0"/>
        </w:rPr>
        <w:t>）对肥槽外大面积的素土回填，可采用含有冻土块的土回填，但冻土块的粒径不得超过</w:t>
      </w:r>
      <w:smartTag w:uri="urn:schemas-microsoft-com:office:smarttags" w:element="chmetcnv">
        <w:smartTagPr>
          <w:attr w:name="TCSC" w:val="0"/>
          <w:attr w:name="NumberType" w:val="1"/>
          <w:attr w:name="Negative" w:val="False"/>
          <w:attr w:name="HasSpace" w:val="True"/>
          <w:attr w:name="SourceValue" w:val="15"/>
          <w:attr w:name="UnitName" w:val="cm"/>
        </w:smartTagPr>
        <w:r>
          <w:rPr>
            <w:kern w:val="0"/>
          </w:rPr>
          <w:t>15 cm</w:t>
        </w:r>
      </w:smartTag>
      <w:r>
        <w:rPr>
          <w:rFonts w:hint="eastAsia"/>
          <w:kern w:val="0"/>
        </w:rPr>
        <w:t>，其含量不得超过</w:t>
      </w:r>
      <w:r>
        <w:rPr>
          <w:kern w:val="0"/>
        </w:rPr>
        <w:t>30%</w:t>
      </w:r>
      <w:r>
        <w:rPr>
          <w:rFonts w:hint="eastAsia"/>
          <w:kern w:val="0"/>
        </w:rPr>
        <w:t>，并且铺填时冻土块应分散开，并应逐层夯实。</w:t>
      </w:r>
    </w:p>
    <w:p w:rsidR="006D5D8D" w:rsidRDefault="006D5D8D">
      <w:pPr>
        <w:rPr>
          <w:kern w:val="0"/>
        </w:rPr>
      </w:pPr>
      <w:r>
        <w:rPr>
          <w:kern w:val="0"/>
        </w:rPr>
        <w:t>(3)</w:t>
      </w:r>
      <w:r>
        <w:rPr>
          <w:rFonts w:hint="eastAsia"/>
          <w:kern w:val="0"/>
        </w:rPr>
        <w:t>灰土回填和室内的管沟回填不得采用含有冻土块的土回填。</w:t>
      </w:r>
    </w:p>
    <w:p w:rsidR="006D5D8D" w:rsidRDefault="006D5D8D">
      <w:pPr>
        <w:rPr>
          <w:kern w:val="0"/>
        </w:rPr>
      </w:pPr>
      <w:r>
        <w:rPr>
          <w:kern w:val="0"/>
        </w:rPr>
        <w:t>(4</w:t>
      </w:r>
      <w:r>
        <w:rPr>
          <w:rFonts w:hint="eastAsia"/>
          <w:kern w:val="0"/>
        </w:rPr>
        <w:t>）回填土施工前应清除基底上的冰雪和其他建筑垃圾等杂物。</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9.3.2</w:t>
        </w:r>
      </w:smartTag>
      <w:r>
        <w:rPr>
          <w:kern w:val="0"/>
        </w:rPr>
        <w:t xml:space="preserve"> </w:t>
      </w:r>
      <w:r>
        <w:rPr>
          <w:rFonts w:hint="eastAsia"/>
          <w:kern w:val="0"/>
        </w:rPr>
        <w:t>混凝土工程</w:t>
      </w:r>
      <w:r>
        <w:rPr>
          <w:kern w:val="0"/>
        </w:rPr>
        <w:t>:</w:t>
      </w:r>
    </w:p>
    <w:p w:rsidR="006D5D8D" w:rsidRDefault="006D5D8D">
      <w:pPr>
        <w:rPr>
          <w:kern w:val="0"/>
        </w:rPr>
      </w:pPr>
      <w:r>
        <w:rPr>
          <w:kern w:val="0"/>
        </w:rPr>
        <w:t xml:space="preserve">1 </w:t>
      </w:r>
      <w:r>
        <w:rPr>
          <w:rFonts w:hint="eastAsia"/>
          <w:kern w:val="0"/>
        </w:rPr>
        <w:t>混凝土冬期施工方法</w:t>
      </w:r>
      <w:r>
        <w:rPr>
          <w:kern w:val="0"/>
        </w:rPr>
        <w:t>:</w:t>
      </w:r>
    </w:p>
    <w:p w:rsidR="006D5D8D" w:rsidRDefault="006D5D8D">
      <w:pPr>
        <w:rPr>
          <w:kern w:val="0"/>
        </w:rPr>
      </w:pPr>
      <w:r>
        <w:rPr>
          <w:rFonts w:hint="eastAsia"/>
          <w:kern w:val="0"/>
        </w:rPr>
        <w:t>（</w:t>
      </w:r>
      <w:r>
        <w:rPr>
          <w:kern w:val="0"/>
        </w:rPr>
        <w:t>1</w:t>
      </w:r>
      <w:r>
        <w:rPr>
          <w:rFonts w:hint="eastAsia"/>
          <w:kern w:val="0"/>
        </w:rPr>
        <w:t>）本工程冬期施工阶段需进行后浇带混凝土的浇筑，全部采用预拌混凝土，并用混凝土泵送工艺进行浇筑。</w:t>
      </w:r>
    </w:p>
    <w:p w:rsidR="006D5D8D" w:rsidRDefault="006D5D8D">
      <w:pPr>
        <w:rPr>
          <w:kern w:val="0"/>
        </w:rPr>
      </w:pPr>
      <w:r>
        <w:rPr>
          <w:rFonts w:hint="eastAsia"/>
          <w:kern w:val="0"/>
        </w:rPr>
        <w:t>（</w:t>
      </w:r>
      <w:r>
        <w:rPr>
          <w:kern w:val="0"/>
        </w:rPr>
        <w:t>2</w:t>
      </w:r>
      <w:r>
        <w:rPr>
          <w:rFonts w:hint="eastAsia"/>
          <w:kern w:val="0"/>
        </w:rPr>
        <w:t>）后浇带的表面系数为</w:t>
      </w:r>
      <w:smartTag w:uri="urn:schemas-microsoft-com:office:smarttags" w:element="chmetcnv">
        <w:smartTagPr>
          <w:attr w:name="TCSC" w:val="0"/>
          <w:attr w:name="NumberType" w:val="1"/>
          <w:attr w:name="Negative" w:val="False"/>
          <w:attr w:name="HasSpace" w:val="True"/>
          <w:attr w:name="SourceValue" w:val="12.5"/>
          <w:attr w:name="UnitName" w:val="m"/>
        </w:smartTagPr>
        <w:r>
          <w:rPr>
            <w:kern w:val="0"/>
          </w:rPr>
          <w:t>12.5 m</w:t>
        </w:r>
      </w:smartTag>
      <w:r>
        <w:rPr>
          <w:kern w:val="0"/>
        </w:rPr>
        <w:t>-1</w:t>
      </w:r>
      <w:r>
        <w:rPr>
          <w:rFonts w:hint="eastAsia"/>
          <w:kern w:val="0"/>
        </w:rPr>
        <w:t>，采用综合蓄热法进行养护。</w:t>
      </w:r>
    </w:p>
    <w:p w:rsidR="006D5D8D" w:rsidRDefault="006D5D8D">
      <w:pPr>
        <w:rPr>
          <w:kern w:val="0"/>
        </w:rPr>
      </w:pPr>
      <w:r>
        <w:rPr>
          <w:rFonts w:hint="eastAsia"/>
          <w:kern w:val="0"/>
        </w:rPr>
        <w:t>（</w:t>
      </w:r>
      <w:r>
        <w:rPr>
          <w:kern w:val="0"/>
        </w:rPr>
        <w:t>3</w:t>
      </w:r>
      <w:r>
        <w:rPr>
          <w:rFonts w:hint="eastAsia"/>
          <w:kern w:val="0"/>
        </w:rPr>
        <w:t>）现场设小型压力机进行混凝土早期强度的试压，作为养护和拆模的依据。</w:t>
      </w:r>
    </w:p>
    <w:p w:rsidR="006D5D8D" w:rsidRDefault="006D5D8D">
      <w:pPr>
        <w:rPr>
          <w:kern w:val="0"/>
        </w:rPr>
      </w:pPr>
      <w:r>
        <w:rPr>
          <w:kern w:val="0"/>
        </w:rPr>
        <w:t xml:space="preserve">2 </w:t>
      </w:r>
      <w:r>
        <w:rPr>
          <w:rFonts w:hint="eastAsia"/>
          <w:kern w:val="0"/>
        </w:rPr>
        <w:t>混凝土的配合比设计要求</w:t>
      </w:r>
      <w:r>
        <w:rPr>
          <w:kern w:val="0"/>
        </w:rPr>
        <w:t>:</w:t>
      </w:r>
    </w:p>
    <w:p w:rsidR="006D5D8D" w:rsidRDefault="006D5D8D">
      <w:pPr>
        <w:rPr>
          <w:kern w:val="0"/>
        </w:rPr>
      </w:pPr>
      <w:r>
        <w:rPr>
          <w:rFonts w:hint="eastAsia"/>
          <w:kern w:val="0"/>
        </w:rPr>
        <w:t>（</w:t>
      </w:r>
      <w:r>
        <w:rPr>
          <w:kern w:val="0"/>
        </w:rPr>
        <w:t>1</w:t>
      </w:r>
      <w:r>
        <w:rPr>
          <w:rFonts w:hint="eastAsia"/>
          <w:kern w:val="0"/>
        </w:rPr>
        <w:t>）水泥使用</w:t>
      </w:r>
      <w:r>
        <w:rPr>
          <w:kern w:val="0"/>
        </w:rPr>
        <w:t xml:space="preserve">P.O32.5 </w:t>
      </w:r>
      <w:r>
        <w:rPr>
          <w:rFonts w:hint="eastAsia"/>
          <w:kern w:val="0"/>
        </w:rPr>
        <w:t>以上普通硅酸盐水泥。</w:t>
      </w:r>
    </w:p>
    <w:p w:rsidR="006D5D8D" w:rsidRDefault="006D5D8D">
      <w:pPr>
        <w:rPr>
          <w:kern w:val="0"/>
        </w:rPr>
      </w:pPr>
      <w:r>
        <w:rPr>
          <w:rFonts w:hint="eastAsia"/>
          <w:kern w:val="0"/>
        </w:rPr>
        <w:t>（</w:t>
      </w:r>
      <w:r>
        <w:rPr>
          <w:kern w:val="0"/>
        </w:rPr>
        <w:t>2</w:t>
      </w:r>
      <w:r>
        <w:rPr>
          <w:rFonts w:hint="eastAsia"/>
          <w:kern w:val="0"/>
        </w:rPr>
        <w:t>）水灰比≤</w:t>
      </w:r>
      <w:r>
        <w:rPr>
          <w:kern w:val="0"/>
        </w:rPr>
        <w:t xml:space="preserve">0.6 </w:t>
      </w:r>
      <w:r>
        <w:rPr>
          <w:rFonts w:hint="eastAsia"/>
          <w:kern w:val="0"/>
        </w:rPr>
        <w:t>时，掺加</w:t>
      </w:r>
      <w:r>
        <w:rPr>
          <w:kern w:val="0"/>
        </w:rPr>
        <w:t xml:space="preserve">F-2 </w:t>
      </w:r>
      <w:r>
        <w:rPr>
          <w:rFonts w:hint="eastAsia"/>
          <w:kern w:val="0"/>
        </w:rPr>
        <w:t>或</w:t>
      </w:r>
      <w:r>
        <w:rPr>
          <w:kern w:val="0"/>
        </w:rPr>
        <w:t xml:space="preserve">M17 </w:t>
      </w:r>
      <w:r>
        <w:rPr>
          <w:rFonts w:hint="eastAsia"/>
          <w:kern w:val="0"/>
        </w:rPr>
        <w:t>高效减水剂，尽量减少混凝土中水的掺量，提高早期强度。</w:t>
      </w:r>
    </w:p>
    <w:p w:rsidR="006D5D8D" w:rsidRDefault="006D5D8D">
      <w:pPr>
        <w:rPr>
          <w:kern w:val="0"/>
        </w:rPr>
      </w:pPr>
      <w:r>
        <w:rPr>
          <w:rFonts w:hint="eastAsia"/>
          <w:kern w:val="0"/>
        </w:rPr>
        <w:t>（</w:t>
      </w:r>
      <w:r>
        <w:rPr>
          <w:kern w:val="0"/>
        </w:rPr>
        <w:t>3</w:t>
      </w:r>
      <w:r>
        <w:rPr>
          <w:rFonts w:hint="eastAsia"/>
          <w:kern w:val="0"/>
        </w:rPr>
        <w:t>）抗冻剂采用</w:t>
      </w:r>
      <w:r>
        <w:rPr>
          <w:kern w:val="0"/>
        </w:rPr>
        <w:t>M184</w:t>
      </w:r>
      <w:r>
        <w:rPr>
          <w:rFonts w:hint="eastAsia"/>
          <w:kern w:val="0"/>
        </w:rPr>
        <w:t>（液体），该产品具有抗冻早强作用。</w:t>
      </w:r>
    </w:p>
    <w:p w:rsidR="006D5D8D" w:rsidRDefault="006D5D8D">
      <w:pPr>
        <w:rPr>
          <w:kern w:val="0"/>
        </w:rPr>
      </w:pPr>
      <w:r>
        <w:rPr>
          <w:rFonts w:hint="eastAsia"/>
          <w:kern w:val="0"/>
        </w:rPr>
        <w:t>（</w:t>
      </w:r>
      <w:r>
        <w:rPr>
          <w:kern w:val="0"/>
        </w:rPr>
        <w:t>4</w:t>
      </w:r>
      <w:r>
        <w:rPr>
          <w:rFonts w:hint="eastAsia"/>
          <w:kern w:val="0"/>
        </w:rPr>
        <w:t>）上述外加剂的掺量在施工前均由试验室提前做出预配，搅拌时由专人配制，严格掌握掺量。</w:t>
      </w:r>
    </w:p>
    <w:p w:rsidR="006D5D8D" w:rsidRDefault="006D5D8D">
      <w:pPr>
        <w:rPr>
          <w:kern w:val="0"/>
        </w:rPr>
      </w:pPr>
      <w:r>
        <w:rPr>
          <w:kern w:val="0"/>
        </w:rPr>
        <w:t xml:space="preserve">3 </w:t>
      </w:r>
      <w:r>
        <w:rPr>
          <w:rFonts w:hint="eastAsia"/>
          <w:kern w:val="0"/>
        </w:rPr>
        <w:t>混凝土的搅拌</w:t>
      </w:r>
      <w:r>
        <w:rPr>
          <w:kern w:val="0"/>
        </w:rPr>
        <w:t>:</w:t>
      </w:r>
    </w:p>
    <w:p w:rsidR="006D5D8D" w:rsidRDefault="006D5D8D">
      <w:pPr>
        <w:rPr>
          <w:kern w:val="0"/>
        </w:rPr>
      </w:pPr>
      <w:r>
        <w:rPr>
          <w:rFonts w:hint="eastAsia"/>
          <w:kern w:val="0"/>
        </w:rPr>
        <w:t>（</w:t>
      </w:r>
      <w:r>
        <w:rPr>
          <w:kern w:val="0"/>
        </w:rPr>
        <w:t>1</w:t>
      </w:r>
      <w:r>
        <w:rPr>
          <w:rFonts w:hint="eastAsia"/>
          <w:kern w:val="0"/>
        </w:rPr>
        <w:t>）混凝土的搅拌一律由指定搅拌站进行。本工程控制混凝土入模最低温度≥</w:t>
      </w:r>
      <w:smartTag w:uri="urn:schemas-microsoft-com:office:smarttags" w:element="chmetcnv">
        <w:smartTagPr>
          <w:attr w:name="TCSC" w:val="0"/>
          <w:attr w:name="NumberType" w:val="1"/>
          <w:attr w:name="Negative" w:val="False"/>
          <w:attr w:name="HasSpace" w:val="False"/>
          <w:attr w:name="SourceValue" w:val="10"/>
          <w:attr w:name="UnitName" w:val="℃"/>
        </w:smartTagPr>
        <w:r>
          <w:rPr>
            <w:kern w:val="0"/>
          </w:rPr>
          <w:t>10</w:t>
        </w:r>
        <w:r>
          <w:rPr>
            <w:rFonts w:hint="eastAsia"/>
            <w:kern w:val="0"/>
          </w:rPr>
          <w:t>℃</w:t>
        </w:r>
      </w:smartTag>
      <w:r>
        <w:rPr>
          <w:rFonts w:hint="eastAsia"/>
          <w:kern w:val="0"/>
        </w:rPr>
        <w:t>，对骨料及水采用加热的方法。搅拌站需提供在各种气温条件下水及骨料加热的温度，并保证混凝土的入模温度要符合要求。</w:t>
      </w:r>
    </w:p>
    <w:p w:rsidR="006D5D8D" w:rsidRDefault="006D5D8D">
      <w:pPr>
        <w:rPr>
          <w:kern w:val="0"/>
        </w:rPr>
      </w:pPr>
      <w:r>
        <w:rPr>
          <w:rFonts w:hint="eastAsia"/>
          <w:kern w:val="0"/>
        </w:rPr>
        <w:t>（</w:t>
      </w:r>
      <w:r>
        <w:rPr>
          <w:kern w:val="0"/>
        </w:rPr>
        <w:t>2</w:t>
      </w:r>
      <w:r>
        <w:rPr>
          <w:rFonts w:hint="eastAsia"/>
          <w:kern w:val="0"/>
        </w:rPr>
        <w:t>）混凝土搅拌必须符合下列要求</w:t>
      </w:r>
      <w:r>
        <w:rPr>
          <w:kern w:val="0"/>
        </w:rPr>
        <w:t>:</w:t>
      </w:r>
    </w:p>
    <w:p w:rsidR="006D5D8D" w:rsidRDefault="006D5D8D">
      <w:pPr>
        <w:rPr>
          <w:kern w:val="0"/>
        </w:rPr>
      </w:pPr>
      <w:r>
        <w:rPr>
          <w:kern w:val="0"/>
        </w:rPr>
        <w:t xml:space="preserve">1) </w:t>
      </w:r>
      <w:r>
        <w:rPr>
          <w:rFonts w:hint="eastAsia"/>
          <w:kern w:val="0"/>
        </w:rPr>
        <w:t>骨料必须清洁，含有冰、雪等冻结物时需用蒸汽化开。</w:t>
      </w:r>
    </w:p>
    <w:p w:rsidR="006D5D8D" w:rsidRDefault="006D5D8D">
      <w:pPr>
        <w:rPr>
          <w:kern w:val="0"/>
        </w:rPr>
      </w:pPr>
      <w:r>
        <w:rPr>
          <w:kern w:val="0"/>
        </w:rPr>
        <w:t xml:space="preserve">2) </w:t>
      </w:r>
      <w:r>
        <w:rPr>
          <w:rFonts w:hint="eastAsia"/>
          <w:kern w:val="0"/>
        </w:rPr>
        <w:t>严格控制水灰比，由骨料及外加剂带入的水份应从拌合水中扣除。</w:t>
      </w:r>
    </w:p>
    <w:p w:rsidR="006D5D8D" w:rsidRDefault="006D5D8D">
      <w:pPr>
        <w:rPr>
          <w:kern w:val="0"/>
        </w:rPr>
      </w:pPr>
      <w:r>
        <w:rPr>
          <w:kern w:val="0"/>
        </w:rPr>
        <w:t xml:space="preserve">3) </w:t>
      </w:r>
      <w:r>
        <w:rPr>
          <w:rFonts w:hint="eastAsia"/>
          <w:kern w:val="0"/>
        </w:rPr>
        <w:t>搅拌前，应用蒸汽预热搅拌机，搅拌时间比常温搅拌时间延长</w:t>
      </w:r>
      <w:r>
        <w:rPr>
          <w:kern w:val="0"/>
        </w:rPr>
        <w:t>50%</w:t>
      </w:r>
      <w:r>
        <w:rPr>
          <w:rFonts w:hint="eastAsia"/>
          <w:kern w:val="0"/>
        </w:rPr>
        <w:t>。</w:t>
      </w:r>
    </w:p>
    <w:p w:rsidR="006D5D8D" w:rsidRDefault="006D5D8D">
      <w:pPr>
        <w:rPr>
          <w:kern w:val="0"/>
        </w:rPr>
      </w:pPr>
      <w:r>
        <w:rPr>
          <w:kern w:val="0"/>
        </w:rPr>
        <w:t xml:space="preserve">4) </w:t>
      </w:r>
      <w:r>
        <w:rPr>
          <w:rFonts w:hint="eastAsia"/>
          <w:kern w:val="0"/>
        </w:rPr>
        <w:t>当气温低于</w:t>
      </w:r>
      <w:smartTag w:uri="urn:schemas-microsoft-com:office:smarttags" w:element="chmetcnv">
        <w:smartTagPr>
          <w:attr w:name="TCSC" w:val="0"/>
          <w:attr w:name="NumberType" w:val="1"/>
          <w:attr w:name="Negative" w:val="True"/>
          <w:attr w:name="HasSpace" w:val="False"/>
          <w:attr w:name="SourceValue" w:val="15"/>
          <w:attr w:name="UnitName" w:val="℃"/>
        </w:smartTagPr>
        <w:r>
          <w:rPr>
            <w:kern w:val="0"/>
          </w:rPr>
          <w:t>-15</w:t>
        </w:r>
        <w:r>
          <w:rPr>
            <w:rFonts w:hint="eastAsia"/>
            <w:kern w:val="0"/>
          </w:rPr>
          <w:t>℃</w:t>
        </w:r>
      </w:smartTag>
      <w:r>
        <w:rPr>
          <w:rFonts w:hint="eastAsia"/>
          <w:kern w:val="0"/>
        </w:rPr>
        <w:t>时，应停止搅拌混凝土。</w:t>
      </w:r>
    </w:p>
    <w:p w:rsidR="006D5D8D" w:rsidRDefault="006D5D8D">
      <w:pPr>
        <w:rPr>
          <w:kern w:val="0"/>
        </w:rPr>
      </w:pPr>
      <w:r>
        <w:rPr>
          <w:kern w:val="0"/>
        </w:rPr>
        <w:t xml:space="preserve">5) </w:t>
      </w:r>
      <w:r>
        <w:rPr>
          <w:rFonts w:hint="eastAsia"/>
          <w:kern w:val="0"/>
        </w:rPr>
        <w:t>当气温低于</w:t>
      </w:r>
      <w:smartTag w:uri="urn:schemas-microsoft-com:office:smarttags" w:element="chmetcnv">
        <w:smartTagPr>
          <w:attr w:name="TCSC" w:val="0"/>
          <w:attr w:name="NumberType" w:val="1"/>
          <w:attr w:name="Negative" w:val="False"/>
          <w:attr w:name="HasSpace" w:val="False"/>
          <w:attr w:name="SourceValue" w:val="0"/>
          <w:attr w:name="UnitName" w:val="℃"/>
        </w:smartTagPr>
        <w:r>
          <w:rPr>
            <w:kern w:val="0"/>
          </w:rPr>
          <w:t>0</w:t>
        </w:r>
        <w:r>
          <w:rPr>
            <w:rFonts w:hint="eastAsia"/>
            <w:kern w:val="0"/>
          </w:rPr>
          <w:t>℃</w:t>
        </w:r>
      </w:smartTag>
      <w:r>
        <w:rPr>
          <w:rFonts w:hint="eastAsia"/>
          <w:kern w:val="0"/>
        </w:rPr>
        <w:t>时，骨料需用岩棉被覆盖。</w:t>
      </w:r>
    </w:p>
    <w:p w:rsidR="006D5D8D" w:rsidRDefault="006D5D8D">
      <w:pPr>
        <w:rPr>
          <w:kern w:val="0"/>
        </w:rPr>
      </w:pPr>
      <w:r>
        <w:rPr>
          <w:kern w:val="0"/>
        </w:rPr>
        <w:t xml:space="preserve">6) </w:t>
      </w:r>
      <w:r>
        <w:rPr>
          <w:rFonts w:hint="eastAsia"/>
          <w:kern w:val="0"/>
        </w:rPr>
        <w:t>混凝土搅拌站技术负责人要求记录每天的大气温度及混凝土的出盘温度。</w:t>
      </w:r>
    </w:p>
    <w:p w:rsidR="006D5D8D" w:rsidRDefault="006D5D8D">
      <w:pPr>
        <w:rPr>
          <w:kern w:val="0"/>
        </w:rPr>
      </w:pPr>
      <w:r>
        <w:rPr>
          <w:kern w:val="0"/>
        </w:rPr>
        <w:t xml:space="preserve">4 </w:t>
      </w:r>
      <w:r>
        <w:rPr>
          <w:rFonts w:hint="eastAsia"/>
          <w:kern w:val="0"/>
        </w:rPr>
        <w:t>混凝土的运输</w:t>
      </w:r>
      <w:r>
        <w:rPr>
          <w:kern w:val="0"/>
        </w:rPr>
        <w:t>:</w:t>
      </w:r>
    </w:p>
    <w:p w:rsidR="006D5D8D" w:rsidRDefault="006D5D8D">
      <w:pPr>
        <w:rPr>
          <w:kern w:val="0"/>
        </w:rPr>
      </w:pPr>
      <w:r>
        <w:rPr>
          <w:rFonts w:hint="eastAsia"/>
          <w:kern w:val="0"/>
        </w:rPr>
        <w:t>混凝土的运输采用罐车，对间断使用的罐车内的混凝土需清洗干净。另外，冬期施工期间，罐车应使用定型的保温被覆盖，减少运输过程中混凝土热量的损失。</w:t>
      </w:r>
    </w:p>
    <w:p w:rsidR="006D5D8D" w:rsidRDefault="006D5D8D">
      <w:pPr>
        <w:rPr>
          <w:kern w:val="0"/>
        </w:rPr>
      </w:pPr>
      <w:r>
        <w:rPr>
          <w:kern w:val="0"/>
        </w:rPr>
        <w:t xml:space="preserve">5 </w:t>
      </w:r>
      <w:r>
        <w:rPr>
          <w:rFonts w:hint="eastAsia"/>
          <w:kern w:val="0"/>
        </w:rPr>
        <w:t>混凝土浇筑</w:t>
      </w:r>
    </w:p>
    <w:p w:rsidR="006D5D8D" w:rsidRDefault="006D5D8D">
      <w:pPr>
        <w:rPr>
          <w:kern w:val="0"/>
        </w:rPr>
      </w:pPr>
      <w:r>
        <w:rPr>
          <w:rFonts w:hint="eastAsia"/>
          <w:kern w:val="0"/>
        </w:rPr>
        <w:t>（</w:t>
      </w:r>
      <w:r>
        <w:rPr>
          <w:kern w:val="0"/>
        </w:rPr>
        <w:t>1</w:t>
      </w:r>
      <w:r>
        <w:rPr>
          <w:rFonts w:hint="eastAsia"/>
          <w:kern w:val="0"/>
        </w:rPr>
        <w:t>）混凝土在浇筑前应清除模板和钢筋上的冰雪和污垢。</w:t>
      </w:r>
    </w:p>
    <w:p w:rsidR="006D5D8D" w:rsidRDefault="006D5D8D">
      <w:pPr>
        <w:rPr>
          <w:kern w:val="0"/>
        </w:rPr>
      </w:pPr>
      <w:r>
        <w:rPr>
          <w:rFonts w:hint="eastAsia"/>
          <w:kern w:val="0"/>
        </w:rPr>
        <w:t>（</w:t>
      </w:r>
      <w:r>
        <w:rPr>
          <w:kern w:val="0"/>
        </w:rPr>
        <w:t>2</w:t>
      </w:r>
      <w:r>
        <w:rPr>
          <w:rFonts w:hint="eastAsia"/>
          <w:kern w:val="0"/>
        </w:rPr>
        <w:t>）冬期施工混凝土的浇筑方法与常温相同，但泵管和混凝土泵应采取保温措施。泵管采用阻燃草帘被进行包裹覆盖，混凝土泵应搭设保温棚，以减少热量损失。</w:t>
      </w:r>
    </w:p>
    <w:p w:rsidR="006D5D8D" w:rsidRDefault="006D5D8D">
      <w:pPr>
        <w:rPr>
          <w:kern w:val="0"/>
        </w:rPr>
      </w:pPr>
      <w:r>
        <w:rPr>
          <w:rFonts w:hint="eastAsia"/>
          <w:kern w:val="0"/>
        </w:rPr>
        <w:t>（</w:t>
      </w:r>
      <w:r>
        <w:rPr>
          <w:kern w:val="0"/>
        </w:rPr>
        <w:t>3</w:t>
      </w:r>
      <w:r>
        <w:rPr>
          <w:rFonts w:hint="eastAsia"/>
          <w:kern w:val="0"/>
        </w:rPr>
        <w:t>）混凝土拌合物的出机温度不应低于</w:t>
      </w:r>
      <w:smartTag w:uri="urn:schemas-microsoft-com:office:smarttags" w:element="chmetcnv">
        <w:smartTagPr>
          <w:attr w:name="TCSC" w:val="0"/>
          <w:attr w:name="NumberType" w:val="1"/>
          <w:attr w:name="Negative" w:val="False"/>
          <w:attr w:name="HasSpace" w:val="False"/>
          <w:attr w:name="SourceValue" w:val="10"/>
          <w:attr w:name="UnitName" w:val="℃"/>
        </w:smartTagPr>
        <w:r>
          <w:rPr>
            <w:kern w:val="0"/>
          </w:rPr>
          <w:t>10</w:t>
        </w:r>
        <w:r>
          <w:rPr>
            <w:rFonts w:hint="eastAsia"/>
            <w:kern w:val="0"/>
          </w:rPr>
          <w:t>℃</w:t>
        </w:r>
      </w:smartTag>
      <w:r>
        <w:rPr>
          <w:rFonts w:hint="eastAsia"/>
          <w:kern w:val="0"/>
        </w:rPr>
        <w:t>，入模温度不应低于</w:t>
      </w:r>
      <w:smartTag w:uri="urn:schemas-microsoft-com:office:smarttags" w:element="chmetcnv">
        <w:smartTagPr>
          <w:attr w:name="TCSC" w:val="0"/>
          <w:attr w:name="NumberType" w:val="1"/>
          <w:attr w:name="Negative" w:val="False"/>
          <w:attr w:name="HasSpace" w:val="False"/>
          <w:attr w:name="SourceValue" w:val="5"/>
          <w:attr w:name="UnitName" w:val="℃"/>
        </w:smartTagPr>
        <w:r>
          <w:rPr>
            <w:kern w:val="0"/>
          </w:rPr>
          <w:t>5</w:t>
        </w:r>
        <w:r>
          <w:rPr>
            <w:rFonts w:hint="eastAsia"/>
            <w:kern w:val="0"/>
          </w:rPr>
          <w:t>℃</w:t>
        </w:r>
      </w:smartTag>
      <w:r>
        <w:rPr>
          <w:rFonts w:hint="eastAsia"/>
          <w:kern w:val="0"/>
        </w:rPr>
        <w:t>。</w:t>
      </w:r>
    </w:p>
    <w:p w:rsidR="006D5D8D" w:rsidRDefault="006D5D8D">
      <w:pPr>
        <w:rPr>
          <w:kern w:val="0"/>
        </w:rPr>
      </w:pPr>
      <w:r>
        <w:rPr>
          <w:rFonts w:hint="eastAsia"/>
          <w:kern w:val="0"/>
        </w:rPr>
        <w:t>（</w:t>
      </w:r>
      <w:r>
        <w:rPr>
          <w:kern w:val="0"/>
        </w:rPr>
        <w:t>4</w:t>
      </w:r>
      <w:r>
        <w:rPr>
          <w:rFonts w:hint="eastAsia"/>
          <w:kern w:val="0"/>
        </w:rPr>
        <w:t>）混凝土罐车到达现场后，必须尽快浇筑，保证每车混凝土在</w:t>
      </w:r>
      <w:r>
        <w:rPr>
          <w:kern w:val="0"/>
        </w:rPr>
        <w:t xml:space="preserve">10 </w:t>
      </w:r>
      <w:r>
        <w:rPr>
          <w:rFonts w:hint="eastAsia"/>
          <w:kern w:val="0"/>
        </w:rPr>
        <w:t>分钟内浇筑完成。</w:t>
      </w:r>
    </w:p>
    <w:p w:rsidR="006D5D8D" w:rsidRDefault="006D5D8D">
      <w:pPr>
        <w:rPr>
          <w:kern w:val="0"/>
        </w:rPr>
      </w:pPr>
      <w:r>
        <w:rPr>
          <w:kern w:val="0"/>
        </w:rPr>
        <w:t xml:space="preserve">6 </w:t>
      </w:r>
      <w:r>
        <w:rPr>
          <w:rFonts w:hint="eastAsia"/>
          <w:kern w:val="0"/>
        </w:rPr>
        <w:t>混凝土的养护</w:t>
      </w:r>
    </w:p>
    <w:p w:rsidR="006D5D8D" w:rsidRDefault="006D5D8D">
      <w:pPr>
        <w:rPr>
          <w:kern w:val="0"/>
        </w:rPr>
      </w:pPr>
      <w:r>
        <w:rPr>
          <w:rFonts w:hint="eastAsia"/>
          <w:kern w:val="0"/>
        </w:rPr>
        <w:t>混凝土采用覆盖保温养护，即混凝土浇筑后，不再加热，仅作保护性覆盖。为防止</w:t>
      </w:r>
    </w:p>
    <w:p w:rsidR="006D5D8D" w:rsidRDefault="006D5D8D">
      <w:pPr>
        <w:rPr>
          <w:kern w:val="0"/>
        </w:rPr>
      </w:pPr>
      <w:r>
        <w:rPr>
          <w:rFonts w:hint="eastAsia"/>
          <w:kern w:val="0"/>
        </w:rPr>
        <w:t>热量及水份散失过快及风雪侵袭，抵御气温骤降，提高混凝土的早期强度，采取下列措施</w:t>
      </w:r>
      <w:r>
        <w:rPr>
          <w:kern w:val="0"/>
        </w:rPr>
        <w:t>:</w:t>
      </w:r>
    </w:p>
    <w:p w:rsidR="006D5D8D" w:rsidRDefault="006D5D8D">
      <w:pPr>
        <w:rPr>
          <w:kern w:val="0"/>
        </w:rPr>
      </w:pPr>
      <w:r>
        <w:rPr>
          <w:rFonts w:hint="eastAsia"/>
          <w:kern w:val="0"/>
        </w:rPr>
        <w:t>（</w:t>
      </w:r>
      <w:r>
        <w:rPr>
          <w:kern w:val="0"/>
        </w:rPr>
        <w:t>1</w:t>
      </w:r>
      <w:r>
        <w:rPr>
          <w:rFonts w:hint="eastAsia"/>
          <w:kern w:val="0"/>
        </w:rPr>
        <w:t>）窗洞口封闭</w:t>
      </w:r>
      <w:r>
        <w:rPr>
          <w:kern w:val="0"/>
        </w:rPr>
        <w:t>:</w:t>
      </w:r>
      <w:r>
        <w:rPr>
          <w:rFonts w:hint="eastAsia"/>
          <w:kern w:val="0"/>
        </w:rPr>
        <w:t>墙体模板拆除后，立即将窗洞口用阻燃草帘封闭挡风，以利墙体和顶板混凝土的强度增长。</w:t>
      </w:r>
    </w:p>
    <w:p w:rsidR="006D5D8D" w:rsidRDefault="006D5D8D">
      <w:pPr>
        <w:rPr>
          <w:kern w:val="0"/>
        </w:rPr>
      </w:pPr>
      <w:r>
        <w:rPr>
          <w:rFonts w:hint="eastAsia"/>
          <w:kern w:val="0"/>
        </w:rPr>
        <w:t>（</w:t>
      </w:r>
      <w:r>
        <w:rPr>
          <w:kern w:val="0"/>
        </w:rPr>
        <w:t>2</w:t>
      </w:r>
      <w:r>
        <w:rPr>
          <w:rFonts w:hint="eastAsia"/>
          <w:kern w:val="0"/>
        </w:rPr>
        <w:t>）顶板混凝土养护</w:t>
      </w:r>
      <w:r>
        <w:rPr>
          <w:kern w:val="0"/>
        </w:rPr>
        <w:t>:</w:t>
      </w:r>
      <w:r>
        <w:rPr>
          <w:rFonts w:hint="eastAsia"/>
          <w:kern w:val="0"/>
        </w:rPr>
        <w:t>随打随覆盖。先用一层塑料布覆盖表面，再用阻燃草帘袋覆盖，操作人员由一侧开始向另一侧推进，对于墙体插筋部位应用阻燃草帘卷成卷放在钢筋缝隙处，并应将踩出的脚印随手抹平。对已覆盖好的楼板，在能踩出脚印前，严禁上人和堆放材料及机具。</w:t>
      </w:r>
    </w:p>
    <w:p w:rsidR="006D5D8D" w:rsidRDefault="006D5D8D">
      <w:pPr>
        <w:rPr>
          <w:kern w:val="0"/>
        </w:rPr>
      </w:pPr>
      <w:r>
        <w:rPr>
          <w:rFonts w:hint="eastAsia"/>
          <w:kern w:val="0"/>
        </w:rPr>
        <w:t>（</w:t>
      </w:r>
      <w:r>
        <w:rPr>
          <w:kern w:val="0"/>
        </w:rPr>
        <w:t>3</w:t>
      </w:r>
      <w:r>
        <w:rPr>
          <w:rFonts w:hint="eastAsia"/>
          <w:kern w:val="0"/>
        </w:rPr>
        <w:t>）墙体混凝土养护</w:t>
      </w:r>
      <w:r>
        <w:rPr>
          <w:kern w:val="0"/>
        </w:rPr>
        <w:t>:</w:t>
      </w:r>
      <w:r>
        <w:rPr>
          <w:rFonts w:hint="eastAsia"/>
          <w:kern w:val="0"/>
        </w:rPr>
        <w:t>模板后格间填加</w:t>
      </w:r>
      <w:smartTag w:uri="urn:schemas-microsoft-com:office:smarttags" w:element="chmetcnv">
        <w:smartTagPr>
          <w:attr w:name="TCSC" w:val="0"/>
          <w:attr w:name="NumberType" w:val="1"/>
          <w:attr w:name="Negative" w:val="False"/>
          <w:attr w:name="HasSpace" w:val="True"/>
          <w:attr w:name="SourceValue" w:val="5"/>
          <w:attr w:name="UnitName" w:val="cm"/>
        </w:smartTagPr>
        <w:r>
          <w:rPr>
            <w:kern w:val="0"/>
          </w:rPr>
          <w:t>5 cm</w:t>
        </w:r>
      </w:smartTag>
      <w:r>
        <w:rPr>
          <w:kern w:val="0"/>
        </w:rPr>
        <w:t xml:space="preserve"> </w:t>
      </w:r>
      <w:r>
        <w:rPr>
          <w:rFonts w:hint="eastAsia"/>
          <w:kern w:val="0"/>
        </w:rPr>
        <w:t>厚聚苯板保温，浇筑完毕的混凝土墙上口立即覆盖阻燃草帘，阻燃草帘卷成卷放在钢筋缝隙处。</w:t>
      </w:r>
    </w:p>
    <w:p w:rsidR="006D5D8D" w:rsidRDefault="006D5D8D">
      <w:pPr>
        <w:rPr>
          <w:kern w:val="0"/>
        </w:rPr>
      </w:pPr>
      <w:r>
        <w:rPr>
          <w:kern w:val="0"/>
        </w:rPr>
        <w:t>7</w:t>
      </w:r>
      <w:r>
        <w:rPr>
          <w:rFonts w:hint="eastAsia"/>
          <w:kern w:val="0"/>
        </w:rPr>
        <w:t>）混凝土质量控制及检查</w:t>
      </w:r>
      <w:r>
        <w:rPr>
          <w:kern w:val="0"/>
        </w:rPr>
        <w:t>:</w:t>
      </w:r>
    </w:p>
    <w:p w:rsidR="006D5D8D" w:rsidRDefault="006D5D8D">
      <w:pPr>
        <w:rPr>
          <w:kern w:val="0"/>
        </w:rPr>
      </w:pPr>
      <w:r>
        <w:rPr>
          <w:rFonts w:hint="eastAsia"/>
          <w:kern w:val="0"/>
        </w:rPr>
        <w:t>冬期施工的混凝土除必须符合现行的国家标准外，还应符合下列要求</w:t>
      </w:r>
      <w:r>
        <w:rPr>
          <w:kern w:val="0"/>
        </w:rPr>
        <w:t>:</w:t>
      </w:r>
    </w:p>
    <w:p w:rsidR="006D5D8D" w:rsidRDefault="006D5D8D">
      <w:pPr>
        <w:rPr>
          <w:kern w:val="0"/>
        </w:rPr>
      </w:pPr>
      <w:r>
        <w:rPr>
          <w:rFonts w:hint="eastAsia"/>
          <w:kern w:val="0"/>
        </w:rPr>
        <w:t>（</w:t>
      </w:r>
      <w:r>
        <w:rPr>
          <w:kern w:val="0"/>
        </w:rPr>
        <w:t>1</w:t>
      </w:r>
      <w:r>
        <w:rPr>
          <w:rFonts w:hint="eastAsia"/>
          <w:kern w:val="0"/>
        </w:rPr>
        <w:t>）外加剂的质量和掺量必须符合要求。</w:t>
      </w:r>
    </w:p>
    <w:p w:rsidR="006D5D8D" w:rsidRDefault="006D5D8D">
      <w:pPr>
        <w:rPr>
          <w:kern w:val="0"/>
        </w:rPr>
      </w:pPr>
      <w:r>
        <w:rPr>
          <w:rFonts w:hint="eastAsia"/>
          <w:kern w:val="0"/>
        </w:rPr>
        <w:t>（</w:t>
      </w:r>
      <w:r>
        <w:rPr>
          <w:kern w:val="0"/>
        </w:rPr>
        <w:t>2</w:t>
      </w:r>
      <w:r>
        <w:rPr>
          <w:rFonts w:hint="eastAsia"/>
          <w:kern w:val="0"/>
        </w:rPr>
        <w:t>）测温要求</w:t>
      </w:r>
    </w:p>
    <w:p w:rsidR="006D5D8D" w:rsidRDefault="006D5D8D">
      <w:pPr>
        <w:rPr>
          <w:kern w:val="0"/>
        </w:rPr>
      </w:pPr>
      <w:r>
        <w:rPr>
          <w:rFonts w:hint="eastAsia"/>
          <w:kern w:val="0"/>
        </w:rPr>
        <w:t>为检验和控制冬施期间混凝土的质量，计算混凝土的早期强度，对浇筑成型的混凝土需进行温度测试，各部位测温孔的布置详见测温平面布置图，测温管采用</w:t>
      </w:r>
      <w:r>
        <w:rPr>
          <w:kern w:val="0"/>
        </w:rPr>
        <w:t>0.2</w:t>
      </w:r>
      <w:r>
        <w:rPr>
          <w:rFonts w:hint="eastAsia"/>
          <w:kern w:val="0"/>
        </w:rPr>
        <w:t>～</w:t>
      </w:r>
      <w:r>
        <w:rPr>
          <w:kern w:val="0"/>
        </w:rPr>
        <w:t>0</w:t>
      </w:r>
      <w:smartTag w:uri="urn:schemas-microsoft-com:office:smarttags" w:element="chmetcnv">
        <w:smartTagPr>
          <w:attr w:name="TCSC" w:val="0"/>
          <w:attr w:name="NumberType" w:val="1"/>
          <w:attr w:name="Negative" w:val="False"/>
          <w:attr w:name="HasSpace" w:val="True"/>
          <w:attr w:name="SourceValue" w:val=".4"/>
          <w:attr w:name="UnitName" w:val="mm"/>
        </w:smartTagPr>
        <w:r>
          <w:rPr>
            <w:kern w:val="0"/>
          </w:rPr>
          <w:t>.4 mm</w:t>
        </w:r>
      </w:smartTag>
      <w:r>
        <w:rPr>
          <w:rFonts w:hint="eastAsia"/>
          <w:kern w:val="0"/>
        </w:rPr>
        <w:t>的白薄钢板制作，测温项目和次数如下</w:t>
      </w:r>
      <w:r>
        <w:rPr>
          <w:kern w:val="0"/>
        </w:rPr>
        <w:t>:</w:t>
      </w:r>
    </w:p>
    <w:p w:rsidR="006D5D8D" w:rsidRDefault="006D5D8D">
      <w:pPr>
        <w:rPr>
          <w:rFonts w:hint="eastAsia"/>
        </w:rPr>
      </w:pPr>
      <w:r>
        <w:rPr>
          <w:rFonts w:hint="eastAsia"/>
        </w:rPr>
        <w:pict>
          <v:shape id="_x0000_i1066" type="#_x0000_t75" style="width:6in;height:147.05pt">
            <v:imagedata r:id="rId48" o:title=""/>
          </v:shape>
        </w:pict>
      </w:r>
    </w:p>
    <w:p w:rsidR="006D5D8D" w:rsidRDefault="006D5D8D">
      <w:pPr>
        <w:rPr>
          <w:kern w:val="0"/>
        </w:rPr>
      </w:pPr>
      <w:r>
        <w:rPr>
          <w:kern w:val="0"/>
        </w:rPr>
        <w:t xml:space="preserve">1) </w:t>
      </w:r>
      <w:r>
        <w:rPr>
          <w:rFonts w:hint="eastAsia"/>
          <w:kern w:val="0"/>
        </w:rPr>
        <w:t>混凝土养护的全部测温记录，应按测温孔平面布置图中的编号填写。测温时，温度计在测温孔中滞留不少于</w:t>
      </w:r>
      <w:r>
        <w:rPr>
          <w:kern w:val="0"/>
        </w:rPr>
        <w:t xml:space="preserve">3 </w:t>
      </w:r>
      <w:r>
        <w:rPr>
          <w:rFonts w:hint="eastAsia"/>
          <w:kern w:val="0"/>
        </w:rPr>
        <w:t>分钟方可水平读数。每次的测温结果应及时上报责任师。遇有气温突然下降至</w:t>
      </w:r>
      <w:smartTag w:uri="urn:schemas-microsoft-com:office:smarttags" w:element="chmetcnv">
        <w:smartTagPr>
          <w:attr w:name="TCSC" w:val="0"/>
          <w:attr w:name="NumberType" w:val="1"/>
          <w:attr w:name="Negative" w:val="True"/>
          <w:attr w:name="HasSpace" w:val="False"/>
          <w:attr w:name="SourceValue" w:val="15"/>
          <w:attr w:name="UnitName" w:val="℃"/>
        </w:smartTagPr>
        <w:r>
          <w:rPr>
            <w:kern w:val="0"/>
          </w:rPr>
          <w:t>-15</w:t>
        </w:r>
        <w:r>
          <w:rPr>
            <w:rFonts w:hint="eastAsia"/>
            <w:kern w:val="0"/>
          </w:rPr>
          <w:t>℃</w:t>
        </w:r>
      </w:smartTag>
      <w:r>
        <w:rPr>
          <w:rFonts w:hint="eastAsia"/>
          <w:kern w:val="0"/>
        </w:rPr>
        <w:t>以下时，应及时通报责任师，以便补加保温层或人工加热，防止混凝土早期受冻。</w:t>
      </w:r>
    </w:p>
    <w:p w:rsidR="006D5D8D" w:rsidRDefault="006D5D8D">
      <w:pPr>
        <w:rPr>
          <w:kern w:val="0"/>
        </w:rPr>
      </w:pPr>
      <w:r>
        <w:rPr>
          <w:kern w:val="0"/>
        </w:rPr>
        <w:t xml:space="preserve">2) </w:t>
      </w:r>
      <w:r>
        <w:rPr>
          <w:rFonts w:hint="eastAsia"/>
          <w:kern w:val="0"/>
        </w:rPr>
        <w:t>测温孔的布置</w:t>
      </w:r>
      <w:r>
        <w:rPr>
          <w:kern w:val="0"/>
        </w:rPr>
        <w:t>:</w:t>
      </w:r>
    </w:p>
    <w:p w:rsidR="006D5D8D" w:rsidRDefault="006D5D8D">
      <w:pPr>
        <w:rPr>
          <w:kern w:val="0"/>
        </w:rPr>
      </w:pPr>
      <w:r>
        <w:rPr>
          <w:rFonts w:hint="eastAsia"/>
          <w:kern w:val="0"/>
        </w:rPr>
        <w:t>测温孔应布置在温度变化大、易散热的位置。顶板上每</w:t>
      </w:r>
      <w:smartTag w:uri="urn:schemas-microsoft-com:office:smarttags" w:element="chmetcnv">
        <w:smartTagPr>
          <w:attr w:name="TCSC" w:val="0"/>
          <w:attr w:name="NumberType" w:val="1"/>
          <w:attr w:name="Negative" w:val="False"/>
          <w:attr w:name="HasSpace" w:val="True"/>
          <w:attr w:name="SourceValue" w:val="20"/>
          <w:attr w:name="UnitName" w:val="m2"/>
        </w:smartTagPr>
        <w:r>
          <w:rPr>
            <w:kern w:val="0"/>
          </w:rPr>
          <w:t>20 m</w:t>
        </w:r>
        <w:r>
          <w:rPr>
            <w:kern w:val="0"/>
            <w:vertAlign w:val="superscript"/>
          </w:rPr>
          <w:t>2</w:t>
        </w:r>
      </w:smartTag>
      <w:r>
        <w:rPr>
          <w:kern w:val="0"/>
        </w:rPr>
        <w:t xml:space="preserve"> </w:t>
      </w:r>
      <w:r>
        <w:rPr>
          <w:rFonts w:hint="eastAsia"/>
          <w:kern w:val="0"/>
        </w:rPr>
        <w:t>布置一点，测温孔要垂直于板面，孔深为板厚的</w:t>
      </w:r>
      <w:r>
        <w:rPr>
          <w:kern w:val="0"/>
        </w:rPr>
        <w:t>1/2</w:t>
      </w:r>
      <w:r>
        <w:rPr>
          <w:rFonts w:hint="eastAsia"/>
          <w:kern w:val="0"/>
        </w:rPr>
        <w:t>。现浇混凝土墙体顶面设置测温孔，孔深为墙厚的</w:t>
      </w:r>
      <w:r>
        <w:rPr>
          <w:kern w:val="0"/>
        </w:rPr>
        <w:t>1/2</w:t>
      </w:r>
      <w:r>
        <w:rPr>
          <w:rFonts w:hint="eastAsia"/>
          <w:kern w:val="0"/>
        </w:rPr>
        <w:t>。</w:t>
      </w:r>
    </w:p>
    <w:p w:rsidR="006D5D8D" w:rsidRDefault="006D5D8D">
      <w:pPr>
        <w:rPr>
          <w:kern w:val="0"/>
        </w:rPr>
      </w:pPr>
      <w:r>
        <w:rPr>
          <w:rFonts w:hint="eastAsia"/>
          <w:kern w:val="0"/>
        </w:rPr>
        <w:t>（</w:t>
      </w:r>
      <w:r>
        <w:rPr>
          <w:kern w:val="0"/>
        </w:rPr>
        <w:t>3</w:t>
      </w:r>
      <w:r>
        <w:rPr>
          <w:rFonts w:hint="eastAsia"/>
          <w:kern w:val="0"/>
        </w:rPr>
        <w:t>）拆模时间要求</w:t>
      </w:r>
      <w:r>
        <w:rPr>
          <w:kern w:val="0"/>
        </w:rPr>
        <w:t>:</w:t>
      </w:r>
    </w:p>
    <w:p w:rsidR="006D5D8D" w:rsidRDefault="006D5D8D">
      <w:pPr>
        <w:rPr>
          <w:kern w:val="0"/>
        </w:rPr>
      </w:pPr>
      <w:r>
        <w:rPr>
          <w:kern w:val="0"/>
        </w:rPr>
        <w:t xml:space="preserve">1) </w:t>
      </w:r>
      <w:r>
        <w:rPr>
          <w:rFonts w:hint="eastAsia"/>
          <w:kern w:val="0"/>
        </w:rPr>
        <w:t>混凝土早期强度计算</w:t>
      </w:r>
      <w:r>
        <w:rPr>
          <w:kern w:val="0"/>
        </w:rPr>
        <w:t>:</w:t>
      </w:r>
      <w:r>
        <w:rPr>
          <w:rFonts w:hint="eastAsia"/>
          <w:kern w:val="0"/>
        </w:rPr>
        <w:t>为保证冬期施工期间混凝土的施工质量和合理加快施工进度，现场设小型压力机，控制冬施临界强度，做为养护和拆模的依据。</w:t>
      </w:r>
    </w:p>
    <w:p w:rsidR="006D5D8D" w:rsidRDefault="006D5D8D">
      <w:pPr>
        <w:rPr>
          <w:kern w:val="0"/>
        </w:rPr>
      </w:pPr>
      <w:r>
        <w:rPr>
          <w:kern w:val="0"/>
        </w:rPr>
        <w:t xml:space="preserve">2) </w:t>
      </w:r>
      <w:r>
        <w:rPr>
          <w:rFonts w:hint="eastAsia"/>
          <w:kern w:val="0"/>
        </w:rPr>
        <w:t>墙模的拆除时间控制</w:t>
      </w:r>
      <w:r>
        <w:rPr>
          <w:kern w:val="0"/>
        </w:rPr>
        <w:t>:</w:t>
      </w:r>
      <w:r>
        <w:rPr>
          <w:rFonts w:hint="eastAsia"/>
          <w:kern w:val="0"/>
        </w:rPr>
        <w:t>应在混凝土达到临界强度以上时拆模，根据</w:t>
      </w:r>
      <w:r>
        <w:rPr>
          <w:kern w:val="0"/>
        </w:rPr>
        <w:t xml:space="preserve">M </w:t>
      </w:r>
      <w:r>
        <w:rPr>
          <w:rFonts w:hint="eastAsia"/>
          <w:kern w:val="0"/>
        </w:rPr>
        <w:t>值估算</w:t>
      </w:r>
      <w:r>
        <w:rPr>
          <w:kern w:val="0"/>
        </w:rPr>
        <w:t xml:space="preserve">R </w:t>
      </w:r>
      <w:r>
        <w:rPr>
          <w:rFonts w:hint="eastAsia"/>
          <w:kern w:val="0"/>
        </w:rPr>
        <w:t>值，并以同条件试块的试压强度做为检验。</w:t>
      </w:r>
    </w:p>
    <w:p w:rsidR="006D5D8D" w:rsidRDefault="006D5D8D">
      <w:pPr>
        <w:rPr>
          <w:kern w:val="0"/>
        </w:rPr>
      </w:pPr>
      <w:r>
        <w:rPr>
          <w:kern w:val="0"/>
        </w:rPr>
        <w:t xml:space="preserve">3) </w:t>
      </w:r>
      <w:r>
        <w:rPr>
          <w:rFonts w:hint="eastAsia"/>
          <w:kern w:val="0"/>
        </w:rPr>
        <w:t>顶板模板的拆除时间控制</w:t>
      </w:r>
      <w:r>
        <w:rPr>
          <w:kern w:val="0"/>
        </w:rPr>
        <w:t>:</w:t>
      </w:r>
      <w:r>
        <w:rPr>
          <w:rFonts w:hint="eastAsia"/>
          <w:kern w:val="0"/>
        </w:rPr>
        <w:t>顶板混凝土强度需达到设计强度的</w:t>
      </w:r>
      <w:r>
        <w:rPr>
          <w:kern w:val="0"/>
        </w:rPr>
        <w:t>100%</w:t>
      </w:r>
      <w:r>
        <w:rPr>
          <w:rFonts w:hint="eastAsia"/>
          <w:kern w:val="0"/>
        </w:rPr>
        <w:t>时方可拆除并顶好支撑，以同条件养护试块强度为准。</w:t>
      </w:r>
    </w:p>
    <w:p w:rsidR="006D5D8D" w:rsidRDefault="006D5D8D">
      <w:pPr>
        <w:rPr>
          <w:kern w:val="0"/>
        </w:rPr>
      </w:pPr>
      <w:r>
        <w:rPr>
          <w:kern w:val="0"/>
        </w:rPr>
        <w:t xml:space="preserve">4) </w:t>
      </w:r>
      <w:r>
        <w:rPr>
          <w:rFonts w:hint="eastAsia"/>
          <w:kern w:val="0"/>
        </w:rPr>
        <w:t>模板和保温层在混凝土达到要求后方可拆除，拆模时混凝土温度和环境温度差大于</w:t>
      </w:r>
      <w:smartTag w:uri="urn:schemas-microsoft-com:office:smarttags" w:element="chmetcnv">
        <w:smartTagPr>
          <w:attr w:name="TCSC" w:val="0"/>
          <w:attr w:name="NumberType" w:val="1"/>
          <w:attr w:name="Negative" w:val="False"/>
          <w:attr w:name="HasSpace" w:val="False"/>
          <w:attr w:name="SourceValue" w:val="20"/>
          <w:attr w:name="UnitName" w:val="℃"/>
        </w:smartTagPr>
        <w:r>
          <w:rPr>
            <w:kern w:val="0"/>
          </w:rPr>
          <w:t>20</w:t>
        </w:r>
        <w:r>
          <w:rPr>
            <w:rFonts w:hint="eastAsia"/>
            <w:kern w:val="0"/>
          </w:rPr>
          <w:t>℃</w:t>
        </w:r>
      </w:smartTag>
      <w:r>
        <w:rPr>
          <w:rFonts w:hint="eastAsia"/>
          <w:kern w:val="0"/>
        </w:rPr>
        <w:t>时，拆模后的混凝土必须及时用阻燃草帘覆盖，使其缓慢冷却。</w:t>
      </w:r>
    </w:p>
    <w:p w:rsidR="006D5D8D" w:rsidRDefault="006D5D8D">
      <w:pPr>
        <w:rPr>
          <w:kern w:val="0"/>
        </w:rPr>
      </w:pPr>
      <w:r>
        <w:rPr>
          <w:rFonts w:hint="eastAsia"/>
          <w:kern w:val="0"/>
        </w:rPr>
        <w:t>（</w:t>
      </w:r>
      <w:r>
        <w:rPr>
          <w:kern w:val="0"/>
        </w:rPr>
        <w:t>4</w:t>
      </w:r>
      <w:r>
        <w:rPr>
          <w:rFonts w:hint="eastAsia"/>
          <w:kern w:val="0"/>
        </w:rPr>
        <w:t>）试块留置</w:t>
      </w:r>
      <w:r>
        <w:rPr>
          <w:kern w:val="0"/>
        </w:rPr>
        <w:t>:</w:t>
      </w:r>
    </w:p>
    <w:p w:rsidR="006D5D8D" w:rsidRDefault="006D5D8D">
      <w:pPr>
        <w:rPr>
          <w:kern w:val="0"/>
        </w:rPr>
      </w:pPr>
      <w:r>
        <w:rPr>
          <w:kern w:val="0"/>
        </w:rPr>
        <w:t xml:space="preserve">1) </w:t>
      </w:r>
      <w:r>
        <w:rPr>
          <w:rFonts w:hint="eastAsia"/>
          <w:kern w:val="0"/>
        </w:rPr>
        <w:t>冬期施工混凝土要比常温下增设两组试块，即混凝土同条件养护试块，用于检验受冻前的混凝土强度和转入常温养护</w:t>
      </w:r>
      <w:r>
        <w:rPr>
          <w:kern w:val="0"/>
        </w:rPr>
        <w:t xml:space="preserve">28d </w:t>
      </w:r>
      <w:r>
        <w:rPr>
          <w:rFonts w:hint="eastAsia"/>
          <w:kern w:val="0"/>
        </w:rPr>
        <w:t>的混凝土强度。</w:t>
      </w:r>
    </w:p>
    <w:p w:rsidR="006D5D8D" w:rsidRDefault="006D5D8D">
      <w:pPr>
        <w:rPr>
          <w:kern w:val="0"/>
        </w:rPr>
      </w:pPr>
      <w:r>
        <w:rPr>
          <w:kern w:val="0"/>
        </w:rPr>
        <w:t xml:space="preserve">2) </w:t>
      </w:r>
      <w:r>
        <w:rPr>
          <w:rFonts w:hint="eastAsia"/>
          <w:kern w:val="0"/>
        </w:rPr>
        <w:t>同条件养护试块的养护条件必须和施工现场结构养护条件相一致。</w:t>
      </w:r>
    </w:p>
    <w:p w:rsidR="006D5D8D" w:rsidRDefault="006D5D8D">
      <w:pPr>
        <w:rPr>
          <w:kern w:val="0"/>
        </w:rPr>
      </w:pPr>
      <w:r>
        <w:rPr>
          <w:rFonts w:hint="eastAsia"/>
          <w:kern w:val="0"/>
        </w:rPr>
        <w:t>（</w:t>
      </w:r>
      <w:r>
        <w:rPr>
          <w:kern w:val="0"/>
        </w:rPr>
        <w:t>5</w:t>
      </w:r>
      <w:r>
        <w:rPr>
          <w:rFonts w:hint="eastAsia"/>
          <w:kern w:val="0"/>
        </w:rPr>
        <w:t>）混凝土外观要求</w:t>
      </w:r>
      <w:r>
        <w:rPr>
          <w:kern w:val="0"/>
        </w:rPr>
        <w:t>:</w:t>
      </w:r>
      <w:r>
        <w:rPr>
          <w:rFonts w:hint="eastAsia"/>
          <w:kern w:val="0"/>
        </w:rPr>
        <w:t>混凝土表面不应有受冻、粘连、收缩裂缝、边角脱落现象，施工缝不应有受冻痕迹。</w:t>
      </w:r>
    </w:p>
    <w:p w:rsidR="006D5D8D" w:rsidRDefault="006D5D8D">
      <w:pPr>
        <w:rPr>
          <w:rFonts w:hint="eastAsia"/>
        </w:rPr>
      </w:pPr>
    </w:p>
    <w:p w:rsidR="006D5D8D" w:rsidRDefault="006D5D8D"/>
    <w:p w:rsidR="006D5D8D" w:rsidRDefault="006D5D8D">
      <w:pPr>
        <w:pStyle w:val="2"/>
        <w:ind w:left="210" w:right="214"/>
        <w:rPr>
          <w:rFonts w:hint="eastAsia"/>
        </w:rPr>
      </w:pPr>
      <w:bookmarkStart w:id="285" w:name="_Toc207179282"/>
      <w:r>
        <w:rPr>
          <w:rFonts w:hint="eastAsia"/>
        </w:rPr>
        <w:t>雨期施工措施</w:t>
      </w:r>
      <w:bookmarkStart w:id="286" w:name="bk289"/>
      <w:bookmarkEnd w:id="285"/>
      <w:bookmarkEnd w:id="286"/>
    </w:p>
    <w:p w:rsidR="006D5D8D" w:rsidRDefault="006D5D8D">
      <w:pPr>
        <w:pStyle w:val="3"/>
        <w:ind w:left="210" w:right="214"/>
        <w:rPr>
          <w:rFonts w:hint="eastAsia"/>
        </w:rPr>
      </w:pPr>
      <w:bookmarkStart w:id="287" w:name="_Toc207179283"/>
      <w:r>
        <w:rPr>
          <w:rFonts w:hint="eastAsia"/>
        </w:rPr>
        <w:t>现场部署</w:t>
      </w:r>
      <w:bookmarkStart w:id="288" w:name="bk290"/>
      <w:bookmarkEnd w:id="287"/>
      <w:bookmarkEnd w:id="288"/>
    </w:p>
    <w:p w:rsidR="006D5D8D" w:rsidRDefault="006D5D8D">
      <w:pPr>
        <w:rPr>
          <w:kern w:val="0"/>
        </w:rPr>
      </w:pPr>
      <w:bookmarkStart w:id="289" w:name="bk291"/>
      <w:bookmarkEnd w:id="289"/>
      <w:r>
        <w:rPr>
          <w:kern w:val="0"/>
        </w:rPr>
        <w:t>(1</w:t>
      </w:r>
      <w:r>
        <w:rPr>
          <w:rFonts w:hint="eastAsia"/>
          <w:kern w:val="0"/>
        </w:rPr>
        <w:t>）雨期施工前，要认真组织有关人员分析雨期施工生产，根据雨期施工项目，编制雨期施工措施，所需材料要在雨期施工前准备好。</w:t>
      </w:r>
    </w:p>
    <w:p w:rsidR="006D5D8D" w:rsidRDefault="006D5D8D">
      <w:pPr>
        <w:rPr>
          <w:kern w:val="0"/>
        </w:rPr>
      </w:pPr>
      <w:r>
        <w:rPr>
          <w:kern w:val="0"/>
        </w:rPr>
        <w:t>(2)</w:t>
      </w:r>
      <w:r>
        <w:rPr>
          <w:rFonts w:hint="eastAsia"/>
          <w:kern w:val="0"/>
        </w:rPr>
        <w:t>成立防汛领导小组，制定防汛计划和紧急预案措施，包括现场和周边居民小区。</w:t>
      </w:r>
    </w:p>
    <w:p w:rsidR="006D5D8D" w:rsidRDefault="006D5D8D">
      <w:pPr>
        <w:rPr>
          <w:kern w:val="0"/>
        </w:rPr>
      </w:pPr>
      <w:r>
        <w:rPr>
          <w:kern w:val="0"/>
        </w:rPr>
        <w:t>(3</w:t>
      </w:r>
      <w:r>
        <w:rPr>
          <w:rFonts w:hint="eastAsia"/>
          <w:kern w:val="0"/>
        </w:rPr>
        <w:t>）夜间设专职的值班人员，保证昼夜有人值班并做好值班记录。同时，设天气预报员，负责收听和发布天气情况。</w:t>
      </w:r>
    </w:p>
    <w:p w:rsidR="006D5D8D" w:rsidRDefault="006D5D8D">
      <w:pPr>
        <w:rPr>
          <w:kern w:val="0"/>
        </w:rPr>
      </w:pPr>
      <w:r>
        <w:rPr>
          <w:kern w:val="0"/>
        </w:rPr>
        <w:t>(4)</w:t>
      </w:r>
      <w:r>
        <w:rPr>
          <w:rFonts w:hint="eastAsia"/>
          <w:kern w:val="0"/>
        </w:rPr>
        <w:t>不定期走访居民和居委会，协助解决困难。</w:t>
      </w:r>
    </w:p>
    <w:p w:rsidR="006D5D8D" w:rsidRDefault="006D5D8D">
      <w:pPr>
        <w:rPr>
          <w:kern w:val="0"/>
        </w:rPr>
      </w:pPr>
      <w:r>
        <w:rPr>
          <w:kern w:val="0"/>
        </w:rPr>
        <w:t>(5</w:t>
      </w:r>
      <w:r>
        <w:rPr>
          <w:rFonts w:hint="eastAsia"/>
          <w:kern w:val="0"/>
        </w:rPr>
        <w:t>）做好施工人员的雨期施工培训工作，组织相关人员进行一次施工现场准备工作的全面检查，包括临时设施、临电、机械设备等项工作。</w:t>
      </w:r>
    </w:p>
    <w:p w:rsidR="006D5D8D" w:rsidRDefault="006D5D8D">
      <w:pPr>
        <w:rPr>
          <w:kern w:val="0"/>
        </w:rPr>
      </w:pPr>
      <w:r>
        <w:rPr>
          <w:kern w:val="0"/>
        </w:rPr>
        <w:t>(6</w:t>
      </w:r>
      <w:r>
        <w:rPr>
          <w:rFonts w:hint="eastAsia"/>
          <w:kern w:val="0"/>
        </w:rPr>
        <w:t>）检查施工现场及生产生活基地的排水设施，疏通各种排水渠道，清理雨水排水口，保证雨天排水通畅。</w:t>
      </w:r>
    </w:p>
    <w:p w:rsidR="006D5D8D" w:rsidRDefault="006D5D8D">
      <w:pPr>
        <w:rPr>
          <w:kern w:val="0"/>
        </w:rPr>
      </w:pPr>
      <w:r>
        <w:rPr>
          <w:kern w:val="0"/>
        </w:rPr>
        <w:t>(7</w:t>
      </w:r>
      <w:r>
        <w:rPr>
          <w:rFonts w:hint="eastAsia"/>
          <w:kern w:val="0"/>
        </w:rPr>
        <w:t>）现场道路两旁设排水沟，保证不滑、不陷、不积水。清理现场障碍物，保持现场道路畅通。道路两旁一定范围内不堆放物品，且高度不超过</w:t>
      </w:r>
      <w:smartTag w:uri="urn:schemas-microsoft-com:office:smarttags" w:element="chmetcnv">
        <w:smartTagPr>
          <w:attr w:name="TCSC" w:val="0"/>
          <w:attr w:name="NumberType" w:val="1"/>
          <w:attr w:name="Negative" w:val="False"/>
          <w:attr w:name="HasSpace" w:val="True"/>
          <w:attr w:name="SourceValue" w:val="1.5"/>
          <w:attr w:name="UnitName" w:val="m"/>
        </w:smartTagPr>
        <w:r>
          <w:rPr>
            <w:kern w:val="0"/>
          </w:rPr>
          <w:t>1.5 m</w:t>
        </w:r>
      </w:smartTag>
      <w:r>
        <w:rPr>
          <w:rFonts w:hint="eastAsia"/>
          <w:kern w:val="0"/>
        </w:rPr>
        <w:t>，保证视野开阔，道路畅通。</w:t>
      </w:r>
    </w:p>
    <w:p w:rsidR="006D5D8D" w:rsidRDefault="006D5D8D">
      <w:pPr>
        <w:rPr>
          <w:kern w:val="0"/>
        </w:rPr>
      </w:pPr>
      <w:r>
        <w:rPr>
          <w:kern w:val="0"/>
        </w:rPr>
        <w:t>(8)</w:t>
      </w:r>
      <w:r>
        <w:rPr>
          <w:rFonts w:hint="eastAsia"/>
          <w:kern w:val="0"/>
        </w:rPr>
        <w:t>检查塔吊和外用电梯基础是否牢固。</w:t>
      </w:r>
    </w:p>
    <w:p w:rsidR="006D5D8D" w:rsidRDefault="006D5D8D">
      <w:pPr>
        <w:rPr>
          <w:kern w:val="0"/>
        </w:rPr>
      </w:pPr>
      <w:r>
        <w:rPr>
          <w:kern w:val="0"/>
        </w:rPr>
        <w:t>(9</w:t>
      </w:r>
      <w:r>
        <w:rPr>
          <w:rFonts w:hint="eastAsia"/>
          <w:kern w:val="0"/>
        </w:rPr>
        <w:t>）施工现场、工棚、仓库、食堂等暂设工程各分管单位要在雨期前进行全面检查和整修，保证基础、道路不塌陷，房间不漏雨，场区不积水。</w:t>
      </w:r>
    </w:p>
    <w:p w:rsidR="006D5D8D" w:rsidRDefault="006D5D8D">
      <w:pPr>
        <w:rPr>
          <w:kern w:val="0"/>
        </w:rPr>
      </w:pPr>
      <w:r>
        <w:rPr>
          <w:kern w:val="0"/>
        </w:rPr>
        <w:t>(10</w:t>
      </w:r>
      <w:r>
        <w:rPr>
          <w:rFonts w:hint="eastAsia"/>
          <w:kern w:val="0"/>
        </w:rPr>
        <w:t>）在雨期到来前，做好各高耸塔吊和外挂架防雷装置。安全监督部门在雨期前，同时对避雷装置作一次全面检查，确保防雷。</w:t>
      </w:r>
    </w:p>
    <w:p w:rsidR="006D5D8D" w:rsidRDefault="006D5D8D">
      <w:pPr>
        <w:rPr>
          <w:kern w:val="0"/>
        </w:rPr>
      </w:pPr>
      <w:r>
        <w:rPr>
          <w:kern w:val="0"/>
        </w:rPr>
        <w:t>(11)</w:t>
      </w:r>
      <w:r>
        <w:rPr>
          <w:rFonts w:hint="eastAsia"/>
          <w:kern w:val="0"/>
        </w:rPr>
        <w:t>距基坑边</w:t>
      </w:r>
      <w:smartTag w:uri="urn:schemas-microsoft-com:office:smarttags" w:element="chmetcnv">
        <w:smartTagPr>
          <w:attr w:name="TCSC" w:val="0"/>
          <w:attr w:name="NumberType" w:val="1"/>
          <w:attr w:name="Negative" w:val="False"/>
          <w:attr w:name="HasSpace" w:val="True"/>
          <w:attr w:name="SourceValue" w:val="2"/>
          <w:attr w:name="UnitName" w:val="m"/>
        </w:smartTagPr>
        <w:r>
          <w:rPr>
            <w:kern w:val="0"/>
          </w:rPr>
          <w:t>2 m</w:t>
        </w:r>
      </w:smartTag>
      <w:r>
        <w:rPr>
          <w:kern w:val="0"/>
        </w:rPr>
        <w:t xml:space="preserve"> </w:t>
      </w:r>
      <w:r>
        <w:rPr>
          <w:rFonts w:hint="eastAsia"/>
          <w:kern w:val="0"/>
        </w:rPr>
        <w:t>的位置设置</w:t>
      </w:r>
      <w:smartTag w:uri="urn:schemas-microsoft-com:office:smarttags" w:element="chmetcnv">
        <w:smartTagPr>
          <w:attr w:name="TCSC" w:val="0"/>
          <w:attr w:name="NumberType" w:val="1"/>
          <w:attr w:name="Negative" w:val="False"/>
          <w:attr w:name="HasSpace" w:val="False"/>
          <w:attr w:name="SourceValue" w:val="400"/>
          <w:attr w:name="UnitName" w:val="mm"/>
        </w:smartTagPr>
        <w:r>
          <w:rPr>
            <w:kern w:val="0"/>
          </w:rPr>
          <w:t>400mm</w:t>
        </w:r>
      </w:smartTag>
      <w:r>
        <w:rPr>
          <w:rFonts w:hint="eastAsia"/>
          <w:kern w:val="0"/>
        </w:rPr>
        <w:t>×</w:t>
      </w:r>
      <w:smartTag w:uri="urn:schemas-microsoft-com:office:smarttags" w:element="chmetcnv">
        <w:smartTagPr>
          <w:attr w:name="TCSC" w:val="0"/>
          <w:attr w:name="NumberType" w:val="1"/>
          <w:attr w:name="Negative" w:val="False"/>
          <w:attr w:name="HasSpace" w:val="False"/>
          <w:attr w:name="SourceValue" w:val="240"/>
          <w:attr w:name="UnitName" w:val="mm"/>
        </w:smartTagPr>
        <w:r>
          <w:rPr>
            <w:kern w:val="0"/>
          </w:rPr>
          <w:t>240mm</w:t>
        </w:r>
      </w:smartTag>
      <w:r>
        <w:rPr>
          <w:kern w:val="0"/>
        </w:rPr>
        <w:t xml:space="preserve"> </w:t>
      </w:r>
      <w:r>
        <w:rPr>
          <w:rFonts w:hint="eastAsia"/>
          <w:kern w:val="0"/>
        </w:rPr>
        <w:t>砖砌挡水埂。</w:t>
      </w:r>
    </w:p>
    <w:p w:rsidR="006D5D8D" w:rsidRDefault="006D5D8D"/>
    <w:p w:rsidR="006D5D8D" w:rsidRDefault="006D5D8D">
      <w:pPr>
        <w:pStyle w:val="3"/>
        <w:ind w:left="210" w:right="214"/>
        <w:rPr>
          <w:rFonts w:hint="eastAsia"/>
        </w:rPr>
      </w:pPr>
      <w:bookmarkStart w:id="290" w:name="_Toc207179284"/>
      <w:r>
        <w:rPr>
          <w:rFonts w:hint="eastAsia"/>
        </w:rPr>
        <w:t>原材料的储存和堆放</w:t>
      </w:r>
      <w:bookmarkStart w:id="291" w:name="bk292"/>
      <w:bookmarkEnd w:id="290"/>
      <w:bookmarkEnd w:id="291"/>
    </w:p>
    <w:p w:rsidR="006D5D8D" w:rsidRDefault="006D5D8D">
      <w:pPr>
        <w:rPr>
          <w:kern w:val="0"/>
        </w:rPr>
      </w:pPr>
      <w:bookmarkStart w:id="292" w:name="bk293"/>
      <w:bookmarkEnd w:id="292"/>
      <w:r>
        <w:rPr>
          <w:kern w:val="0"/>
        </w:rPr>
        <w:t>(1</w:t>
      </w:r>
      <w:r>
        <w:rPr>
          <w:rFonts w:hint="eastAsia"/>
          <w:kern w:val="0"/>
        </w:rPr>
        <w:t>）水泥全部存入仓库，没有仓库的要搭设专门的棚子，保证不漏、不潮，下面应架空通风，四周设排水沟，避免积水。现场可充分利用结构首层堆放材料。</w:t>
      </w:r>
    </w:p>
    <w:p w:rsidR="006D5D8D" w:rsidRDefault="006D5D8D">
      <w:pPr>
        <w:rPr>
          <w:kern w:val="0"/>
        </w:rPr>
      </w:pPr>
      <w:r>
        <w:rPr>
          <w:kern w:val="0"/>
        </w:rPr>
        <w:t>(2</w:t>
      </w:r>
      <w:r>
        <w:rPr>
          <w:rFonts w:hint="eastAsia"/>
          <w:kern w:val="0"/>
        </w:rPr>
        <w:t>）砂、石料要有足够的储备，以保证工程的顺利进行。场地四周设有排水出路，防止淤泥渗入。</w:t>
      </w:r>
    </w:p>
    <w:p w:rsidR="006D5D8D" w:rsidRDefault="006D5D8D">
      <w:pPr>
        <w:rPr>
          <w:kern w:val="0"/>
        </w:rPr>
      </w:pPr>
      <w:r>
        <w:rPr>
          <w:kern w:val="0"/>
        </w:rPr>
        <w:t>(3)</w:t>
      </w:r>
      <w:r>
        <w:rPr>
          <w:rFonts w:hint="eastAsia"/>
          <w:kern w:val="0"/>
        </w:rPr>
        <w:t>空心砖要在底部用木方垫起，上部用防雨材料覆盖。</w:t>
      </w:r>
    </w:p>
    <w:p w:rsidR="006D5D8D" w:rsidRDefault="006D5D8D">
      <w:pPr>
        <w:rPr>
          <w:kern w:val="0"/>
        </w:rPr>
      </w:pPr>
      <w:r>
        <w:rPr>
          <w:kern w:val="0"/>
        </w:rPr>
        <w:t>(4)</w:t>
      </w:r>
      <w:r>
        <w:rPr>
          <w:rFonts w:hint="eastAsia"/>
          <w:kern w:val="0"/>
        </w:rPr>
        <w:t>大模板堆放场地将全部用混凝土硬化，防止因地面不平造成倒塌事故。</w:t>
      </w:r>
    </w:p>
    <w:p w:rsidR="006D5D8D" w:rsidRDefault="006D5D8D">
      <w:pPr>
        <w:rPr>
          <w:kern w:val="0"/>
        </w:rPr>
      </w:pPr>
      <w:r>
        <w:rPr>
          <w:kern w:val="0"/>
        </w:rPr>
        <w:t>(5</w:t>
      </w:r>
      <w:r>
        <w:rPr>
          <w:rFonts w:hint="eastAsia"/>
          <w:kern w:val="0"/>
        </w:rPr>
        <w:t>）雨期所需材料、设备和其他用品，如水泵、抽水软管、草袋、塑料布、苫布等由材料部门提前准备，及时组织进行。水泵等设备将提前检修。</w:t>
      </w:r>
    </w:p>
    <w:p w:rsidR="006D5D8D" w:rsidRDefault="006D5D8D">
      <w:pPr>
        <w:rPr>
          <w:kern w:val="0"/>
        </w:rPr>
      </w:pPr>
      <w:r>
        <w:rPr>
          <w:kern w:val="0"/>
        </w:rPr>
        <w:t>(6</w:t>
      </w:r>
      <w:r>
        <w:rPr>
          <w:rFonts w:hint="eastAsia"/>
          <w:kern w:val="0"/>
        </w:rPr>
        <w:t>）雨期前，对现场配电箱、闸箱、电缆临时支架等仔细检查，需加固的及时加固，缺盖、罩、门的及时补齐，确保用电安全。</w:t>
      </w:r>
    </w:p>
    <w:p w:rsidR="006D5D8D" w:rsidRDefault="006D5D8D">
      <w:pPr>
        <w:rPr>
          <w:kern w:val="0"/>
        </w:rPr>
      </w:pPr>
      <w:r>
        <w:rPr>
          <w:kern w:val="0"/>
        </w:rPr>
        <w:t>(7</w:t>
      </w:r>
      <w:r>
        <w:rPr>
          <w:rFonts w:hint="eastAsia"/>
          <w:kern w:val="0"/>
        </w:rPr>
        <w:t>）脚手架、塔吊等做好避雷工作，也可利用建筑物自身的避雷设施，接地电阻一定要符合要求。</w:t>
      </w:r>
    </w:p>
    <w:p w:rsidR="006D5D8D" w:rsidRDefault="006D5D8D">
      <w:pPr>
        <w:rPr>
          <w:kern w:val="0"/>
        </w:rPr>
      </w:pPr>
      <w:r>
        <w:rPr>
          <w:kern w:val="0"/>
        </w:rPr>
        <w:t>(8)</w:t>
      </w:r>
      <w:r>
        <w:rPr>
          <w:rFonts w:hint="eastAsia"/>
          <w:kern w:val="0"/>
        </w:rPr>
        <w:t>大风天气，要做好大型高耸物件的防风加固措施，双笼电梯按要求做好附墙。</w:t>
      </w:r>
    </w:p>
    <w:p w:rsidR="006D5D8D" w:rsidRDefault="006D5D8D">
      <w:pPr>
        <w:rPr>
          <w:kern w:val="0"/>
        </w:rPr>
      </w:pPr>
      <w:r>
        <w:rPr>
          <w:kern w:val="0"/>
        </w:rPr>
        <w:t>(9)</w:t>
      </w:r>
      <w:r>
        <w:rPr>
          <w:rFonts w:hint="eastAsia"/>
          <w:kern w:val="0"/>
        </w:rPr>
        <w:t>地下室人防出入口、管沟口等加以封闭或设防水埂。</w:t>
      </w:r>
    </w:p>
    <w:p w:rsidR="006D5D8D" w:rsidRDefault="006D5D8D">
      <w:pPr>
        <w:rPr>
          <w:kern w:val="0"/>
        </w:rPr>
      </w:pPr>
      <w:r>
        <w:rPr>
          <w:kern w:val="0"/>
        </w:rPr>
        <w:t>(10)</w:t>
      </w:r>
      <w:r>
        <w:rPr>
          <w:rFonts w:hint="eastAsia"/>
          <w:kern w:val="0"/>
        </w:rPr>
        <w:t>加强天气预报工作，防止暴雨突然袭击，合理安排每日的工作。</w:t>
      </w:r>
    </w:p>
    <w:p w:rsidR="006D5D8D" w:rsidRDefault="006D5D8D">
      <w:pPr>
        <w:rPr>
          <w:kern w:val="0"/>
        </w:rPr>
      </w:pPr>
      <w:r>
        <w:rPr>
          <w:kern w:val="0"/>
        </w:rPr>
        <w:t>(11</w:t>
      </w:r>
      <w:r>
        <w:rPr>
          <w:rFonts w:hint="eastAsia"/>
          <w:kern w:val="0"/>
        </w:rPr>
        <w:t>）现场临时排水管道均要提前疏通，并定期清理。</w:t>
      </w:r>
    </w:p>
    <w:p w:rsidR="006D5D8D" w:rsidRDefault="006D5D8D"/>
    <w:p w:rsidR="006D5D8D" w:rsidRDefault="006D5D8D">
      <w:pPr>
        <w:pStyle w:val="3"/>
        <w:ind w:left="210" w:right="214"/>
        <w:rPr>
          <w:rFonts w:hint="eastAsia"/>
        </w:rPr>
      </w:pPr>
      <w:bookmarkStart w:id="293" w:name="_Toc207179285"/>
      <w:r>
        <w:rPr>
          <w:rFonts w:hint="eastAsia"/>
        </w:rPr>
        <w:t>混凝土施工</w:t>
      </w:r>
      <w:bookmarkStart w:id="294" w:name="bk294"/>
      <w:bookmarkEnd w:id="293"/>
      <w:bookmarkEnd w:id="294"/>
    </w:p>
    <w:p w:rsidR="006D5D8D" w:rsidRDefault="006D5D8D">
      <w:pPr>
        <w:rPr>
          <w:kern w:val="0"/>
        </w:rPr>
      </w:pPr>
      <w:bookmarkStart w:id="295" w:name="bk295"/>
      <w:bookmarkEnd w:id="295"/>
      <w:r>
        <w:rPr>
          <w:kern w:val="0"/>
        </w:rPr>
        <w:t>(1</w:t>
      </w:r>
      <w:r>
        <w:rPr>
          <w:rFonts w:hint="eastAsia"/>
          <w:kern w:val="0"/>
        </w:rPr>
        <w:t>）混凝土施工要尽量避免在雨天进行；大雨和暴雨天不进行混凝土浇筑，新浇筑的混凝土要加以覆盖，以防雨水冲刷；防水混凝土严禁在雨天施工。</w:t>
      </w:r>
    </w:p>
    <w:p w:rsidR="006D5D8D" w:rsidRDefault="006D5D8D">
      <w:pPr>
        <w:rPr>
          <w:kern w:val="0"/>
        </w:rPr>
      </w:pPr>
      <w:r>
        <w:rPr>
          <w:kern w:val="0"/>
        </w:rPr>
        <w:t>(2)</w:t>
      </w:r>
      <w:r>
        <w:rPr>
          <w:rFonts w:hint="eastAsia"/>
          <w:kern w:val="0"/>
        </w:rPr>
        <w:t>雨期施工，在浇筑板、墙混凝土时，可根据实际情况调整坍落度。</w:t>
      </w:r>
    </w:p>
    <w:p w:rsidR="006D5D8D" w:rsidRDefault="006D5D8D">
      <w:pPr>
        <w:rPr>
          <w:kern w:val="0"/>
        </w:rPr>
      </w:pPr>
      <w:r>
        <w:rPr>
          <w:kern w:val="0"/>
        </w:rPr>
        <w:t>(3</w:t>
      </w:r>
      <w:r>
        <w:rPr>
          <w:rFonts w:hint="eastAsia"/>
          <w:kern w:val="0"/>
        </w:rPr>
        <w:t>）如遇小雨，浇筑混凝土要减小坍落度；此时如遇雨而停止施工，可将施工缝留在短向板方向上。</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9.4.4</w:t>
        </w:r>
      </w:smartTag>
      <w:r>
        <w:rPr>
          <w:kern w:val="0"/>
        </w:rPr>
        <w:t xml:space="preserve"> </w:t>
      </w:r>
      <w:r>
        <w:rPr>
          <w:rFonts w:hint="eastAsia"/>
          <w:kern w:val="0"/>
        </w:rPr>
        <w:t>钢筋工程</w:t>
      </w:r>
    </w:p>
    <w:p w:rsidR="006D5D8D" w:rsidRDefault="006D5D8D">
      <w:pPr>
        <w:rPr>
          <w:kern w:val="0"/>
        </w:rPr>
      </w:pPr>
      <w:r>
        <w:rPr>
          <w:kern w:val="0"/>
        </w:rPr>
        <w:t>(1)</w:t>
      </w:r>
      <w:r>
        <w:rPr>
          <w:rFonts w:hint="eastAsia"/>
          <w:kern w:val="0"/>
        </w:rPr>
        <w:t>现场钢筋堆放垫高，以防钢筋泡水锈蚀。</w:t>
      </w:r>
    </w:p>
    <w:p w:rsidR="006D5D8D" w:rsidRDefault="006D5D8D">
      <w:pPr>
        <w:rPr>
          <w:kern w:val="0"/>
        </w:rPr>
      </w:pPr>
      <w:r>
        <w:rPr>
          <w:kern w:val="0"/>
        </w:rPr>
        <w:t>(2)</w:t>
      </w:r>
      <w:r>
        <w:rPr>
          <w:rFonts w:hint="eastAsia"/>
          <w:kern w:val="0"/>
        </w:rPr>
        <w:t>雨后钢筋视情况进行防锈处理，不得把锈蚀的钢筋用于结构上。</w:t>
      </w:r>
    </w:p>
    <w:p w:rsidR="006D5D8D" w:rsidRDefault="006D5D8D">
      <w:pPr>
        <w:rPr>
          <w:kern w:val="0"/>
        </w:rPr>
      </w:pPr>
      <w:r>
        <w:rPr>
          <w:kern w:val="0"/>
        </w:rPr>
        <w:t>(3</w:t>
      </w:r>
      <w:r>
        <w:rPr>
          <w:rFonts w:hint="eastAsia"/>
          <w:kern w:val="0"/>
        </w:rPr>
        <w:t>）钢筋焊接避开风雨天气，以免影响施工质量。</w:t>
      </w:r>
    </w:p>
    <w:p w:rsidR="006D5D8D" w:rsidRDefault="006D5D8D"/>
    <w:p w:rsidR="006D5D8D" w:rsidRDefault="006D5D8D">
      <w:pPr>
        <w:pStyle w:val="3"/>
        <w:ind w:left="210" w:right="214"/>
        <w:rPr>
          <w:rFonts w:hint="eastAsia"/>
        </w:rPr>
      </w:pPr>
      <w:bookmarkStart w:id="296" w:name="_Toc207179286"/>
      <w:r>
        <w:rPr>
          <w:rFonts w:hint="eastAsia"/>
        </w:rPr>
        <w:t>模板工程</w:t>
      </w:r>
      <w:bookmarkStart w:id="297" w:name="bk296"/>
      <w:bookmarkEnd w:id="296"/>
      <w:bookmarkEnd w:id="297"/>
    </w:p>
    <w:p w:rsidR="006D5D8D" w:rsidRDefault="006D5D8D">
      <w:pPr>
        <w:rPr>
          <w:kern w:val="0"/>
        </w:rPr>
      </w:pPr>
      <w:bookmarkStart w:id="298" w:name="bk297"/>
      <w:bookmarkEnd w:id="298"/>
      <w:r>
        <w:rPr>
          <w:kern w:val="0"/>
        </w:rPr>
        <w:t>(1</w:t>
      </w:r>
      <w:r>
        <w:rPr>
          <w:rFonts w:hint="eastAsia"/>
          <w:kern w:val="0"/>
        </w:rPr>
        <w:t>）雨天使用的木模板拆下后放平，以免变形。钢模板拆下后及时清理，刷脱模剂，大雨过后将重新刷一遍。</w:t>
      </w:r>
    </w:p>
    <w:p w:rsidR="006D5D8D" w:rsidRDefault="006D5D8D">
      <w:pPr>
        <w:rPr>
          <w:kern w:val="0"/>
        </w:rPr>
      </w:pPr>
      <w:r>
        <w:rPr>
          <w:kern w:val="0"/>
        </w:rPr>
        <w:t>(2</w:t>
      </w:r>
      <w:r>
        <w:rPr>
          <w:rFonts w:hint="eastAsia"/>
          <w:kern w:val="0"/>
        </w:rPr>
        <w:t>）模板拼装后，应尽快浇筑混凝土，防止模板遇雨变形。若模板拼装后不能及时浇筑混凝土，又被雨水淋过，则浇筑混凝土前要重新检查、加固模板和支撑。</w:t>
      </w:r>
    </w:p>
    <w:p w:rsidR="006D5D8D" w:rsidRDefault="006D5D8D">
      <w:pPr>
        <w:rPr>
          <w:kern w:val="0"/>
        </w:rPr>
      </w:pPr>
      <w:r>
        <w:rPr>
          <w:kern w:val="0"/>
        </w:rPr>
        <w:t>(3</w:t>
      </w:r>
      <w:r>
        <w:rPr>
          <w:rFonts w:hint="eastAsia"/>
          <w:kern w:val="0"/>
        </w:rPr>
        <w:t>）大块模板落地时，地面将全部硬化，并设有排水设施。</w: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9.4.6</w:t>
        </w:r>
      </w:smartTag>
      <w:r>
        <w:rPr>
          <w:kern w:val="0"/>
        </w:rPr>
        <w:t xml:space="preserve"> </w:t>
      </w:r>
      <w:r>
        <w:rPr>
          <w:rFonts w:hint="eastAsia"/>
          <w:kern w:val="0"/>
        </w:rPr>
        <w:t>土方回填</w:t>
      </w:r>
    </w:p>
    <w:p w:rsidR="006D5D8D" w:rsidRDefault="006D5D8D">
      <w:pPr>
        <w:rPr>
          <w:kern w:val="0"/>
        </w:rPr>
      </w:pPr>
      <w:r>
        <w:rPr>
          <w:kern w:val="0"/>
        </w:rPr>
        <w:t>(1</w:t>
      </w:r>
      <w:r>
        <w:rPr>
          <w:rFonts w:hint="eastAsia"/>
          <w:kern w:val="0"/>
        </w:rPr>
        <w:t>）因大量回填土工作不做，此处只针对小量作业的土方回填。回填时避开下雨天，且未夯实的回填土不被雨水淋，要采取一定的遮盖措施。</w:t>
      </w:r>
    </w:p>
    <w:p w:rsidR="006D5D8D" w:rsidRDefault="006D5D8D">
      <w:pPr>
        <w:rPr>
          <w:kern w:val="0"/>
        </w:rPr>
      </w:pPr>
      <w:r>
        <w:rPr>
          <w:kern w:val="0"/>
        </w:rPr>
        <w:t>2</w:t>
      </w:r>
      <w:r>
        <w:rPr>
          <w:rFonts w:hint="eastAsia"/>
          <w:kern w:val="0"/>
        </w:rPr>
        <w:t>）回填土的干密度必须满足设计要求。如果回填土被水淋了，则要等其晾干后方可进行回填。</w:t>
      </w:r>
    </w:p>
    <w:p w:rsidR="006D5D8D" w:rsidRDefault="006D5D8D"/>
    <w:p w:rsidR="006D5D8D" w:rsidRDefault="006D5D8D">
      <w:pPr>
        <w:pStyle w:val="3"/>
        <w:ind w:left="210" w:right="214"/>
        <w:rPr>
          <w:rFonts w:hint="eastAsia"/>
        </w:rPr>
      </w:pPr>
      <w:bookmarkStart w:id="299" w:name="_Toc207179287"/>
      <w:r>
        <w:rPr>
          <w:rFonts w:hint="eastAsia"/>
        </w:rPr>
        <w:t>机电安装</w:t>
      </w:r>
      <w:bookmarkStart w:id="300" w:name="bk298"/>
      <w:bookmarkEnd w:id="299"/>
      <w:bookmarkEnd w:id="300"/>
    </w:p>
    <w:p w:rsidR="006D5D8D" w:rsidRDefault="006D5D8D">
      <w:pPr>
        <w:rPr>
          <w:kern w:val="0"/>
        </w:rPr>
      </w:pPr>
      <w:bookmarkStart w:id="301" w:name="bk299"/>
      <w:bookmarkEnd w:id="301"/>
      <w:r>
        <w:rPr>
          <w:kern w:val="0"/>
        </w:rPr>
        <w:t>(1</w:t>
      </w:r>
      <w:r>
        <w:rPr>
          <w:rFonts w:hint="eastAsia"/>
          <w:kern w:val="0"/>
        </w:rPr>
        <w:t>）设备预留孔洞要做好防雨措施。如施工现场地下部分设备已安装完毕，要采取措施防止设备受潮、被水浸泡。</w:t>
      </w:r>
    </w:p>
    <w:p w:rsidR="006D5D8D" w:rsidRDefault="006D5D8D">
      <w:pPr>
        <w:rPr>
          <w:kern w:val="0"/>
        </w:rPr>
      </w:pPr>
      <w:r>
        <w:rPr>
          <w:kern w:val="0"/>
        </w:rPr>
        <w:t>(2)</w:t>
      </w:r>
      <w:r>
        <w:rPr>
          <w:rFonts w:hint="eastAsia"/>
          <w:kern w:val="0"/>
        </w:rPr>
        <w:t>现场中外露的管道或设备，用塑料布或其他防雨材料盖好。</w:t>
      </w:r>
    </w:p>
    <w:p w:rsidR="006D5D8D" w:rsidRDefault="006D5D8D">
      <w:pPr>
        <w:rPr>
          <w:kern w:val="0"/>
        </w:rPr>
      </w:pPr>
      <w:r>
        <w:rPr>
          <w:kern w:val="0"/>
        </w:rPr>
        <w:t>(3</w:t>
      </w:r>
      <w:r>
        <w:rPr>
          <w:rFonts w:hint="eastAsia"/>
          <w:kern w:val="0"/>
        </w:rPr>
        <w:t>）室外架空线路施工立杆时，基坑挖出的土甩离坑边</w:t>
      </w:r>
      <w:smartTag w:uri="urn:schemas-microsoft-com:office:smarttags" w:element="chmetcnv">
        <w:smartTagPr>
          <w:attr w:name="TCSC" w:val="0"/>
          <w:attr w:name="NumberType" w:val="1"/>
          <w:attr w:name="Negative" w:val="False"/>
          <w:attr w:name="HasSpace" w:val="False"/>
          <w:attr w:name="SourceValue" w:val=".5"/>
          <w:attr w:name="UnitName" w:val="m"/>
        </w:smartTagPr>
        <w:r>
          <w:rPr>
            <w:kern w:val="0"/>
          </w:rPr>
          <w:t>0.5m</w:t>
        </w:r>
      </w:smartTag>
      <w:r>
        <w:rPr>
          <w:kern w:val="0"/>
        </w:rPr>
        <w:t xml:space="preserve"> </w:t>
      </w:r>
      <w:r>
        <w:rPr>
          <w:rFonts w:hint="eastAsia"/>
          <w:kern w:val="0"/>
        </w:rPr>
        <w:t>以外，并不把标桩埋上，同时坑四周用土围堆，防止雨水流入。</w:t>
      </w:r>
    </w:p>
    <w:p w:rsidR="006D5D8D" w:rsidRDefault="006D5D8D">
      <w:pPr>
        <w:rPr>
          <w:kern w:val="0"/>
        </w:rPr>
      </w:pPr>
      <w:r>
        <w:rPr>
          <w:kern w:val="0"/>
        </w:rPr>
        <w:t>(4)</w:t>
      </w:r>
      <w:r>
        <w:rPr>
          <w:rFonts w:hint="eastAsia"/>
          <w:kern w:val="0"/>
        </w:rPr>
        <w:t>直埋电缆敷设完毕后，要立即铺砂、盖砖及回填夯实，防止下雨时，雨水流入沟槽内。</w:t>
      </w:r>
    </w:p>
    <w:p w:rsidR="006D5D8D" w:rsidRDefault="006D5D8D">
      <w:pPr>
        <w:rPr>
          <w:kern w:val="0"/>
        </w:rPr>
      </w:pPr>
      <w:r>
        <w:rPr>
          <w:kern w:val="0"/>
        </w:rPr>
        <w:t>(5</w:t>
      </w:r>
      <w:r>
        <w:rPr>
          <w:rFonts w:hint="eastAsia"/>
          <w:kern w:val="0"/>
        </w:rPr>
        <w:t>）室外电缆中间头、终端头制作要选择晴朗无风的天气，油浸纸绝缘电缆制作前须摇测电缆绝缘及校验潮气，如发现电缆有潮气浸入时，要逐段切除，直至没有潮气为止。</w:t>
      </w:r>
    </w:p>
    <w:p w:rsidR="006D5D8D" w:rsidRDefault="006D5D8D">
      <w:pPr>
        <w:rPr>
          <w:kern w:val="0"/>
        </w:rPr>
      </w:pPr>
      <w:r>
        <w:rPr>
          <w:kern w:val="0"/>
        </w:rPr>
        <w:t>(6</w:t>
      </w:r>
      <w:r>
        <w:rPr>
          <w:rFonts w:hint="eastAsia"/>
          <w:kern w:val="0"/>
        </w:rPr>
        <w:t>）敷设于潮湿场所的电线管路、管口、管子连接处要做密封处理。</w:t>
      </w:r>
    </w:p>
    <w:p w:rsidR="006D5D8D" w:rsidRDefault="006D5D8D"/>
    <w:p w:rsidR="006D5D8D" w:rsidRDefault="006D5D8D">
      <w:pPr>
        <w:rPr>
          <w:rFonts w:hint="eastAsia"/>
        </w:rPr>
      </w:pPr>
    </w:p>
    <w:p w:rsidR="006D5D8D" w:rsidRDefault="006D5D8D">
      <w:pPr>
        <w:rPr>
          <w:rFonts w:hint="eastAsia"/>
        </w:rPr>
      </w:pPr>
      <w:r>
        <w:rPr>
          <w:rFonts w:hint="eastAsia"/>
        </w:rPr>
        <w:pict>
          <v:shape id="_x0000_i1067" type="#_x0000_t75" style="width:421.1pt;height:9in">
            <v:imagedata r:id="rId49" o:title=""/>
          </v:shape>
        </w:pict>
      </w:r>
    </w:p>
    <w:p w:rsidR="006D5D8D" w:rsidRDefault="006D5D8D">
      <w:pPr>
        <w:rPr>
          <w:rFonts w:hint="eastAsia"/>
        </w:rPr>
      </w:pPr>
      <w:r>
        <w:rPr>
          <w:rFonts w:hint="eastAsia"/>
        </w:rPr>
        <w:pict>
          <v:shape id="_x0000_i1068" type="#_x0000_t75" style="width:6in;height:99.25pt">
            <v:imagedata r:id="rId50"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2.1.3</w:t>
        </w:r>
      </w:smartTag>
      <w:r>
        <w:rPr>
          <w:kern w:val="0"/>
        </w:rPr>
        <w:t xml:space="preserve"> </w:t>
      </w:r>
      <w:r>
        <w:rPr>
          <w:rFonts w:hint="eastAsia"/>
          <w:kern w:val="0"/>
        </w:rPr>
        <w:t>结构设计概况</w:t>
      </w:r>
      <w:r>
        <w:rPr>
          <w:kern w:val="0"/>
        </w:rPr>
        <w:t>(</w:t>
      </w:r>
      <w:r>
        <w:rPr>
          <w:rFonts w:hint="eastAsia"/>
          <w:kern w:val="0"/>
        </w:rPr>
        <w:t>见表</w:t>
      </w:r>
      <w:r>
        <w:rPr>
          <w:kern w:val="0"/>
        </w:rPr>
        <w:t>1-10)</w:t>
      </w:r>
    </w:p>
    <w:p w:rsidR="006D5D8D" w:rsidRDefault="006D5D8D">
      <w:pPr>
        <w:rPr>
          <w:rFonts w:hint="eastAsia"/>
        </w:rPr>
      </w:pPr>
      <w:r>
        <w:rPr>
          <w:rFonts w:hint="eastAsia"/>
        </w:rPr>
        <w:pict>
          <v:shape id="_x0000_i1069" type="#_x0000_t75" style="width:6in;height:494.3pt">
            <v:imagedata r:id="rId51" o:title=""/>
          </v:shape>
        </w:pict>
      </w:r>
      <w:r>
        <w:rPr>
          <w:rFonts w:hint="eastAsia"/>
        </w:rPr>
        <w:pict>
          <v:shape id="_x0000_i1070" type="#_x0000_t75" style="width:6in;height:643.75pt">
            <v:imagedata r:id="rId52" o:title=""/>
          </v:shape>
        </w:pict>
      </w:r>
    </w:p>
    <w:p w:rsidR="006D5D8D" w:rsidRDefault="006D5D8D">
      <w:pPr>
        <w:rPr>
          <w:rFonts w:hint="eastAsia"/>
        </w:rPr>
      </w:pPr>
      <w:r>
        <w:rPr>
          <w:rFonts w:hint="eastAsia"/>
        </w:rPr>
        <w:pict>
          <v:shape id="_x0000_i1071" type="#_x0000_t75" style="width:6in;height:104.65pt">
            <v:imagedata r:id="rId53" o:title=""/>
          </v:shape>
        </w:pict>
      </w:r>
    </w:p>
    <w:p w:rsidR="006D5D8D" w:rsidRDefault="006D5D8D">
      <w:pPr>
        <w:rPr>
          <w:kern w:val="0"/>
        </w:rPr>
      </w:pPr>
      <w:smartTag w:uri="urn:schemas-microsoft-com:office:smarttags" w:element="chsdate">
        <w:smartTagPr>
          <w:attr w:name="IsROCDate" w:val="False"/>
          <w:attr w:name="IsLunarDate" w:val="False"/>
          <w:attr w:name="Day" w:val="30"/>
          <w:attr w:name="Month" w:val="12"/>
          <w:attr w:name="Year" w:val="1899"/>
        </w:smartTagPr>
        <w:r>
          <w:rPr>
            <w:kern w:val="0"/>
          </w:rPr>
          <w:t>2.1.4</w:t>
        </w:r>
      </w:smartTag>
      <w:r>
        <w:rPr>
          <w:kern w:val="0"/>
        </w:rPr>
        <w:t xml:space="preserve"> </w:t>
      </w:r>
      <w:r>
        <w:rPr>
          <w:rFonts w:hint="eastAsia"/>
          <w:kern w:val="0"/>
        </w:rPr>
        <w:t>专业设计概况</w:t>
      </w:r>
      <w:r>
        <w:rPr>
          <w:kern w:val="0"/>
        </w:rPr>
        <w:t>(</w:t>
      </w:r>
      <w:r>
        <w:rPr>
          <w:rFonts w:hint="eastAsia"/>
          <w:kern w:val="0"/>
        </w:rPr>
        <w:t>见表</w:t>
      </w:r>
      <w:r>
        <w:rPr>
          <w:kern w:val="0"/>
        </w:rPr>
        <w:t>1-11)</w:t>
      </w:r>
    </w:p>
    <w:p w:rsidR="006D5D8D" w:rsidRDefault="006D5D8D">
      <w:pPr>
        <w:rPr>
          <w:rFonts w:hint="eastAsia"/>
        </w:rPr>
      </w:pPr>
      <w:r>
        <w:rPr>
          <w:rFonts w:hint="eastAsia"/>
        </w:rPr>
        <w:pict>
          <v:shape id="_x0000_i1072" type="#_x0000_t75" style="width:6in;height:492.5pt">
            <v:imagedata r:id="rId54" o:title=""/>
          </v:shape>
        </w:pict>
      </w:r>
    </w:p>
    <w:p w:rsidR="006D5D8D" w:rsidRDefault="006D5D8D">
      <w:pPr>
        <w:rPr>
          <w:rFonts w:hint="eastAsia"/>
        </w:rPr>
      </w:pPr>
      <w:r>
        <w:rPr>
          <w:rFonts w:hint="eastAsia"/>
        </w:rPr>
        <w:pict>
          <v:shape id="_x0000_i1073" type="#_x0000_t75" style="width:6in;height:180.9pt">
            <v:imagedata r:id="rId55" o:title=""/>
          </v:shape>
        </w:pict>
      </w:r>
    </w:p>
    <w:p w:rsidR="006D5D8D" w:rsidRDefault="006D5D8D">
      <w:pPr>
        <w:rPr>
          <w:rFonts w:hint="eastAsia"/>
        </w:rPr>
      </w:pPr>
    </w:p>
    <w:p w:rsidR="006D5D8D" w:rsidRDefault="006D5D8D"/>
    <w:p w:rsidR="006D5D8D" w:rsidRDefault="006D5D8D">
      <w:pPr>
        <w:rPr>
          <w:rFonts w:hint="eastAsia"/>
        </w:rPr>
      </w:pPr>
    </w:p>
    <w:sectPr w:rsidR="006D5D8D">
      <w:headerReference w:type="even" r:id="rId56"/>
      <w:headerReference w:type="default" r:id="rId57"/>
      <w:footerReference w:type="even" r:id="rId58"/>
      <w:footerReference w:type="default" r:id="rId59"/>
      <w:headerReference w:type="first" r:id="rId60"/>
      <w:footerReference w:type="first" r:id="rId61"/>
      <w:pgSz w:w="11907" w:h="16840" w:code="9"/>
      <w:pgMar w:top="1440" w:right="1202" w:bottom="2041" w:left="1202" w:header="1202" w:footer="1202" w:gutter="998"/>
      <w:cols w:space="425"/>
      <w:docGrid w:type="lines" w:linePitch="5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3435" w:rsidRDefault="006C3435">
      <w:r>
        <w:separator/>
      </w:r>
    </w:p>
  </w:endnote>
  <w:endnote w:type="continuationSeparator" w:id="0">
    <w:p w:rsidR="006C3435" w:rsidRDefault="006C3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黑体"/>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9"/>
      <w:framePr w:wrap="around" w:vAnchor="text" w:hAnchor="margin" w:xAlign="right" w:y="1"/>
      <w:ind w:left="223" w:right="223"/>
      <w:rPr>
        <w:rStyle w:val="a7"/>
      </w:rPr>
    </w:pPr>
    <w:r>
      <w:rPr>
        <w:rStyle w:val="a7"/>
      </w:rPr>
      <w:fldChar w:fldCharType="begin"/>
    </w:r>
    <w:r>
      <w:rPr>
        <w:rStyle w:val="a7"/>
      </w:rPr>
      <w:instrText xml:space="preserve">PAGE  </w:instrText>
    </w:r>
    <w:r>
      <w:rPr>
        <w:rStyle w:val="a7"/>
      </w:rPr>
      <w:fldChar w:fldCharType="end"/>
    </w:r>
  </w:p>
  <w:p w:rsidR="006D5D8D" w:rsidRDefault="006D5D8D">
    <w:pPr>
      <w:pStyle w:val="a9"/>
      <w:ind w:left="223" w:right="22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9"/>
      <w:framePr w:wrap="around" w:vAnchor="text" w:hAnchor="margin" w:xAlign="right" w:y="1"/>
      <w:ind w:left="223" w:right="223"/>
      <w:rPr>
        <w:rStyle w:val="a7"/>
      </w:rPr>
    </w:pPr>
    <w:r>
      <w:rPr>
        <w:rStyle w:val="a7"/>
      </w:rPr>
      <w:fldChar w:fldCharType="begin"/>
    </w:r>
    <w:r>
      <w:rPr>
        <w:rStyle w:val="a7"/>
      </w:rPr>
      <w:instrText xml:space="preserve">PAGE  </w:instrText>
    </w:r>
    <w:r>
      <w:rPr>
        <w:rStyle w:val="a7"/>
      </w:rPr>
      <w:fldChar w:fldCharType="separate"/>
    </w:r>
    <w:r w:rsidR="00E66EB5">
      <w:rPr>
        <w:rStyle w:val="a7"/>
        <w:noProof/>
      </w:rPr>
      <w:t>132</w:t>
    </w:r>
    <w:r>
      <w:rPr>
        <w:rStyle w:val="a7"/>
      </w:rPr>
      <w:fldChar w:fldCharType="end"/>
    </w:r>
  </w:p>
  <w:p w:rsidR="006D5D8D" w:rsidRDefault="006D5D8D">
    <w:pPr>
      <w:pStyle w:val="a9"/>
      <w:ind w:left="223" w:right="22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9"/>
      <w:ind w:left="223" w:right="22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3435" w:rsidRDefault="006C3435">
      <w:r>
        <w:separator/>
      </w:r>
    </w:p>
  </w:footnote>
  <w:footnote w:type="continuationSeparator" w:id="0">
    <w:p w:rsidR="006C3435" w:rsidRDefault="006C3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8"/>
      <w:ind w:left="223" w:right="22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8"/>
      <w:ind w:left="223" w:right="22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5D8D" w:rsidRDefault="006D5D8D">
    <w:pPr>
      <w:pStyle w:val="a8"/>
      <w:ind w:left="223" w:right="22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06B"/>
    <w:multiLevelType w:val="multilevel"/>
    <w:tmpl w:val="2AECE788"/>
    <w:lvl w:ilvl="0">
      <w:start w:val="1"/>
      <w:numFmt w:val="chineseCountingThousand"/>
      <w:suff w:val="nothing"/>
      <w:lvlText w:val="第%1章"/>
      <w:lvlJc w:val="left"/>
      <w:pPr>
        <w:ind w:left="0" w:firstLine="0"/>
      </w:pPr>
      <w:rPr>
        <w:rFonts w:hint="eastAsia"/>
      </w:rPr>
    </w:lvl>
    <w:lvl w:ilvl="1">
      <w:start w:val="1"/>
      <w:numFmt w:val="decimal"/>
      <w:suff w:val="nothing"/>
      <w:lvlText w:val="第%2节"/>
      <w:lvlJc w:val="left"/>
      <w:pPr>
        <w:ind w:left="0" w:firstLine="0"/>
      </w:pPr>
      <w:rPr>
        <w:rFonts w:hint="eastAsia"/>
      </w:rPr>
    </w:lvl>
    <w:lvl w:ilvl="2">
      <w:start w:val="1"/>
      <w:numFmt w:val="decimal"/>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0603630D"/>
    <w:multiLevelType w:val="multilevel"/>
    <w:tmpl w:val="C0D2ABD4"/>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2" w15:restartNumberingAfterBreak="0">
    <w:nsid w:val="1B3A4266"/>
    <w:multiLevelType w:val="multilevel"/>
    <w:tmpl w:val="478410C0"/>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3" w15:restartNumberingAfterBreak="0">
    <w:nsid w:val="54725779"/>
    <w:multiLevelType w:val="multilevel"/>
    <w:tmpl w:val="E020D31E"/>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00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20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4" w15:restartNumberingAfterBreak="0">
    <w:nsid w:val="6BA30E8B"/>
    <w:multiLevelType w:val="multilevel"/>
    <w:tmpl w:val="41C23AE4"/>
    <w:lvl w:ilvl="0">
      <w:start w:val="1"/>
      <w:numFmt w:val="none"/>
      <w:lvlText w:val="第一章"/>
      <w:lvlJc w:val="left"/>
      <w:pPr>
        <w:tabs>
          <w:tab w:val="num" w:pos="720"/>
        </w:tabs>
        <w:ind w:left="0" w:firstLine="0"/>
      </w:pPr>
      <w:rPr>
        <w:rFonts w:hint="eastAsia"/>
      </w:rPr>
    </w:lvl>
    <w:lvl w:ilvl="1">
      <w:start w:val="1"/>
      <w:numFmt w:val="chineseCountingThousand"/>
      <w:lvlText w:val="%1第一节"/>
      <w:lvlJc w:val="left"/>
      <w:pPr>
        <w:tabs>
          <w:tab w:val="num" w:pos="1500"/>
        </w:tabs>
        <w:ind w:left="0" w:firstLine="420"/>
      </w:pPr>
      <w:rPr>
        <w:rFonts w:hint="eastAsia"/>
      </w:rPr>
    </w:lvl>
    <w:lvl w:ilvl="2">
      <w:start w:val="1"/>
      <w:numFmt w:val="decimal"/>
      <w:lvlText w:val="%11.%3.1"/>
      <w:lvlJc w:val="left"/>
      <w:pPr>
        <w:tabs>
          <w:tab w:val="num" w:pos="1559"/>
        </w:tabs>
        <w:ind w:left="0" w:firstLine="839"/>
      </w:pPr>
      <w:rPr>
        <w:rFonts w:hint="eastAsia"/>
      </w:rPr>
    </w:lvl>
    <w:lvl w:ilvl="3">
      <w:start w:val="1"/>
      <w:numFmt w:val="decimal"/>
      <w:lvlText w:val="%11.1.%3.%4"/>
      <w:lvlJc w:val="left"/>
      <w:pPr>
        <w:tabs>
          <w:tab w:val="num" w:pos="2361"/>
        </w:tabs>
        <w:ind w:left="0" w:firstLine="1281"/>
      </w:pPr>
      <w:rPr>
        <w:rFonts w:hint="eastAsia"/>
      </w:rPr>
    </w:lvl>
    <w:lvl w:ilvl="4">
      <w:start w:val="1"/>
      <w:numFmt w:val="decimal"/>
      <w:lvlText w:val="%11.1.1.%3.%4.%5"/>
      <w:lvlJc w:val="left"/>
      <w:pPr>
        <w:tabs>
          <w:tab w:val="num" w:pos="3141"/>
        </w:tabs>
        <w:ind w:left="0" w:firstLine="1701"/>
      </w:pPr>
      <w:rPr>
        <w:rFonts w:hint="eastAsia"/>
      </w:rPr>
    </w:lvl>
    <w:lvl w:ilvl="5">
      <w:start w:val="1"/>
      <w:numFmt w:val="decimal"/>
      <w:lvlText w:val="%11.1.%3.%4.%5.%6"/>
      <w:lvlJc w:val="left"/>
      <w:pPr>
        <w:tabs>
          <w:tab w:val="num" w:pos="3561"/>
        </w:tabs>
        <w:ind w:left="3260" w:hanging="1139"/>
      </w:pPr>
      <w:rPr>
        <w:rFonts w:hint="eastAsia"/>
      </w:rPr>
    </w:lvl>
    <w:lvl w:ilvl="6">
      <w:start w:val="1"/>
      <w:numFmt w:val="decimal"/>
      <w:lvlText w:val="%11.1.%3.%4.%5.%6.%7"/>
      <w:lvlJc w:val="left"/>
      <w:pPr>
        <w:tabs>
          <w:tab w:val="num" w:pos="4357"/>
        </w:tabs>
        <w:ind w:left="3822" w:hanging="1265"/>
      </w:pPr>
      <w:rPr>
        <w:rFonts w:hint="eastAsia"/>
      </w:rPr>
    </w:lvl>
    <w:lvl w:ilvl="7">
      <w:start w:val="1"/>
      <w:numFmt w:val="decimal"/>
      <w:lvlText w:val="%11.1.%3.%4.%5.%6.%7.%8"/>
      <w:lvlJc w:val="left"/>
      <w:pPr>
        <w:tabs>
          <w:tab w:val="num" w:pos="4782"/>
        </w:tabs>
        <w:ind w:left="4400" w:hanging="1418"/>
      </w:pPr>
      <w:rPr>
        <w:rFonts w:hint="eastAsia"/>
      </w:rPr>
    </w:lvl>
    <w:lvl w:ilvl="8">
      <w:start w:val="1"/>
      <w:numFmt w:val="decimal"/>
      <w:lvlText w:val="%11.1.%3.%4.%5.%6.%7.%8.%9"/>
      <w:lvlJc w:val="left"/>
      <w:pPr>
        <w:tabs>
          <w:tab w:val="num" w:pos="5562"/>
        </w:tabs>
        <w:ind w:left="5097" w:hanging="1695"/>
      </w:pPr>
      <w:rPr>
        <w:rFonts w:hint="eastAsia"/>
      </w:rPr>
    </w:lvl>
  </w:abstractNum>
  <w:abstractNum w:abstractNumId="5" w15:restartNumberingAfterBreak="0">
    <w:nsid w:val="6E090B8D"/>
    <w:multiLevelType w:val="multilevel"/>
    <w:tmpl w:val="8D789812"/>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num w:numId="1" w16cid:durableId="965620113">
    <w:abstractNumId w:val="3"/>
  </w:num>
  <w:num w:numId="2" w16cid:durableId="1003512762">
    <w:abstractNumId w:val="5"/>
  </w:num>
  <w:num w:numId="3" w16cid:durableId="528568717">
    <w:abstractNumId w:val="1"/>
  </w:num>
  <w:num w:numId="4" w16cid:durableId="1621303911">
    <w:abstractNumId w:val="2"/>
  </w:num>
  <w:num w:numId="5" w16cid:durableId="159538807">
    <w:abstractNumId w:val="0"/>
  </w:num>
  <w:num w:numId="6" w16cid:durableId="909116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formsDesig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278"/>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5D8D"/>
    <w:rsid w:val="003A00C6"/>
    <w:rsid w:val="006C3435"/>
    <w:rsid w:val="006D5D8D"/>
    <w:rsid w:val="008A62AE"/>
    <w:rsid w:val="0099331A"/>
    <w:rsid w:val="00E66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15:chartTrackingRefBased/>
  <w15:docId w15:val="{2BD327FA-EB4C-4B2B-A8EC-86456007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rFonts w:ascii="宋体" w:hAnsi="华文细黑"/>
      <w:color w:val="000000"/>
      <w:kern w:val="2"/>
      <w:sz w:val="21"/>
      <w:szCs w:val="24"/>
    </w:rPr>
  </w:style>
  <w:style w:type="paragraph" w:styleId="1">
    <w:name w:val="heading 1"/>
    <w:basedOn w:val="a"/>
    <w:next w:val="a"/>
    <w:autoRedefine/>
    <w:qFormat/>
    <w:pPr>
      <w:numPr>
        <w:numId w:val="5"/>
      </w:numPr>
      <w:tabs>
        <w:tab w:val="num" w:pos="720"/>
      </w:tabs>
      <w:kinsoku w:val="0"/>
      <w:wordWrap w:val="0"/>
      <w:overflowPunct w:val="0"/>
      <w:topLinePunct/>
      <w:autoSpaceDE w:val="0"/>
      <w:autoSpaceDN w:val="0"/>
      <w:spacing w:before="100" w:beforeAutospacing="1" w:after="100" w:afterAutospacing="1" w:line="240" w:lineRule="auto"/>
      <w:ind w:leftChars="100" w:left="210" w:rightChars="102" w:right="214" w:firstLine="420"/>
      <w:jc w:val="left"/>
      <w:outlineLvl w:val="0"/>
    </w:pPr>
    <w:rPr>
      <w:b/>
      <w:bCs/>
      <w:kern w:val="44"/>
      <w:sz w:val="28"/>
      <w:szCs w:val="44"/>
    </w:rPr>
  </w:style>
  <w:style w:type="paragraph" w:styleId="2">
    <w:name w:val="heading 2"/>
    <w:basedOn w:val="a"/>
    <w:next w:val="a"/>
    <w:autoRedefine/>
    <w:qFormat/>
    <w:pPr>
      <w:numPr>
        <w:ilvl w:val="1"/>
        <w:numId w:val="5"/>
      </w:numPr>
      <w:tabs>
        <w:tab w:val="num" w:pos="114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1"/>
    </w:pPr>
    <w:rPr>
      <w:rFonts w:ascii="Arial" w:hAnsi="Arial"/>
      <w:b/>
      <w:bCs/>
      <w:sz w:val="28"/>
      <w:szCs w:val="32"/>
    </w:rPr>
  </w:style>
  <w:style w:type="paragraph" w:styleId="3">
    <w:name w:val="heading 3"/>
    <w:basedOn w:val="a"/>
    <w:next w:val="a"/>
    <w:autoRedefine/>
    <w:qFormat/>
    <w:pPr>
      <w:numPr>
        <w:ilvl w:val="2"/>
        <w:numId w:val="5"/>
      </w:numPr>
      <w:tabs>
        <w:tab w:val="num" w:pos="156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2"/>
    </w:pPr>
    <w:rPr>
      <w:b/>
      <w:bCs/>
      <w:sz w:val="28"/>
      <w:szCs w:val="32"/>
    </w:rPr>
  </w:style>
  <w:style w:type="paragraph" w:styleId="4">
    <w:name w:val="heading 4"/>
    <w:basedOn w:val="a"/>
    <w:next w:val="a"/>
    <w:autoRedefine/>
    <w:qFormat/>
    <w:pPr>
      <w:numPr>
        <w:ilvl w:val="3"/>
        <w:numId w:val="5"/>
      </w:numPr>
      <w:tabs>
        <w:tab w:val="num" w:pos="200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3"/>
    </w:pPr>
    <w:rPr>
      <w:rFonts w:ascii="Arial" w:hAnsi="Arial"/>
      <w:b/>
      <w:bCs/>
      <w:sz w:val="28"/>
      <w:szCs w:val="28"/>
    </w:rPr>
  </w:style>
  <w:style w:type="paragraph" w:styleId="5">
    <w:name w:val="heading 5"/>
    <w:basedOn w:val="a"/>
    <w:next w:val="a"/>
    <w:autoRedefine/>
    <w:qFormat/>
    <w:pPr>
      <w:numPr>
        <w:ilvl w:val="4"/>
        <w:numId w:val="5"/>
      </w:numPr>
      <w:tabs>
        <w:tab w:val="num" w:pos="24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4"/>
    </w:pPr>
    <w:rPr>
      <w:bCs/>
      <w:sz w:val="28"/>
      <w:szCs w:val="28"/>
    </w:rPr>
  </w:style>
  <w:style w:type="paragraph" w:styleId="6">
    <w:name w:val="heading 6"/>
    <w:basedOn w:val="a"/>
    <w:next w:val="a"/>
    <w:autoRedefine/>
    <w:qFormat/>
    <w:pPr>
      <w:numPr>
        <w:ilvl w:val="5"/>
        <w:numId w:val="5"/>
      </w:numPr>
      <w:tabs>
        <w:tab w:val="num" w:pos="326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5"/>
    </w:pPr>
    <w:rPr>
      <w:rFonts w:ascii="Arial" w:hAnsi="Arial"/>
      <w:bCs/>
      <w:sz w:val="28"/>
    </w:rPr>
  </w:style>
  <w:style w:type="paragraph" w:styleId="7">
    <w:name w:val="heading 7"/>
    <w:basedOn w:val="a"/>
    <w:next w:val="a"/>
    <w:autoRedefine/>
    <w:qFormat/>
    <w:pPr>
      <w:numPr>
        <w:ilvl w:val="6"/>
        <w:numId w:val="5"/>
      </w:numPr>
      <w:tabs>
        <w:tab w:val="num" w:pos="47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6"/>
    </w:pPr>
    <w:rPr>
      <w:b/>
      <w:bCs/>
      <w:sz w:val="28"/>
    </w:rPr>
  </w:style>
  <w:style w:type="paragraph" w:styleId="8">
    <w:name w:val="heading 8"/>
    <w:basedOn w:val="a"/>
    <w:next w:val="a"/>
    <w:autoRedefine/>
    <w:qFormat/>
    <w:pPr>
      <w:numPr>
        <w:ilvl w:val="7"/>
        <w:numId w:val="5"/>
      </w:numPr>
      <w:tabs>
        <w:tab w:val="num" w:pos="514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7"/>
    </w:pPr>
    <w:rPr>
      <w:rFonts w:ascii="Arial" w:hAnsi="Arial"/>
      <w:b/>
      <w:sz w:val="28"/>
    </w:rPr>
  </w:style>
  <w:style w:type="paragraph" w:styleId="9">
    <w:name w:val="heading 9"/>
    <w:basedOn w:val="a"/>
    <w:next w:val="a"/>
    <w:autoRedefine/>
    <w:qFormat/>
    <w:pPr>
      <w:numPr>
        <w:ilvl w:val="8"/>
        <w:numId w:val="5"/>
      </w:numPr>
      <w:tabs>
        <w:tab w:val="num" w:pos="59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8"/>
    </w:pPr>
    <w:rPr>
      <w:rFonts w:ascii="Arial" w:hAnsi="Arial"/>
      <w:b/>
      <w:sz w:val="28"/>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ocument Map"/>
    <w:basedOn w:val="a"/>
    <w:semiHidden/>
    <w:pPr>
      <w:shd w:val="clear" w:color="auto" w:fill="000080"/>
    </w:pPr>
  </w:style>
  <w:style w:type="paragraph" w:styleId="a4">
    <w:name w:val="Title"/>
    <w:basedOn w:val="a"/>
    <w:next w:val="a"/>
    <w:autoRedefine/>
    <w:qFormat/>
    <w:pPr>
      <w:spacing w:before="240" w:after="60"/>
      <w:jc w:val="center"/>
      <w:outlineLvl w:val="0"/>
    </w:pPr>
    <w:rPr>
      <w:rFonts w:ascii="Arial" w:hAnsi="Arial" w:cs="Arial"/>
      <w:b/>
      <w:bCs/>
      <w:color w:val="auto"/>
      <w:sz w:val="32"/>
      <w:szCs w:val="32"/>
    </w:rPr>
  </w:style>
  <w:style w:type="paragraph" w:styleId="a5">
    <w:name w:val="E-mail Signature"/>
    <w:basedOn w:val="a"/>
  </w:style>
  <w:style w:type="paragraph" w:styleId="10">
    <w:name w:val="目录 1"/>
    <w:basedOn w:val="a"/>
    <w:next w:val="a"/>
    <w:autoRedefine/>
    <w:semiHidden/>
  </w:style>
  <w:style w:type="paragraph" w:styleId="20">
    <w:name w:val="目录 2"/>
    <w:basedOn w:val="a"/>
    <w:next w:val="a"/>
    <w:autoRedefine/>
    <w:semiHidden/>
    <w:pPr>
      <w:ind w:leftChars="200" w:left="420"/>
    </w:pPr>
  </w:style>
  <w:style w:type="paragraph" w:styleId="30">
    <w:name w:val="目录 3"/>
    <w:basedOn w:val="a"/>
    <w:next w:val="a"/>
    <w:autoRedefine/>
    <w:semiHidden/>
    <w:pPr>
      <w:ind w:leftChars="400" w:left="840"/>
    </w:pPr>
  </w:style>
  <w:style w:type="paragraph" w:styleId="40">
    <w:name w:val="目录 4"/>
    <w:basedOn w:val="a"/>
    <w:next w:val="a"/>
    <w:autoRedefine/>
    <w:semiHidden/>
    <w:pPr>
      <w:ind w:leftChars="600" w:left="1260"/>
    </w:pPr>
  </w:style>
  <w:style w:type="paragraph" w:styleId="50">
    <w:name w:val="目录 5"/>
    <w:basedOn w:val="a"/>
    <w:next w:val="a"/>
    <w:autoRedefine/>
    <w:semiHidden/>
    <w:pPr>
      <w:ind w:leftChars="800" w:left="1680"/>
    </w:pPr>
  </w:style>
  <w:style w:type="paragraph" w:styleId="60">
    <w:name w:val="目录 6"/>
    <w:basedOn w:val="a"/>
    <w:next w:val="a"/>
    <w:autoRedefine/>
    <w:semiHidden/>
    <w:pPr>
      <w:ind w:leftChars="1000" w:left="2100"/>
    </w:pPr>
  </w:style>
  <w:style w:type="paragraph" w:styleId="70">
    <w:name w:val="目录 7"/>
    <w:basedOn w:val="a"/>
    <w:next w:val="a"/>
    <w:autoRedefine/>
    <w:semiHidden/>
    <w:pPr>
      <w:ind w:leftChars="1200" w:left="2520"/>
    </w:pPr>
  </w:style>
  <w:style w:type="paragraph" w:styleId="80">
    <w:name w:val="目录 8"/>
    <w:basedOn w:val="a"/>
    <w:next w:val="a"/>
    <w:autoRedefine/>
    <w:semiHidden/>
    <w:pPr>
      <w:ind w:leftChars="1400" w:left="2940"/>
    </w:pPr>
  </w:style>
  <w:style w:type="paragraph" w:styleId="90">
    <w:name w:val="目录 9"/>
    <w:basedOn w:val="a"/>
    <w:next w:val="a"/>
    <w:autoRedefine/>
    <w:semiHidden/>
    <w:pPr>
      <w:ind w:leftChars="1600" w:left="3360"/>
    </w:pPr>
  </w:style>
  <w:style w:type="character" w:styleId="a6">
    <w:name w:val="Hyperlink"/>
    <w:basedOn w:val="a0"/>
    <w:rPr>
      <w:color w:val="0000FF"/>
      <w:u w:val="single"/>
    </w:rPr>
  </w:style>
  <w:style w:type="character" w:styleId="a7">
    <w:name w:val="page number"/>
    <w:basedOn w:val="a0"/>
  </w:style>
  <w:style w:type="paragraph" w:styleId="a8">
    <w:name w:val="header"/>
    <w:basedOn w:val="a"/>
    <w:pPr>
      <w:pBdr>
        <w:bottom w:val="single" w:sz="6" w:space="1" w:color="auto"/>
      </w:pBdr>
      <w:tabs>
        <w:tab w:val="center" w:pos="4153"/>
        <w:tab w:val="right" w:pos="8306"/>
      </w:tabs>
      <w:kinsoku w:val="0"/>
      <w:wordWrap w:val="0"/>
      <w:overflowPunct w:val="0"/>
      <w:topLinePunct/>
      <w:autoSpaceDN w:val="0"/>
      <w:snapToGrid w:val="0"/>
      <w:spacing w:before="100" w:beforeAutospacing="1" w:after="100" w:afterAutospacing="1" w:line="240" w:lineRule="auto"/>
      <w:ind w:leftChars="106" w:left="106" w:rightChars="106" w:right="106"/>
      <w:jc w:val="left"/>
    </w:pPr>
    <w:rPr>
      <w:sz w:val="18"/>
      <w:szCs w:val="18"/>
    </w:rPr>
  </w:style>
  <w:style w:type="paragraph" w:styleId="a9">
    <w:name w:val="footer"/>
    <w:basedOn w:val="a"/>
    <w:pPr>
      <w:tabs>
        <w:tab w:val="center" w:pos="4153"/>
        <w:tab w:val="right" w:pos="8306"/>
      </w:tabs>
      <w:kinsoku w:val="0"/>
      <w:wordWrap w:val="0"/>
      <w:overflowPunct w:val="0"/>
      <w:topLinePunct/>
      <w:autoSpaceDE w:val="0"/>
      <w:autoSpaceDN w:val="0"/>
      <w:snapToGrid w:val="0"/>
      <w:spacing w:before="100" w:beforeAutospacing="1" w:after="100" w:afterAutospacing="1" w:line="240" w:lineRule="auto"/>
      <w:ind w:leftChars="106" w:left="106" w:rightChars="106" w:right="106"/>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0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header" Target="head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22025;&#24847;&#24503;&#36719;&#20214;\&#26631;&#20070;&#36719;&#20214;\Styles\&#26631;&#20070;&#26679;&#24335;&#31456;&#3341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标书样式章节.dot</Template>
  <TotalTime>0</TotalTime>
  <Pages>2</Pages>
  <Words>6146</Words>
  <Characters>35034</Characters>
  <Application>Microsoft Office Word</Application>
  <DocSecurity>0</DocSecurity>
  <Lines>291</Lines>
  <Paragraphs>82</Paragraphs>
  <ScaleCrop>false</ScaleCrop>
  <Company>www.jxdong.com</Company>
  <LinksUpToDate>false</LinksUpToDate>
  <CharactersWithSpaces>41098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蔫呼呼 </dc:title>
  <dc:subject/>
  <dc:creator>yourname</dc:creator>
  <cp:keywords/>
  <cp:lastModifiedBy>yyp yin</cp:lastModifiedBy>
  <cp:revision>2</cp:revision>
  <cp:lastPrinted>1601-01-01T00:00:00Z</cp:lastPrinted>
  <dcterms:created xsi:type="dcterms:W3CDTF">2023-12-21T06:54:00Z</dcterms:created>
  <dcterms:modified xsi:type="dcterms:W3CDTF">2023-12-21T06:54:00Z</dcterms:modified>
</cp:coreProperties>
</file>