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35392" w14:textId="77777777" w:rsidR="00C87397" w:rsidRDefault="00C87397" w:rsidP="00C87397">
      <w:pPr>
        <w:autoSpaceDE w:val="0"/>
        <w:autoSpaceDN w:val="0"/>
        <w:adjustRightInd w:val="0"/>
        <w:ind w:firstLineChars="274" w:firstLine="770"/>
        <w:jc w:val="left"/>
        <w:rPr>
          <w:rFonts w:ascii="宋体" w:hAnsi="宋体"/>
          <w:b/>
          <w:bCs/>
          <w:kern w:val="0"/>
          <w:sz w:val="28"/>
        </w:rPr>
      </w:pPr>
      <w:r>
        <w:rPr>
          <w:rFonts w:ascii="宋体" w:hAnsi="宋体" w:hint="eastAsia"/>
          <w:b/>
          <w:bCs/>
          <w:kern w:val="0"/>
          <w:sz w:val="28"/>
        </w:rPr>
        <w:t>第四章、工程安全和功能检验及主要功能抽查</w:t>
      </w:r>
    </w:p>
    <w:p w14:paraId="3CC9E57A" w14:textId="77777777" w:rsidR="00C87397" w:rsidRDefault="00C87397" w:rsidP="00C87397">
      <w:pPr>
        <w:autoSpaceDE w:val="0"/>
        <w:autoSpaceDN w:val="0"/>
        <w:adjustRightInd w:val="0"/>
        <w:ind w:firstLineChars="200" w:firstLine="562"/>
        <w:jc w:val="left"/>
        <w:rPr>
          <w:rFonts w:ascii="宋体" w:hAnsi="宋体"/>
          <w:b/>
          <w:bCs/>
          <w:kern w:val="0"/>
          <w:sz w:val="28"/>
        </w:rPr>
      </w:pPr>
    </w:p>
    <w:p w14:paraId="28754034" w14:textId="77777777" w:rsidR="00C87397" w:rsidRDefault="00C87397" w:rsidP="00C87397">
      <w:pPr>
        <w:autoSpaceDE w:val="0"/>
        <w:autoSpaceDN w:val="0"/>
        <w:adjustRightInd w:val="0"/>
        <w:ind w:firstLineChars="200" w:firstLine="562"/>
        <w:jc w:val="left"/>
        <w:rPr>
          <w:rFonts w:ascii="宋体" w:hAnsi="宋体"/>
          <w:b/>
          <w:bCs/>
          <w:kern w:val="0"/>
          <w:sz w:val="28"/>
        </w:rPr>
      </w:pPr>
      <w:r>
        <w:rPr>
          <w:rFonts w:ascii="宋体" w:hAnsi="宋体" w:hint="eastAsia"/>
          <w:b/>
          <w:bCs/>
          <w:kern w:val="0"/>
          <w:sz w:val="28"/>
        </w:rPr>
        <w:t>（一）屋面淋水试验记录：</w:t>
      </w:r>
    </w:p>
    <w:p w14:paraId="352CDE49" w14:textId="77777777" w:rsidR="00C87397" w:rsidRDefault="00C87397" w:rsidP="00C87397">
      <w:pPr>
        <w:autoSpaceDE w:val="0"/>
        <w:autoSpaceDN w:val="0"/>
        <w:adjustRightInd w:val="0"/>
        <w:ind w:firstLineChars="200" w:firstLine="560"/>
        <w:jc w:val="left"/>
        <w:rPr>
          <w:rFonts w:ascii="宋体" w:hAnsi="宋体"/>
          <w:kern w:val="0"/>
          <w:sz w:val="28"/>
        </w:rPr>
      </w:pPr>
      <w:r>
        <w:rPr>
          <w:rFonts w:ascii="宋体" w:hAnsi="宋体" w:hint="eastAsia"/>
          <w:kern w:val="0"/>
          <w:sz w:val="28"/>
        </w:rPr>
        <w:t>屋面防水工程施工完成后，应及时进行检查屋面有无渗漏、积水和排水系统是否畅通，应在雨后或持续淋水2h后进行。有可能作蓄水检验的屋面，其蓄水时间不应少于24h。屋面淋水试验记录应填写完整，签字齐全并加盖公章。</w:t>
      </w:r>
    </w:p>
    <w:p w14:paraId="155876BB" w14:textId="77777777" w:rsidR="00C87397" w:rsidRDefault="00C87397" w:rsidP="00C87397">
      <w:pPr>
        <w:autoSpaceDE w:val="0"/>
        <w:autoSpaceDN w:val="0"/>
        <w:adjustRightInd w:val="0"/>
        <w:ind w:firstLine="645"/>
        <w:jc w:val="left"/>
        <w:rPr>
          <w:rFonts w:ascii="宋体" w:hAnsi="宋体"/>
          <w:b/>
          <w:bCs/>
          <w:kern w:val="0"/>
          <w:sz w:val="28"/>
        </w:rPr>
      </w:pPr>
      <w:r>
        <w:rPr>
          <w:rFonts w:ascii="宋体" w:hAnsi="宋体" w:hint="eastAsia"/>
          <w:b/>
          <w:bCs/>
          <w:kern w:val="0"/>
          <w:sz w:val="28"/>
        </w:rPr>
        <w:t>（二）地下室防水效果检查记录：</w:t>
      </w:r>
    </w:p>
    <w:p w14:paraId="7DCFA019" w14:textId="77777777" w:rsidR="00C87397" w:rsidRDefault="00C87397" w:rsidP="00C87397">
      <w:pPr>
        <w:autoSpaceDE w:val="0"/>
        <w:autoSpaceDN w:val="0"/>
        <w:adjustRightInd w:val="0"/>
        <w:ind w:firstLine="645"/>
        <w:jc w:val="left"/>
        <w:rPr>
          <w:rFonts w:ascii="宋体" w:hAnsi="宋体"/>
          <w:kern w:val="0"/>
          <w:sz w:val="28"/>
        </w:rPr>
      </w:pPr>
      <w:r>
        <w:rPr>
          <w:rFonts w:ascii="宋体" w:hAnsi="宋体" w:hint="eastAsia"/>
          <w:kern w:val="0"/>
          <w:sz w:val="28"/>
        </w:rPr>
        <w:t>地下防水工程质量验收时，工地必须提供地下工程“背水内表面的结构工程展开图”。房屋建筑地下室只调查围护结构内墙和底板。工地必须在“背水内表面的结构工程展开图”上详细标示：</w:t>
      </w:r>
    </w:p>
    <w:p w14:paraId="213DD9D1" w14:textId="77777777" w:rsidR="00C87397" w:rsidRDefault="00C87397" w:rsidP="00C87397">
      <w:pPr>
        <w:autoSpaceDE w:val="0"/>
        <w:autoSpaceDN w:val="0"/>
        <w:adjustRightInd w:val="0"/>
        <w:ind w:firstLine="645"/>
        <w:jc w:val="left"/>
        <w:rPr>
          <w:rFonts w:ascii="宋体" w:hAnsi="宋体"/>
          <w:kern w:val="0"/>
          <w:sz w:val="28"/>
        </w:rPr>
      </w:pPr>
      <w:r>
        <w:rPr>
          <w:rFonts w:ascii="宋体" w:hAnsi="宋体" w:hint="eastAsia"/>
          <w:kern w:val="0"/>
          <w:sz w:val="28"/>
        </w:rPr>
        <w:t>1、在工程自检时发现的裂缝，并标明位置、宽度、长度和渗漏水现象；</w:t>
      </w:r>
    </w:p>
    <w:p w14:paraId="5CD9EEC8" w14:textId="77777777" w:rsidR="00C87397" w:rsidRDefault="00C87397" w:rsidP="00C87397">
      <w:pPr>
        <w:autoSpaceDE w:val="0"/>
        <w:autoSpaceDN w:val="0"/>
        <w:adjustRightInd w:val="0"/>
        <w:ind w:firstLine="645"/>
        <w:jc w:val="left"/>
        <w:rPr>
          <w:rFonts w:ascii="宋体" w:hAnsi="宋体"/>
          <w:kern w:val="0"/>
          <w:sz w:val="28"/>
        </w:rPr>
      </w:pPr>
      <w:r>
        <w:rPr>
          <w:rFonts w:ascii="宋体" w:hAnsi="宋体" w:hint="eastAsia"/>
          <w:kern w:val="0"/>
          <w:sz w:val="28"/>
        </w:rPr>
        <w:t>2、经修补、堵漏的渗漏水部位；</w:t>
      </w:r>
    </w:p>
    <w:p w14:paraId="2FAA4FEA" w14:textId="77777777" w:rsidR="00C87397" w:rsidRDefault="00C87397" w:rsidP="00C87397">
      <w:pPr>
        <w:autoSpaceDE w:val="0"/>
        <w:autoSpaceDN w:val="0"/>
        <w:adjustRightInd w:val="0"/>
        <w:ind w:firstLine="645"/>
        <w:jc w:val="left"/>
        <w:rPr>
          <w:rFonts w:ascii="宋体" w:hAnsi="宋体"/>
          <w:kern w:val="0"/>
          <w:sz w:val="28"/>
        </w:rPr>
      </w:pPr>
      <w:r>
        <w:rPr>
          <w:rFonts w:ascii="宋体" w:hAnsi="宋体" w:hint="eastAsia"/>
          <w:kern w:val="0"/>
          <w:sz w:val="28"/>
        </w:rPr>
        <w:t>3、防水等级标准容许的渗漏水现象位置。</w:t>
      </w:r>
    </w:p>
    <w:p w14:paraId="33C89502" w14:textId="77777777" w:rsidR="00C87397" w:rsidRDefault="00C87397" w:rsidP="00C87397">
      <w:pPr>
        <w:autoSpaceDE w:val="0"/>
        <w:autoSpaceDN w:val="0"/>
        <w:adjustRightInd w:val="0"/>
        <w:ind w:firstLine="645"/>
        <w:jc w:val="left"/>
        <w:rPr>
          <w:rFonts w:ascii="宋体" w:hAnsi="宋体"/>
          <w:kern w:val="0"/>
          <w:sz w:val="28"/>
        </w:rPr>
      </w:pPr>
      <w:r>
        <w:rPr>
          <w:rFonts w:ascii="宋体" w:hAnsi="宋体" w:hint="eastAsia"/>
          <w:kern w:val="0"/>
          <w:sz w:val="28"/>
        </w:rPr>
        <w:t>地下防水工程验收时，经检查、核对标示好的“背水内表面的结构工程展开图”、地下室防水效果检查记录等资料必须纳入竣工验收档案中去。</w:t>
      </w:r>
    </w:p>
    <w:p w14:paraId="31092EC4" w14:textId="77777777" w:rsidR="00C87397" w:rsidRDefault="00C87397" w:rsidP="00C87397">
      <w:pPr>
        <w:autoSpaceDE w:val="0"/>
        <w:autoSpaceDN w:val="0"/>
        <w:adjustRightInd w:val="0"/>
        <w:ind w:firstLine="645"/>
        <w:jc w:val="left"/>
        <w:rPr>
          <w:rFonts w:ascii="宋体" w:hAnsi="宋体"/>
          <w:b/>
          <w:bCs/>
          <w:kern w:val="0"/>
          <w:sz w:val="28"/>
        </w:rPr>
      </w:pPr>
      <w:r>
        <w:rPr>
          <w:rFonts w:ascii="宋体" w:hAnsi="宋体" w:hint="eastAsia"/>
          <w:b/>
          <w:bCs/>
          <w:kern w:val="0"/>
          <w:sz w:val="28"/>
        </w:rPr>
        <w:t>（三）有防水要求的楼面蓄水试验记录：</w:t>
      </w:r>
    </w:p>
    <w:p w14:paraId="4853E228" w14:textId="77777777" w:rsidR="00C87397" w:rsidRDefault="00C87397" w:rsidP="00C87397">
      <w:pPr>
        <w:autoSpaceDE w:val="0"/>
        <w:autoSpaceDN w:val="0"/>
        <w:adjustRightInd w:val="0"/>
        <w:ind w:firstLine="645"/>
        <w:jc w:val="left"/>
        <w:rPr>
          <w:rFonts w:ascii="宋体" w:hAnsi="宋体"/>
          <w:kern w:val="0"/>
          <w:sz w:val="28"/>
        </w:rPr>
      </w:pPr>
      <w:r>
        <w:rPr>
          <w:rFonts w:ascii="宋体" w:hAnsi="宋体" w:hint="eastAsia"/>
          <w:kern w:val="0"/>
          <w:sz w:val="28"/>
        </w:rPr>
        <w:t>对于厨房、卫生间楼面和墙面，设计图纸有注明需要做防水处理的，一定要按照设计图纸和施工验收规范进行施工。蓄水试验验收时应按表格《屋面、厕浴间蓄、淋水试验抽检记录表》填写相关</w:t>
      </w:r>
      <w:r>
        <w:rPr>
          <w:rFonts w:ascii="宋体" w:hAnsi="宋体" w:hint="eastAsia"/>
          <w:kern w:val="0"/>
          <w:sz w:val="28"/>
        </w:rPr>
        <w:lastRenderedPageBreak/>
        <w:t>的内容，并绘制《厨房卫生间、屋面、墙面试水记录附图》。其蓄水时间不应少于24h，整个蓄水试验过程均应有建设（监理）方参与并签字盖公章。</w:t>
      </w:r>
    </w:p>
    <w:p w14:paraId="5517E0E9" w14:textId="77777777" w:rsidR="00C87397" w:rsidRDefault="00C87397" w:rsidP="00C87397">
      <w:pPr>
        <w:autoSpaceDE w:val="0"/>
        <w:autoSpaceDN w:val="0"/>
        <w:adjustRightInd w:val="0"/>
        <w:ind w:firstLine="645"/>
        <w:jc w:val="left"/>
        <w:rPr>
          <w:rFonts w:ascii="宋体" w:hAnsi="宋体"/>
          <w:b/>
          <w:bCs/>
          <w:kern w:val="0"/>
          <w:sz w:val="28"/>
        </w:rPr>
      </w:pPr>
      <w:r>
        <w:rPr>
          <w:rFonts w:ascii="宋体" w:hAnsi="宋体" w:hint="eastAsia"/>
          <w:b/>
          <w:bCs/>
          <w:kern w:val="0"/>
          <w:sz w:val="28"/>
        </w:rPr>
        <w:t>(四)建筑物垂直度、标高、全高测量记录：</w:t>
      </w:r>
    </w:p>
    <w:p w14:paraId="101C3652" w14:textId="77777777" w:rsidR="00C87397" w:rsidRDefault="00C87397" w:rsidP="00C87397">
      <w:pPr>
        <w:autoSpaceDE w:val="0"/>
        <w:autoSpaceDN w:val="0"/>
        <w:adjustRightInd w:val="0"/>
        <w:ind w:firstLine="645"/>
        <w:jc w:val="left"/>
        <w:rPr>
          <w:rFonts w:ascii="宋体" w:hAnsi="宋体"/>
          <w:kern w:val="0"/>
          <w:sz w:val="28"/>
        </w:rPr>
      </w:pPr>
      <w:r>
        <w:rPr>
          <w:rFonts w:ascii="宋体" w:hAnsi="宋体" w:hint="eastAsia"/>
          <w:kern w:val="0"/>
          <w:sz w:val="28"/>
        </w:rPr>
        <w:t>主体工程每一楼层进行的测量放线时，施工员均应对建筑物四大角的垂直度和楼层的标高，用光学仪器（经纬仪、水准仪）进行观测并做好成果的记录。主体封顶后尚应对建筑物全高（垂直度、标高）进行测量，并做好相关的记录。测量记录应有建设（监理）的确认签字。</w:t>
      </w:r>
      <w:r>
        <w:rPr>
          <w:rFonts w:ascii="宋体" w:hAnsi="宋体"/>
          <w:kern w:val="0"/>
          <w:sz w:val="28"/>
        </w:rPr>
        <w:br/>
        <w:t xml:space="preserve">    </w:t>
      </w:r>
      <w:r>
        <w:rPr>
          <w:rFonts w:ascii="宋体" w:hAnsi="宋体"/>
          <w:b/>
          <w:bCs/>
          <w:kern w:val="0"/>
          <w:sz w:val="28"/>
        </w:rPr>
        <w:t>(</w:t>
      </w:r>
      <w:r>
        <w:rPr>
          <w:rFonts w:ascii="宋体" w:hAnsi="宋体" w:hint="eastAsia"/>
          <w:b/>
          <w:bCs/>
          <w:kern w:val="0"/>
          <w:sz w:val="28"/>
        </w:rPr>
        <w:t>五</w:t>
      </w:r>
      <w:r>
        <w:rPr>
          <w:rFonts w:ascii="宋体" w:hAnsi="宋体"/>
          <w:b/>
          <w:bCs/>
          <w:kern w:val="0"/>
          <w:sz w:val="28"/>
        </w:rPr>
        <w:t>)</w:t>
      </w:r>
      <w:r>
        <w:rPr>
          <w:rFonts w:ascii="宋体" w:hAnsi="宋体" w:hint="eastAsia"/>
          <w:b/>
          <w:bCs/>
          <w:kern w:val="0"/>
          <w:sz w:val="28"/>
        </w:rPr>
        <w:t>抽气（风）道检查记录：</w:t>
      </w:r>
    </w:p>
    <w:p w14:paraId="255C9BF1" w14:textId="77777777" w:rsidR="00C87397" w:rsidRDefault="00C87397" w:rsidP="00C87397">
      <w:pPr>
        <w:autoSpaceDE w:val="0"/>
        <w:autoSpaceDN w:val="0"/>
        <w:adjustRightInd w:val="0"/>
        <w:ind w:firstLine="645"/>
        <w:jc w:val="left"/>
        <w:rPr>
          <w:rFonts w:ascii="宋体" w:hAnsi="宋体"/>
          <w:kern w:val="0"/>
          <w:sz w:val="28"/>
        </w:rPr>
      </w:pPr>
      <w:r>
        <w:rPr>
          <w:rFonts w:ascii="宋体" w:hAnsi="宋体" w:hint="eastAsia"/>
          <w:kern w:val="0"/>
          <w:sz w:val="28"/>
        </w:rPr>
        <w:t>厨房、卫生间等的抽气（风）道，应进行通畅效果的功能检验，检验结果应填写《抽气（风）道检查记录》表格，并应有建设（监理）的确认签字。</w:t>
      </w:r>
    </w:p>
    <w:p w14:paraId="6CD73035" w14:textId="77777777" w:rsidR="00C87397" w:rsidRDefault="00C87397" w:rsidP="00C87397">
      <w:pPr>
        <w:autoSpaceDE w:val="0"/>
        <w:autoSpaceDN w:val="0"/>
        <w:adjustRightInd w:val="0"/>
        <w:ind w:firstLine="645"/>
        <w:jc w:val="left"/>
        <w:rPr>
          <w:rFonts w:ascii="宋体" w:hAnsi="宋体"/>
          <w:b/>
          <w:bCs/>
          <w:kern w:val="0"/>
          <w:sz w:val="28"/>
        </w:rPr>
      </w:pPr>
      <w:r>
        <w:rPr>
          <w:rFonts w:ascii="宋体" w:hAnsi="宋体" w:hint="eastAsia"/>
          <w:b/>
          <w:bCs/>
          <w:kern w:val="0"/>
          <w:sz w:val="28"/>
        </w:rPr>
        <w:t>（六）幕墙及外窗“三性”检测报告：</w:t>
      </w:r>
    </w:p>
    <w:p w14:paraId="16616249" w14:textId="77777777" w:rsidR="00C87397" w:rsidRDefault="00C87397" w:rsidP="00C87397">
      <w:pPr>
        <w:autoSpaceDE w:val="0"/>
        <w:autoSpaceDN w:val="0"/>
        <w:adjustRightInd w:val="0"/>
        <w:ind w:firstLine="645"/>
        <w:jc w:val="left"/>
        <w:rPr>
          <w:rFonts w:ascii="宋体" w:hAnsi="宋体"/>
          <w:kern w:val="0"/>
          <w:sz w:val="28"/>
        </w:rPr>
      </w:pPr>
      <w:r>
        <w:rPr>
          <w:rFonts w:ascii="宋体" w:hAnsi="宋体" w:hint="eastAsia"/>
          <w:kern w:val="0"/>
          <w:sz w:val="28"/>
        </w:rPr>
        <w:t>“三性”是指幕墙及外窗的气密性、水密性、耐风压的特性。建筑物的幕墙（玻璃幕墙、金属幕墙）及外窗（金属窗、塑料窗）均要进行气密性、水密性和耐风压的三项性能指标的检测，应有检测合格的报告，否则不能进行验收。</w:t>
      </w:r>
    </w:p>
    <w:p w14:paraId="310435E7" w14:textId="77777777" w:rsidR="00C87397" w:rsidRDefault="00C87397" w:rsidP="00C87397">
      <w:pPr>
        <w:autoSpaceDE w:val="0"/>
        <w:autoSpaceDN w:val="0"/>
        <w:adjustRightInd w:val="0"/>
        <w:ind w:firstLine="645"/>
        <w:jc w:val="left"/>
        <w:rPr>
          <w:rFonts w:ascii="宋体" w:hAnsi="宋体"/>
          <w:b/>
          <w:bCs/>
          <w:kern w:val="0"/>
          <w:sz w:val="28"/>
        </w:rPr>
      </w:pPr>
      <w:r>
        <w:rPr>
          <w:rFonts w:ascii="宋体" w:hAnsi="宋体" w:hint="eastAsia"/>
          <w:b/>
          <w:bCs/>
          <w:kern w:val="0"/>
          <w:sz w:val="28"/>
        </w:rPr>
        <w:t>（七）建筑物沉降观测测量记录：</w:t>
      </w:r>
    </w:p>
    <w:p w14:paraId="0994BF48" w14:textId="77777777" w:rsidR="00C87397" w:rsidRDefault="00C87397" w:rsidP="00C87397">
      <w:pPr>
        <w:autoSpaceDE w:val="0"/>
        <w:autoSpaceDN w:val="0"/>
        <w:adjustRightInd w:val="0"/>
        <w:ind w:firstLine="630"/>
        <w:jc w:val="left"/>
        <w:rPr>
          <w:rFonts w:ascii="宋体" w:hAnsi="宋体"/>
          <w:kern w:val="0"/>
          <w:sz w:val="28"/>
        </w:rPr>
      </w:pPr>
      <w:r>
        <w:rPr>
          <w:rFonts w:ascii="宋体" w:hAnsi="宋体" w:hint="eastAsia"/>
          <w:kern w:val="0"/>
          <w:sz w:val="28"/>
        </w:rPr>
        <w:t>沉降观察由项目技术负责人或施工员负责主持观察，并要请建设单位驻工地代表（有监理的工程由监理工程师）做监测人。观测点应按设计图纸要求布置，当设计没有要求时观测点的数量不宜少</w:t>
      </w:r>
      <w:r>
        <w:rPr>
          <w:rFonts w:ascii="宋体" w:hAnsi="宋体" w:hint="eastAsia"/>
          <w:kern w:val="0"/>
          <w:sz w:val="28"/>
        </w:rPr>
        <w:lastRenderedPageBreak/>
        <w:t>于六个点，并应设置在房角、纵横墙连接处以及沉降缝（伸缩缝隙）的两侧；工业厂房可布置在基础柱子、承重墙及厂房转角处。施工员负责填写观测记录和绘制《水准点、观测点布置图》、《S、T、</w:t>
      </w:r>
    </w:p>
    <w:p w14:paraId="2A7AD0E6" w14:textId="77777777" w:rsidR="00C87397" w:rsidRDefault="00C87397" w:rsidP="00C87397">
      <w:pPr>
        <w:autoSpaceDE w:val="0"/>
        <w:autoSpaceDN w:val="0"/>
        <w:adjustRightInd w:val="0"/>
        <w:jc w:val="left"/>
        <w:rPr>
          <w:rFonts w:ascii="宋体" w:hAnsi="宋体"/>
          <w:kern w:val="0"/>
          <w:sz w:val="28"/>
        </w:rPr>
      </w:pPr>
      <w:r>
        <w:rPr>
          <w:rFonts w:ascii="宋体" w:hAnsi="宋体" w:hint="eastAsia"/>
          <w:kern w:val="0"/>
          <w:sz w:val="28"/>
        </w:rPr>
        <w:t>P三者关系图和沉降量曲线图》，保证测量成果的精确可靠。现场布置的水准点不应少于3点。</w:t>
      </w:r>
    </w:p>
    <w:p w14:paraId="44ACD3AF" w14:textId="77777777" w:rsidR="00C87397" w:rsidRDefault="00C87397" w:rsidP="00C87397">
      <w:pPr>
        <w:autoSpaceDE w:val="0"/>
        <w:autoSpaceDN w:val="0"/>
        <w:adjustRightInd w:val="0"/>
        <w:ind w:firstLine="630"/>
        <w:jc w:val="left"/>
        <w:rPr>
          <w:rFonts w:ascii="宋体" w:hAnsi="宋体"/>
          <w:b/>
          <w:bCs/>
          <w:kern w:val="0"/>
          <w:sz w:val="28"/>
        </w:rPr>
      </w:pPr>
      <w:r>
        <w:rPr>
          <w:rFonts w:ascii="宋体" w:hAnsi="宋体" w:hint="eastAsia"/>
          <w:b/>
          <w:bCs/>
          <w:kern w:val="0"/>
          <w:sz w:val="28"/>
        </w:rPr>
        <w:t>（八）节能、保温测试记录：</w:t>
      </w:r>
    </w:p>
    <w:p w14:paraId="3541A908" w14:textId="77777777" w:rsidR="00C87397" w:rsidRDefault="00C87397" w:rsidP="00C87397">
      <w:pPr>
        <w:autoSpaceDE w:val="0"/>
        <w:autoSpaceDN w:val="0"/>
        <w:adjustRightInd w:val="0"/>
        <w:ind w:firstLine="630"/>
        <w:jc w:val="left"/>
        <w:rPr>
          <w:rFonts w:ascii="宋体" w:hAnsi="宋体"/>
          <w:kern w:val="0"/>
          <w:sz w:val="28"/>
        </w:rPr>
      </w:pPr>
      <w:r>
        <w:rPr>
          <w:rFonts w:ascii="宋体" w:hAnsi="宋体" w:hint="eastAsia"/>
          <w:kern w:val="0"/>
          <w:sz w:val="28"/>
        </w:rPr>
        <w:t>卫生器具等设施应有节约用水、降低能耗的性能，其指标应经专门的测试并符合相关规定的要求。电气设施应有节约用电、降低能耗的性能，其指标应经专门的测试并符合相关规定的要求。通风与空调安装工程也应进行节能、保温专项指标的测试。</w:t>
      </w:r>
    </w:p>
    <w:p w14:paraId="32FE642F" w14:textId="77777777" w:rsidR="00C87397" w:rsidRDefault="00C87397" w:rsidP="00C87397">
      <w:pPr>
        <w:autoSpaceDE w:val="0"/>
        <w:autoSpaceDN w:val="0"/>
        <w:adjustRightInd w:val="0"/>
        <w:ind w:firstLine="630"/>
        <w:jc w:val="left"/>
        <w:rPr>
          <w:rFonts w:ascii="宋体" w:hAnsi="宋体"/>
          <w:b/>
          <w:bCs/>
          <w:kern w:val="0"/>
          <w:sz w:val="28"/>
        </w:rPr>
      </w:pPr>
      <w:r>
        <w:rPr>
          <w:rFonts w:ascii="宋体" w:hAnsi="宋体" w:hint="eastAsia"/>
          <w:b/>
          <w:bCs/>
          <w:kern w:val="0"/>
          <w:sz w:val="28"/>
        </w:rPr>
        <w:t>（九）室内环境检测报告：</w:t>
      </w:r>
    </w:p>
    <w:p w14:paraId="64563577" w14:textId="77777777" w:rsidR="00C87397" w:rsidRDefault="00C87397" w:rsidP="00C87397">
      <w:pPr>
        <w:autoSpaceDE w:val="0"/>
        <w:autoSpaceDN w:val="0"/>
        <w:adjustRightInd w:val="0"/>
        <w:ind w:firstLine="630"/>
        <w:jc w:val="left"/>
        <w:rPr>
          <w:rFonts w:ascii="宋体" w:hAnsi="宋体"/>
          <w:kern w:val="0"/>
          <w:sz w:val="28"/>
        </w:rPr>
      </w:pPr>
      <w:r>
        <w:rPr>
          <w:rFonts w:ascii="宋体" w:hAnsi="宋体" w:hint="eastAsia"/>
          <w:kern w:val="0"/>
          <w:sz w:val="28"/>
        </w:rPr>
        <w:t>建筑物使用的材料，特别是装修装饰工程使用的化工（化学）材料（如：油漆、涂料等），以及石板材、饰面板等天然和非天然材料，其释放的有毒气体和物质超过国家规定的允许范围时，则室内环境检测不达标，不能交付使用。所以建筑物应采用安全的、环保的、绿色的材料，从源头上堵住有毒物质。工程竣工时应请具有相应资质的检测部门进行室内环境检测，合格后方可验收交付。</w:t>
      </w:r>
    </w:p>
    <w:p w14:paraId="5A4E00A1" w14:textId="77777777" w:rsidR="00C87397" w:rsidRDefault="00C87397" w:rsidP="00C87397">
      <w:pPr>
        <w:ind w:firstLine="600"/>
        <w:rPr>
          <w:rFonts w:ascii="宋体" w:hAnsi="宋体"/>
          <w:b/>
          <w:bCs/>
          <w:sz w:val="28"/>
        </w:rPr>
      </w:pPr>
    </w:p>
    <w:p w14:paraId="7D7AF7A0" w14:textId="77777777" w:rsidR="00C87397" w:rsidRDefault="00C87397" w:rsidP="00C87397">
      <w:pPr>
        <w:ind w:firstLineChars="281" w:firstLine="790"/>
        <w:rPr>
          <w:rFonts w:ascii="宋体" w:hAnsi="宋体"/>
          <w:b/>
          <w:bCs/>
          <w:sz w:val="28"/>
        </w:rPr>
      </w:pPr>
      <w:r>
        <w:rPr>
          <w:rFonts w:ascii="宋体" w:hAnsi="宋体" w:hint="eastAsia"/>
          <w:b/>
          <w:bCs/>
          <w:sz w:val="28"/>
        </w:rPr>
        <w:t>第五章   水电质量控制资料和功能检验抽查资料</w:t>
      </w:r>
    </w:p>
    <w:p w14:paraId="717ABED7" w14:textId="77777777" w:rsidR="00C87397" w:rsidRDefault="00C87397" w:rsidP="00C87397">
      <w:pPr>
        <w:ind w:firstLine="600"/>
        <w:rPr>
          <w:rFonts w:ascii="宋体" w:hAnsi="宋体"/>
          <w:sz w:val="28"/>
        </w:rPr>
      </w:pPr>
    </w:p>
    <w:p w14:paraId="0CF838EB" w14:textId="77777777" w:rsidR="00C87397" w:rsidRDefault="00C87397" w:rsidP="00C87397">
      <w:pPr>
        <w:ind w:firstLine="600"/>
        <w:rPr>
          <w:rFonts w:ascii="宋体" w:hAnsi="宋体"/>
          <w:sz w:val="28"/>
        </w:rPr>
      </w:pPr>
      <w:r>
        <w:rPr>
          <w:rFonts w:ascii="宋体" w:hAnsi="宋体" w:hint="eastAsia"/>
          <w:sz w:val="28"/>
        </w:rPr>
        <w:t>《单位（子单位）工程质量控制资料》和《单位（子单位）</w:t>
      </w:r>
      <w:r>
        <w:rPr>
          <w:rFonts w:ascii="宋体" w:hint="eastAsia"/>
          <w:kern w:val="0"/>
          <w:sz w:val="28"/>
        </w:rPr>
        <w:t>工程</w:t>
      </w:r>
      <w:r>
        <w:rPr>
          <w:rFonts w:ascii="宋体" w:hint="eastAsia"/>
          <w:kern w:val="0"/>
          <w:sz w:val="28"/>
        </w:rPr>
        <w:lastRenderedPageBreak/>
        <w:t>安全和功能检验及主要功能抽查资料》</w:t>
      </w:r>
      <w:r>
        <w:rPr>
          <w:rFonts w:ascii="宋体" w:hAnsi="宋体" w:hint="eastAsia"/>
          <w:sz w:val="28"/>
        </w:rPr>
        <w:t>是评定单位（子单位）工程质量等级的基础，是反映工程内在质量的主要凭证，亦是反映施工企业内部质量保证体系和施工管理水平的主要尺度之一。各项质量控制资料的具体要求一律执行闽建料039号文颁发的《福建省建筑安装工程单位工程质量保证资料核查统一规定》为依据。水电施工员应负责资料的收集、整理、保管和归档。</w:t>
      </w:r>
    </w:p>
    <w:p w14:paraId="29AC37C2" w14:textId="77777777" w:rsidR="00C87397" w:rsidRDefault="00C87397" w:rsidP="00C87397">
      <w:pPr>
        <w:ind w:firstLine="600"/>
        <w:rPr>
          <w:rFonts w:ascii="宋体" w:hAnsi="宋体"/>
          <w:b/>
          <w:bCs/>
          <w:sz w:val="28"/>
        </w:rPr>
      </w:pPr>
      <w:r>
        <w:rPr>
          <w:rFonts w:ascii="宋体" w:hAnsi="宋体" w:hint="eastAsia"/>
          <w:b/>
          <w:bCs/>
          <w:sz w:val="28"/>
        </w:rPr>
        <w:t>一、建筑电气安装工程</w:t>
      </w:r>
    </w:p>
    <w:p w14:paraId="4EE3E3A5" w14:textId="77777777" w:rsidR="00C87397" w:rsidRDefault="00C87397" w:rsidP="00C87397">
      <w:pPr>
        <w:numPr>
          <w:ilvl w:val="0"/>
          <w:numId w:val="3"/>
        </w:numPr>
        <w:rPr>
          <w:rFonts w:ascii="宋体" w:hAnsi="宋体"/>
          <w:b/>
          <w:bCs/>
          <w:sz w:val="28"/>
        </w:rPr>
      </w:pPr>
      <w:r>
        <w:rPr>
          <w:rFonts w:ascii="宋体" w:hAnsi="宋体" w:hint="eastAsia"/>
          <w:b/>
          <w:bCs/>
          <w:sz w:val="28"/>
        </w:rPr>
        <w:t>主要设备、材料合格证：</w:t>
      </w:r>
    </w:p>
    <w:p w14:paraId="17A10670" w14:textId="77777777" w:rsidR="00C87397" w:rsidRDefault="00C87397" w:rsidP="00C87397">
      <w:pPr>
        <w:ind w:firstLineChars="200" w:firstLine="560"/>
        <w:jc w:val="left"/>
        <w:rPr>
          <w:rFonts w:ascii="宋体" w:hAnsi="宋体"/>
          <w:sz w:val="28"/>
        </w:rPr>
      </w:pPr>
      <w:r>
        <w:rPr>
          <w:rFonts w:ascii="宋体" w:hAnsi="宋体" w:hint="eastAsia"/>
          <w:sz w:val="28"/>
        </w:rPr>
        <w:t>据现行施工规范要求，规定所有的电气设备，材料及构件都应必须有合格证、出厂质量检测报告。为此，公司要求电气设备、材料及重要配件必须有出厂合格证或质量鉴定报告。</w:t>
      </w:r>
    </w:p>
    <w:p w14:paraId="1780B3D5" w14:textId="77777777" w:rsidR="00C87397" w:rsidRDefault="00C87397" w:rsidP="00C87397">
      <w:pPr>
        <w:ind w:firstLine="600"/>
        <w:rPr>
          <w:rFonts w:ascii="宋体" w:hAnsi="宋体"/>
          <w:sz w:val="28"/>
        </w:rPr>
      </w:pPr>
      <w:r>
        <w:rPr>
          <w:rFonts w:ascii="宋体" w:hAnsi="宋体" w:hint="eastAsia"/>
          <w:sz w:val="28"/>
        </w:rPr>
        <w:t>1、电气设备、材料及构配件出厂合格证，一般应具有该产品的型号、规格、容量、额定电流、短路阻抗、接线组、绝缘等级生产厂家、生产日期、批量、试验编号、技术标准号等内容。</w:t>
      </w:r>
    </w:p>
    <w:p w14:paraId="3F7FAE3F" w14:textId="77777777" w:rsidR="00C87397" w:rsidRDefault="00C87397" w:rsidP="00C87397">
      <w:pPr>
        <w:pStyle w:val="a7"/>
        <w:ind w:leftChars="0" w:left="0" w:firstLine="560"/>
        <w:rPr>
          <w:sz w:val="28"/>
        </w:rPr>
      </w:pPr>
      <w:r>
        <w:rPr>
          <w:rFonts w:hint="eastAsia"/>
          <w:sz w:val="28"/>
        </w:rPr>
        <w:t>主要电气设备是指油断路器、空气断路器、电抗器、电容器、避雷器、熔断器、互感器、隔离开关、负荷开关等高压电器、高压开关柜（盘）低压配电屏（盘）、控制盘（箱）、电力变压器、电机、照明配电箱、空气开关、漏电保护器等。电气设备铭牌上的技术参数是安装、调试使用的依据，因此电气设备必须有铭牌。</w:t>
      </w:r>
    </w:p>
    <w:p w14:paraId="204C85C0" w14:textId="77777777" w:rsidR="00C87397" w:rsidRDefault="00C87397" w:rsidP="00C87397">
      <w:pPr>
        <w:pStyle w:val="a7"/>
        <w:ind w:leftChars="0" w:left="0" w:firstLine="560"/>
        <w:rPr>
          <w:sz w:val="28"/>
        </w:rPr>
      </w:pPr>
      <w:r>
        <w:rPr>
          <w:rFonts w:hint="eastAsia"/>
          <w:sz w:val="28"/>
        </w:rPr>
        <w:t>主要电气材料是指绝缘子，绝缘油，电缆、电缆桥架、线槽线材管材，避雷装置用的型钢、开关、护座、装饰灯具和电气绝缘材料等。</w:t>
      </w:r>
    </w:p>
    <w:p w14:paraId="32B3C894" w14:textId="77777777" w:rsidR="00C87397" w:rsidRDefault="00C87397" w:rsidP="00C87397">
      <w:pPr>
        <w:pStyle w:val="a7"/>
        <w:ind w:leftChars="0" w:left="0" w:firstLine="560"/>
        <w:rPr>
          <w:sz w:val="28"/>
        </w:rPr>
      </w:pPr>
      <w:r>
        <w:rPr>
          <w:rFonts w:hint="eastAsia"/>
          <w:sz w:val="28"/>
        </w:rPr>
        <w:t>凡不符合国家现行标准及部颁标准、地方标准的设备、材料及构</w:t>
      </w:r>
      <w:r>
        <w:rPr>
          <w:rFonts w:hint="eastAsia"/>
          <w:sz w:val="28"/>
        </w:rPr>
        <w:lastRenderedPageBreak/>
        <w:t>配件严禁在工程上使用。</w:t>
      </w:r>
    </w:p>
    <w:p w14:paraId="3622A797" w14:textId="77777777" w:rsidR="00C87397" w:rsidRDefault="00C87397" w:rsidP="00C87397">
      <w:pPr>
        <w:ind w:firstLineChars="200" w:firstLine="560"/>
        <w:rPr>
          <w:rFonts w:ascii="宋体" w:hAnsi="宋体"/>
          <w:sz w:val="28"/>
        </w:rPr>
      </w:pPr>
      <w:r>
        <w:rPr>
          <w:rFonts w:ascii="宋体" w:hAnsi="宋体" w:hint="eastAsia"/>
          <w:sz w:val="28"/>
        </w:rPr>
        <w:t>2、强制性管理的电工产品（包括进口）必须符合国家技术监督局（技监局发[1992</w:t>
      </w:r>
      <w:r>
        <w:rPr>
          <w:rFonts w:ascii="宋体" w:hAnsi="宋体"/>
          <w:sz w:val="28"/>
        </w:rPr>
        <w:t>]</w:t>
      </w:r>
      <w:r>
        <w:rPr>
          <w:rFonts w:ascii="宋体" w:hAnsi="宋体" w:hint="eastAsia"/>
          <w:sz w:val="28"/>
        </w:rPr>
        <w:t>438号文《关于对实施安全认证的电产品进行强制性监督管理的通知》的规定，取得安全认证并按要求按要求使用安全认证标志（长城标志），方可在工程上使用。</w:t>
      </w:r>
    </w:p>
    <w:p w14:paraId="6A840CD1" w14:textId="77777777" w:rsidR="00C87397" w:rsidRDefault="00C87397" w:rsidP="00C87397">
      <w:pPr>
        <w:ind w:firstLineChars="200" w:firstLine="560"/>
        <w:rPr>
          <w:rFonts w:ascii="宋体" w:hAnsi="宋体"/>
          <w:sz w:val="28"/>
        </w:rPr>
      </w:pPr>
      <w:r>
        <w:rPr>
          <w:rFonts w:ascii="宋体" w:hAnsi="宋体" w:hint="eastAsia"/>
          <w:sz w:val="28"/>
        </w:rPr>
        <w:t>首批实施安全认证的电气产品</w:t>
      </w:r>
      <w:r>
        <w:rPr>
          <w:rFonts w:hint="eastAsia"/>
          <w:sz w:val="28"/>
        </w:rPr>
        <w:t>（工程上使用）</w:t>
      </w:r>
      <w:r>
        <w:rPr>
          <w:rFonts w:ascii="宋体" w:hAnsi="宋体" w:hint="eastAsia"/>
          <w:sz w:val="28"/>
        </w:rPr>
        <w:t>有：漏电电流动作保护器（漏电保护、漏电断电器、漏电断路器、漏电保护插头插座、组合式漏电保护器等）、DZ15等系例塑壳式断路器、家用及类似场所用断路器、额定电压450/750V、及以下橡皮绝缘电线电缆、额定电压450/750V及以下聚氯乙烯绝缘电线电缆及屏蔽电线、电风扇、房间空调器等。</w:t>
      </w:r>
    </w:p>
    <w:p w14:paraId="66EC9A45" w14:textId="77777777" w:rsidR="00C87397" w:rsidRDefault="00C87397" w:rsidP="00C87397">
      <w:pPr>
        <w:pStyle w:val="a7"/>
        <w:ind w:left="292" w:firstLine="560"/>
        <w:rPr>
          <w:sz w:val="28"/>
        </w:rPr>
      </w:pPr>
      <w:r>
        <w:rPr>
          <w:rFonts w:hint="eastAsia"/>
          <w:sz w:val="28"/>
        </w:rPr>
        <w:t>第二批实施安全认证的电工产品（工程上使用）有：低村空气式隔离器、开关、隔离开关和熔断器组合电器、接触器和电动机起动器、交（直）流断路器、控制电路电器和开关元件、电工用隔离变压器和安全隔离变压器、家用和类似插座和固定装置开关、电气装置件暗装面板，嵌入式灯具、可移式灯具、荧光灯用镇流器、荧光灯用交流电子电子镇流器、荧光灯用启动器、荧光灯灯座和启动器座、普通照明灯泡、螺口灯座、插口灯座等。</w:t>
      </w:r>
    </w:p>
    <w:p w14:paraId="1DE73BEF" w14:textId="77777777" w:rsidR="00C87397" w:rsidRDefault="00C87397" w:rsidP="00C87397">
      <w:pPr>
        <w:ind w:firstLineChars="200" w:firstLine="560"/>
        <w:rPr>
          <w:rFonts w:ascii="宋体" w:hAnsi="宋体"/>
          <w:sz w:val="28"/>
        </w:rPr>
      </w:pPr>
      <w:r>
        <w:rPr>
          <w:rFonts w:ascii="宋体" w:hAnsi="宋体" w:hint="eastAsia"/>
          <w:sz w:val="28"/>
        </w:rPr>
        <w:t>3、塑料管、塑料线槽及其配件的耐火及防延燃性必须符合要求。塑料制品属炭氢化合物，常以氯指数（0.1）作为材料耐燃烧性能的重要指标：</w:t>
      </w:r>
    </w:p>
    <w:p w14:paraId="4AF304C2" w14:textId="77777777" w:rsidR="00C87397" w:rsidRDefault="00C87397" w:rsidP="00C87397">
      <w:pPr>
        <w:spacing w:line="0" w:lineRule="atLeast"/>
        <w:ind w:left="600"/>
        <w:rPr>
          <w:rFonts w:ascii="宋体" w:hAnsi="宋体"/>
          <w:sz w:val="28"/>
        </w:rPr>
      </w:pPr>
      <w:r>
        <w:rPr>
          <w:rFonts w:ascii="宋体" w:hAnsi="宋体" w:hint="eastAsia"/>
          <w:sz w:val="28"/>
        </w:rPr>
        <w:t xml:space="preserve">         氧 气 流 量</w:t>
      </w:r>
    </w:p>
    <w:p w14:paraId="680A6482" w14:textId="77777777" w:rsidR="00C87397" w:rsidRDefault="00C87397" w:rsidP="00C87397">
      <w:pPr>
        <w:numPr>
          <w:ilvl w:val="0"/>
          <w:numId w:val="4"/>
        </w:numPr>
        <w:spacing w:line="0" w:lineRule="atLeast"/>
        <w:ind w:left="958" w:hanging="357"/>
        <w:rPr>
          <w:rFonts w:ascii="宋体" w:hAnsi="宋体"/>
          <w:sz w:val="28"/>
        </w:rPr>
      </w:pPr>
      <w:r>
        <w:rPr>
          <w:rFonts w:ascii="宋体" w:hAnsi="宋体" w:hint="eastAsia"/>
          <w:sz w:val="28"/>
        </w:rPr>
        <w:t xml:space="preserve">1=  ━━━━━━━━  ×100                 </w:t>
      </w:r>
    </w:p>
    <w:p w14:paraId="71BECDDA" w14:textId="77777777" w:rsidR="00C87397" w:rsidRDefault="00C87397" w:rsidP="00C87397">
      <w:pPr>
        <w:spacing w:line="0" w:lineRule="atLeast"/>
        <w:ind w:leftChars="286" w:left="601" w:firstLineChars="300" w:firstLine="840"/>
        <w:rPr>
          <w:rFonts w:ascii="宋体" w:hAnsi="宋体"/>
          <w:sz w:val="28"/>
        </w:rPr>
      </w:pPr>
      <w:r>
        <w:rPr>
          <w:rFonts w:ascii="宋体" w:hAnsi="宋体" w:hint="eastAsia"/>
          <w:sz w:val="28"/>
        </w:rPr>
        <w:lastRenderedPageBreak/>
        <w:t>氧气流量+氮气流量</w:t>
      </w:r>
    </w:p>
    <w:p w14:paraId="3FEC2359" w14:textId="77777777" w:rsidR="00C87397" w:rsidRDefault="00C87397" w:rsidP="00C87397">
      <w:pPr>
        <w:spacing w:line="0" w:lineRule="atLeast"/>
        <w:rPr>
          <w:rFonts w:ascii="宋体" w:hAnsi="宋体"/>
          <w:sz w:val="28"/>
        </w:rPr>
      </w:pPr>
      <w:r>
        <w:rPr>
          <w:rFonts w:ascii="宋体" w:hAnsi="宋体" w:hint="eastAsia"/>
          <w:sz w:val="28"/>
        </w:rPr>
        <w:t xml:space="preserve"> </w:t>
      </w:r>
    </w:p>
    <w:p w14:paraId="6114F09C" w14:textId="77777777" w:rsidR="00C87397" w:rsidRDefault="00C87397" w:rsidP="00C87397">
      <w:pPr>
        <w:ind w:firstLine="600"/>
        <w:rPr>
          <w:rFonts w:ascii="宋体" w:hAnsi="宋体"/>
          <w:sz w:val="28"/>
        </w:rPr>
      </w:pPr>
      <w:r>
        <w:rPr>
          <w:rFonts w:ascii="宋体" w:hAnsi="宋体" w:hint="eastAsia"/>
          <w:sz w:val="28"/>
        </w:rPr>
        <w:t>氧指数越高，表明材料的阻烯性和耐火性能越好。可烯性材料和阻烯性材料的氧指数的临界值为26。条文中氧指数不低于27是低要求。目前国内生产的塑料管、塑料线槽氧指数一般均在30以上。</w:t>
      </w:r>
    </w:p>
    <w:p w14:paraId="7B5F845C" w14:textId="77777777" w:rsidR="00C87397" w:rsidRDefault="00C87397" w:rsidP="00C87397">
      <w:pPr>
        <w:ind w:firstLine="600"/>
        <w:rPr>
          <w:rFonts w:ascii="宋体" w:hAnsi="宋体"/>
          <w:sz w:val="28"/>
        </w:rPr>
      </w:pPr>
      <w:r>
        <w:rPr>
          <w:rFonts w:ascii="宋体" w:hAnsi="宋体" w:hint="eastAsia"/>
          <w:sz w:val="28"/>
        </w:rPr>
        <w:t>电气工程中应采用聚氯乙烯阻烯型塑料管。现场燃烧检查方法一般可将塑料管、塑料线放在火源上燃烧，然后离开火源1—25内熄灭者为阻燃型材料，继续燃烧者为可燃性材料。</w:t>
      </w:r>
    </w:p>
    <w:p w14:paraId="1A65A8A6" w14:textId="77777777" w:rsidR="00C87397" w:rsidRDefault="00C87397" w:rsidP="00C87397">
      <w:pPr>
        <w:ind w:firstLine="600"/>
        <w:rPr>
          <w:rFonts w:ascii="宋体" w:hAnsi="宋体"/>
          <w:sz w:val="28"/>
        </w:rPr>
      </w:pPr>
      <w:r>
        <w:rPr>
          <w:rFonts w:ascii="宋体" w:hAnsi="宋体" w:hint="eastAsia"/>
          <w:sz w:val="28"/>
        </w:rPr>
        <w:t>4、建筑弱电是电是建筑电气的重要组成部分。弱电系统的设备，部件及材料必须采用符合国家和行业现行有关技术标准的定型产品，系统选用的各种配套设备的性能及技术要求应协调一致。定型产品是指有生产许可证且已形成工业批量生产，并经鉴定的合格产品，作为科研成果的产品，未经鉴定不得在系统工程中使用。</w:t>
      </w:r>
    </w:p>
    <w:p w14:paraId="49039915" w14:textId="77777777" w:rsidR="00C87397" w:rsidRDefault="00C87397" w:rsidP="00C87397">
      <w:pPr>
        <w:ind w:firstLine="600"/>
        <w:rPr>
          <w:rFonts w:ascii="宋体" w:hAnsi="宋体"/>
          <w:sz w:val="28"/>
        </w:rPr>
      </w:pPr>
      <w:r>
        <w:rPr>
          <w:rFonts w:ascii="宋体" w:hAnsi="宋体" w:hint="eastAsia"/>
          <w:sz w:val="28"/>
        </w:rPr>
        <w:t>5、要特别注意一些粗制滥造的次等产品，虽有合格证，但实质上是不合格产品。因此，现场施工技术管理人员在检查合格证的基础上，在安装前应将设备开箱检查和材料质量的检验工作，以便发现设备、材料有否存在缺陷和问题，其型号、规格、材质等技术性能及外观质量是否符合设计要求和施工规范规定。</w:t>
      </w:r>
    </w:p>
    <w:p w14:paraId="2A149DFC" w14:textId="77777777" w:rsidR="00C87397" w:rsidRDefault="00C87397" w:rsidP="00C87397">
      <w:pPr>
        <w:ind w:firstLine="600"/>
        <w:rPr>
          <w:rFonts w:ascii="宋体" w:hAnsi="宋体"/>
          <w:sz w:val="28"/>
        </w:rPr>
      </w:pPr>
      <w:r>
        <w:rPr>
          <w:rFonts w:ascii="宋体" w:hAnsi="宋体" w:hint="eastAsia"/>
          <w:sz w:val="28"/>
        </w:rPr>
        <w:t>设备开箱检查应根据设计施工图和装箱清单，核查产品合格证、检查记录、说明书和必要的原理图、接线图以及其它技术文件是否齐全；核对电气设备的型号、规格及其它参数是否符合设计要求；核对全部零件、部件、附件是否齐全；检查电气设备外观是否有锈蚀及机械损伤，外观是否清洁，有无裂纹和伤痕，制动部分是否灵活、准确，</w:t>
      </w:r>
      <w:r>
        <w:rPr>
          <w:rFonts w:ascii="宋体" w:hAnsi="宋体" w:hint="eastAsia"/>
          <w:sz w:val="28"/>
        </w:rPr>
        <w:lastRenderedPageBreak/>
        <w:t>开关控制器的触合是否有足够的压力，接触是否良好，铁芯表面是否清洁，有无锈蚀等。若对设备内在质量有怀疑时应解体进一步检查。</w:t>
      </w:r>
    </w:p>
    <w:p w14:paraId="73FDA0D7" w14:textId="77777777" w:rsidR="00C87397" w:rsidRDefault="00C87397" w:rsidP="00C87397">
      <w:pPr>
        <w:ind w:firstLine="600"/>
        <w:rPr>
          <w:rFonts w:ascii="宋体" w:hAnsi="宋体"/>
          <w:sz w:val="28"/>
        </w:rPr>
      </w:pPr>
      <w:r>
        <w:rPr>
          <w:rFonts w:ascii="宋体" w:hAnsi="宋体" w:hint="eastAsia"/>
          <w:sz w:val="28"/>
        </w:rPr>
        <w:t>材料质量检验应按照设计施工图，检查产品合格证、检验记录是否齐全；核对其型号、规格及其它技术参数是否符合设计要求和产品技术标准；检查其表面质量是否存在缺陷。</w:t>
      </w:r>
    </w:p>
    <w:p w14:paraId="64103F34" w14:textId="77777777" w:rsidR="00C87397" w:rsidRDefault="00C87397" w:rsidP="00C87397">
      <w:pPr>
        <w:ind w:firstLine="600"/>
        <w:rPr>
          <w:rFonts w:ascii="宋体" w:hAnsi="宋体"/>
          <w:sz w:val="28"/>
        </w:rPr>
      </w:pPr>
      <w:r>
        <w:rPr>
          <w:rFonts w:ascii="宋体" w:hAnsi="宋体" w:hint="eastAsia"/>
          <w:sz w:val="28"/>
        </w:rPr>
        <w:t>若对工程中使用的设备、材料及构配件的质量有异议时，施工单位应按规定送法定检测部门检验、测试及鉴定，合格后方可使用。</w:t>
      </w:r>
    </w:p>
    <w:p w14:paraId="5E55ABB2" w14:textId="77777777" w:rsidR="00C87397" w:rsidRDefault="00C87397" w:rsidP="00C87397">
      <w:pPr>
        <w:ind w:firstLine="600"/>
        <w:rPr>
          <w:rFonts w:ascii="宋体" w:hAnsi="宋体"/>
          <w:sz w:val="28"/>
        </w:rPr>
      </w:pPr>
      <w:r>
        <w:rPr>
          <w:rFonts w:ascii="宋体" w:hAnsi="宋体" w:hint="eastAsia"/>
          <w:sz w:val="28"/>
        </w:rPr>
        <w:t>6、建设单位不得强行为施工单位提供设备、材料及构配件，的确是工程所需情况下，工程项目部应与建设单位办理现场鉴证等有关手续，明确质量责任。施工单位有权拒绝使用建设单位提供的不合格设备，材料及构配件。</w:t>
      </w:r>
    </w:p>
    <w:p w14:paraId="17A8A488" w14:textId="77777777" w:rsidR="00C87397" w:rsidRDefault="00C87397" w:rsidP="00C87397">
      <w:pPr>
        <w:ind w:firstLine="600"/>
        <w:rPr>
          <w:rFonts w:ascii="宋体" w:hAnsi="宋体"/>
          <w:sz w:val="28"/>
        </w:rPr>
      </w:pPr>
      <w:r>
        <w:rPr>
          <w:rFonts w:ascii="宋体" w:hAnsi="宋体" w:hint="eastAsia"/>
          <w:sz w:val="28"/>
        </w:rPr>
        <w:t>7、同型号、规格、材料，一般应根据施工计划、工程进度，有计划的分批采购，不宜零星采购，而且一般应采用同一生产厂家的产品。若因某些客观原因，造成不能同批采购同一生产厂家的产品时，不同生产厂家的产品均应提供相应的合格证、出厂质量检测报告等。设备的合格证只能证明本台设备是否合格，要求每台设备均应有一一对应的合格证、出厂质量检验报告等。</w:t>
      </w:r>
    </w:p>
    <w:p w14:paraId="3BBCB938" w14:textId="77777777" w:rsidR="00C87397" w:rsidRDefault="00C87397" w:rsidP="00C87397">
      <w:pPr>
        <w:ind w:firstLine="600"/>
        <w:rPr>
          <w:rFonts w:ascii="宋体" w:hAnsi="宋体"/>
          <w:sz w:val="28"/>
        </w:rPr>
      </w:pPr>
      <w:r>
        <w:rPr>
          <w:rFonts w:ascii="宋体" w:hAnsi="宋体" w:hint="eastAsia"/>
          <w:sz w:val="28"/>
        </w:rPr>
        <w:t>8、施工员应把所使用的设备、材料及构件的合格证或技术质量鉴定文件进行分类整理，逐一编号。一般编顺序依次为设备、构配件、材料。同品种、同一型号就依次按规格顺序排列。</w:t>
      </w:r>
    </w:p>
    <w:p w14:paraId="521A5B94" w14:textId="77777777" w:rsidR="00C87397" w:rsidRDefault="00C87397" w:rsidP="00C87397">
      <w:pPr>
        <w:ind w:firstLine="600"/>
        <w:rPr>
          <w:rFonts w:ascii="宋体" w:hAnsi="宋体"/>
          <w:b/>
          <w:bCs/>
          <w:sz w:val="28"/>
        </w:rPr>
      </w:pPr>
      <w:r>
        <w:rPr>
          <w:rFonts w:ascii="宋体" w:hAnsi="宋体" w:hint="eastAsia"/>
          <w:b/>
          <w:bCs/>
          <w:sz w:val="28"/>
        </w:rPr>
        <w:t>（二）、电气设备试验调整记录</w:t>
      </w:r>
    </w:p>
    <w:p w14:paraId="58382C7C" w14:textId="77777777" w:rsidR="00C87397" w:rsidRDefault="00C87397" w:rsidP="00C87397">
      <w:pPr>
        <w:ind w:firstLine="600"/>
        <w:rPr>
          <w:rFonts w:ascii="宋体" w:hAnsi="宋体"/>
          <w:sz w:val="28"/>
        </w:rPr>
      </w:pPr>
      <w:r>
        <w:rPr>
          <w:rFonts w:ascii="宋体" w:hAnsi="宋体" w:hint="eastAsia"/>
          <w:sz w:val="28"/>
        </w:rPr>
        <w:t>1、电气设备在试运行前，必须进行试验和调整，以判断电气设</w:t>
      </w:r>
      <w:r>
        <w:rPr>
          <w:rFonts w:ascii="宋体" w:hAnsi="宋体" w:hint="eastAsia"/>
          <w:sz w:val="28"/>
        </w:rPr>
        <w:lastRenderedPageBreak/>
        <w:t>备在运输、交接过程是否遭到损坏或发生变化，进而根据全面的试验报告作综合性的分析判断，以决定电气设备能否投入试运行。</w:t>
      </w:r>
    </w:p>
    <w:p w14:paraId="7E0F6437" w14:textId="77777777" w:rsidR="00C87397" w:rsidRDefault="00C87397" w:rsidP="00C87397">
      <w:pPr>
        <w:ind w:firstLine="600"/>
        <w:rPr>
          <w:rFonts w:ascii="宋体" w:hAnsi="宋体"/>
          <w:sz w:val="28"/>
        </w:rPr>
      </w:pPr>
      <w:r>
        <w:rPr>
          <w:rFonts w:ascii="宋体" w:hAnsi="宋体" w:hint="eastAsia"/>
          <w:sz w:val="28"/>
        </w:rPr>
        <w:t>目前我公司承揽的电气安装工程调整项目主要包括电压为60-1200V断路器、隔离开关、刀开关、转换开关、熔断器、组合电气、接触器电动机起动器、控制器、电器、程开关电阻器京戏阴器、电磁铁、熔断器、住宅电器、漏电保护器及消防电气设备等。</w:t>
      </w:r>
    </w:p>
    <w:p w14:paraId="2F8483A6" w14:textId="77777777" w:rsidR="00C87397" w:rsidRDefault="00C87397" w:rsidP="00C87397">
      <w:pPr>
        <w:ind w:firstLine="600"/>
        <w:rPr>
          <w:rFonts w:ascii="宋体" w:hAnsi="宋体"/>
          <w:sz w:val="28"/>
        </w:rPr>
      </w:pPr>
      <w:r>
        <w:rPr>
          <w:rFonts w:ascii="宋体" w:hAnsi="宋体" w:hint="eastAsia"/>
          <w:sz w:val="28"/>
        </w:rPr>
        <w:t>电气设备试验调整项目和标准应符合《电气装置安装工程电气设备交接试验标准》GB50150-91规定。</w:t>
      </w:r>
    </w:p>
    <w:p w14:paraId="09BB3FEA" w14:textId="77777777" w:rsidR="00C87397" w:rsidRDefault="00C87397" w:rsidP="00C87397">
      <w:pPr>
        <w:ind w:firstLine="600"/>
        <w:rPr>
          <w:rFonts w:ascii="宋体" w:hAnsi="宋体"/>
          <w:sz w:val="28"/>
        </w:rPr>
      </w:pPr>
      <w:r>
        <w:rPr>
          <w:rFonts w:ascii="宋体" w:hAnsi="宋体" w:hint="eastAsia"/>
          <w:sz w:val="28"/>
        </w:rPr>
        <w:t>2、低压线路、低压电气和照明器具试电检查主要包括动力系统、照明系统、建筑弱电系统的电力线路和照明配电箱内和各个低压电器器件、电度表及照明灯具、开关插座等。试电检查均应在各单体设备器件和器具经过试验，调整合格以及设备、器件、线路绝缘电阻测试合格后，方可进行。</w:t>
      </w:r>
    </w:p>
    <w:p w14:paraId="6F8FA7DB" w14:textId="77777777" w:rsidR="00C87397" w:rsidRDefault="00C87397" w:rsidP="00C87397">
      <w:pPr>
        <w:ind w:firstLine="600"/>
        <w:rPr>
          <w:rFonts w:ascii="宋体" w:hAnsi="宋体"/>
          <w:sz w:val="28"/>
        </w:rPr>
      </w:pPr>
      <w:r>
        <w:rPr>
          <w:rFonts w:ascii="宋体" w:hAnsi="宋体" w:hint="eastAsia"/>
          <w:sz w:val="28"/>
        </w:rPr>
        <w:t>由于线路可能发生折断，与设备、器件、器具的连接接触不良，以及线路接错误和设备、器件损坏等现象。因此，设备、器件、器具及线路安装完毕，应进行试电检查，即各路的线路、设备、器件（熔断器、自动开关、漏电保护器等）、器具（灯具、开关、插座、电风扇等）均试电检查。例如：能否自动通断；漏电保护器漏电状况下能否可靠动作，切断电源；开关能否切断相线及退断情况，插座接线是否正确（相线接在面对插座的面孔端子上，零线接店面对插座的左孔端子上，保护线接在插座孔端子上）及其线路中工作零线、接地保护线是否混接、错接；灯具是否正常发光；电度表转盘能否旋转，计量是</w:t>
      </w:r>
      <w:r>
        <w:rPr>
          <w:rFonts w:ascii="宋体" w:hAnsi="宋体" w:hint="eastAsia"/>
          <w:sz w:val="28"/>
        </w:rPr>
        <w:lastRenderedPageBreak/>
        <w:t>否准确；线路中的相线与中性是否接错，接地线（或保护线）是否漏接或不可靠；配线与设备、器件、器具的接线是否接触良好等等。对于检查过程中发现的问题应采取措施及时整改，整改后再验收的结论应明确，记录应真实签章完整。</w:t>
      </w:r>
    </w:p>
    <w:p w14:paraId="75277112" w14:textId="77777777" w:rsidR="00C87397" w:rsidRDefault="00C87397" w:rsidP="00C87397">
      <w:pPr>
        <w:ind w:firstLine="600"/>
        <w:rPr>
          <w:rFonts w:ascii="宋体" w:hAnsi="宋体"/>
          <w:sz w:val="28"/>
        </w:rPr>
      </w:pPr>
      <w:r>
        <w:rPr>
          <w:rFonts w:ascii="宋体" w:hAnsi="宋体" w:hint="eastAsia"/>
          <w:sz w:val="28"/>
        </w:rPr>
        <w:t>如果建筑弱电专业安装工程由弱电专业安装队伍施工，其试验（调整）报告（记录）和设备系统联运行、试运行记录等“质保资料”在工程结束时就及时整理，并移交到工程总承包单位或建设单位，并与电气分部工程“质保资料”合并归档装订在一起，以保证“质保资料”的完整性。</w:t>
      </w:r>
    </w:p>
    <w:p w14:paraId="0529AAC4" w14:textId="77777777" w:rsidR="00C87397" w:rsidRDefault="00C87397" w:rsidP="00C87397">
      <w:pPr>
        <w:rPr>
          <w:rFonts w:ascii="宋体" w:hAnsi="宋体"/>
          <w:sz w:val="28"/>
        </w:rPr>
      </w:pPr>
      <w:r>
        <w:rPr>
          <w:rFonts w:ascii="宋体" w:hAnsi="宋体" w:hint="eastAsia"/>
          <w:sz w:val="28"/>
        </w:rPr>
        <w:t xml:space="preserve">    3、绝缘接地电阻测试记录：</w:t>
      </w:r>
    </w:p>
    <w:p w14:paraId="2A88D1FC" w14:textId="77777777" w:rsidR="00C87397" w:rsidRDefault="00C87397" w:rsidP="00C87397">
      <w:pPr>
        <w:ind w:firstLineChars="200" w:firstLine="560"/>
        <w:rPr>
          <w:rFonts w:ascii="宋体" w:hAnsi="宋体"/>
          <w:sz w:val="28"/>
        </w:rPr>
      </w:pPr>
      <w:r>
        <w:rPr>
          <w:rFonts w:ascii="宋体" w:hAnsi="宋体" w:hint="eastAsia"/>
          <w:sz w:val="28"/>
        </w:rPr>
        <w:t>⑴、绝缘电阻、接地电阻测试项目和内容应齐全，测试方法应正确。</w:t>
      </w:r>
    </w:p>
    <w:p w14:paraId="5DEC6D89" w14:textId="77777777" w:rsidR="00C87397" w:rsidRDefault="00C87397" w:rsidP="00C87397">
      <w:pPr>
        <w:ind w:firstLineChars="200" w:firstLine="560"/>
        <w:rPr>
          <w:rFonts w:ascii="宋体" w:hAnsi="宋体"/>
          <w:sz w:val="28"/>
        </w:rPr>
      </w:pPr>
      <w:r>
        <w:rPr>
          <w:rFonts w:ascii="宋体" w:hAnsi="宋体" w:hint="eastAsia"/>
          <w:sz w:val="28"/>
        </w:rPr>
        <w:t>⑵、绝缘电阻值应符合施工规范规定。若绝缘电阻值不符合施工规范规定值时，应加以处理，并重新测试至符合施工规范要求。</w:t>
      </w:r>
    </w:p>
    <w:p w14:paraId="52331B6D" w14:textId="77777777" w:rsidR="00C87397" w:rsidRDefault="00C87397" w:rsidP="00C87397">
      <w:pPr>
        <w:ind w:firstLineChars="200" w:firstLine="560"/>
        <w:rPr>
          <w:rFonts w:ascii="宋体" w:hAnsi="宋体"/>
          <w:sz w:val="28"/>
        </w:rPr>
      </w:pPr>
      <w:r>
        <w:rPr>
          <w:rFonts w:ascii="宋体" w:hAnsi="宋体" w:hint="eastAsia"/>
          <w:sz w:val="28"/>
        </w:rPr>
        <w:t>⑶、接地电阻值应符合设计要求和施工规范规定。若接地电阻值大于设计值时，应重新处理，并重新测试，复测值应符合要求。</w:t>
      </w:r>
    </w:p>
    <w:p w14:paraId="0DB00BB4" w14:textId="77777777" w:rsidR="00C87397" w:rsidRDefault="00C87397" w:rsidP="00C87397">
      <w:pPr>
        <w:ind w:firstLineChars="200" w:firstLine="560"/>
        <w:rPr>
          <w:rFonts w:ascii="宋体" w:hAnsi="宋体"/>
          <w:sz w:val="28"/>
        </w:rPr>
      </w:pPr>
      <w:r>
        <w:rPr>
          <w:rFonts w:ascii="宋体" w:hAnsi="宋体" w:hint="eastAsia"/>
          <w:sz w:val="28"/>
        </w:rPr>
        <w:t>⑷、绝缘电阻测试记录中的设备名称、线路名称、同路编号、设备位量应与设计施工图相一致；接地电阻测试记录中的接地装置名称类别，测点部位应与设计施工图相一致。</w:t>
      </w:r>
    </w:p>
    <w:p w14:paraId="35BDA978" w14:textId="77777777" w:rsidR="00C87397" w:rsidRDefault="00C87397" w:rsidP="00C87397">
      <w:pPr>
        <w:ind w:firstLineChars="200" w:firstLine="560"/>
        <w:rPr>
          <w:rFonts w:ascii="宋体" w:hAnsi="宋体"/>
          <w:sz w:val="28"/>
        </w:rPr>
      </w:pPr>
      <w:r>
        <w:rPr>
          <w:rFonts w:ascii="宋体" w:hAnsi="宋体" w:hint="eastAsia"/>
          <w:sz w:val="28"/>
        </w:rPr>
        <w:t>⑸、测试记录中数据应真实，签证齐全。</w:t>
      </w:r>
    </w:p>
    <w:p w14:paraId="481B3975" w14:textId="77777777" w:rsidR="00C87397" w:rsidRDefault="00C87397" w:rsidP="00C87397">
      <w:pPr>
        <w:ind w:firstLineChars="200" w:firstLine="560"/>
        <w:rPr>
          <w:rFonts w:ascii="宋体" w:hAnsi="宋体"/>
          <w:sz w:val="28"/>
        </w:rPr>
      </w:pPr>
      <w:r>
        <w:rPr>
          <w:rFonts w:ascii="宋体" w:hAnsi="宋体" w:hint="eastAsia"/>
          <w:sz w:val="28"/>
        </w:rPr>
        <w:t>⑹、兆欧表、接地电阻测试仪，应有检定证书，测试月期应在其检定有效期内。</w:t>
      </w:r>
    </w:p>
    <w:p w14:paraId="577827AD" w14:textId="77777777" w:rsidR="00C87397" w:rsidRDefault="00C87397" w:rsidP="00C87397">
      <w:pPr>
        <w:ind w:firstLineChars="200" w:firstLine="562"/>
        <w:rPr>
          <w:rFonts w:ascii="宋体" w:hAnsi="宋体"/>
          <w:b/>
          <w:bCs/>
          <w:sz w:val="28"/>
        </w:rPr>
      </w:pPr>
      <w:r>
        <w:rPr>
          <w:rFonts w:ascii="宋体" w:hAnsi="宋体" w:hint="eastAsia"/>
          <w:b/>
          <w:bCs/>
          <w:sz w:val="28"/>
        </w:rPr>
        <w:lastRenderedPageBreak/>
        <w:t>二、建筑水卫安装工程</w:t>
      </w:r>
    </w:p>
    <w:p w14:paraId="37970073" w14:textId="77777777" w:rsidR="00C87397" w:rsidRDefault="00C87397" w:rsidP="00C87397">
      <w:pPr>
        <w:ind w:firstLineChars="200" w:firstLine="562"/>
        <w:rPr>
          <w:rFonts w:ascii="宋体" w:hAnsi="宋体"/>
          <w:b/>
          <w:bCs/>
          <w:sz w:val="28"/>
        </w:rPr>
      </w:pPr>
      <w:r>
        <w:rPr>
          <w:rFonts w:ascii="宋体" w:hAnsi="宋体" w:hint="eastAsia"/>
          <w:b/>
          <w:bCs/>
          <w:sz w:val="28"/>
        </w:rPr>
        <w:t>（一）、材料、设备出厂合格证：</w:t>
      </w:r>
    </w:p>
    <w:p w14:paraId="36F90522" w14:textId="77777777" w:rsidR="00C87397" w:rsidRDefault="00C87397" w:rsidP="00C87397">
      <w:pPr>
        <w:ind w:firstLineChars="200" w:firstLine="560"/>
        <w:rPr>
          <w:rFonts w:ascii="宋体" w:hAnsi="宋体"/>
          <w:sz w:val="28"/>
        </w:rPr>
      </w:pPr>
      <w:r>
        <w:rPr>
          <w:rFonts w:ascii="宋体" w:hAnsi="宋体" w:hint="eastAsia"/>
          <w:sz w:val="28"/>
        </w:rPr>
        <w:t>1、材料、设备出厂合格主要包括给、排水，热水供应、煤气管道的管材、管件（包括焊接管、镀锌管、铸铁管及管等）及其附件、附属设备等，对非标产品应有检验记录等。</w:t>
      </w:r>
    </w:p>
    <w:p w14:paraId="0A46BC87" w14:textId="77777777" w:rsidR="00C87397" w:rsidRDefault="00C87397" w:rsidP="00C87397">
      <w:pPr>
        <w:ind w:firstLineChars="200" w:firstLine="560"/>
        <w:rPr>
          <w:rFonts w:ascii="宋体" w:hAnsi="宋体"/>
          <w:sz w:val="28"/>
        </w:rPr>
      </w:pPr>
      <w:r>
        <w:rPr>
          <w:rFonts w:ascii="宋体" w:hAnsi="宋体" w:hint="eastAsia"/>
          <w:sz w:val="28"/>
        </w:rPr>
        <w:t>2、设备除有合格证外，还必须有铭牌、产品说明书等完整的设备技术文件资料，新型材料、设备必须有合格证合格证及技术质量鉴定文件。</w:t>
      </w:r>
    </w:p>
    <w:p w14:paraId="56BB2BFB" w14:textId="77777777" w:rsidR="00C87397" w:rsidRDefault="00C87397" w:rsidP="00C87397">
      <w:pPr>
        <w:ind w:firstLineChars="200" w:firstLine="560"/>
        <w:rPr>
          <w:rFonts w:ascii="宋体" w:hAnsi="宋体"/>
          <w:sz w:val="28"/>
        </w:rPr>
      </w:pPr>
      <w:r>
        <w:rPr>
          <w:rFonts w:ascii="宋体" w:hAnsi="宋体" w:hint="eastAsia"/>
          <w:sz w:val="28"/>
        </w:rPr>
        <w:t>3、出厂合格证所证明的材质和性能，应符合设计要求和规范规定。</w:t>
      </w:r>
    </w:p>
    <w:p w14:paraId="65932B13" w14:textId="77777777" w:rsidR="00C87397" w:rsidRDefault="00C87397" w:rsidP="00C87397">
      <w:pPr>
        <w:ind w:firstLineChars="200" w:firstLine="560"/>
        <w:rPr>
          <w:rFonts w:ascii="宋体" w:hAnsi="宋体"/>
          <w:sz w:val="28"/>
        </w:rPr>
      </w:pPr>
      <w:r>
        <w:rPr>
          <w:rFonts w:ascii="宋体" w:hAnsi="宋体" w:hint="eastAsia"/>
          <w:sz w:val="28"/>
        </w:rPr>
        <w:t>4、材料、设备进入施工现场时应进行验收和开箱检查，核验该型号规格和质量，不合格产品严禁使用于工程。主要设备开箱检验情况应填写在质保（安）表1中。</w:t>
      </w:r>
    </w:p>
    <w:p w14:paraId="59E87182" w14:textId="77777777" w:rsidR="00C87397" w:rsidRDefault="00C87397" w:rsidP="00C87397">
      <w:pPr>
        <w:ind w:firstLineChars="200" w:firstLine="560"/>
        <w:rPr>
          <w:rFonts w:ascii="宋体" w:hAnsi="宋体"/>
          <w:sz w:val="28"/>
        </w:rPr>
      </w:pPr>
      <w:r>
        <w:rPr>
          <w:rFonts w:ascii="宋体" w:hAnsi="宋体" w:hint="eastAsia"/>
          <w:sz w:val="28"/>
        </w:rPr>
        <w:t>5、对设计或规范有要求要检验的附件（如阀门等），或质量有怀疑的材料和设备，应按规定进行检查及抽样试验，检查试验结果应详细记录。</w:t>
      </w:r>
    </w:p>
    <w:p w14:paraId="455780DC" w14:textId="77777777" w:rsidR="00C87397" w:rsidRDefault="00C87397" w:rsidP="00C87397">
      <w:pPr>
        <w:ind w:firstLineChars="200" w:firstLine="560"/>
        <w:rPr>
          <w:rFonts w:ascii="宋体" w:hAnsi="宋体"/>
          <w:sz w:val="28"/>
        </w:rPr>
      </w:pPr>
      <w:r>
        <w:rPr>
          <w:rFonts w:ascii="宋体" w:hAnsi="宋体" w:hint="eastAsia"/>
          <w:sz w:val="28"/>
        </w:rPr>
        <w:t>6、对进入施工现场的主要管材和管件（如镀锌管、铸铁管、PVC-V管等）必须进行抽样每次进场都应抽查，每批按同牌号、同规格数量中抽查10%且不少于一根（一个），如有不合格的应再抽查20%，仍有不合格的则须逐根（个）检查。抽验情况可记录在质保（安）表2中。内径、壁厚、承口深度应达到国家标准要求，外观有严重缺陷的管材和管件，严禁使用。</w:t>
      </w:r>
    </w:p>
    <w:p w14:paraId="48F762B2" w14:textId="77777777" w:rsidR="00C87397" w:rsidRDefault="00C87397" w:rsidP="00C87397">
      <w:pPr>
        <w:ind w:firstLineChars="200" w:firstLine="560"/>
        <w:rPr>
          <w:rFonts w:ascii="宋体" w:hAnsi="宋体"/>
          <w:sz w:val="28"/>
        </w:rPr>
      </w:pPr>
      <w:r>
        <w:rPr>
          <w:rFonts w:ascii="宋体" w:hAnsi="宋体" w:hint="eastAsia"/>
          <w:sz w:val="28"/>
        </w:rPr>
        <w:lastRenderedPageBreak/>
        <w:t>7、工程上使用的材料、设备，应由施工单位负责采购，若确需由建设单位订货，供货，其所提供的材料、设备的型号、规格必须符合设计要求，技术性能指标必须符合国家有关技术标准，具应有产品合格证或技术质量鉴定文件。施工单位应对建设单位提供的材料设备进行检查和验收，合格后方可使用。</w:t>
      </w:r>
    </w:p>
    <w:p w14:paraId="55921A48" w14:textId="77777777" w:rsidR="00C87397" w:rsidRDefault="00C87397" w:rsidP="00C87397">
      <w:pPr>
        <w:ind w:firstLineChars="200" w:firstLine="560"/>
        <w:rPr>
          <w:rFonts w:ascii="宋体" w:hAnsi="宋体"/>
          <w:sz w:val="28"/>
        </w:rPr>
      </w:pPr>
      <w:r>
        <w:rPr>
          <w:rFonts w:ascii="宋体" w:hAnsi="宋体" w:hint="eastAsia"/>
          <w:sz w:val="28"/>
        </w:rPr>
        <w:t>8、所有合格证应编号，然后将设备或材料的名称、型号、规格、数量、生产厂名、出厂日期及批号、进场日期、安装部位等填写在质保（安）表3中。</w:t>
      </w:r>
    </w:p>
    <w:p w14:paraId="61073144" w14:textId="77777777" w:rsidR="00C87397" w:rsidRDefault="00C87397" w:rsidP="00C87397">
      <w:pPr>
        <w:ind w:firstLineChars="200" w:firstLine="562"/>
        <w:rPr>
          <w:rFonts w:ascii="宋体" w:hAnsi="宋体"/>
          <w:sz w:val="28"/>
        </w:rPr>
      </w:pPr>
      <w:r>
        <w:rPr>
          <w:rFonts w:ascii="宋体" w:hAnsi="宋体" w:hint="eastAsia"/>
          <w:b/>
          <w:bCs/>
          <w:sz w:val="28"/>
        </w:rPr>
        <w:t>（二）管道和设备强度、严密性试验及焊口检查记录</w:t>
      </w:r>
      <w:r>
        <w:rPr>
          <w:rFonts w:ascii="宋体" w:hAnsi="宋体" w:hint="eastAsia"/>
          <w:sz w:val="28"/>
        </w:rPr>
        <w:t>：</w:t>
      </w:r>
    </w:p>
    <w:p w14:paraId="6BF9FA3B" w14:textId="77777777" w:rsidR="00C87397" w:rsidRDefault="00C87397" w:rsidP="00C87397">
      <w:pPr>
        <w:ind w:left="600"/>
        <w:rPr>
          <w:rFonts w:ascii="宋体" w:hAnsi="宋体"/>
          <w:sz w:val="28"/>
        </w:rPr>
      </w:pPr>
      <w:r>
        <w:rPr>
          <w:rFonts w:ascii="宋体" w:hAnsi="宋体" w:hint="eastAsia"/>
          <w:sz w:val="28"/>
        </w:rPr>
        <w:t>1、应包括单项试验、系统试验两方面内容。</w:t>
      </w:r>
    </w:p>
    <w:p w14:paraId="7001A54A" w14:textId="77777777" w:rsidR="00C87397" w:rsidRDefault="00C87397" w:rsidP="00C87397">
      <w:pPr>
        <w:ind w:firstLineChars="200" w:firstLine="560"/>
        <w:rPr>
          <w:rFonts w:ascii="宋体" w:hAnsi="宋体"/>
          <w:sz w:val="28"/>
        </w:rPr>
      </w:pPr>
      <w:r>
        <w:rPr>
          <w:rFonts w:ascii="宋体" w:hAnsi="宋体" w:hint="eastAsia"/>
          <w:sz w:val="28"/>
        </w:rPr>
        <w:t>2、单项试验是指设备及附件等应按规范规定进行单体试压，经试验不符合规范要求时应有解决办法和处理结论。</w:t>
      </w:r>
    </w:p>
    <w:p w14:paraId="0A2EEB77" w14:textId="77777777" w:rsidR="00C87397" w:rsidRDefault="00C87397" w:rsidP="00C87397">
      <w:pPr>
        <w:ind w:firstLineChars="200" w:firstLine="560"/>
        <w:rPr>
          <w:rFonts w:ascii="宋体" w:hAnsi="宋体"/>
          <w:sz w:val="28"/>
        </w:rPr>
      </w:pPr>
      <w:r>
        <w:rPr>
          <w:rFonts w:ascii="宋体" w:hAnsi="宋体" w:hint="eastAsia"/>
          <w:sz w:val="28"/>
        </w:rPr>
        <w:t>阀门安装前，应作耐压强度试验。试验应以每批（同牌号同规格、同型号）数量中抽查10%，且不少于一个，如有漏裂不合格时应在抽查20%，仍有不合格的则须逐个试验。对于安装在主干管口起切断作用的闭路阀门，应逐个作强度试验。强度试验压力应为阀门出厂规定压力。阀门试验情况应按质保表4要求填写。</w:t>
      </w:r>
    </w:p>
    <w:p w14:paraId="450BF724" w14:textId="77777777" w:rsidR="00C87397" w:rsidRDefault="00C87397" w:rsidP="00C87397">
      <w:pPr>
        <w:ind w:firstLineChars="200" w:firstLine="560"/>
        <w:rPr>
          <w:rFonts w:ascii="宋体" w:hAnsi="宋体"/>
          <w:sz w:val="28"/>
        </w:rPr>
      </w:pPr>
      <w:r>
        <w:rPr>
          <w:rFonts w:ascii="宋体" w:hAnsi="宋体" w:hint="eastAsia"/>
          <w:sz w:val="28"/>
        </w:rPr>
        <w:t>3、系统试压是在管道安装完毕后进行。主要包括给、水管道，采暧管道、热水供应管道及煤气管道的试压。系统试压一般可根据实际情况分为两个阶段进行，即隐蔽前（埋地、管道井、吊顶、墙体内等）和明露管道试压。</w:t>
      </w:r>
    </w:p>
    <w:p w14:paraId="771501C8" w14:textId="77777777" w:rsidR="00C87397" w:rsidRDefault="00C87397" w:rsidP="00C87397">
      <w:pPr>
        <w:ind w:firstLineChars="200" w:firstLine="560"/>
        <w:rPr>
          <w:rFonts w:ascii="宋体" w:hAnsi="宋体"/>
          <w:sz w:val="28"/>
        </w:rPr>
      </w:pPr>
      <w:r>
        <w:rPr>
          <w:rFonts w:ascii="宋体" w:hAnsi="宋体" w:hint="eastAsia"/>
          <w:sz w:val="28"/>
        </w:rPr>
        <w:t>A、室内给水管道试压时试验压力不应小于0.6MPa，生活饮用水</w:t>
      </w:r>
      <w:r>
        <w:rPr>
          <w:rFonts w:ascii="宋体" w:hAnsi="宋体" w:hint="eastAsia"/>
          <w:sz w:val="28"/>
        </w:rPr>
        <w:lastRenderedPageBreak/>
        <w:t>和生产、消防合用的管道，试验压力应为工作压力的1.5倍，但不得超过1MPa，高层建筑给水、消防管道试验压力按设计要求；试验时将压力升至试验压力观测10min，压力降不大于0.05MPa，则认为强度试验合格。</w:t>
      </w:r>
    </w:p>
    <w:p w14:paraId="7BF25076" w14:textId="77777777" w:rsidR="00C87397" w:rsidRDefault="00C87397" w:rsidP="00C87397">
      <w:pPr>
        <w:ind w:firstLineChars="200" w:firstLine="560"/>
        <w:rPr>
          <w:rFonts w:ascii="宋体" w:hAnsi="宋体"/>
          <w:sz w:val="28"/>
        </w:rPr>
      </w:pPr>
      <w:r>
        <w:rPr>
          <w:rFonts w:ascii="宋体" w:hAnsi="宋体" w:hint="eastAsia"/>
          <w:sz w:val="28"/>
        </w:rPr>
        <w:t>硬聚氯乙烯给水管试验压力应为管道系统工作压力的1.5倍，但不得小于0.6MPa，试验时将压力升至试验压力，稳压1h，观察接头部位是否有漏水现象，然后补压至规定的试验压力值，15min内的压力降不超过0.05MPa为合格。</w:t>
      </w:r>
    </w:p>
    <w:p w14:paraId="1A05B3FC" w14:textId="77777777" w:rsidR="00C87397" w:rsidRDefault="00C87397" w:rsidP="00C87397">
      <w:pPr>
        <w:ind w:firstLineChars="200" w:firstLine="560"/>
        <w:rPr>
          <w:rFonts w:ascii="宋体" w:hAnsi="宋体"/>
          <w:sz w:val="28"/>
        </w:rPr>
      </w:pPr>
      <w:r>
        <w:rPr>
          <w:rFonts w:ascii="宋体" w:hAnsi="宋体" w:hint="eastAsia"/>
          <w:sz w:val="28"/>
        </w:rPr>
        <w:t>B、室内采暖管道水压试验的试验压力以工作压力的范围来确定。试验时将压力升至试验压力观测5min，压力降不大于0.02MPα为合格。</w:t>
      </w:r>
    </w:p>
    <w:p w14:paraId="67D67A6D" w14:textId="77777777" w:rsidR="00C87397" w:rsidRDefault="00C87397" w:rsidP="00C87397">
      <w:pPr>
        <w:ind w:firstLineChars="200" w:firstLine="560"/>
        <w:rPr>
          <w:rFonts w:ascii="宋体" w:hAnsi="宋体"/>
          <w:sz w:val="28"/>
        </w:rPr>
      </w:pPr>
      <w:r>
        <w:rPr>
          <w:rFonts w:ascii="宋体" w:hAnsi="宋体" w:hint="eastAsia"/>
          <w:sz w:val="28"/>
        </w:rPr>
        <w:t>热水供应系统的试验压力和试验要求与室内给水管道相同。</w:t>
      </w:r>
    </w:p>
    <w:p w14:paraId="2A238410" w14:textId="77777777" w:rsidR="00C87397" w:rsidRDefault="00C87397" w:rsidP="00C87397">
      <w:pPr>
        <w:ind w:firstLineChars="200" w:firstLine="560"/>
        <w:rPr>
          <w:rFonts w:ascii="宋体" w:hAnsi="宋体"/>
          <w:sz w:val="28"/>
        </w:rPr>
      </w:pPr>
      <w:r>
        <w:rPr>
          <w:rFonts w:ascii="宋体" w:hAnsi="宋体" w:hint="eastAsia"/>
          <w:sz w:val="28"/>
        </w:rPr>
        <w:t>C、室内煤气管道的强度试验介质宜采用压缩空气，试验压力应为设计压力的1.5倍，但钢管不得低于0.3MPa。调压器两端的附属设备及管道的强度试验压力应为设计压力的1.5倍，进行强度试验时，达到试验压力后，稳压1h，用肥皂水涂抹不漏定为合格。</w:t>
      </w:r>
    </w:p>
    <w:p w14:paraId="2F8E12D6" w14:textId="77777777" w:rsidR="00C87397" w:rsidRDefault="00C87397" w:rsidP="00C87397">
      <w:pPr>
        <w:ind w:firstLineChars="200" w:firstLine="560"/>
        <w:rPr>
          <w:rFonts w:ascii="宋体" w:hAnsi="宋体"/>
          <w:sz w:val="28"/>
        </w:rPr>
      </w:pPr>
      <w:r>
        <w:rPr>
          <w:rFonts w:ascii="宋体" w:hAnsi="宋体" w:hint="eastAsia"/>
          <w:sz w:val="28"/>
        </w:rPr>
        <w:t>各系统试压完毕，应将试验过程和结论填在质保（安）表5或质保（安）表6中，填写试验记录应具体清楚明确，无漏试项目或部位，建设（监理）单位代表、质检员、施工员、操作人员的签证应完整，试验结果应符合设计要求或施工规范规定，不符合要求的应采取措施返修，重新试压，直至试验结果符合要求，并经有关部门验收签证。</w:t>
      </w:r>
    </w:p>
    <w:p w14:paraId="787557FB" w14:textId="77777777" w:rsidR="00C87397" w:rsidRDefault="00C87397" w:rsidP="00C87397">
      <w:pPr>
        <w:ind w:firstLineChars="200" w:firstLine="560"/>
        <w:rPr>
          <w:rFonts w:ascii="宋体" w:hAnsi="宋体"/>
          <w:sz w:val="28"/>
        </w:rPr>
      </w:pPr>
      <w:r>
        <w:rPr>
          <w:rFonts w:ascii="宋体" w:hAnsi="宋体" w:hint="eastAsia"/>
          <w:sz w:val="28"/>
        </w:rPr>
        <w:t>D、严密性试验应包括给水系统及在其主干管口起切断作用的闭</w:t>
      </w:r>
      <w:r>
        <w:rPr>
          <w:rFonts w:ascii="宋体" w:hAnsi="宋体" w:hint="eastAsia"/>
          <w:sz w:val="28"/>
        </w:rPr>
        <w:lastRenderedPageBreak/>
        <w:t>路阀门、热水供应管道、设备、附件以及设计有要求的项目，应按设计要求及规范规定进行系统试验和逐件试验。</w:t>
      </w:r>
    </w:p>
    <w:p w14:paraId="48BD39E2" w14:textId="77777777" w:rsidR="00C87397" w:rsidRDefault="00C87397" w:rsidP="00C87397">
      <w:pPr>
        <w:ind w:firstLineChars="200" w:firstLine="560"/>
        <w:rPr>
          <w:rFonts w:ascii="宋体" w:hAnsi="宋体"/>
          <w:sz w:val="28"/>
        </w:rPr>
      </w:pPr>
      <w:r>
        <w:rPr>
          <w:rFonts w:ascii="宋体" w:hAnsi="宋体" w:hint="eastAsia"/>
          <w:sz w:val="28"/>
        </w:rPr>
        <w:t>①、阀门：严密性试验一般应以公称压力进行，在能够确定工作压力时，也可用1.25倍的工作压力进行试验，以阀瓣密封面不漏为合格。</w:t>
      </w:r>
    </w:p>
    <w:p w14:paraId="1E627D21" w14:textId="77777777" w:rsidR="00C87397" w:rsidRDefault="00C87397" w:rsidP="00C87397">
      <w:pPr>
        <w:ind w:firstLineChars="200" w:firstLine="560"/>
        <w:rPr>
          <w:rFonts w:ascii="宋体" w:hAnsi="宋体"/>
          <w:sz w:val="28"/>
        </w:rPr>
      </w:pPr>
      <w:r>
        <w:rPr>
          <w:rFonts w:ascii="宋体" w:hAnsi="宋体" w:hint="eastAsia"/>
          <w:sz w:val="28"/>
        </w:rPr>
        <w:t>②、给水、采暖及热水供应管道：强度试压合格后，将试验压力除至工作压力进行严密性试验，在工作压力下对管道进行全面检查，接口处未发生渗漏现象，则严密性试验合格。</w:t>
      </w:r>
    </w:p>
    <w:p w14:paraId="43670F4A" w14:textId="77777777" w:rsidR="00C87397" w:rsidRDefault="00C87397" w:rsidP="00C87397">
      <w:pPr>
        <w:ind w:firstLineChars="200" w:firstLine="560"/>
        <w:rPr>
          <w:rFonts w:ascii="宋体" w:hAnsi="宋体"/>
          <w:sz w:val="28"/>
        </w:rPr>
      </w:pPr>
      <w:r>
        <w:rPr>
          <w:rFonts w:ascii="宋体" w:hAnsi="宋体" w:hint="eastAsia"/>
          <w:sz w:val="28"/>
        </w:rPr>
        <w:t>严密试验的项目和部位应齐全、无漏试，试验完毕应将试验过程和结论记录在质保（安）表4中，质保（安）表5或质保（安）表6中，并经有关单位签证。</w:t>
      </w:r>
    </w:p>
    <w:p w14:paraId="63C25B7A" w14:textId="77777777" w:rsidR="00C87397" w:rsidRDefault="00C87397" w:rsidP="00C87397">
      <w:pPr>
        <w:ind w:firstLineChars="200" w:firstLine="560"/>
        <w:rPr>
          <w:rFonts w:ascii="宋体" w:hAnsi="宋体"/>
          <w:sz w:val="28"/>
        </w:rPr>
      </w:pPr>
      <w:r>
        <w:rPr>
          <w:rFonts w:ascii="宋体" w:hAnsi="宋体" w:hint="eastAsia"/>
          <w:sz w:val="28"/>
        </w:rPr>
        <w:t>③、管道焊接完后，应对焊口进行外观质量检查，按焊口数量抽查10%，且不少于10个焊口，如焊缝缺陷超过规定标准，应按规范要求进行修整，抽查结果按质保表7要求，认真填写。</w:t>
      </w:r>
    </w:p>
    <w:p w14:paraId="323C501B" w14:textId="77777777" w:rsidR="00C87397" w:rsidRDefault="00C87397" w:rsidP="00C87397">
      <w:pPr>
        <w:ind w:firstLineChars="200" w:firstLine="560"/>
        <w:rPr>
          <w:rFonts w:ascii="宋体" w:hAnsi="宋体"/>
          <w:sz w:val="28"/>
        </w:rPr>
      </w:pPr>
      <w:r>
        <w:rPr>
          <w:rFonts w:ascii="宋体" w:hAnsi="宋体" w:hint="eastAsia"/>
          <w:sz w:val="28"/>
        </w:rPr>
        <w:t>④、设计有要求做探伤检查的焊口应按要求进行探伤检查，经检查不符合要求者，应进行修整，并做好修整情况记录。</w:t>
      </w:r>
    </w:p>
    <w:p w14:paraId="4ED9EE27" w14:textId="77777777" w:rsidR="00C87397" w:rsidRDefault="00C87397" w:rsidP="00C87397">
      <w:pPr>
        <w:ind w:firstLineChars="200" w:firstLine="562"/>
        <w:rPr>
          <w:rFonts w:ascii="宋体" w:hAnsi="宋体"/>
          <w:b/>
          <w:bCs/>
          <w:sz w:val="28"/>
        </w:rPr>
      </w:pPr>
      <w:r>
        <w:rPr>
          <w:rFonts w:ascii="宋体" w:hAnsi="宋体" w:hint="eastAsia"/>
          <w:b/>
          <w:bCs/>
          <w:sz w:val="28"/>
        </w:rPr>
        <w:t>（三）、系统清洗记录</w:t>
      </w:r>
    </w:p>
    <w:p w14:paraId="19923FE9" w14:textId="77777777" w:rsidR="00C87397" w:rsidRDefault="00C87397" w:rsidP="00C87397">
      <w:pPr>
        <w:ind w:firstLineChars="200" w:firstLine="560"/>
        <w:rPr>
          <w:rFonts w:ascii="宋体" w:hAnsi="宋体"/>
          <w:sz w:val="28"/>
        </w:rPr>
      </w:pPr>
      <w:r>
        <w:rPr>
          <w:rFonts w:ascii="宋体" w:hAnsi="宋体" w:hint="eastAsia"/>
          <w:sz w:val="28"/>
        </w:rPr>
        <w:t>1、系统清洗记录主要包括三个方面内容，即管道和设备安装前，清除内部污垢和杂物，管道和设备安装完毕，进行清洗除污；饮水管道有使用前进行消毒。</w:t>
      </w:r>
    </w:p>
    <w:p w14:paraId="1AAA9D25" w14:textId="77777777" w:rsidR="00C87397" w:rsidRDefault="00C87397" w:rsidP="00C87397">
      <w:pPr>
        <w:ind w:firstLineChars="200" w:firstLine="560"/>
        <w:rPr>
          <w:rFonts w:ascii="宋体" w:hAnsi="宋体"/>
          <w:sz w:val="28"/>
        </w:rPr>
      </w:pPr>
      <w:r>
        <w:rPr>
          <w:rFonts w:ascii="宋体" w:hAnsi="宋体" w:hint="eastAsia"/>
          <w:sz w:val="28"/>
        </w:rPr>
        <w:t>2、管道和设备安装前应清除内部污垢和杂物，清除的方法及过程应填写在质保（安）表8中。</w:t>
      </w:r>
    </w:p>
    <w:p w14:paraId="1E5B6391" w14:textId="77777777" w:rsidR="00C87397" w:rsidRDefault="00C87397" w:rsidP="00C87397">
      <w:pPr>
        <w:ind w:firstLineChars="200" w:firstLine="560"/>
        <w:rPr>
          <w:rFonts w:ascii="宋体" w:hAnsi="宋体"/>
          <w:sz w:val="28"/>
        </w:rPr>
      </w:pPr>
      <w:r>
        <w:rPr>
          <w:rFonts w:ascii="宋体" w:hAnsi="宋体" w:hint="eastAsia"/>
          <w:sz w:val="28"/>
        </w:rPr>
        <w:lastRenderedPageBreak/>
        <w:t>3、管道、设备以及水箱，水池安装完毕，应进行冲洗除污。工作介质为液体的管道，一般应进行水冲洗；工作介质为气体的管道应用空气吹扫；蒸汽管道应用蒸气吹扫；带油的管道，必须按设计要求进行脱脂处理。清洗过程出现的问题及修复的情况应填写有质保（安）表8及质保（安）表9中。</w:t>
      </w:r>
    </w:p>
    <w:p w14:paraId="33078453" w14:textId="77777777" w:rsidR="00C87397" w:rsidRDefault="00C87397" w:rsidP="00C87397">
      <w:pPr>
        <w:ind w:firstLineChars="200" w:firstLine="560"/>
        <w:rPr>
          <w:rFonts w:ascii="宋体" w:hAnsi="宋体"/>
          <w:sz w:val="28"/>
        </w:rPr>
      </w:pPr>
      <w:r>
        <w:rPr>
          <w:rFonts w:ascii="宋体" w:hAnsi="宋体" w:hint="eastAsia"/>
          <w:sz w:val="28"/>
        </w:rPr>
        <w:t>4、饮用水管道应按规范要求进行消毒，消毒完后，再用饮用水冲洗，并经有关部门取样检验符合国家《生活饮用水卫生标准》方可使用。消毒过程记录在质保（安）表8中。</w:t>
      </w:r>
    </w:p>
    <w:p w14:paraId="426C250A" w14:textId="77777777" w:rsidR="00C87397" w:rsidRDefault="00C87397" w:rsidP="00C87397">
      <w:pPr>
        <w:ind w:firstLineChars="200" w:firstLine="562"/>
        <w:rPr>
          <w:rFonts w:ascii="宋体" w:hAnsi="宋体"/>
          <w:b/>
          <w:bCs/>
          <w:sz w:val="28"/>
        </w:rPr>
      </w:pPr>
      <w:r>
        <w:rPr>
          <w:rFonts w:ascii="宋体" w:hAnsi="宋体" w:hint="eastAsia"/>
          <w:b/>
          <w:bCs/>
          <w:sz w:val="28"/>
        </w:rPr>
        <w:t>（四）、排水管灌水、通水试验记录</w:t>
      </w:r>
    </w:p>
    <w:p w14:paraId="49D5D603" w14:textId="77777777" w:rsidR="00C87397" w:rsidRDefault="00C87397" w:rsidP="00C87397">
      <w:pPr>
        <w:ind w:firstLineChars="200" w:firstLine="560"/>
        <w:rPr>
          <w:rFonts w:ascii="宋体" w:hAnsi="宋体"/>
          <w:sz w:val="28"/>
        </w:rPr>
      </w:pPr>
      <w:r>
        <w:rPr>
          <w:rFonts w:ascii="宋体" w:hAnsi="宋体" w:hint="eastAsia"/>
          <w:sz w:val="28"/>
        </w:rPr>
        <w:t>1、排水管道灌水试验记录应包括暗装或埋地下、结构内、沟井、管道井、吊顶内、夹皮墙内或包箱内的排水管道和建筑物内及地下的金属雨水管道，在隐蔽前必须按系统或分区（段）做灌水试验。</w:t>
      </w:r>
    </w:p>
    <w:p w14:paraId="2B8001B7" w14:textId="77777777" w:rsidR="00C87397" w:rsidRDefault="00C87397" w:rsidP="00C87397">
      <w:pPr>
        <w:ind w:firstLineChars="200" w:firstLine="560"/>
        <w:rPr>
          <w:rFonts w:ascii="宋体" w:hAnsi="宋体"/>
          <w:sz w:val="28"/>
        </w:rPr>
      </w:pPr>
      <w:r>
        <w:rPr>
          <w:rFonts w:ascii="宋体" w:hAnsi="宋体" w:hint="eastAsia"/>
          <w:sz w:val="28"/>
        </w:rPr>
        <w:t>2、埋地管道的灌水高度应不低于底层地面高度，雨水管道的灌水高度必须达到每根立管最上部雨水漏斗，满水15min后，再灌满，延续5min，液面不下降为合格。</w:t>
      </w:r>
    </w:p>
    <w:p w14:paraId="68CE8E0A" w14:textId="77777777" w:rsidR="00C87397" w:rsidRDefault="00C87397" w:rsidP="00C87397">
      <w:pPr>
        <w:ind w:firstLineChars="200" w:firstLine="560"/>
        <w:rPr>
          <w:rFonts w:ascii="宋体" w:hAnsi="宋体"/>
          <w:sz w:val="28"/>
        </w:rPr>
      </w:pPr>
      <w:r>
        <w:rPr>
          <w:rFonts w:ascii="宋体" w:hAnsi="宋体" w:hint="eastAsia"/>
          <w:sz w:val="28"/>
        </w:rPr>
        <w:t>3、暗装或埋地管道未经灌水试验或灌水试验不符合要求不得进行隐蔽。试验完毕，应将试验过程和结论填写应质保（安）表10中，记录应完整、准确，不得缺项、漏项。</w:t>
      </w:r>
    </w:p>
    <w:p w14:paraId="572BF730" w14:textId="77777777" w:rsidR="00C87397" w:rsidRDefault="00C87397" w:rsidP="00C87397">
      <w:pPr>
        <w:ind w:firstLineChars="200" w:firstLine="560"/>
        <w:rPr>
          <w:rFonts w:ascii="宋体" w:hAnsi="宋体"/>
          <w:sz w:val="28"/>
        </w:rPr>
      </w:pPr>
      <w:r>
        <w:rPr>
          <w:rFonts w:ascii="宋体" w:hAnsi="宋体" w:hint="eastAsia"/>
          <w:sz w:val="28"/>
        </w:rPr>
        <w:t>4、室内排水系统竣工后，必须进行通水能力试验。按给水系统的1/3</w:t>
      </w:r>
      <w:r>
        <w:rPr>
          <w:rFonts w:ascii="宋体" w:hAnsi="宋体"/>
          <w:sz w:val="28"/>
        </w:rPr>
        <w:t>⅓</w:t>
      </w:r>
      <w:r>
        <w:rPr>
          <w:rFonts w:ascii="宋体" w:hAnsi="宋体" w:hint="eastAsia"/>
          <w:sz w:val="28"/>
        </w:rPr>
        <w:t>配水点同时开放，检查各排水点是否畅通，接口处有无漏。高层建筑，可根据管道布置采取分层，分区段做通水试验。</w:t>
      </w:r>
    </w:p>
    <w:p w14:paraId="4CB6D94F" w14:textId="77777777" w:rsidR="00C87397" w:rsidRDefault="00C87397" w:rsidP="00C87397">
      <w:pPr>
        <w:ind w:firstLineChars="200" w:firstLine="560"/>
        <w:rPr>
          <w:rFonts w:ascii="宋体" w:hAnsi="宋体"/>
          <w:sz w:val="28"/>
        </w:rPr>
      </w:pPr>
      <w:r>
        <w:rPr>
          <w:rFonts w:ascii="宋体" w:hAnsi="宋体" w:hint="eastAsia"/>
          <w:sz w:val="28"/>
        </w:rPr>
        <w:t>5、所有排水管和落水口都应进行通水试验，不得缺漏，试验结</w:t>
      </w:r>
      <w:r>
        <w:rPr>
          <w:rFonts w:ascii="宋体" w:hAnsi="宋体" w:hint="eastAsia"/>
          <w:sz w:val="28"/>
        </w:rPr>
        <w:lastRenderedPageBreak/>
        <w:t>果必须符合设计要求和规范规定，试验过程中若有流通不畅，堵塞等现象发生，应按质保（安）表11如实记录下来，并及时返修疏通，经有关人员复验签证。</w:t>
      </w:r>
    </w:p>
    <w:p w14:paraId="1DBB829E" w14:textId="77777777" w:rsidR="00C87397" w:rsidRDefault="00C87397" w:rsidP="00C87397">
      <w:pPr>
        <w:autoSpaceDE w:val="0"/>
        <w:autoSpaceDN w:val="0"/>
        <w:adjustRightInd w:val="0"/>
        <w:ind w:firstLine="630"/>
        <w:jc w:val="left"/>
        <w:rPr>
          <w:rFonts w:ascii="宋体" w:hAnsi="宋体"/>
          <w:kern w:val="0"/>
          <w:sz w:val="28"/>
        </w:rPr>
      </w:pPr>
    </w:p>
    <w:p w14:paraId="3D8EB5D9" w14:textId="77777777" w:rsidR="00C87397" w:rsidRDefault="00C87397" w:rsidP="00C87397">
      <w:pPr>
        <w:autoSpaceDE w:val="0"/>
        <w:autoSpaceDN w:val="0"/>
        <w:adjustRightInd w:val="0"/>
        <w:jc w:val="center"/>
        <w:rPr>
          <w:rFonts w:ascii="宋体" w:hAnsi="宋体"/>
          <w:b/>
          <w:kern w:val="0"/>
          <w:sz w:val="28"/>
        </w:rPr>
      </w:pPr>
      <w:r>
        <w:rPr>
          <w:rFonts w:ascii="宋体" w:hAnsi="宋体" w:hint="eastAsia"/>
          <w:b/>
          <w:bCs/>
          <w:kern w:val="0"/>
          <w:sz w:val="28"/>
        </w:rPr>
        <w:t xml:space="preserve">第六章 </w:t>
      </w:r>
      <w:r>
        <w:rPr>
          <w:rFonts w:ascii="宋体" w:hAnsi="宋体" w:hint="eastAsia"/>
          <w:kern w:val="0"/>
          <w:sz w:val="28"/>
        </w:rPr>
        <w:t xml:space="preserve">   </w:t>
      </w:r>
      <w:r>
        <w:rPr>
          <w:rFonts w:ascii="宋体" w:hAnsi="宋体" w:hint="eastAsia"/>
          <w:b/>
          <w:kern w:val="0"/>
          <w:sz w:val="28"/>
        </w:rPr>
        <w:t>工程质量验收评定</w:t>
      </w:r>
    </w:p>
    <w:p w14:paraId="26E3267E" w14:textId="77777777" w:rsidR="00C87397" w:rsidRDefault="00C87397" w:rsidP="00C87397">
      <w:pPr>
        <w:autoSpaceDE w:val="0"/>
        <w:autoSpaceDN w:val="0"/>
        <w:adjustRightInd w:val="0"/>
        <w:jc w:val="left"/>
        <w:rPr>
          <w:rFonts w:ascii="宋体" w:hAnsi="宋体"/>
          <w:kern w:val="0"/>
          <w:sz w:val="28"/>
        </w:rPr>
      </w:pPr>
      <w:r>
        <w:rPr>
          <w:rFonts w:ascii="宋体" w:hAnsi="宋体" w:hint="eastAsia"/>
          <w:kern w:val="0"/>
          <w:sz w:val="28"/>
        </w:rPr>
        <w:t xml:space="preserve">    </w:t>
      </w:r>
    </w:p>
    <w:p w14:paraId="73486F62" w14:textId="77777777" w:rsidR="00C87397" w:rsidRDefault="00C87397" w:rsidP="00C87397">
      <w:pPr>
        <w:autoSpaceDE w:val="0"/>
        <w:autoSpaceDN w:val="0"/>
        <w:adjustRightInd w:val="0"/>
        <w:jc w:val="left"/>
        <w:rPr>
          <w:rFonts w:ascii="宋体" w:hAnsi="宋体"/>
          <w:kern w:val="0"/>
          <w:sz w:val="28"/>
        </w:rPr>
      </w:pPr>
      <w:r>
        <w:rPr>
          <w:rFonts w:ascii="宋体" w:hAnsi="宋体" w:hint="eastAsia"/>
          <w:kern w:val="0"/>
          <w:sz w:val="28"/>
        </w:rPr>
        <w:t>工程质量评定按新的国家标准《建筑工程施工质量验收统一标准》（GB50300-2001），以及《工程建设标准强制性条文》（2002版）为依据进行工程质量的检验和评定。原标准《建筑安装工程质量检验评定统一标准》（GBJ300-88）已经废止。</w:t>
      </w:r>
    </w:p>
    <w:p w14:paraId="3CE60AF9" w14:textId="77777777" w:rsidR="00C87397" w:rsidRDefault="00C87397" w:rsidP="00C87397">
      <w:pPr>
        <w:autoSpaceDE w:val="0"/>
        <w:autoSpaceDN w:val="0"/>
        <w:adjustRightInd w:val="0"/>
        <w:jc w:val="left"/>
        <w:rPr>
          <w:rFonts w:ascii="宋体" w:hAnsi="宋体"/>
          <w:kern w:val="0"/>
          <w:sz w:val="28"/>
        </w:rPr>
      </w:pPr>
      <w:r>
        <w:rPr>
          <w:rFonts w:ascii="宋体" w:hAnsi="宋体" w:hint="eastAsia"/>
          <w:kern w:val="0"/>
          <w:sz w:val="28"/>
        </w:rPr>
        <w:t xml:space="preserve">    1.每道工序（产品）质量检查验收实行班组自检、上下工序交接检和专职质量检查员检查的“三检”制度。</w:t>
      </w:r>
    </w:p>
    <w:p w14:paraId="603FBC69" w14:textId="77777777" w:rsidR="00C87397" w:rsidRDefault="00C87397" w:rsidP="00C87397">
      <w:pPr>
        <w:autoSpaceDE w:val="0"/>
        <w:autoSpaceDN w:val="0"/>
        <w:adjustRightInd w:val="0"/>
        <w:ind w:firstLine="630"/>
        <w:jc w:val="left"/>
        <w:rPr>
          <w:rFonts w:ascii="宋体" w:hAnsi="宋体"/>
          <w:kern w:val="0"/>
          <w:sz w:val="28"/>
        </w:rPr>
      </w:pPr>
      <w:r>
        <w:rPr>
          <w:rFonts w:ascii="宋体" w:hAnsi="宋体" w:hint="eastAsia"/>
          <w:kern w:val="0"/>
          <w:sz w:val="28"/>
        </w:rPr>
        <w:t>2.平时检查与定期检查相结合。每个检验批施工结束后，通过“三检”符合质量标准后，方可进行下一道工序施工；平时根据各工程进度，随时抽检质量控制资料。</w:t>
      </w:r>
    </w:p>
    <w:p w14:paraId="082BECB4" w14:textId="77777777" w:rsidR="00C87397" w:rsidRDefault="00C87397" w:rsidP="00C87397">
      <w:pPr>
        <w:autoSpaceDE w:val="0"/>
        <w:autoSpaceDN w:val="0"/>
        <w:adjustRightInd w:val="0"/>
        <w:ind w:firstLine="630"/>
        <w:jc w:val="left"/>
        <w:rPr>
          <w:rFonts w:ascii="宋体" w:hAnsi="宋体"/>
          <w:kern w:val="0"/>
          <w:sz w:val="28"/>
        </w:rPr>
      </w:pPr>
      <w:r>
        <w:rPr>
          <w:rFonts w:ascii="宋体" w:hAnsi="宋体" w:hint="eastAsia"/>
          <w:kern w:val="0"/>
          <w:sz w:val="28"/>
        </w:rPr>
        <w:t>公司每季度组织一次对所有在建工程进行生产安全大检查；工程技术部每月组织一次对所有在建工程进行质量安全检查。</w:t>
      </w:r>
    </w:p>
    <w:p w14:paraId="18245FBA" w14:textId="77777777" w:rsidR="00C87397" w:rsidRDefault="00C87397" w:rsidP="00C87397">
      <w:pPr>
        <w:autoSpaceDE w:val="0"/>
        <w:autoSpaceDN w:val="0"/>
        <w:adjustRightInd w:val="0"/>
        <w:ind w:firstLine="630"/>
        <w:jc w:val="left"/>
        <w:rPr>
          <w:rFonts w:ascii="宋体" w:hAnsi="宋体"/>
          <w:kern w:val="0"/>
          <w:sz w:val="28"/>
        </w:rPr>
      </w:pPr>
      <w:r>
        <w:rPr>
          <w:rFonts w:ascii="宋体" w:hAnsi="宋体" w:hint="eastAsia"/>
          <w:kern w:val="0"/>
          <w:sz w:val="28"/>
        </w:rPr>
        <w:t>3.检验批质量验收记录由施工项目专业质量检查员填写，监理工程师（建设单位项目专业技术负责人）组织项目专业质量检查员等进行验收。</w:t>
      </w:r>
    </w:p>
    <w:p w14:paraId="46792E19" w14:textId="77777777" w:rsidR="00C87397" w:rsidRDefault="00C87397" w:rsidP="00C87397">
      <w:pPr>
        <w:autoSpaceDE w:val="0"/>
        <w:autoSpaceDN w:val="0"/>
        <w:adjustRightInd w:val="0"/>
        <w:ind w:firstLine="630"/>
        <w:jc w:val="left"/>
        <w:rPr>
          <w:rFonts w:ascii="宋体" w:hAnsi="宋体"/>
          <w:kern w:val="0"/>
          <w:sz w:val="28"/>
        </w:rPr>
      </w:pPr>
      <w:r>
        <w:rPr>
          <w:rFonts w:ascii="宋体" w:hAnsi="宋体" w:hint="eastAsia"/>
          <w:kern w:val="0"/>
          <w:sz w:val="28"/>
        </w:rPr>
        <w:t>分项工程质量由监理工程师（建设单位项目专业技术负责人）组织项目专业技术负责人等进行验收。</w:t>
      </w:r>
    </w:p>
    <w:p w14:paraId="31EA5285" w14:textId="77777777" w:rsidR="00C87397" w:rsidRDefault="00C87397" w:rsidP="00C87397">
      <w:pPr>
        <w:autoSpaceDE w:val="0"/>
        <w:autoSpaceDN w:val="0"/>
        <w:adjustRightInd w:val="0"/>
        <w:ind w:firstLine="630"/>
        <w:jc w:val="left"/>
        <w:rPr>
          <w:rFonts w:ascii="宋体" w:hAnsi="宋体"/>
          <w:kern w:val="0"/>
          <w:sz w:val="28"/>
        </w:rPr>
      </w:pPr>
      <w:r>
        <w:rPr>
          <w:rFonts w:ascii="宋体" w:hAnsi="宋体" w:hint="eastAsia"/>
          <w:kern w:val="0"/>
          <w:sz w:val="28"/>
        </w:rPr>
        <w:lastRenderedPageBreak/>
        <w:t>分部（子分部）工程质量由总监理工程师（建设单位项目专业负责人）组织施工项目经理和有关勘察、设计单位项目负责人进行验收。</w:t>
      </w:r>
    </w:p>
    <w:p w14:paraId="056C7F34" w14:textId="77777777" w:rsidR="00C87397" w:rsidRDefault="00C87397" w:rsidP="00C87397">
      <w:pPr>
        <w:autoSpaceDE w:val="0"/>
        <w:autoSpaceDN w:val="0"/>
        <w:adjustRightInd w:val="0"/>
        <w:ind w:firstLine="630"/>
        <w:jc w:val="left"/>
        <w:rPr>
          <w:rFonts w:ascii="宋体" w:hAnsi="宋体"/>
          <w:kern w:val="0"/>
          <w:sz w:val="28"/>
        </w:rPr>
      </w:pPr>
      <w:r>
        <w:rPr>
          <w:rFonts w:ascii="宋体" w:hAnsi="宋体" w:hint="eastAsia"/>
          <w:kern w:val="0"/>
          <w:sz w:val="28"/>
        </w:rPr>
        <w:t>单位（子单位）工程质量竣工验收记录由施工单位填写，验收结论由监理（建设）单位填写。综合验收结论由参加验收各方共同商定，建设单位填写，应对工程质量是否符合设计和规范要求及总体质量水平做出评价。</w:t>
      </w:r>
    </w:p>
    <w:p w14:paraId="2E589AED" w14:textId="77777777" w:rsidR="00C87397" w:rsidRDefault="00C87397" w:rsidP="00C87397">
      <w:pPr>
        <w:autoSpaceDE w:val="0"/>
        <w:autoSpaceDN w:val="0"/>
        <w:adjustRightInd w:val="0"/>
        <w:jc w:val="left"/>
        <w:rPr>
          <w:rFonts w:ascii="宋体" w:hAnsi="宋体"/>
          <w:kern w:val="0"/>
          <w:sz w:val="28"/>
        </w:rPr>
      </w:pPr>
      <w:r>
        <w:rPr>
          <w:rFonts w:ascii="宋体" w:hAnsi="宋体" w:hint="eastAsia"/>
          <w:kern w:val="0"/>
          <w:sz w:val="28"/>
        </w:rPr>
        <w:t xml:space="preserve">    4.单位工程竣工验收的内业资料核查顺序如下：</w:t>
      </w:r>
    </w:p>
    <w:p w14:paraId="183C2FF2" w14:textId="77777777" w:rsidR="00C87397" w:rsidRDefault="00C87397" w:rsidP="00C87397">
      <w:pPr>
        <w:autoSpaceDE w:val="0"/>
        <w:autoSpaceDN w:val="0"/>
        <w:adjustRightInd w:val="0"/>
        <w:ind w:firstLineChars="200" w:firstLine="560"/>
        <w:jc w:val="left"/>
        <w:rPr>
          <w:rFonts w:ascii="宋体" w:hAnsi="宋体"/>
          <w:kern w:val="0"/>
          <w:sz w:val="28"/>
        </w:rPr>
      </w:pPr>
      <w:r>
        <w:rPr>
          <w:rFonts w:ascii="宋体" w:hAnsi="宋体" w:hint="eastAsia"/>
          <w:kern w:val="0"/>
          <w:sz w:val="28"/>
        </w:rPr>
        <w:t>先由施工员（内业整理人）自查→后由专职质检员核查→再由公司</w:t>
      </w:r>
      <w:r>
        <w:rPr>
          <w:rFonts w:ascii="宋体" w:hAnsi="宋体" w:hint="eastAsia"/>
          <w:sz w:val="28"/>
        </w:rPr>
        <w:t>工程部负责人复查→后由项目经理（施工员）送给建设单位基建负责人（有监理的工程则送给监理工程师）核对→再由项目经理（施工员）送质量监督机构审定→最后</w:t>
      </w:r>
      <w:r>
        <w:rPr>
          <w:rFonts w:ascii="宋体" w:hAnsi="宋体" w:hint="eastAsia"/>
          <w:kern w:val="0"/>
          <w:sz w:val="28"/>
        </w:rPr>
        <w:t>将所有内业资料提交给建设单位送去当地建设行政主管部门办理工程备案手续。</w:t>
      </w:r>
    </w:p>
    <w:p w14:paraId="58081315" w14:textId="77777777" w:rsidR="00C87397" w:rsidRDefault="00C87397" w:rsidP="00C87397">
      <w:pPr>
        <w:autoSpaceDE w:val="0"/>
        <w:autoSpaceDN w:val="0"/>
        <w:adjustRightInd w:val="0"/>
        <w:jc w:val="left"/>
        <w:rPr>
          <w:rFonts w:ascii="宋体" w:hAnsi="宋体"/>
          <w:kern w:val="0"/>
          <w:sz w:val="28"/>
        </w:rPr>
      </w:pPr>
      <w:r>
        <w:rPr>
          <w:rFonts w:ascii="宋体" w:hAnsi="宋体" w:hint="eastAsia"/>
          <w:kern w:val="0"/>
          <w:sz w:val="28"/>
        </w:rPr>
        <w:t xml:space="preserve">    5.单位工程的内业资料原件一律存放在公司档案室，采用统一标准的档案盒存放。其他工程相关各方需要内业资料的，则一律采用复印件并盖公司公章，需要几份则复印几份，并装订成册，其费用由工地负担。</w:t>
      </w:r>
    </w:p>
    <w:p w14:paraId="48D0E0FF" w14:textId="77777777" w:rsidR="00C87397" w:rsidRDefault="00C87397" w:rsidP="00C87397">
      <w:pPr>
        <w:autoSpaceDE w:val="0"/>
        <w:autoSpaceDN w:val="0"/>
        <w:adjustRightInd w:val="0"/>
        <w:jc w:val="left"/>
        <w:rPr>
          <w:rFonts w:ascii="宋体" w:hAnsi="宋体"/>
          <w:kern w:val="0"/>
          <w:sz w:val="28"/>
        </w:rPr>
      </w:pPr>
      <w:r>
        <w:rPr>
          <w:rFonts w:ascii="宋体" w:hAnsi="宋体" w:hint="eastAsia"/>
          <w:kern w:val="0"/>
          <w:sz w:val="28"/>
        </w:rPr>
        <w:t xml:space="preserve">    6.内业资料表格纸张或复印件纸张等档案一律与国际接轨采用A4纸。过去用旧式的16开纸张现已不能再用了。</w:t>
      </w:r>
    </w:p>
    <w:p w14:paraId="105484B6" w14:textId="77777777" w:rsidR="00C87397" w:rsidRDefault="00C87397" w:rsidP="00C87397">
      <w:pPr>
        <w:autoSpaceDE w:val="0"/>
        <w:autoSpaceDN w:val="0"/>
        <w:adjustRightInd w:val="0"/>
        <w:ind w:left="420"/>
        <w:jc w:val="center"/>
        <w:rPr>
          <w:rFonts w:ascii="宋体" w:hAnsi="宋体"/>
          <w:b/>
          <w:kern w:val="0"/>
          <w:sz w:val="28"/>
        </w:rPr>
      </w:pPr>
    </w:p>
    <w:p w14:paraId="1573E714" w14:textId="77777777" w:rsidR="00C87397" w:rsidRDefault="00C87397" w:rsidP="00C87397">
      <w:pPr>
        <w:autoSpaceDE w:val="0"/>
        <w:autoSpaceDN w:val="0"/>
        <w:adjustRightInd w:val="0"/>
        <w:ind w:left="420"/>
        <w:jc w:val="center"/>
        <w:rPr>
          <w:rFonts w:ascii="宋体" w:hAnsi="宋体"/>
          <w:b/>
          <w:kern w:val="0"/>
          <w:sz w:val="28"/>
        </w:rPr>
      </w:pPr>
      <w:r>
        <w:rPr>
          <w:rFonts w:ascii="宋体" w:hAnsi="宋体" w:hint="eastAsia"/>
          <w:b/>
          <w:kern w:val="0"/>
          <w:sz w:val="28"/>
        </w:rPr>
        <w:t>第七章  单位（子单位）工程竣工验收</w:t>
      </w:r>
    </w:p>
    <w:p w14:paraId="1A749D25" w14:textId="77777777" w:rsidR="00C87397" w:rsidRDefault="00C87397" w:rsidP="00C87397">
      <w:pPr>
        <w:autoSpaceDE w:val="0"/>
        <w:autoSpaceDN w:val="0"/>
        <w:adjustRightInd w:val="0"/>
        <w:ind w:firstLineChars="200" w:firstLine="560"/>
        <w:jc w:val="left"/>
        <w:rPr>
          <w:rFonts w:ascii="宋体" w:hAnsi="宋体"/>
          <w:kern w:val="0"/>
          <w:sz w:val="28"/>
        </w:rPr>
      </w:pPr>
    </w:p>
    <w:p w14:paraId="06BD54BC" w14:textId="77777777" w:rsidR="00C87397" w:rsidRDefault="00C87397" w:rsidP="00C87397">
      <w:pPr>
        <w:autoSpaceDE w:val="0"/>
        <w:autoSpaceDN w:val="0"/>
        <w:adjustRightInd w:val="0"/>
        <w:ind w:firstLineChars="200" w:firstLine="560"/>
        <w:jc w:val="left"/>
        <w:rPr>
          <w:rFonts w:ascii="宋体" w:hAnsi="宋体"/>
          <w:kern w:val="0"/>
          <w:sz w:val="28"/>
        </w:rPr>
      </w:pPr>
      <w:r>
        <w:rPr>
          <w:rFonts w:ascii="宋体" w:hAnsi="宋体" w:hint="eastAsia"/>
          <w:kern w:val="0"/>
          <w:sz w:val="28"/>
        </w:rPr>
        <w:lastRenderedPageBreak/>
        <w:t>单位工程完工后项目经理（施工员）应将质量控制资料及有关技术资料按公司规定的程序审查符合要求后，由公司工程技术部组织有关人员对现场进行内部预验收。经核查资料齐全，工程(产品)质量符合验收标准后，方可将整套资料提交监理单位和建筑工程质量监督站审查，经认可资料齐全后，由建设单位组织相关部门进行竣工验收。未经验收合格和通过备案的工程一律不得交付使用。</w:t>
      </w:r>
    </w:p>
    <w:p w14:paraId="28685DEE" w14:textId="77777777" w:rsidR="00C87397" w:rsidRDefault="00C87397" w:rsidP="00C87397">
      <w:pPr>
        <w:autoSpaceDE w:val="0"/>
        <w:autoSpaceDN w:val="0"/>
        <w:adjustRightInd w:val="0"/>
        <w:rPr>
          <w:rFonts w:ascii="宋体" w:hAnsi="宋体"/>
          <w:b/>
          <w:kern w:val="0"/>
          <w:sz w:val="28"/>
        </w:rPr>
      </w:pPr>
    </w:p>
    <w:p w14:paraId="46E83EB0" w14:textId="77777777" w:rsidR="00C87397" w:rsidRDefault="00C87397" w:rsidP="00C87397">
      <w:pPr>
        <w:autoSpaceDE w:val="0"/>
        <w:autoSpaceDN w:val="0"/>
        <w:adjustRightInd w:val="0"/>
        <w:jc w:val="center"/>
        <w:rPr>
          <w:rFonts w:ascii="宋体" w:hAnsi="宋体"/>
          <w:b/>
          <w:kern w:val="0"/>
          <w:sz w:val="28"/>
        </w:rPr>
      </w:pPr>
      <w:r>
        <w:rPr>
          <w:rFonts w:ascii="宋体" w:hAnsi="宋体" w:hint="eastAsia"/>
          <w:b/>
          <w:kern w:val="0"/>
          <w:sz w:val="28"/>
        </w:rPr>
        <w:t>第八章  工程质量奖惩制度</w:t>
      </w:r>
    </w:p>
    <w:p w14:paraId="56B9CDDD" w14:textId="77777777" w:rsidR="00C87397" w:rsidRDefault="00C87397" w:rsidP="00C87397">
      <w:pPr>
        <w:autoSpaceDE w:val="0"/>
        <w:autoSpaceDN w:val="0"/>
        <w:adjustRightInd w:val="0"/>
        <w:ind w:firstLineChars="200" w:firstLine="560"/>
        <w:jc w:val="left"/>
        <w:rPr>
          <w:rFonts w:ascii="宋体" w:hAnsi="宋体"/>
          <w:kern w:val="0"/>
          <w:sz w:val="28"/>
        </w:rPr>
      </w:pPr>
      <w:r>
        <w:rPr>
          <w:rFonts w:ascii="宋体" w:hAnsi="宋体" w:hint="eastAsia"/>
          <w:kern w:val="0"/>
          <w:sz w:val="28"/>
        </w:rPr>
        <w:t>为了确保工程（产品）质量，提高企业信誉，促使管理水平再上新台阶、质量超高国家标准，特对工程（产品）质量和技术管理作如下奖惩规定:</w:t>
      </w:r>
    </w:p>
    <w:p w14:paraId="311B6EA7" w14:textId="77777777" w:rsidR="00C87397" w:rsidRDefault="00C87397" w:rsidP="00C87397">
      <w:pPr>
        <w:numPr>
          <w:ilvl w:val="2"/>
          <w:numId w:val="2"/>
        </w:numPr>
        <w:autoSpaceDE w:val="0"/>
        <w:autoSpaceDN w:val="0"/>
        <w:adjustRightInd w:val="0"/>
        <w:jc w:val="left"/>
        <w:rPr>
          <w:rFonts w:ascii="宋体" w:hAnsi="宋体"/>
          <w:b/>
          <w:kern w:val="0"/>
          <w:sz w:val="28"/>
        </w:rPr>
      </w:pPr>
      <w:r>
        <w:rPr>
          <w:rFonts w:ascii="宋体" w:hAnsi="宋体" w:hint="eastAsia"/>
          <w:b/>
          <w:kern w:val="0"/>
          <w:sz w:val="28"/>
        </w:rPr>
        <w:t>奖励</w:t>
      </w:r>
    </w:p>
    <w:p w14:paraId="0470CE92" w14:textId="77777777" w:rsidR="00C87397" w:rsidRDefault="00C87397" w:rsidP="00C87397">
      <w:pPr>
        <w:autoSpaceDE w:val="0"/>
        <w:autoSpaceDN w:val="0"/>
        <w:adjustRightInd w:val="0"/>
        <w:jc w:val="left"/>
        <w:rPr>
          <w:rFonts w:ascii="宋体" w:hAnsi="宋体"/>
          <w:kern w:val="0"/>
          <w:sz w:val="28"/>
        </w:rPr>
      </w:pPr>
      <w:r>
        <w:rPr>
          <w:rFonts w:ascii="宋体" w:hAnsi="宋体" w:hint="eastAsia"/>
          <w:kern w:val="0"/>
          <w:sz w:val="28"/>
        </w:rPr>
        <w:t xml:space="preserve">    1.单位工程质量经建设（监理）等各方共同验收一致认为达优良等级的，则按该工程合同价款公司奖励0.5％；</w:t>
      </w:r>
    </w:p>
    <w:p w14:paraId="76B1589B" w14:textId="77777777" w:rsidR="00C87397" w:rsidRDefault="00C87397" w:rsidP="00C87397">
      <w:pPr>
        <w:autoSpaceDE w:val="0"/>
        <w:autoSpaceDN w:val="0"/>
        <w:adjustRightInd w:val="0"/>
        <w:jc w:val="left"/>
        <w:rPr>
          <w:rFonts w:ascii="宋体" w:hAnsi="宋体"/>
          <w:sz w:val="28"/>
        </w:rPr>
      </w:pPr>
      <w:r>
        <w:rPr>
          <w:rFonts w:ascii="宋体" w:hAnsi="宋体" w:hint="eastAsia"/>
          <w:kern w:val="0"/>
          <w:sz w:val="28"/>
        </w:rPr>
        <w:t xml:space="preserve">    2.单位工程质量被市工程质量协会评为“水仙花杯”市优质工程的，则按该工程合同价款公司奖励1％。</w:t>
      </w:r>
    </w:p>
    <w:p w14:paraId="0CA11A8A" w14:textId="77777777" w:rsidR="00C87397" w:rsidRDefault="00C87397" w:rsidP="00C87397">
      <w:pPr>
        <w:autoSpaceDE w:val="0"/>
        <w:autoSpaceDN w:val="0"/>
        <w:adjustRightInd w:val="0"/>
        <w:jc w:val="left"/>
        <w:rPr>
          <w:rFonts w:ascii="宋体" w:hAnsi="宋体"/>
          <w:sz w:val="28"/>
        </w:rPr>
      </w:pPr>
      <w:r>
        <w:rPr>
          <w:rFonts w:ascii="宋体" w:hAnsi="宋体" w:hint="eastAsia"/>
          <w:kern w:val="0"/>
          <w:sz w:val="28"/>
        </w:rPr>
        <w:t xml:space="preserve">    3.单位工程质量被省工程质量协会评为“闽江杯”省优质工程的，则按该工程合同价款公司奖励2%</w:t>
      </w:r>
    </w:p>
    <w:p w14:paraId="1B83C6B9" w14:textId="77777777" w:rsidR="00C87397" w:rsidRDefault="00C87397" w:rsidP="00C87397">
      <w:pPr>
        <w:autoSpaceDE w:val="0"/>
        <w:autoSpaceDN w:val="0"/>
        <w:adjustRightInd w:val="0"/>
        <w:jc w:val="left"/>
        <w:rPr>
          <w:rFonts w:ascii="宋体" w:hAnsi="宋体"/>
          <w:sz w:val="28"/>
        </w:rPr>
      </w:pPr>
      <w:r>
        <w:rPr>
          <w:rFonts w:ascii="宋体" w:hAnsi="宋体" w:hint="eastAsia"/>
          <w:kern w:val="0"/>
          <w:sz w:val="28"/>
        </w:rPr>
        <w:t xml:space="preserve">    4.单位工程质量被国家建设部评为“鲁班奖”国家优质工程的，则按该工程合同价款公司奖励3％。</w:t>
      </w:r>
    </w:p>
    <w:p w14:paraId="296B6F97" w14:textId="77777777" w:rsidR="00C87397" w:rsidRDefault="00C87397" w:rsidP="00C87397">
      <w:pPr>
        <w:autoSpaceDE w:val="0"/>
        <w:autoSpaceDN w:val="0"/>
        <w:adjustRightInd w:val="0"/>
        <w:jc w:val="left"/>
        <w:rPr>
          <w:rFonts w:ascii="宋体" w:hAnsi="宋体"/>
          <w:sz w:val="28"/>
        </w:rPr>
      </w:pPr>
      <w:r>
        <w:rPr>
          <w:rFonts w:ascii="宋体" w:hAnsi="宋体" w:hint="eastAsia"/>
          <w:kern w:val="0"/>
          <w:sz w:val="28"/>
        </w:rPr>
        <w:t xml:space="preserve">    5.单位工程优良奖金，只能按最上一级得奖给予奖励，不重复</w:t>
      </w:r>
    </w:p>
    <w:p w14:paraId="19A4B92B" w14:textId="77777777" w:rsidR="00C87397" w:rsidRDefault="00C87397" w:rsidP="00C87397">
      <w:pPr>
        <w:autoSpaceDE w:val="0"/>
        <w:autoSpaceDN w:val="0"/>
        <w:adjustRightInd w:val="0"/>
        <w:jc w:val="left"/>
        <w:rPr>
          <w:rFonts w:ascii="宋体" w:hAnsi="宋体"/>
          <w:sz w:val="28"/>
        </w:rPr>
      </w:pPr>
      <w:r>
        <w:rPr>
          <w:rFonts w:ascii="宋体" w:hAnsi="宋体" w:hint="eastAsia"/>
          <w:kern w:val="0"/>
          <w:sz w:val="28"/>
        </w:rPr>
        <w:t>奖励。</w:t>
      </w:r>
    </w:p>
    <w:p w14:paraId="5F605AC5" w14:textId="77777777" w:rsidR="00C87397" w:rsidRDefault="00C87397" w:rsidP="00C87397">
      <w:pPr>
        <w:numPr>
          <w:ilvl w:val="0"/>
          <w:numId w:val="1"/>
        </w:numPr>
        <w:autoSpaceDE w:val="0"/>
        <w:autoSpaceDN w:val="0"/>
        <w:adjustRightInd w:val="0"/>
        <w:jc w:val="left"/>
        <w:rPr>
          <w:rFonts w:ascii="宋体" w:hAnsi="宋体"/>
          <w:b/>
          <w:kern w:val="0"/>
          <w:sz w:val="28"/>
        </w:rPr>
      </w:pPr>
      <w:r>
        <w:rPr>
          <w:rFonts w:ascii="宋体" w:hAnsi="宋体" w:hint="eastAsia"/>
          <w:b/>
          <w:kern w:val="0"/>
          <w:sz w:val="28"/>
        </w:rPr>
        <w:lastRenderedPageBreak/>
        <w:t xml:space="preserve">  (二)罚则：</w:t>
      </w:r>
    </w:p>
    <w:p w14:paraId="0E872198" w14:textId="77777777" w:rsidR="00C87397" w:rsidRDefault="00C87397" w:rsidP="00C87397">
      <w:pPr>
        <w:autoSpaceDE w:val="0"/>
        <w:autoSpaceDN w:val="0"/>
        <w:adjustRightInd w:val="0"/>
        <w:jc w:val="left"/>
        <w:rPr>
          <w:rFonts w:ascii="宋体" w:hAnsi="宋体"/>
          <w:sz w:val="28"/>
        </w:rPr>
      </w:pPr>
      <w:r>
        <w:rPr>
          <w:rFonts w:ascii="宋体" w:hAnsi="宋体" w:hint="eastAsia"/>
          <w:sz w:val="28"/>
        </w:rPr>
        <w:t xml:space="preserve">    1.各分公司每年内必须要有一幢面积在1000平方米以上的优良工程</w:t>
      </w:r>
      <w:r>
        <w:rPr>
          <w:rFonts w:ascii="宋体" w:hAnsi="宋体"/>
          <w:sz w:val="28"/>
        </w:rPr>
        <w:t>，</w:t>
      </w:r>
      <w:r>
        <w:rPr>
          <w:rFonts w:ascii="宋体" w:hAnsi="宋体" w:hint="eastAsia"/>
          <w:sz w:val="28"/>
        </w:rPr>
        <w:t>如若各年度各分公司无完成优良工作指标的，公司罚该分公司10000元。</w:t>
      </w:r>
    </w:p>
    <w:p w14:paraId="71207884" w14:textId="77777777" w:rsidR="00C87397" w:rsidRDefault="00C87397" w:rsidP="00C87397">
      <w:pPr>
        <w:autoSpaceDE w:val="0"/>
        <w:autoSpaceDN w:val="0"/>
        <w:adjustRightInd w:val="0"/>
        <w:jc w:val="left"/>
        <w:rPr>
          <w:rFonts w:ascii="宋体" w:hAnsi="宋体"/>
          <w:sz w:val="28"/>
        </w:rPr>
      </w:pPr>
      <w:r>
        <w:rPr>
          <w:rFonts w:ascii="宋体" w:hAnsi="宋体" w:hint="eastAsia"/>
          <w:sz w:val="28"/>
        </w:rPr>
        <w:t xml:space="preserve">    2.在与甲方签订施工合同时，约定质量等级为优良的，但在工程竣工质量评价时未能被工程相关各方评为优良等级的，造成的损失由承包的项目经理自负外，公司再对该项目经理处以合同价款</w:t>
      </w:r>
    </w:p>
    <w:p w14:paraId="05BC57EB" w14:textId="77777777" w:rsidR="00C87397" w:rsidRDefault="00C87397" w:rsidP="00C87397">
      <w:pPr>
        <w:autoSpaceDE w:val="0"/>
        <w:autoSpaceDN w:val="0"/>
        <w:adjustRightInd w:val="0"/>
        <w:jc w:val="left"/>
        <w:rPr>
          <w:rFonts w:ascii="宋体" w:hAnsi="宋体"/>
          <w:sz w:val="28"/>
        </w:rPr>
      </w:pPr>
      <w:r>
        <w:rPr>
          <w:rFonts w:ascii="宋体" w:hAnsi="宋体" w:hint="eastAsia"/>
          <w:sz w:val="28"/>
        </w:rPr>
        <w:t>1％的罚款。</w:t>
      </w:r>
    </w:p>
    <w:p w14:paraId="25857E81" w14:textId="77777777" w:rsidR="00C87397" w:rsidRDefault="00C87397" w:rsidP="00C87397">
      <w:pPr>
        <w:autoSpaceDE w:val="0"/>
        <w:autoSpaceDN w:val="0"/>
        <w:adjustRightInd w:val="0"/>
        <w:jc w:val="left"/>
        <w:rPr>
          <w:rFonts w:ascii="宋体" w:hAnsi="宋体"/>
          <w:sz w:val="28"/>
        </w:rPr>
      </w:pPr>
      <w:r>
        <w:rPr>
          <w:rFonts w:ascii="宋体" w:hAnsi="宋体" w:hint="eastAsia"/>
          <w:sz w:val="28"/>
        </w:rPr>
        <w:t xml:space="preserve">    3.单位工程（包括检验批、分项工程、分部（子分部）工程）质量被建设（监理）、监督部门或上级建设行政主管部门抽查为不合格产品而被处以罚款的，其金额由施工的项目部负责外，公司还要按被罚款额加倍处罚。并停止该单位工程项目经理参加投标工程1年。</w:t>
      </w:r>
    </w:p>
    <w:p w14:paraId="0D52F42E" w14:textId="77777777" w:rsidR="00C87397" w:rsidRDefault="00C87397" w:rsidP="00C87397">
      <w:pPr>
        <w:autoSpaceDE w:val="0"/>
        <w:autoSpaceDN w:val="0"/>
        <w:adjustRightInd w:val="0"/>
        <w:ind w:firstLine="630"/>
        <w:rPr>
          <w:rFonts w:ascii="宋体" w:hAnsi="宋体"/>
          <w:sz w:val="28"/>
        </w:rPr>
      </w:pPr>
      <w:r>
        <w:rPr>
          <w:rFonts w:ascii="宋体" w:hAnsi="宋体" w:hint="eastAsia"/>
          <w:sz w:val="28"/>
        </w:rPr>
        <w:t>4.不论是公司组织的季度生产安全大检查，或是公司工程部组织的月度质量安全检查。根据工程形象进度进行核查内业资料，经检查发现内业资料过半数没有做，则罚款2000元；《施工组织设计》没有编制的罚款500元，内容简单针对性不强且与现场严重不符的每本罚款300元。</w:t>
      </w:r>
    </w:p>
    <w:p w14:paraId="426E4FF8" w14:textId="77777777" w:rsidR="00C87397" w:rsidRDefault="00C87397" w:rsidP="00C87397">
      <w:pPr>
        <w:autoSpaceDE w:val="0"/>
        <w:autoSpaceDN w:val="0"/>
        <w:adjustRightInd w:val="0"/>
        <w:ind w:firstLine="630"/>
        <w:rPr>
          <w:rFonts w:ascii="宋体" w:hAnsi="宋体"/>
          <w:sz w:val="28"/>
        </w:rPr>
      </w:pPr>
      <w:r>
        <w:rPr>
          <w:rFonts w:ascii="宋体" w:hAnsi="宋体" w:hint="eastAsia"/>
          <w:sz w:val="28"/>
        </w:rPr>
        <w:t>没有按规定编制《专业性较强、危险性较大的专项安全施工组织设计》的，每缺一项罚款3</w:t>
      </w:r>
      <w:r>
        <w:rPr>
          <w:rFonts w:ascii="宋体" w:hAnsi="宋体"/>
          <w:sz w:val="28"/>
        </w:rPr>
        <w:t>00</w:t>
      </w:r>
      <w:r>
        <w:rPr>
          <w:rFonts w:ascii="宋体" w:hAnsi="宋体" w:hint="eastAsia"/>
          <w:sz w:val="28"/>
        </w:rPr>
        <w:t>元，并限期补做至符合要求为止；其他技术资料每缺一项罚款100元；每缺一道工序罚款10元。</w:t>
      </w:r>
    </w:p>
    <w:p w14:paraId="1CFEACF8" w14:textId="77777777" w:rsidR="00C87397" w:rsidRDefault="00C87397" w:rsidP="00C87397">
      <w:pPr>
        <w:autoSpaceDE w:val="0"/>
        <w:autoSpaceDN w:val="0"/>
        <w:adjustRightInd w:val="0"/>
        <w:ind w:firstLineChars="200" w:firstLine="562"/>
        <w:rPr>
          <w:rFonts w:ascii="宋体" w:hAnsi="宋体"/>
          <w:b/>
          <w:sz w:val="28"/>
        </w:rPr>
      </w:pPr>
      <w:r>
        <w:rPr>
          <w:rFonts w:ascii="宋体" w:hAnsi="宋体" w:hint="eastAsia"/>
          <w:b/>
          <w:sz w:val="28"/>
        </w:rPr>
        <w:t>（1）质量控制资料：</w:t>
      </w:r>
    </w:p>
    <w:p w14:paraId="713E71B2" w14:textId="77777777" w:rsidR="00C87397" w:rsidRDefault="00C87397" w:rsidP="00C87397">
      <w:pPr>
        <w:autoSpaceDE w:val="0"/>
        <w:autoSpaceDN w:val="0"/>
        <w:adjustRightInd w:val="0"/>
        <w:rPr>
          <w:rFonts w:ascii="宋体" w:hAnsi="宋体"/>
          <w:sz w:val="28"/>
        </w:rPr>
      </w:pPr>
      <w:r>
        <w:rPr>
          <w:rFonts w:ascii="宋体" w:hAnsi="宋体" w:hint="eastAsia"/>
          <w:sz w:val="28"/>
        </w:rPr>
        <w:lastRenderedPageBreak/>
        <w:t xml:space="preserve">    A.混凝土、砂浆配合比设计，按规定按同厂同品种同批号的水泥，按设计要求的不同标号分别做，每欠缺一项时（按图纸设计要求的各种标号计算）罚300元(砼)、砂浆罚200元。</w:t>
      </w:r>
    </w:p>
    <w:p w14:paraId="039C9E12" w14:textId="77777777" w:rsidR="00C87397" w:rsidRDefault="00C87397" w:rsidP="00C87397">
      <w:pPr>
        <w:autoSpaceDE w:val="0"/>
        <w:autoSpaceDN w:val="0"/>
        <w:adjustRightInd w:val="0"/>
        <w:rPr>
          <w:rFonts w:ascii="宋体" w:hAnsi="宋体"/>
          <w:sz w:val="28"/>
        </w:rPr>
      </w:pPr>
      <w:r>
        <w:rPr>
          <w:rFonts w:ascii="宋体" w:hAnsi="宋体" w:hint="eastAsia"/>
          <w:sz w:val="28"/>
        </w:rPr>
        <w:t xml:space="preserve">    B.二强试压报告:如无按规范规定组数做，试块每缺一组罚款100元；龄期超过2天视同没有做每组罚款100元（混凝土与砂浆同）。没有填报拆模申请单或拆模没有用同条件养护的试块去试压，每漏一个检验批罚款50元。</w:t>
      </w:r>
    </w:p>
    <w:p w14:paraId="2A68DB4D" w14:textId="77777777" w:rsidR="00C87397" w:rsidRDefault="00C87397" w:rsidP="00C87397">
      <w:pPr>
        <w:autoSpaceDE w:val="0"/>
        <w:autoSpaceDN w:val="0"/>
        <w:adjustRightInd w:val="0"/>
        <w:rPr>
          <w:rFonts w:ascii="宋体" w:hAnsi="宋体"/>
          <w:sz w:val="28"/>
        </w:rPr>
      </w:pPr>
      <w:r>
        <w:rPr>
          <w:rFonts w:ascii="宋体" w:hAnsi="宋体" w:hint="eastAsia"/>
          <w:sz w:val="28"/>
        </w:rPr>
        <w:t xml:space="preserve">    C.砌墙砖每15万块应有一组试验报告，不同强度等级应分别做；应待试验合格后才准使用。检查时如发现少做一组或先使用后补做试验等同没有做，每缺一组罚款200元。</w:t>
      </w:r>
    </w:p>
    <w:p w14:paraId="13B1ECBF" w14:textId="77777777" w:rsidR="00C87397" w:rsidRDefault="00C87397" w:rsidP="00C87397">
      <w:pPr>
        <w:autoSpaceDE w:val="0"/>
        <w:autoSpaceDN w:val="0"/>
        <w:adjustRightInd w:val="0"/>
        <w:ind w:firstLine="630"/>
        <w:rPr>
          <w:rFonts w:ascii="宋体" w:hAnsi="宋体"/>
          <w:sz w:val="28"/>
        </w:rPr>
      </w:pPr>
      <w:r>
        <w:rPr>
          <w:rFonts w:ascii="宋体" w:hAnsi="宋体" w:hint="eastAsia"/>
          <w:sz w:val="28"/>
        </w:rPr>
        <w:t>D.钢材应待试验合格后，方准使用。检查时根据设计图纸需用规格逐项检查，每缺一种型号规格的试验报告罚款100元。钢材焊接的试验报告，按300个接头为一个验收批，不足300个也作为一个验收批，每缺一种型号规格罚款200元。</w:t>
      </w:r>
    </w:p>
    <w:p w14:paraId="2BD411B6" w14:textId="77777777" w:rsidR="00C87397" w:rsidRDefault="00C87397" w:rsidP="00C87397">
      <w:pPr>
        <w:autoSpaceDE w:val="0"/>
        <w:autoSpaceDN w:val="0"/>
        <w:adjustRightInd w:val="0"/>
        <w:ind w:firstLine="630"/>
        <w:rPr>
          <w:rFonts w:ascii="宋体" w:hAnsi="宋体"/>
          <w:sz w:val="28"/>
        </w:rPr>
      </w:pPr>
      <w:r>
        <w:rPr>
          <w:rFonts w:ascii="宋体" w:hAnsi="宋体" w:hint="eastAsia"/>
          <w:sz w:val="28"/>
        </w:rPr>
        <w:t>框架柱的纵向受力主筋采用电渣压力焊接头的，应每一楼层抽样试验一次（规格应齐全），每缺一组罚款200元。</w:t>
      </w:r>
    </w:p>
    <w:p w14:paraId="01B8410C" w14:textId="77777777" w:rsidR="00C87397" w:rsidRDefault="00C87397" w:rsidP="00C87397">
      <w:pPr>
        <w:autoSpaceDE w:val="0"/>
        <w:autoSpaceDN w:val="0"/>
        <w:adjustRightInd w:val="0"/>
        <w:ind w:firstLineChars="200" w:firstLine="560"/>
        <w:jc w:val="left"/>
        <w:rPr>
          <w:rFonts w:ascii="宋体" w:hAnsi="宋体"/>
          <w:kern w:val="0"/>
          <w:sz w:val="28"/>
        </w:rPr>
      </w:pPr>
      <w:r>
        <w:rPr>
          <w:rFonts w:ascii="宋体" w:hAnsi="宋体" w:hint="eastAsia"/>
          <w:sz w:val="28"/>
        </w:rPr>
        <w:t>E.防水材料应先试验合格后方准使用。卷材</w:t>
      </w:r>
      <w:r>
        <w:rPr>
          <w:rFonts w:ascii="宋体" w:hAnsi="宋体" w:hint="eastAsia"/>
          <w:kern w:val="0"/>
          <w:sz w:val="28"/>
        </w:rPr>
        <w:t>大于1000卷抽5卷，每500-1000卷抽4卷，100-499卷抽3卷，100卷以下抽2卷，进行规格尺寸和外观质量检验。在外观质量检验合格的卷材中，任取一卷作物理性能检验。</w:t>
      </w:r>
    </w:p>
    <w:p w14:paraId="14A4193E" w14:textId="77777777" w:rsidR="00C87397" w:rsidRDefault="00C87397" w:rsidP="00C87397">
      <w:pPr>
        <w:autoSpaceDE w:val="0"/>
        <w:autoSpaceDN w:val="0"/>
        <w:adjustRightInd w:val="0"/>
        <w:ind w:firstLineChars="200" w:firstLine="560"/>
        <w:jc w:val="left"/>
        <w:rPr>
          <w:rFonts w:ascii="宋体" w:hAnsi="宋体"/>
          <w:sz w:val="28"/>
        </w:rPr>
      </w:pPr>
      <w:r>
        <w:rPr>
          <w:rFonts w:ascii="宋体" w:hAnsi="宋体" w:hint="eastAsia"/>
          <w:kern w:val="0"/>
          <w:sz w:val="28"/>
        </w:rPr>
        <w:t>防水涂料现场抽样检验的数量：每10t为一批，不足10t按一批抽样。</w:t>
      </w:r>
      <w:r>
        <w:rPr>
          <w:rFonts w:ascii="宋体" w:hAnsi="宋体" w:hint="eastAsia"/>
          <w:sz w:val="28"/>
        </w:rPr>
        <w:t>每缺一组试验罚款300元。</w:t>
      </w:r>
    </w:p>
    <w:p w14:paraId="7669159F" w14:textId="77777777" w:rsidR="00C87397" w:rsidRDefault="00C87397" w:rsidP="00C87397">
      <w:pPr>
        <w:autoSpaceDE w:val="0"/>
        <w:autoSpaceDN w:val="0"/>
        <w:adjustRightInd w:val="0"/>
        <w:ind w:firstLineChars="200" w:firstLine="562"/>
        <w:rPr>
          <w:rFonts w:ascii="宋体" w:hAnsi="宋体"/>
          <w:sz w:val="28"/>
        </w:rPr>
      </w:pPr>
      <w:r>
        <w:rPr>
          <w:rFonts w:ascii="宋体" w:hAnsi="宋体" w:hint="eastAsia"/>
          <w:b/>
          <w:sz w:val="28"/>
        </w:rPr>
        <w:lastRenderedPageBreak/>
        <w:t>（2）工程质量：</w:t>
      </w:r>
    </w:p>
    <w:p w14:paraId="386F6B26" w14:textId="77777777" w:rsidR="00C87397" w:rsidRDefault="00C87397" w:rsidP="00C87397">
      <w:pPr>
        <w:autoSpaceDE w:val="0"/>
        <w:autoSpaceDN w:val="0"/>
        <w:adjustRightInd w:val="0"/>
        <w:rPr>
          <w:rFonts w:ascii="宋体" w:hAnsi="宋体"/>
          <w:sz w:val="28"/>
        </w:rPr>
      </w:pPr>
      <w:r>
        <w:rPr>
          <w:rFonts w:ascii="宋体" w:hAnsi="宋体" w:hint="eastAsia"/>
          <w:b/>
          <w:sz w:val="28"/>
        </w:rPr>
        <w:t xml:space="preserve">   </w:t>
      </w:r>
      <w:r>
        <w:rPr>
          <w:rFonts w:ascii="宋体" w:hAnsi="宋体" w:hint="eastAsia"/>
          <w:bCs/>
          <w:sz w:val="28"/>
        </w:rPr>
        <w:t xml:space="preserve"> A.</w:t>
      </w:r>
      <w:r>
        <w:rPr>
          <w:rFonts w:ascii="宋体" w:hAnsi="宋体" w:hint="eastAsia"/>
          <w:sz w:val="28"/>
        </w:rPr>
        <w:t>公司季度生产大检查和工程部月度检查被抽检的检验批质量达到优良，每一项公司（工程部）奖励该工地50（10）元；反之检查不合格公司则重罚该工地500（50）元；并责成返工至符合质量标准。</w:t>
      </w:r>
    </w:p>
    <w:p w14:paraId="256E6A59" w14:textId="77777777" w:rsidR="00C87397" w:rsidRDefault="00C87397" w:rsidP="00C87397">
      <w:pPr>
        <w:autoSpaceDE w:val="0"/>
        <w:autoSpaceDN w:val="0"/>
        <w:adjustRightInd w:val="0"/>
        <w:rPr>
          <w:rFonts w:ascii="宋体" w:hAnsi="宋体"/>
          <w:sz w:val="28"/>
        </w:rPr>
      </w:pPr>
      <w:r>
        <w:rPr>
          <w:rFonts w:ascii="宋体" w:hAnsi="宋体" w:hint="eastAsia"/>
          <w:sz w:val="28"/>
        </w:rPr>
        <w:t xml:space="preserve">    B.省、市、县建设行政主管部门组织的年检（半年检），被检查的分部分项工程质量达到优良的，公司奖给该工地500元；反之检查不合格被上级处罚则一切损失项目部自负，公司另外再重罚该工地5000元，并责成返工至符合质量标准。</w:t>
      </w:r>
    </w:p>
    <w:p w14:paraId="17F28E22" w14:textId="77777777" w:rsidR="00C87397" w:rsidRDefault="00C87397" w:rsidP="00C87397">
      <w:pPr>
        <w:autoSpaceDE w:val="0"/>
        <w:autoSpaceDN w:val="0"/>
        <w:adjustRightInd w:val="0"/>
        <w:jc w:val="center"/>
        <w:rPr>
          <w:rFonts w:ascii="宋体" w:hAnsi="宋体"/>
          <w:sz w:val="28"/>
        </w:rPr>
      </w:pPr>
    </w:p>
    <w:p w14:paraId="4F4371DD" w14:textId="77777777" w:rsidR="00C87397" w:rsidRDefault="00C87397" w:rsidP="00C87397">
      <w:pPr>
        <w:autoSpaceDE w:val="0"/>
        <w:autoSpaceDN w:val="0"/>
        <w:adjustRightInd w:val="0"/>
        <w:jc w:val="center"/>
        <w:rPr>
          <w:rFonts w:ascii="宋体" w:hAnsi="宋体"/>
          <w:b/>
          <w:bCs/>
          <w:sz w:val="28"/>
        </w:rPr>
      </w:pPr>
      <w:r>
        <w:rPr>
          <w:rFonts w:ascii="宋体" w:hAnsi="宋体" w:hint="eastAsia"/>
          <w:b/>
          <w:bCs/>
          <w:sz w:val="28"/>
        </w:rPr>
        <w:t>第九章   工程回访及保修制度</w:t>
      </w:r>
    </w:p>
    <w:p w14:paraId="6973F802" w14:textId="77777777" w:rsidR="00C87397" w:rsidRDefault="00C87397" w:rsidP="00C87397">
      <w:pPr>
        <w:pStyle w:val="a7"/>
        <w:ind w:left="292" w:firstLineChars="133" w:firstLine="372"/>
        <w:rPr>
          <w:rFonts w:ascii="宋体" w:hAnsi="宋体"/>
          <w:sz w:val="28"/>
        </w:rPr>
      </w:pPr>
    </w:p>
    <w:p w14:paraId="20FE64EE" w14:textId="77777777" w:rsidR="00C87397" w:rsidRDefault="00C87397" w:rsidP="00C87397">
      <w:pPr>
        <w:pStyle w:val="a7"/>
        <w:ind w:left="292" w:firstLineChars="133" w:firstLine="372"/>
        <w:rPr>
          <w:rFonts w:ascii="宋体" w:hAnsi="宋体"/>
          <w:sz w:val="28"/>
        </w:rPr>
      </w:pPr>
      <w:r>
        <w:rPr>
          <w:rFonts w:ascii="宋体" w:hAnsi="宋体" w:hint="eastAsia"/>
          <w:sz w:val="28"/>
        </w:rPr>
        <w:t>在工程竣工交付使用后，在保修期内应定期组织回访。</w:t>
      </w:r>
    </w:p>
    <w:p w14:paraId="5A72D022" w14:textId="77777777" w:rsidR="00C87397" w:rsidRDefault="00C87397" w:rsidP="00C87397">
      <w:pPr>
        <w:autoSpaceDE w:val="0"/>
        <w:autoSpaceDN w:val="0"/>
        <w:adjustRightInd w:val="0"/>
        <w:rPr>
          <w:rFonts w:ascii="宋体" w:hAnsi="宋体"/>
          <w:sz w:val="28"/>
        </w:rPr>
      </w:pPr>
      <w:r>
        <w:rPr>
          <w:rFonts w:ascii="宋体" w:hAnsi="宋体" w:hint="eastAsia"/>
          <w:sz w:val="28"/>
        </w:rPr>
        <w:t xml:space="preserve">    (一)各项目经理未按国家有关规范、标准、规定和设计要求及</w:t>
      </w:r>
    </w:p>
    <w:p w14:paraId="01A781BF" w14:textId="77777777" w:rsidR="00C87397" w:rsidRDefault="00C87397" w:rsidP="00C87397">
      <w:pPr>
        <w:autoSpaceDE w:val="0"/>
        <w:autoSpaceDN w:val="0"/>
        <w:adjustRightInd w:val="0"/>
        <w:rPr>
          <w:rFonts w:ascii="宋体" w:hAnsi="宋体"/>
          <w:sz w:val="28"/>
        </w:rPr>
      </w:pPr>
      <w:r>
        <w:rPr>
          <w:rFonts w:ascii="宋体" w:hAnsi="宋体" w:hint="eastAsia"/>
          <w:sz w:val="28"/>
        </w:rPr>
        <w:t>合同的质量条款施工，造成的质量缺陷由该项目经理负责保修并承担经济责任。</w:t>
      </w:r>
    </w:p>
    <w:p w14:paraId="12292440" w14:textId="77777777" w:rsidR="00C87397" w:rsidRDefault="00C87397" w:rsidP="00C87397">
      <w:pPr>
        <w:autoSpaceDE w:val="0"/>
        <w:autoSpaceDN w:val="0"/>
        <w:adjustRightInd w:val="0"/>
        <w:rPr>
          <w:rFonts w:ascii="宋体" w:hAnsi="宋体"/>
          <w:sz w:val="28"/>
        </w:rPr>
      </w:pPr>
      <w:r>
        <w:rPr>
          <w:rFonts w:ascii="宋体" w:hAnsi="宋体" w:hint="eastAsia"/>
          <w:sz w:val="28"/>
        </w:rPr>
        <w:t xml:space="preserve">    保修期限自竣工验收合格之日起计算，最低保修期限为:</w:t>
      </w:r>
    </w:p>
    <w:p w14:paraId="4F607701" w14:textId="77777777" w:rsidR="00C87397" w:rsidRDefault="00C87397" w:rsidP="00C87397">
      <w:pPr>
        <w:autoSpaceDE w:val="0"/>
        <w:autoSpaceDN w:val="0"/>
        <w:adjustRightInd w:val="0"/>
        <w:rPr>
          <w:rFonts w:ascii="宋体" w:hAnsi="宋体"/>
          <w:sz w:val="28"/>
        </w:rPr>
      </w:pPr>
      <w:r>
        <w:rPr>
          <w:rFonts w:ascii="宋体" w:hAnsi="宋体" w:hint="eastAsia"/>
          <w:sz w:val="28"/>
        </w:rPr>
        <w:t xml:space="preserve">    1.基础设施工程、地基基础工程、主体结构工程为设计文件规定的该工程的合理使用年限；</w:t>
      </w:r>
    </w:p>
    <w:p w14:paraId="42C238D8" w14:textId="77777777" w:rsidR="00C87397" w:rsidRDefault="00C87397" w:rsidP="00C87397">
      <w:pPr>
        <w:autoSpaceDE w:val="0"/>
        <w:autoSpaceDN w:val="0"/>
        <w:adjustRightInd w:val="0"/>
        <w:rPr>
          <w:rFonts w:ascii="宋体" w:hAnsi="宋体"/>
          <w:sz w:val="28"/>
        </w:rPr>
      </w:pPr>
      <w:r>
        <w:rPr>
          <w:rFonts w:ascii="宋体" w:hAnsi="宋体" w:hint="eastAsia"/>
          <w:sz w:val="28"/>
        </w:rPr>
        <w:t xml:space="preserve">    2.屋面防水工程，有防水要求的卫生间、房间和外墙面的防渗漏，为5年。</w:t>
      </w:r>
    </w:p>
    <w:p w14:paraId="300B7F9A" w14:textId="77777777" w:rsidR="00C87397" w:rsidRDefault="00C87397" w:rsidP="00C87397">
      <w:pPr>
        <w:autoSpaceDE w:val="0"/>
        <w:autoSpaceDN w:val="0"/>
        <w:adjustRightInd w:val="0"/>
        <w:ind w:firstLineChars="200" w:firstLine="560"/>
        <w:rPr>
          <w:rFonts w:ascii="宋体" w:hAnsi="宋体"/>
          <w:sz w:val="28"/>
        </w:rPr>
      </w:pPr>
      <w:r>
        <w:rPr>
          <w:rFonts w:ascii="宋体" w:hAnsi="宋体" w:hint="eastAsia"/>
          <w:sz w:val="28"/>
        </w:rPr>
        <w:t>3.电气管线、给排水管道、设备安装和装修工程，为2年。</w:t>
      </w:r>
    </w:p>
    <w:p w14:paraId="442AF536" w14:textId="77777777" w:rsidR="00C87397" w:rsidRDefault="00C87397" w:rsidP="00C87397">
      <w:pPr>
        <w:autoSpaceDE w:val="0"/>
        <w:autoSpaceDN w:val="0"/>
        <w:adjustRightInd w:val="0"/>
        <w:ind w:firstLineChars="200" w:firstLine="560"/>
        <w:rPr>
          <w:rFonts w:ascii="宋体" w:hAnsi="宋体"/>
          <w:sz w:val="28"/>
        </w:rPr>
      </w:pPr>
      <w:r>
        <w:rPr>
          <w:rFonts w:ascii="宋体" w:hAnsi="宋体" w:hint="eastAsia"/>
          <w:sz w:val="28"/>
        </w:rPr>
        <w:t>4.在保修范围和保修期限内发生质量问题的，项目经理应履行保</w:t>
      </w:r>
      <w:r>
        <w:rPr>
          <w:rFonts w:ascii="宋体" w:hAnsi="宋体" w:hint="eastAsia"/>
          <w:sz w:val="28"/>
        </w:rPr>
        <w:lastRenderedPageBreak/>
        <w:t>修义务，并对造成的损失承担赔偿责任。</w:t>
      </w:r>
    </w:p>
    <w:p w14:paraId="3F0DF049" w14:textId="77777777" w:rsidR="00C87397" w:rsidRDefault="00C87397" w:rsidP="00C87397">
      <w:pPr>
        <w:autoSpaceDE w:val="0"/>
        <w:autoSpaceDN w:val="0"/>
        <w:adjustRightInd w:val="0"/>
        <w:rPr>
          <w:rFonts w:ascii="宋体" w:hAnsi="宋体"/>
          <w:sz w:val="28"/>
        </w:rPr>
      </w:pPr>
      <w:r>
        <w:rPr>
          <w:rFonts w:ascii="宋体" w:hAnsi="宋体" w:hint="eastAsia"/>
          <w:sz w:val="28"/>
        </w:rPr>
        <w:t xml:space="preserve">    (二)各项目经理接到需保修工程的通知书后10天内，到达现场与建设单位共同明确责任方，商议返修内容、返修日期，否则公司有权另调人员组织返修，所发生的一切费用，由原施工的项目经理负责。</w:t>
      </w:r>
    </w:p>
    <w:p w14:paraId="14C7E7EE" w14:textId="77777777" w:rsidR="00C87397" w:rsidRDefault="00C87397" w:rsidP="00C87397">
      <w:pPr>
        <w:autoSpaceDE w:val="0"/>
        <w:autoSpaceDN w:val="0"/>
        <w:adjustRightInd w:val="0"/>
        <w:rPr>
          <w:rFonts w:ascii="宋体" w:hAnsi="宋体"/>
          <w:sz w:val="28"/>
        </w:rPr>
      </w:pPr>
      <w:r>
        <w:rPr>
          <w:rFonts w:ascii="宋体" w:hAnsi="宋体" w:hint="eastAsia"/>
          <w:sz w:val="28"/>
        </w:rPr>
        <w:t xml:space="preserve">    (三)工程回访是质量管理不可缺少的重要环节，是质量信息反馈和提高企业信誉的重要途径，公司工程部必须积极配合各项目经理做好工程质量回访保修工作；对上一年交工的工程要组织回访，并做好回访保修记录，将工程回访保修工作形成制度化。</w:t>
      </w:r>
    </w:p>
    <w:p w14:paraId="54194CE8" w14:textId="77777777" w:rsidR="00C87397" w:rsidRDefault="00C87397" w:rsidP="00C87397">
      <w:pPr>
        <w:autoSpaceDE w:val="0"/>
        <w:autoSpaceDN w:val="0"/>
        <w:adjustRightInd w:val="0"/>
        <w:rPr>
          <w:rFonts w:ascii="宋体" w:hAnsi="宋体"/>
          <w:sz w:val="28"/>
        </w:rPr>
      </w:pPr>
      <w:r>
        <w:rPr>
          <w:rFonts w:ascii="宋体" w:hAnsi="宋体" w:hint="eastAsia"/>
          <w:sz w:val="28"/>
        </w:rPr>
        <w:t xml:space="preserve">    (四)回访情况或存在质量问题须记载在回访卡上，返修时应有工程返修记录单，并有处理结果、建设单位及用户的认可签证。</w:t>
      </w:r>
    </w:p>
    <w:p w14:paraId="69A84A01" w14:textId="77777777" w:rsidR="00C87397" w:rsidRDefault="00C87397" w:rsidP="00C87397">
      <w:pPr>
        <w:autoSpaceDE w:val="0"/>
        <w:autoSpaceDN w:val="0"/>
        <w:adjustRightInd w:val="0"/>
        <w:rPr>
          <w:rFonts w:ascii="宋体" w:hAnsi="宋体"/>
          <w:sz w:val="28"/>
        </w:rPr>
      </w:pPr>
      <w:r>
        <w:rPr>
          <w:rFonts w:ascii="宋体" w:hAnsi="宋体" w:hint="eastAsia"/>
          <w:sz w:val="28"/>
        </w:rPr>
        <w:t xml:space="preserve">    (五)回访保修过程中，坚持“施工中为用户着想，施工后对用户负责，保修期让用户满意”的原则。</w:t>
      </w:r>
    </w:p>
    <w:p w14:paraId="782BED83" w14:textId="77777777" w:rsidR="00C87397" w:rsidRPr="00F47084" w:rsidRDefault="00C87397" w:rsidP="00C87397"/>
    <w:p w14:paraId="7206999A" w14:textId="77777777" w:rsidR="00267FC0" w:rsidRDefault="00267FC0"/>
    <w:sectPr w:rsidR="00267FC0" w:rsidSect="00C873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CC336" w14:textId="77777777" w:rsidR="00944F58" w:rsidRDefault="00944F58" w:rsidP="00C87397">
      <w:r>
        <w:separator/>
      </w:r>
    </w:p>
  </w:endnote>
  <w:endnote w:type="continuationSeparator" w:id="0">
    <w:p w14:paraId="240A31C6" w14:textId="77777777" w:rsidR="00944F58" w:rsidRDefault="00944F58" w:rsidP="00C8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8108E" w14:textId="77777777" w:rsidR="00944F58" w:rsidRDefault="00944F58" w:rsidP="00C87397">
      <w:r>
        <w:separator/>
      </w:r>
    </w:p>
  </w:footnote>
  <w:footnote w:type="continuationSeparator" w:id="0">
    <w:p w14:paraId="23404346" w14:textId="77777777" w:rsidR="00944F58" w:rsidRDefault="00944F58" w:rsidP="00C8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4A7DF9"/>
    <w:multiLevelType w:val="hybridMultilevel"/>
    <w:tmpl w:val="A06A720E"/>
    <w:lvl w:ilvl="0" w:tplc="CEC869EA">
      <w:numFmt w:val="decimal"/>
      <w:lvlText w:val="%1."/>
      <w:lvlJc w:val="left"/>
      <w:pPr>
        <w:tabs>
          <w:tab w:val="num" w:pos="960"/>
        </w:tabs>
        <w:ind w:left="960" w:hanging="36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 w15:restartNumberingAfterBreak="0">
    <w:nsid w:val="5DA37248"/>
    <w:multiLevelType w:val="hybridMultilevel"/>
    <w:tmpl w:val="BA504280"/>
    <w:lvl w:ilvl="0" w:tplc="77602D0E">
      <w:start w:val="1"/>
      <w:numFmt w:val="japaneseCounting"/>
      <w:lvlText w:val="（%1）"/>
      <w:lvlJc w:val="left"/>
      <w:pPr>
        <w:tabs>
          <w:tab w:val="num" w:pos="1680"/>
        </w:tabs>
        <w:ind w:left="1680" w:hanging="1080"/>
      </w:pPr>
      <w:rPr>
        <w:rFonts w:hint="eastAsia"/>
      </w:rPr>
    </w:lvl>
    <w:lvl w:ilvl="1" w:tplc="8CBA42CA">
      <w:start w:val="1"/>
      <w:numFmt w:val="decimal"/>
      <w:lvlText w:val="%2、"/>
      <w:lvlJc w:val="left"/>
      <w:pPr>
        <w:tabs>
          <w:tab w:val="num" w:pos="2040"/>
        </w:tabs>
        <w:ind w:left="2040" w:hanging="1020"/>
      </w:pPr>
      <w:rPr>
        <w:rFonts w:hint="eastAsia"/>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 w15:restartNumberingAfterBreak="0">
    <w:nsid w:val="5ED60BA6"/>
    <w:multiLevelType w:val="multilevel"/>
    <w:tmpl w:val="5866D0F8"/>
    <w:lvl w:ilvl="0">
      <w:start w:val="6"/>
      <w:numFmt w:val="japaneseCounting"/>
      <w:lvlText w:val="第%1章"/>
      <w:lvlJc w:val="left"/>
      <w:pPr>
        <w:tabs>
          <w:tab w:val="num" w:pos="1122"/>
        </w:tabs>
        <w:ind w:left="1122" w:hanging="1122"/>
      </w:pPr>
      <w:rPr>
        <w:rFonts w:hint="eastAsia"/>
      </w:rPr>
    </w:lvl>
    <w:lvl w:ilvl="1">
      <w:start w:val="2"/>
      <w:numFmt w:val="japaneseCounting"/>
      <w:lvlText w:val="第%2章"/>
      <w:lvlJc w:val="left"/>
      <w:pPr>
        <w:tabs>
          <w:tab w:val="num" w:pos="3075"/>
        </w:tabs>
        <w:ind w:left="3075" w:hanging="2655"/>
      </w:pPr>
      <w:rPr>
        <w:rFonts w:hint="eastAsia"/>
      </w:rPr>
    </w:lvl>
    <w:lvl w:ilvl="2">
      <w:start w:val="1"/>
      <w:numFmt w:val="japaneseCounting"/>
      <w:lvlText w:val="（%3）"/>
      <w:lvlJc w:val="left"/>
      <w:pPr>
        <w:tabs>
          <w:tab w:val="num" w:pos="2070"/>
        </w:tabs>
        <w:ind w:left="2070" w:hanging="1230"/>
      </w:pPr>
      <w:rPr>
        <w:rFonts w:hint="eastAsia"/>
      </w:rPr>
    </w:lvl>
    <w:lvl w:ilvl="3">
      <w:start w:val="1"/>
      <w:numFmt w:val="japaneseCounting"/>
      <w:lvlText w:val="（%4）"/>
      <w:lvlJc w:val="left"/>
      <w:pPr>
        <w:tabs>
          <w:tab w:val="num" w:pos="3210"/>
        </w:tabs>
        <w:ind w:left="3210" w:hanging="1950"/>
      </w:pPr>
      <w:rPr>
        <w:rFonts w:hint="eastAsia"/>
      </w:r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 w15:restartNumberingAfterBreak="0">
    <w:nsid w:val="66AC26E2"/>
    <w:multiLevelType w:val="multilevel"/>
    <w:tmpl w:val="CC822440"/>
    <w:lvl w:ilvl="0">
      <w:start w:val="1"/>
      <w:numFmt w:val="decimal"/>
      <w:lvlText w:val=""/>
      <w:lvlJc w:val="left"/>
      <w:pPr>
        <w:tabs>
          <w:tab w:val="num" w:pos="360"/>
        </w:tabs>
        <w:ind w:left="360" w:hanging="360"/>
      </w:pPr>
      <w:rPr>
        <w:rFonts w:ascii="Times New Roman" w:hAnsi="Times New Roman"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num w:numId="1" w16cid:durableId="90244002">
    <w:abstractNumId w:val="3"/>
  </w:num>
  <w:num w:numId="2" w16cid:durableId="46884038">
    <w:abstractNumId w:val="2"/>
  </w:num>
  <w:num w:numId="3" w16cid:durableId="1433430228">
    <w:abstractNumId w:val="1"/>
  </w:num>
  <w:num w:numId="4" w16cid:durableId="1353724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02B"/>
    <w:rsid w:val="00002AB5"/>
    <w:rsid w:val="00022042"/>
    <w:rsid w:val="0002777F"/>
    <w:rsid w:val="000537D7"/>
    <w:rsid w:val="00083791"/>
    <w:rsid w:val="000859D3"/>
    <w:rsid w:val="000A1DF6"/>
    <w:rsid w:val="000A59AD"/>
    <w:rsid w:val="00102853"/>
    <w:rsid w:val="00115523"/>
    <w:rsid w:val="001457FC"/>
    <w:rsid w:val="00156FAA"/>
    <w:rsid w:val="0018499A"/>
    <w:rsid w:val="001D4231"/>
    <w:rsid w:val="001E759D"/>
    <w:rsid w:val="00267FC0"/>
    <w:rsid w:val="002D1E79"/>
    <w:rsid w:val="002D6881"/>
    <w:rsid w:val="002E2954"/>
    <w:rsid w:val="00341280"/>
    <w:rsid w:val="00342A23"/>
    <w:rsid w:val="0034527E"/>
    <w:rsid w:val="00352D8F"/>
    <w:rsid w:val="003864C9"/>
    <w:rsid w:val="003D0207"/>
    <w:rsid w:val="003F602B"/>
    <w:rsid w:val="00416658"/>
    <w:rsid w:val="00434572"/>
    <w:rsid w:val="0043590D"/>
    <w:rsid w:val="004443C0"/>
    <w:rsid w:val="004B4459"/>
    <w:rsid w:val="004F1EC9"/>
    <w:rsid w:val="00506452"/>
    <w:rsid w:val="00557DB5"/>
    <w:rsid w:val="005841BD"/>
    <w:rsid w:val="005B1C13"/>
    <w:rsid w:val="005E4BF1"/>
    <w:rsid w:val="006153A1"/>
    <w:rsid w:val="00661983"/>
    <w:rsid w:val="006807DE"/>
    <w:rsid w:val="00684023"/>
    <w:rsid w:val="006F29CF"/>
    <w:rsid w:val="006F6A05"/>
    <w:rsid w:val="006F7A4A"/>
    <w:rsid w:val="0074184E"/>
    <w:rsid w:val="007E2A54"/>
    <w:rsid w:val="007E51E9"/>
    <w:rsid w:val="007F5BE8"/>
    <w:rsid w:val="008033E8"/>
    <w:rsid w:val="008135FD"/>
    <w:rsid w:val="00830953"/>
    <w:rsid w:val="008634A8"/>
    <w:rsid w:val="0087485E"/>
    <w:rsid w:val="009072DA"/>
    <w:rsid w:val="00944F58"/>
    <w:rsid w:val="00960215"/>
    <w:rsid w:val="00963BC5"/>
    <w:rsid w:val="00970F58"/>
    <w:rsid w:val="00981D04"/>
    <w:rsid w:val="009C2052"/>
    <w:rsid w:val="009C6722"/>
    <w:rsid w:val="009E47AF"/>
    <w:rsid w:val="009F6192"/>
    <w:rsid w:val="00A63317"/>
    <w:rsid w:val="00AB49F0"/>
    <w:rsid w:val="00AE19A3"/>
    <w:rsid w:val="00B4477E"/>
    <w:rsid w:val="00B452B3"/>
    <w:rsid w:val="00BC319A"/>
    <w:rsid w:val="00C14029"/>
    <w:rsid w:val="00C439B4"/>
    <w:rsid w:val="00C87397"/>
    <w:rsid w:val="00C9654E"/>
    <w:rsid w:val="00CA7064"/>
    <w:rsid w:val="00D066B5"/>
    <w:rsid w:val="00D3366E"/>
    <w:rsid w:val="00D4092C"/>
    <w:rsid w:val="00D9039C"/>
    <w:rsid w:val="00DD1DF4"/>
    <w:rsid w:val="00DF2CD7"/>
    <w:rsid w:val="00E04F93"/>
    <w:rsid w:val="00E11D63"/>
    <w:rsid w:val="00E14300"/>
    <w:rsid w:val="00E21943"/>
    <w:rsid w:val="00E86FC1"/>
    <w:rsid w:val="00EC4E65"/>
    <w:rsid w:val="00F06941"/>
    <w:rsid w:val="00F2071A"/>
    <w:rsid w:val="00F3550C"/>
    <w:rsid w:val="00F525A7"/>
    <w:rsid w:val="00F5385D"/>
    <w:rsid w:val="00FF7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6D3AA13-D9BD-4F60-B6A5-8261829C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宋体" w:eastAsia="宋体" w:hAnsi="宋体"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397"/>
    <w:pPr>
      <w:widowControl w:val="0"/>
      <w:jc w:val="both"/>
    </w:pPr>
    <w:rPr>
      <w:rFonts w:ascii="Times New Roman" w:hAnsi="Times New Roman"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397"/>
    <w:pPr>
      <w:tabs>
        <w:tab w:val="center" w:pos="4153"/>
        <w:tab w:val="right" w:pos="8306"/>
      </w:tabs>
      <w:snapToGrid w:val="0"/>
      <w:jc w:val="center"/>
    </w:pPr>
    <w:rPr>
      <w:sz w:val="18"/>
      <w:szCs w:val="18"/>
    </w:rPr>
  </w:style>
  <w:style w:type="character" w:customStyle="1" w:styleId="a4">
    <w:name w:val="页眉 字符"/>
    <w:basedOn w:val="a0"/>
    <w:link w:val="a3"/>
    <w:uiPriority w:val="99"/>
    <w:rsid w:val="00C87397"/>
    <w:rPr>
      <w:sz w:val="18"/>
      <w:szCs w:val="18"/>
    </w:rPr>
  </w:style>
  <w:style w:type="paragraph" w:styleId="a5">
    <w:name w:val="footer"/>
    <w:basedOn w:val="a"/>
    <w:link w:val="a6"/>
    <w:uiPriority w:val="99"/>
    <w:unhideWhenUsed/>
    <w:rsid w:val="00C87397"/>
    <w:pPr>
      <w:tabs>
        <w:tab w:val="center" w:pos="4153"/>
        <w:tab w:val="right" w:pos="8306"/>
      </w:tabs>
      <w:snapToGrid w:val="0"/>
      <w:jc w:val="left"/>
    </w:pPr>
    <w:rPr>
      <w:sz w:val="18"/>
      <w:szCs w:val="18"/>
    </w:rPr>
  </w:style>
  <w:style w:type="character" w:customStyle="1" w:styleId="a6">
    <w:name w:val="页脚 字符"/>
    <w:basedOn w:val="a0"/>
    <w:link w:val="a5"/>
    <w:uiPriority w:val="99"/>
    <w:rsid w:val="00C87397"/>
    <w:rPr>
      <w:sz w:val="18"/>
      <w:szCs w:val="18"/>
    </w:rPr>
  </w:style>
  <w:style w:type="paragraph" w:styleId="a7">
    <w:name w:val="Body Text Indent"/>
    <w:basedOn w:val="a"/>
    <w:link w:val="a8"/>
    <w:rsid w:val="00C87397"/>
    <w:pPr>
      <w:autoSpaceDE w:val="0"/>
      <w:autoSpaceDN w:val="0"/>
      <w:adjustRightInd w:val="0"/>
      <w:ind w:leftChars="139" w:left="420" w:firstLineChars="200" w:firstLine="825"/>
    </w:pPr>
    <w:rPr>
      <w:sz w:val="32"/>
    </w:rPr>
  </w:style>
  <w:style w:type="character" w:customStyle="1" w:styleId="a8">
    <w:name w:val="正文文本缩进 字符"/>
    <w:basedOn w:val="a0"/>
    <w:link w:val="a7"/>
    <w:rsid w:val="00C87397"/>
    <w:rPr>
      <w:rFonts w:ascii="Times New Roman"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1682</Words>
  <Characters>9592</Characters>
  <Application>Microsoft Office Word</Application>
  <DocSecurity>0</DocSecurity>
  <Lines>79</Lines>
  <Paragraphs>22</Paragraphs>
  <ScaleCrop>false</ScaleCrop>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yyp yin</dc:creator>
  <cp:keywords/>
  <dc:description/>
  <cp:lastModifiedBy>yyp yin</cp:lastModifiedBy>
  <cp:revision>2</cp:revision>
  <dcterms:created xsi:type="dcterms:W3CDTF">2024-08-14T02:43:00Z</dcterms:created>
  <dcterms:modified xsi:type="dcterms:W3CDTF">2024-08-14T02:43:00Z</dcterms:modified>
</cp:coreProperties>
</file>