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A21E" w14:textId="0B5EA311" w:rsidR="00AE7FFB" w:rsidRPr="007C7406" w:rsidRDefault="00AE7FFB" w:rsidP="00AE7FFB">
      <w:pPr>
        <w:pStyle w:val="2"/>
        <w:rPr>
          <w:w w:val="90"/>
          <w:sz w:val="84"/>
          <w:szCs w:val="84"/>
        </w:rPr>
      </w:pPr>
      <w:r w:rsidRPr="007C7406">
        <w:rPr>
          <w:rFonts w:hint="eastAsia"/>
          <w:w w:val="90"/>
          <w:sz w:val="84"/>
          <w:szCs w:val="84"/>
        </w:rPr>
        <w:t>施工工艺标准</w:t>
      </w:r>
    </w:p>
    <w:p w14:paraId="5FDF325C" w14:textId="77777777" w:rsidR="00AE7FFB" w:rsidRDefault="00AE7FFB" w:rsidP="00AE7FFB">
      <w:pPr>
        <w:jc w:val="center"/>
        <w:rPr>
          <w:b/>
          <w:bCs/>
          <w:position w:val="14"/>
          <w:sz w:val="52"/>
        </w:rPr>
      </w:pP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position w:val="14"/>
          <w:sz w:val="52"/>
        </w:rPr>
        <w:t>目</w:t>
      </w:r>
      <w:r>
        <w:rPr>
          <w:rFonts w:hint="eastAsia"/>
          <w:b/>
          <w:bCs/>
          <w:position w:val="14"/>
          <w:sz w:val="52"/>
        </w:rPr>
        <w:t xml:space="preserve">   </w:t>
      </w:r>
      <w:r>
        <w:rPr>
          <w:rFonts w:hint="eastAsia"/>
          <w:b/>
          <w:bCs/>
          <w:position w:val="14"/>
          <w:sz w:val="52"/>
        </w:rPr>
        <w:t>录</w:t>
      </w:r>
    </w:p>
    <w:p w14:paraId="109BEEFB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</w:p>
    <w:p w14:paraId="492BDAD1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XDQB2002-001</w:t>
      </w:r>
      <w:r>
        <w:rPr>
          <w:rFonts w:hint="eastAsia"/>
          <w:position w:val="14"/>
          <w:sz w:val="28"/>
        </w:rPr>
        <w:t>土方开挖与回填施工工艺标准</w:t>
      </w:r>
      <w:r>
        <w:rPr>
          <w:rFonts w:hint="eastAsia"/>
          <w:position w:val="14"/>
          <w:sz w:val="28"/>
        </w:rPr>
        <w:t>-----------------------6</w:t>
      </w:r>
    </w:p>
    <w:p w14:paraId="32765047" w14:textId="5B177890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2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XDQB2002-002</w:t>
      </w:r>
      <w:r>
        <w:rPr>
          <w:rFonts w:hint="eastAsia"/>
          <w:position w:val="14"/>
          <w:sz w:val="28"/>
        </w:rPr>
        <w:t>模板安装与拆除施工工艺标准</w:t>
      </w:r>
      <w:r>
        <w:rPr>
          <w:rFonts w:hint="eastAsia"/>
          <w:position w:val="14"/>
          <w:sz w:val="28"/>
        </w:rPr>
        <w:t>----------------------9</w:t>
      </w:r>
    </w:p>
    <w:p w14:paraId="7FF29126" w14:textId="74B14F0B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3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XDQB2002-003</w:t>
      </w:r>
      <w:r>
        <w:rPr>
          <w:rFonts w:hint="eastAsia"/>
          <w:position w:val="14"/>
          <w:sz w:val="28"/>
        </w:rPr>
        <w:t>钢筋加工与安装施工工艺标准</w:t>
      </w:r>
      <w:r>
        <w:rPr>
          <w:rFonts w:hint="eastAsia"/>
          <w:position w:val="14"/>
          <w:sz w:val="28"/>
        </w:rPr>
        <w:t>--------------------11</w:t>
      </w:r>
    </w:p>
    <w:p w14:paraId="17B76B73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4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XDQB2002-004</w:t>
      </w:r>
      <w:r>
        <w:rPr>
          <w:rFonts w:hint="eastAsia"/>
          <w:position w:val="14"/>
          <w:sz w:val="28"/>
        </w:rPr>
        <w:t>现浇混凝土施工工艺标准</w:t>
      </w:r>
      <w:r>
        <w:rPr>
          <w:rFonts w:hint="eastAsia"/>
          <w:position w:val="14"/>
          <w:sz w:val="28"/>
        </w:rPr>
        <w:t>-- -------------------------</w:t>
      </w:r>
      <w:r>
        <w:rPr>
          <w:position w:val="14"/>
          <w:sz w:val="28"/>
        </w:rPr>
        <w:t>1</w:t>
      </w:r>
      <w:r>
        <w:rPr>
          <w:rFonts w:hint="eastAsia"/>
          <w:position w:val="14"/>
          <w:sz w:val="28"/>
        </w:rPr>
        <w:t>4</w:t>
      </w:r>
    </w:p>
    <w:p w14:paraId="72A1CC01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5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XDQB2002-005</w:t>
      </w:r>
      <w:r>
        <w:rPr>
          <w:rFonts w:hint="eastAsia"/>
          <w:position w:val="14"/>
          <w:sz w:val="28"/>
        </w:rPr>
        <w:t>砖墙砌筑施工工艺标准</w:t>
      </w:r>
      <w:r>
        <w:rPr>
          <w:rFonts w:hint="eastAsia"/>
          <w:position w:val="14"/>
          <w:sz w:val="28"/>
        </w:rPr>
        <w:t>----------------------------</w:t>
      </w:r>
      <w:r>
        <w:rPr>
          <w:position w:val="14"/>
          <w:sz w:val="28"/>
        </w:rPr>
        <w:t>16</w:t>
      </w:r>
    </w:p>
    <w:p w14:paraId="441C292A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6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XDQB2002-006</w:t>
      </w:r>
      <w:r>
        <w:rPr>
          <w:rFonts w:hint="eastAsia"/>
          <w:position w:val="14"/>
          <w:sz w:val="28"/>
        </w:rPr>
        <w:t>一般抹灰施工工艺标准</w:t>
      </w:r>
      <w:r>
        <w:rPr>
          <w:rFonts w:hint="eastAsia"/>
          <w:position w:val="14"/>
          <w:sz w:val="28"/>
        </w:rPr>
        <w:t>----------------------------</w:t>
      </w:r>
      <w:r>
        <w:rPr>
          <w:position w:val="14"/>
          <w:sz w:val="28"/>
        </w:rPr>
        <w:t>18</w:t>
      </w:r>
    </w:p>
    <w:p w14:paraId="07641231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7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XDQB2002-007</w:t>
      </w:r>
      <w:r>
        <w:rPr>
          <w:rFonts w:hint="eastAsia"/>
          <w:position w:val="14"/>
          <w:sz w:val="28"/>
        </w:rPr>
        <w:t>装饰抹灰施工工艺标准</w:t>
      </w:r>
      <w:r>
        <w:rPr>
          <w:rFonts w:hint="eastAsia"/>
          <w:position w:val="14"/>
          <w:sz w:val="28"/>
        </w:rPr>
        <w:t>----------------------------</w:t>
      </w:r>
      <w:r>
        <w:rPr>
          <w:position w:val="14"/>
          <w:sz w:val="28"/>
        </w:rPr>
        <w:t>20</w:t>
      </w:r>
    </w:p>
    <w:p w14:paraId="251AA4CA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8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XDQB2002-008</w:t>
      </w:r>
      <w:r>
        <w:rPr>
          <w:rFonts w:hint="eastAsia"/>
          <w:position w:val="14"/>
          <w:sz w:val="28"/>
        </w:rPr>
        <w:t>地砖铺</w:t>
      </w:r>
      <w:proofErr w:type="gramStart"/>
      <w:r>
        <w:rPr>
          <w:rFonts w:hint="eastAsia"/>
          <w:position w:val="14"/>
          <w:sz w:val="28"/>
        </w:rPr>
        <w:t>贴施工</w:t>
      </w:r>
      <w:proofErr w:type="gramEnd"/>
      <w:r>
        <w:rPr>
          <w:rFonts w:hint="eastAsia"/>
          <w:position w:val="14"/>
          <w:sz w:val="28"/>
        </w:rPr>
        <w:t>工艺标准</w:t>
      </w:r>
      <w:r>
        <w:rPr>
          <w:rFonts w:hint="eastAsia"/>
          <w:position w:val="14"/>
          <w:sz w:val="28"/>
        </w:rPr>
        <w:t>----------------------------</w:t>
      </w:r>
      <w:r>
        <w:rPr>
          <w:position w:val="14"/>
          <w:sz w:val="28"/>
        </w:rPr>
        <w:t>22</w:t>
      </w:r>
    </w:p>
    <w:p w14:paraId="0A309BB3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9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XDQB2002-009</w:t>
      </w:r>
      <w:r>
        <w:rPr>
          <w:rFonts w:hint="eastAsia"/>
          <w:position w:val="14"/>
          <w:sz w:val="28"/>
        </w:rPr>
        <w:t>墙面砖粘贴施工工艺标准</w:t>
      </w:r>
      <w:r>
        <w:rPr>
          <w:rFonts w:hint="eastAsia"/>
          <w:position w:val="14"/>
          <w:sz w:val="28"/>
        </w:rPr>
        <w:t>-------------------------</w:t>
      </w:r>
      <w:r>
        <w:rPr>
          <w:position w:val="14"/>
          <w:sz w:val="28"/>
        </w:rPr>
        <w:t>24</w:t>
      </w:r>
    </w:p>
    <w:p w14:paraId="05D1CBFE" w14:textId="2B2C1506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10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XDQB2002-010</w:t>
      </w:r>
      <w:r>
        <w:rPr>
          <w:rFonts w:hint="eastAsia"/>
          <w:position w:val="14"/>
          <w:sz w:val="28"/>
        </w:rPr>
        <w:t>水性（溶剂性）涂料涂饰施工工艺标准</w:t>
      </w:r>
      <w:r>
        <w:rPr>
          <w:rFonts w:hint="eastAsia"/>
          <w:position w:val="14"/>
          <w:sz w:val="28"/>
        </w:rPr>
        <w:t>--------</w:t>
      </w:r>
      <w:r>
        <w:rPr>
          <w:position w:val="14"/>
          <w:sz w:val="28"/>
        </w:rPr>
        <w:t>26</w:t>
      </w:r>
    </w:p>
    <w:p w14:paraId="5C8B77F5" w14:textId="153113EC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11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XDQB2002-011</w:t>
      </w:r>
      <w:r>
        <w:rPr>
          <w:rFonts w:hint="eastAsia"/>
          <w:position w:val="14"/>
          <w:sz w:val="28"/>
        </w:rPr>
        <w:t>门窗玻璃安装施工工艺标准</w:t>
      </w:r>
      <w:r>
        <w:rPr>
          <w:rFonts w:hint="eastAsia"/>
          <w:position w:val="14"/>
          <w:sz w:val="28"/>
        </w:rPr>
        <w:t>----------------------</w:t>
      </w:r>
      <w:r>
        <w:rPr>
          <w:position w:val="14"/>
          <w:sz w:val="28"/>
        </w:rPr>
        <w:t>28</w:t>
      </w:r>
    </w:p>
    <w:p w14:paraId="6D85E40B" w14:textId="2C7FE02F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12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XDQB2002-012</w:t>
      </w:r>
      <w:r>
        <w:rPr>
          <w:rFonts w:hint="eastAsia"/>
          <w:position w:val="14"/>
          <w:sz w:val="28"/>
        </w:rPr>
        <w:t>木门窗制作与安装施工工艺标准</w:t>
      </w:r>
      <w:r>
        <w:rPr>
          <w:rFonts w:hint="eastAsia"/>
          <w:position w:val="14"/>
          <w:sz w:val="28"/>
        </w:rPr>
        <w:t>----------------</w:t>
      </w:r>
      <w:r>
        <w:rPr>
          <w:position w:val="14"/>
          <w:sz w:val="28"/>
        </w:rPr>
        <w:t>30</w:t>
      </w:r>
    </w:p>
    <w:p w14:paraId="448A655E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13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XDQB2002-013</w:t>
      </w:r>
      <w:r>
        <w:rPr>
          <w:rFonts w:hint="eastAsia"/>
          <w:position w:val="14"/>
          <w:sz w:val="28"/>
        </w:rPr>
        <w:t>铝合金门窗施工工艺标准</w:t>
      </w:r>
      <w:r>
        <w:rPr>
          <w:rFonts w:hint="eastAsia"/>
          <w:position w:val="14"/>
          <w:sz w:val="28"/>
        </w:rPr>
        <w:t>--------------------------</w:t>
      </w:r>
      <w:r>
        <w:rPr>
          <w:position w:val="14"/>
          <w:sz w:val="28"/>
        </w:rPr>
        <w:t>32</w:t>
      </w:r>
    </w:p>
    <w:p w14:paraId="0C5FAC3B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14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XDQB2002-014</w:t>
      </w:r>
      <w:r>
        <w:rPr>
          <w:rFonts w:hint="eastAsia"/>
          <w:position w:val="14"/>
          <w:sz w:val="28"/>
        </w:rPr>
        <w:t>幕墙施工工艺标准</w:t>
      </w:r>
      <w:r>
        <w:rPr>
          <w:rFonts w:hint="eastAsia"/>
          <w:position w:val="14"/>
          <w:sz w:val="28"/>
        </w:rPr>
        <w:t>--------------------------------34</w:t>
      </w:r>
    </w:p>
    <w:p w14:paraId="4D5F082F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15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XDQB2002-015</w:t>
      </w:r>
      <w:r>
        <w:rPr>
          <w:rFonts w:hint="eastAsia"/>
          <w:position w:val="14"/>
          <w:sz w:val="28"/>
        </w:rPr>
        <w:t>塑料门窗施工工艺标准</w:t>
      </w:r>
      <w:r>
        <w:rPr>
          <w:rFonts w:hint="eastAsia"/>
          <w:position w:val="14"/>
          <w:sz w:val="28"/>
        </w:rPr>
        <w:t>---------------------------</w:t>
      </w:r>
      <w:r>
        <w:rPr>
          <w:position w:val="14"/>
          <w:sz w:val="28"/>
        </w:rPr>
        <w:t>36</w:t>
      </w:r>
    </w:p>
    <w:p w14:paraId="51C9C81E" w14:textId="7777777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16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XDQB2002-016</w:t>
      </w:r>
      <w:r>
        <w:rPr>
          <w:rFonts w:hint="eastAsia"/>
          <w:position w:val="14"/>
          <w:sz w:val="28"/>
        </w:rPr>
        <w:t>水磨石面层施工工艺标准</w:t>
      </w:r>
      <w:r>
        <w:rPr>
          <w:rFonts w:hint="eastAsia"/>
          <w:position w:val="14"/>
          <w:sz w:val="28"/>
        </w:rPr>
        <w:t>------------------------</w:t>
      </w:r>
      <w:r>
        <w:rPr>
          <w:position w:val="14"/>
          <w:sz w:val="28"/>
        </w:rPr>
        <w:t>39</w:t>
      </w:r>
    </w:p>
    <w:p w14:paraId="450F06F5" w14:textId="65E3EE1E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17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XDQB2002-017</w:t>
      </w:r>
      <w:r>
        <w:rPr>
          <w:rFonts w:hint="eastAsia"/>
          <w:position w:val="14"/>
          <w:sz w:val="28"/>
        </w:rPr>
        <w:t>水泥混凝土面层施工工艺标准</w:t>
      </w:r>
      <w:r>
        <w:rPr>
          <w:rFonts w:hint="eastAsia"/>
          <w:position w:val="14"/>
          <w:sz w:val="28"/>
        </w:rPr>
        <w:t>-----------------</w:t>
      </w:r>
      <w:r>
        <w:rPr>
          <w:position w:val="14"/>
          <w:sz w:val="28"/>
        </w:rPr>
        <w:t>41</w:t>
      </w:r>
    </w:p>
    <w:p w14:paraId="6C8AB998" w14:textId="29AFD32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18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XDQB2002-018</w:t>
      </w:r>
      <w:r>
        <w:rPr>
          <w:rFonts w:hint="eastAsia"/>
          <w:position w:val="14"/>
          <w:sz w:val="28"/>
        </w:rPr>
        <w:t>卫生间（厨房）防水层施工工艺标准</w:t>
      </w:r>
      <w:r>
        <w:rPr>
          <w:rFonts w:hint="eastAsia"/>
          <w:position w:val="14"/>
          <w:sz w:val="28"/>
        </w:rPr>
        <w:t>---------</w:t>
      </w:r>
      <w:r>
        <w:rPr>
          <w:position w:val="14"/>
          <w:sz w:val="28"/>
        </w:rPr>
        <w:t>43</w:t>
      </w:r>
    </w:p>
    <w:p w14:paraId="20FEFF32" w14:textId="604B2B20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lastRenderedPageBreak/>
        <w:t>19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XDQB2002-019</w:t>
      </w:r>
      <w:r>
        <w:rPr>
          <w:rFonts w:hint="eastAsia"/>
          <w:position w:val="14"/>
          <w:sz w:val="28"/>
        </w:rPr>
        <w:t>地面找平层施工工艺标准</w:t>
      </w:r>
      <w:r>
        <w:rPr>
          <w:rFonts w:hint="eastAsia"/>
          <w:position w:val="14"/>
          <w:sz w:val="28"/>
        </w:rPr>
        <w:t>--------------------</w:t>
      </w:r>
      <w:r>
        <w:rPr>
          <w:position w:val="14"/>
          <w:sz w:val="28"/>
        </w:rPr>
        <w:t>45</w:t>
      </w:r>
    </w:p>
    <w:p w14:paraId="7190E81E" w14:textId="4247272C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20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XDQB2002-020</w:t>
      </w:r>
      <w:r>
        <w:rPr>
          <w:rFonts w:hint="eastAsia"/>
          <w:position w:val="14"/>
          <w:sz w:val="28"/>
        </w:rPr>
        <w:t>墙面找平层施工工艺标准</w:t>
      </w:r>
      <w:r>
        <w:rPr>
          <w:rFonts w:hint="eastAsia"/>
          <w:position w:val="14"/>
          <w:sz w:val="28"/>
        </w:rPr>
        <w:t>--------------------</w:t>
      </w:r>
      <w:r>
        <w:rPr>
          <w:position w:val="14"/>
          <w:sz w:val="28"/>
        </w:rPr>
        <w:t>47</w:t>
      </w:r>
    </w:p>
    <w:p w14:paraId="5F25C7A0" w14:textId="7EC7DB07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21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XDQB2002-021</w:t>
      </w:r>
      <w:r>
        <w:rPr>
          <w:rFonts w:hint="eastAsia"/>
          <w:position w:val="14"/>
          <w:sz w:val="28"/>
        </w:rPr>
        <w:t>屋面找平层施工工艺标准</w:t>
      </w:r>
      <w:r>
        <w:rPr>
          <w:rFonts w:hint="eastAsia"/>
          <w:position w:val="14"/>
          <w:sz w:val="28"/>
        </w:rPr>
        <w:t>--------------------</w:t>
      </w:r>
      <w:r>
        <w:rPr>
          <w:position w:val="14"/>
          <w:sz w:val="28"/>
        </w:rPr>
        <w:t>49</w:t>
      </w:r>
    </w:p>
    <w:p w14:paraId="4768215D" w14:textId="012745D4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22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XDQB2002-022</w:t>
      </w:r>
      <w:r>
        <w:rPr>
          <w:rFonts w:hint="eastAsia"/>
          <w:position w:val="14"/>
          <w:sz w:val="28"/>
        </w:rPr>
        <w:t>屋面卷材防水层施工工艺标准</w:t>
      </w:r>
      <w:r>
        <w:rPr>
          <w:rFonts w:hint="eastAsia"/>
          <w:position w:val="14"/>
          <w:sz w:val="28"/>
        </w:rPr>
        <w:t>-----------------</w:t>
      </w:r>
      <w:r>
        <w:rPr>
          <w:position w:val="14"/>
          <w:sz w:val="28"/>
        </w:rPr>
        <w:t>51</w:t>
      </w:r>
    </w:p>
    <w:p w14:paraId="00D4B745" w14:textId="74451F4C" w:rsidR="00AE7FFB" w:rsidRDefault="00AE7FFB" w:rsidP="00AE7FFB">
      <w:pPr>
        <w:spacing w:line="160" w:lineRule="atLeast"/>
        <w:jc w:val="center"/>
        <w:rPr>
          <w:position w:val="14"/>
          <w:sz w:val="28"/>
        </w:rPr>
      </w:pPr>
      <w:r>
        <w:rPr>
          <w:rFonts w:hint="eastAsia"/>
          <w:position w:val="14"/>
          <w:sz w:val="28"/>
        </w:rPr>
        <w:t>23</w:t>
      </w:r>
      <w:r>
        <w:rPr>
          <w:rFonts w:hint="eastAsia"/>
          <w:position w:val="14"/>
          <w:sz w:val="28"/>
        </w:rPr>
        <w:t>、</w:t>
      </w:r>
      <w:r>
        <w:rPr>
          <w:rFonts w:hint="eastAsia"/>
          <w:position w:val="14"/>
          <w:sz w:val="28"/>
        </w:rPr>
        <w:t>XDQB2002-023</w:t>
      </w:r>
      <w:r>
        <w:rPr>
          <w:rFonts w:hint="eastAsia"/>
          <w:position w:val="14"/>
          <w:sz w:val="28"/>
        </w:rPr>
        <w:t>屋面架空隔热层施工工艺标准</w:t>
      </w:r>
      <w:r>
        <w:rPr>
          <w:rFonts w:hint="eastAsia"/>
          <w:position w:val="14"/>
          <w:sz w:val="28"/>
        </w:rPr>
        <w:t>-----------------</w:t>
      </w:r>
      <w:r>
        <w:rPr>
          <w:position w:val="14"/>
          <w:sz w:val="28"/>
        </w:rPr>
        <w:t>54</w:t>
      </w:r>
    </w:p>
    <w:p w14:paraId="7D1416A6" w14:textId="77777777" w:rsidR="00986C10" w:rsidRDefault="00986C10" w:rsidP="00986C1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土方开挖与回填施工工艺标准</w:t>
      </w:r>
    </w:p>
    <w:p w14:paraId="353B4E2A" w14:textId="26B28FEA" w:rsidR="00986C10" w:rsidRDefault="00986C10" w:rsidP="00986C10">
      <w:pPr>
        <w:pStyle w:val="3"/>
        <w:rPr>
          <w:sz w:val="28"/>
        </w:rPr>
      </w:pPr>
      <w:r>
        <w:rPr>
          <w:rFonts w:hint="eastAsia"/>
          <w:sz w:val="28"/>
        </w:rPr>
        <w:t>XDQB2002-001</w:t>
      </w:r>
    </w:p>
    <w:p w14:paraId="3F327F4B" w14:textId="77777777" w:rsidR="00986C10" w:rsidRDefault="00986C10" w:rsidP="00986C10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0F4A3884" w14:textId="77777777" w:rsidR="00986C10" w:rsidRDefault="00986C10" w:rsidP="00986C1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机械开挖→人工修整→（地基基槽验收合格→基础施工→基础验收合格）→机械分层回填→机械分层夯实→人工表面整平。</w:t>
      </w:r>
    </w:p>
    <w:p w14:paraId="2D66D262" w14:textId="77777777" w:rsidR="00986C10" w:rsidRDefault="00986C10" w:rsidP="00986C10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5CA1B671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、施工中发现有文物或古墓等，应妥善保护并立即报请当地有关部门处理后，方可继续施工。</w:t>
      </w:r>
    </w:p>
    <w:p w14:paraId="42E0F9C6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、在有地下管道、管线地段施工时，应事先取得该部门的书面同意，并在施工中采取措施以防损坏管道管线。</w:t>
      </w:r>
    </w:p>
    <w:p w14:paraId="4BDAE9E9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、土方开挖应编制施工方案并经技术负责人审批同意，土方在定位放线完成并经复核无误后，方可进行施工。</w:t>
      </w:r>
    </w:p>
    <w:p w14:paraId="284C6657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、土方施工中，应经常测量和复核其平面位置、水平标高和边坡坡度等是否符合设计要求。</w:t>
      </w:r>
    </w:p>
    <w:p w14:paraId="15FED127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、采用机械施工时，必要的边坡修整和边角修整，应用人工或小型机具配合进行。</w:t>
      </w:r>
    </w:p>
    <w:p w14:paraId="6BAA8BD3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lastRenderedPageBreak/>
        <w:t>6</w:t>
      </w:r>
      <w:r>
        <w:rPr>
          <w:rFonts w:hint="eastAsia"/>
          <w:sz w:val="28"/>
        </w:rPr>
        <w:t>、施工前，应做好施工区域内临时排水系统的规划，并注意与原排水系统相适应。</w:t>
      </w:r>
    </w:p>
    <w:p w14:paraId="08C30282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、开挖低于地下水位的基坑，应根据地质资料、挖方尺寸和防止地基</w:t>
      </w:r>
      <w:proofErr w:type="gramStart"/>
      <w:r>
        <w:rPr>
          <w:rFonts w:hint="eastAsia"/>
          <w:sz w:val="28"/>
        </w:rPr>
        <w:t>土结构遭</w:t>
      </w:r>
      <w:proofErr w:type="gramEnd"/>
      <w:r>
        <w:rPr>
          <w:rFonts w:hint="eastAsia"/>
          <w:sz w:val="28"/>
        </w:rPr>
        <w:t>破坏等应用集水坑或井点降水。</w:t>
      </w:r>
    </w:p>
    <w:p w14:paraId="3C43FB96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、井点降水工作结束后所留的井孔，必须用砂砾或填土填实。当设计对地基有特殊要求时应按设计要求回填。</w:t>
      </w:r>
    </w:p>
    <w:p w14:paraId="1717727A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、土方开挖宜从上到下、分层分段、依次进行；随时</w:t>
      </w:r>
      <w:proofErr w:type="gramStart"/>
      <w:r>
        <w:rPr>
          <w:rFonts w:hint="eastAsia"/>
          <w:sz w:val="28"/>
        </w:rPr>
        <w:t>作成</w:t>
      </w:r>
      <w:proofErr w:type="gramEnd"/>
      <w:r>
        <w:rPr>
          <w:rFonts w:hint="eastAsia"/>
          <w:sz w:val="28"/>
        </w:rPr>
        <w:t>一定的坡势，以利泄水。</w:t>
      </w:r>
    </w:p>
    <w:p w14:paraId="798F62A5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10</w:t>
      </w:r>
      <w:r>
        <w:rPr>
          <w:rFonts w:hint="eastAsia"/>
          <w:sz w:val="28"/>
        </w:rPr>
        <w:t>、在基坑边缘堆放弃土时应保证挖方边坡的稳定。堆土至挖方边缘距离应根据挖方深度坡度和土的性质确定。</w:t>
      </w:r>
    </w:p>
    <w:p w14:paraId="0CC85A37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、在边坡上发现土内</w:t>
      </w:r>
      <w:proofErr w:type="gramStart"/>
      <w:r>
        <w:rPr>
          <w:rFonts w:hint="eastAsia"/>
          <w:sz w:val="28"/>
        </w:rPr>
        <w:t>有倾</w:t>
      </w:r>
      <w:proofErr w:type="gramEnd"/>
      <w:r>
        <w:rPr>
          <w:rFonts w:hint="eastAsia"/>
          <w:sz w:val="28"/>
        </w:rPr>
        <w:t>向于挖方的软弱夹层或裂隙面时，应通知设计单位采取加固措施。</w:t>
      </w:r>
    </w:p>
    <w:p w14:paraId="7D39B6A2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、当由于场地限制</w:t>
      </w:r>
      <w:proofErr w:type="gramStart"/>
      <w:r>
        <w:rPr>
          <w:rFonts w:hint="eastAsia"/>
          <w:sz w:val="28"/>
        </w:rPr>
        <w:t>无法放坡开挖</w:t>
      </w:r>
      <w:proofErr w:type="gramEnd"/>
      <w:r>
        <w:rPr>
          <w:rFonts w:hint="eastAsia"/>
          <w:sz w:val="28"/>
        </w:rPr>
        <w:t>及紧邻建筑物时，应采取基坑支的措施；基坑的支护应进行设计后方可施工。</w:t>
      </w:r>
    </w:p>
    <w:p w14:paraId="2A207012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、雨</w:t>
      </w:r>
      <w:proofErr w:type="gramStart"/>
      <w:r>
        <w:rPr>
          <w:rFonts w:hint="eastAsia"/>
          <w:sz w:val="28"/>
        </w:rPr>
        <w:t>期施工</w:t>
      </w:r>
      <w:proofErr w:type="gramEnd"/>
      <w:r>
        <w:rPr>
          <w:rFonts w:hint="eastAsia"/>
          <w:sz w:val="28"/>
        </w:rPr>
        <w:t>或挖好后不能及时进行封底时，可在基底预留</w:t>
      </w:r>
      <w:r>
        <w:rPr>
          <w:rFonts w:hint="eastAsia"/>
          <w:sz w:val="28"/>
        </w:rPr>
        <w:t>150-300mm</w:t>
      </w:r>
      <w:r>
        <w:rPr>
          <w:rFonts w:hint="eastAsia"/>
          <w:sz w:val="28"/>
        </w:rPr>
        <w:t>不挖，待下一工序开始前再挖除。</w:t>
      </w:r>
    </w:p>
    <w:p w14:paraId="397828E6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、基坑（槽）底部的开挖宽度，除基础底部宽度外，应根据施工需要增加工作面、排水设施和支撑结构宽度。</w:t>
      </w:r>
    </w:p>
    <w:p w14:paraId="51C5C889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、开挖基坑（槽）不得超基底标高，如个别地方超挖时应用与基土相同的土料填补，并夯实</w:t>
      </w:r>
      <w:proofErr w:type="gramStart"/>
      <w:r>
        <w:rPr>
          <w:rFonts w:hint="eastAsia"/>
          <w:sz w:val="28"/>
        </w:rPr>
        <w:t>至要求</w:t>
      </w:r>
      <w:proofErr w:type="gramEnd"/>
      <w:r>
        <w:rPr>
          <w:rFonts w:hint="eastAsia"/>
          <w:sz w:val="28"/>
        </w:rPr>
        <w:t>的密实度。</w:t>
      </w:r>
    </w:p>
    <w:p w14:paraId="2BAB0677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16</w:t>
      </w:r>
      <w:r>
        <w:rPr>
          <w:rFonts w:hint="eastAsia"/>
          <w:sz w:val="28"/>
        </w:rPr>
        <w:t>、夜间施工时应合理安排施工项目，防止超挖；并应有足够的光源保证安全施工。</w:t>
      </w:r>
    </w:p>
    <w:p w14:paraId="5B23BCC6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lastRenderedPageBreak/>
        <w:t>17</w:t>
      </w:r>
      <w:r>
        <w:rPr>
          <w:rFonts w:hint="eastAsia"/>
          <w:sz w:val="28"/>
        </w:rPr>
        <w:t>、临时截水沟至挖方边坡上缘的距离一般不少于</w:t>
      </w:r>
      <w:r>
        <w:rPr>
          <w:rFonts w:hint="eastAsia"/>
          <w:sz w:val="28"/>
        </w:rPr>
        <w:t>3m</w:t>
      </w:r>
      <w:r>
        <w:rPr>
          <w:rFonts w:hint="eastAsia"/>
          <w:sz w:val="28"/>
        </w:rPr>
        <w:t>，在平坦地坪开挖可采用挖临时排水沟或筑土堤等措施。</w:t>
      </w:r>
    </w:p>
    <w:p w14:paraId="050DE4F4" w14:textId="77777777" w:rsidR="00986C10" w:rsidRDefault="00986C10" w:rsidP="00986C10">
      <w:pPr>
        <w:ind w:firstLineChars="200" w:firstLine="560"/>
        <w:rPr>
          <w:sz w:val="28"/>
        </w:rPr>
      </w:pPr>
      <w:r>
        <w:rPr>
          <w:sz w:val="28"/>
        </w:rPr>
        <w:t>18</w:t>
      </w:r>
      <w:r>
        <w:rPr>
          <w:rFonts w:hint="eastAsia"/>
          <w:sz w:val="28"/>
        </w:rPr>
        <w:t>、基坑挖至设计基底标高后，项目经理（施工员）应会同勘察、设计单位和监理</w:t>
      </w:r>
      <w:r>
        <w:rPr>
          <w:sz w:val="28"/>
        </w:rPr>
        <w:t>(</w:t>
      </w:r>
      <w:r>
        <w:rPr>
          <w:rFonts w:hint="eastAsia"/>
          <w:sz w:val="28"/>
        </w:rPr>
        <w:t>建设</w:t>
      </w:r>
      <w:r>
        <w:rPr>
          <w:sz w:val="28"/>
        </w:rPr>
        <w:t>)</w:t>
      </w:r>
      <w:r>
        <w:rPr>
          <w:rFonts w:hint="eastAsia"/>
          <w:sz w:val="28"/>
        </w:rPr>
        <w:t>单位检查基底土质是否符合要求，符合要求后方可进入下道工序的施工，并及时填写地基验</w:t>
      </w:r>
      <w:proofErr w:type="gramStart"/>
      <w:r>
        <w:rPr>
          <w:rFonts w:hint="eastAsia"/>
          <w:sz w:val="28"/>
        </w:rPr>
        <w:t>槽记录和汇签</w:t>
      </w:r>
      <w:proofErr w:type="gramEnd"/>
      <w:r>
        <w:rPr>
          <w:rFonts w:hint="eastAsia"/>
          <w:sz w:val="28"/>
        </w:rPr>
        <w:t>盖章。</w:t>
      </w:r>
    </w:p>
    <w:p w14:paraId="01152323" w14:textId="77777777" w:rsidR="00986C10" w:rsidRDefault="00986C10" w:rsidP="00986C1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19</w:t>
      </w:r>
      <w:r>
        <w:rPr>
          <w:rFonts w:hint="eastAsia"/>
          <w:sz w:val="28"/>
        </w:rPr>
        <w:t>、回填土</w:t>
      </w:r>
      <w:proofErr w:type="gramStart"/>
      <w:r>
        <w:rPr>
          <w:rFonts w:hint="eastAsia"/>
          <w:sz w:val="28"/>
        </w:rPr>
        <w:t>料不得</w:t>
      </w:r>
      <w:proofErr w:type="gramEnd"/>
      <w:r>
        <w:rPr>
          <w:rFonts w:hint="eastAsia"/>
          <w:sz w:val="28"/>
        </w:rPr>
        <w:t>含有树根、木板、草皮和纸屑等有机杂物，土质应符合设计要求和施工规范规定。</w:t>
      </w:r>
    </w:p>
    <w:p w14:paraId="22F19590" w14:textId="77777777" w:rsidR="00986C10" w:rsidRDefault="00986C10" w:rsidP="00986C1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20</w:t>
      </w:r>
      <w:r>
        <w:rPr>
          <w:rFonts w:hint="eastAsia"/>
          <w:sz w:val="28"/>
        </w:rPr>
        <w:t>、回填土时应按设计要求和符合施工规范的规定分层进行回填，并分层进行夯实，夯实应采用机械施工。</w:t>
      </w:r>
    </w:p>
    <w:p w14:paraId="2903705C" w14:textId="77777777" w:rsidR="00986C10" w:rsidRDefault="00986C10" w:rsidP="00986C1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21</w:t>
      </w:r>
      <w:r>
        <w:rPr>
          <w:rFonts w:hint="eastAsia"/>
          <w:sz w:val="28"/>
        </w:rPr>
        <w:t>、土方的开挖和回填均应按施工规范的规定办理《土方开挖检验批质量验收记录》和《土方回填检验批质量验收记录》。</w:t>
      </w:r>
    </w:p>
    <w:p w14:paraId="03FA3D80" w14:textId="77777777" w:rsidR="00986C10" w:rsidRDefault="00986C10" w:rsidP="00986C10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三、允许偏差：</w:t>
      </w:r>
    </w:p>
    <w:p w14:paraId="3215F895" w14:textId="77777777" w:rsidR="00986C10" w:rsidRDefault="00986C10" w:rsidP="00986C10">
      <w:pPr>
        <w:ind w:firstLineChars="200" w:firstLine="562"/>
        <w:rPr>
          <w:b/>
          <w:bCs/>
          <w:sz w:val="28"/>
          <w:u w:val="single"/>
        </w:rPr>
      </w:pPr>
    </w:p>
    <w:p w14:paraId="0FEE3A3F" w14:textId="77777777" w:rsidR="00986C10" w:rsidRDefault="00986C10" w:rsidP="00986C10">
      <w:pPr>
        <w:jc w:val="center"/>
        <w:rPr>
          <w:sz w:val="24"/>
        </w:rPr>
      </w:pPr>
      <w:r>
        <w:rPr>
          <w:rFonts w:hint="eastAsia"/>
          <w:sz w:val="24"/>
        </w:rPr>
        <w:t>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p w14:paraId="413D3101" w14:textId="77777777" w:rsidR="00986C10" w:rsidRDefault="00986C10" w:rsidP="00986C10">
      <w:pPr>
        <w:jc w:val="center"/>
        <w:rPr>
          <w:b/>
          <w:bCs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74"/>
        <w:gridCol w:w="2137"/>
        <w:gridCol w:w="2271"/>
      </w:tblGrid>
      <w:tr w:rsidR="00986C10" w14:paraId="50400D64" w14:textId="77777777" w:rsidTr="00E1655D">
        <w:trPr>
          <w:trHeight w:val="345"/>
        </w:trPr>
        <w:tc>
          <w:tcPr>
            <w:tcW w:w="426" w:type="dxa"/>
          </w:tcPr>
          <w:p w14:paraId="638DD8B4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29" w:type="dxa"/>
            <w:vAlign w:val="center"/>
          </w:tcPr>
          <w:p w14:paraId="53BF51BF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14:paraId="6DAFFCDA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685" w:type="dxa"/>
            <w:vAlign w:val="center"/>
          </w:tcPr>
          <w:p w14:paraId="138429B0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986C10" w14:paraId="14E7F4F2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4EA7F8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188EAB7D" w14:textId="77777777" w:rsidR="00986C10" w:rsidRDefault="00986C10" w:rsidP="00E1655D">
            <w:r>
              <w:rPr>
                <w:rFonts w:hint="eastAsia"/>
              </w:rPr>
              <w:t>基槽（坑）底面标高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4559E72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30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53AC528E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30</w:t>
            </w:r>
          </w:p>
        </w:tc>
      </w:tr>
      <w:tr w:rsidR="00986C10" w14:paraId="24C905E8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AC95D9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74FD6691" w14:textId="77777777" w:rsidR="00986C10" w:rsidRDefault="00986C10" w:rsidP="00E1655D">
            <w:r>
              <w:rPr>
                <w:rFonts w:hint="eastAsia"/>
              </w:rPr>
              <w:t>基槽（坑）底面长度、宽度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854C67B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274F35A0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</w:tr>
      <w:tr w:rsidR="00986C10" w14:paraId="358139A1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F45365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0E3039CA" w14:textId="77777777" w:rsidR="00986C10" w:rsidRDefault="00986C10" w:rsidP="00E1655D">
            <w:r>
              <w:rPr>
                <w:rFonts w:hint="eastAsia"/>
              </w:rPr>
              <w:t>边坡坡度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B25A3AA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1E04B42F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</w:tr>
      <w:tr w:rsidR="00986C10" w14:paraId="1F26FCBA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98CA510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63A52CE7" w14:textId="77777777" w:rsidR="00986C10" w:rsidRDefault="00986C10" w:rsidP="00E1655D">
            <w:r>
              <w:rPr>
                <w:rFonts w:hint="eastAsia"/>
              </w:rPr>
              <w:t>基槽（坑）底的表面平整度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2B88ECE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0D4B5C77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30</w:t>
            </w:r>
          </w:p>
        </w:tc>
      </w:tr>
    </w:tbl>
    <w:p w14:paraId="35BA2797" w14:textId="77777777" w:rsidR="00986C10" w:rsidRDefault="00986C10" w:rsidP="00986C10">
      <w:pPr>
        <w:jc w:val="center"/>
        <w:rPr>
          <w:sz w:val="24"/>
        </w:rPr>
      </w:pPr>
    </w:p>
    <w:p w14:paraId="418D924A" w14:textId="77777777" w:rsidR="00986C10" w:rsidRDefault="00986C10" w:rsidP="00986C10">
      <w:pPr>
        <w:jc w:val="center"/>
        <w:rPr>
          <w:sz w:val="24"/>
        </w:rPr>
      </w:pPr>
    </w:p>
    <w:p w14:paraId="6F31F0D4" w14:textId="77777777" w:rsidR="00986C10" w:rsidRDefault="00986C10" w:rsidP="00986C10">
      <w:pPr>
        <w:jc w:val="center"/>
        <w:rPr>
          <w:sz w:val="24"/>
        </w:rPr>
      </w:pPr>
    </w:p>
    <w:p w14:paraId="69F0EDF3" w14:textId="77777777" w:rsidR="00986C10" w:rsidRDefault="00986C10" w:rsidP="00986C10">
      <w:pPr>
        <w:jc w:val="center"/>
        <w:rPr>
          <w:sz w:val="24"/>
        </w:rPr>
      </w:pPr>
    </w:p>
    <w:p w14:paraId="5AE563B5" w14:textId="77777777" w:rsidR="00986C10" w:rsidRDefault="00986C10" w:rsidP="00986C10">
      <w:pPr>
        <w:jc w:val="center"/>
        <w:rPr>
          <w:sz w:val="24"/>
        </w:rPr>
      </w:pPr>
      <w:r>
        <w:rPr>
          <w:rFonts w:hint="eastAsia"/>
          <w:sz w:val="24"/>
        </w:rPr>
        <w:t>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p w14:paraId="2D2F0E31" w14:textId="77777777" w:rsidR="00986C10" w:rsidRDefault="00986C10" w:rsidP="00986C10">
      <w:pPr>
        <w:jc w:val="center"/>
        <w:rPr>
          <w:b/>
          <w:bCs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74"/>
        <w:gridCol w:w="2137"/>
        <w:gridCol w:w="2271"/>
      </w:tblGrid>
      <w:tr w:rsidR="00986C10" w14:paraId="0152C9E2" w14:textId="77777777" w:rsidTr="00E1655D">
        <w:trPr>
          <w:trHeight w:val="345"/>
        </w:trPr>
        <w:tc>
          <w:tcPr>
            <w:tcW w:w="426" w:type="dxa"/>
          </w:tcPr>
          <w:p w14:paraId="014035D0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29" w:type="dxa"/>
            <w:vAlign w:val="center"/>
          </w:tcPr>
          <w:p w14:paraId="175D0F08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14:paraId="68166EA9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685" w:type="dxa"/>
            <w:vAlign w:val="center"/>
          </w:tcPr>
          <w:p w14:paraId="3FA03D0C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986C10" w14:paraId="0291F623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0179261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035784AF" w14:textId="77777777" w:rsidR="00986C10" w:rsidRDefault="00986C10" w:rsidP="00E1655D">
            <w:r>
              <w:rPr>
                <w:rFonts w:hint="eastAsia"/>
              </w:rPr>
              <w:t>基槽（坑）底面标高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F89ECAA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30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79490D59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、－</w:t>
            </w:r>
            <w:r>
              <w:rPr>
                <w:rFonts w:hint="eastAsia"/>
              </w:rPr>
              <w:t>30</w:t>
            </w:r>
          </w:p>
        </w:tc>
      </w:tr>
      <w:tr w:rsidR="00986C10" w14:paraId="392155FD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9C5849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6CF3AB81" w14:textId="77777777" w:rsidR="00986C10" w:rsidRDefault="00986C10" w:rsidP="00E1655D">
            <w:r>
              <w:rPr>
                <w:rFonts w:hint="eastAsia"/>
              </w:rPr>
              <w:t>基槽（坑）底面长度、宽度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B07738A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47E862C1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</w:tr>
      <w:tr w:rsidR="00986C10" w14:paraId="52703756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EC9683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655703FE" w14:textId="77777777" w:rsidR="00986C10" w:rsidRDefault="00986C10" w:rsidP="00E1655D">
            <w:r>
              <w:rPr>
                <w:rFonts w:hint="eastAsia"/>
              </w:rPr>
              <w:t>边坡坡度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6411066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191EECD4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</w:t>
            </w:r>
          </w:p>
        </w:tc>
      </w:tr>
      <w:tr w:rsidR="00986C10" w14:paraId="009B041A" w14:textId="77777777" w:rsidTr="00E1655D">
        <w:trPr>
          <w:cantSplit/>
          <w:trHeight w:val="7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07D288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652481A6" w14:textId="77777777" w:rsidR="00986C10" w:rsidRDefault="00986C10" w:rsidP="00E1655D">
            <w:r>
              <w:rPr>
                <w:rFonts w:hint="eastAsia"/>
              </w:rPr>
              <w:t>基槽（坑）底的表面平整度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48E99C4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30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2DADD397" w14:textId="77777777" w:rsidR="00986C10" w:rsidRDefault="00986C10" w:rsidP="00E1655D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30</w:t>
            </w:r>
          </w:p>
        </w:tc>
      </w:tr>
    </w:tbl>
    <w:p w14:paraId="55F90E6B" w14:textId="77777777" w:rsidR="00986C10" w:rsidRDefault="00986C10" w:rsidP="00986C10">
      <w:pPr>
        <w:jc w:val="center"/>
        <w:rPr>
          <w:b/>
          <w:bCs/>
          <w:sz w:val="36"/>
        </w:rPr>
      </w:pPr>
    </w:p>
    <w:sectPr w:rsidR="0098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ADFF" w14:textId="77777777" w:rsidR="000607CB" w:rsidRDefault="000607CB" w:rsidP="00AE7FFB">
      <w:r>
        <w:separator/>
      </w:r>
    </w:p>
  </w:endnote>
  <w:endnote w:type="continuationSeparator" w:id="0">
    <w:p w14:paraId="40F91F53" w14:textId="77777777" w:rsidR="000607CB" w:rsidRDefault="000607CB" w:rsidP="00A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DC15" w14:textId="77777777" w:rsidR="000607CB" w:rsidRDefault="000607CB" w:rsidP="00AE7FFB">
      <w:r>
        <w:separator/>
      </w:r>
    </w:p>
  </w:footnote>
  <w:footnote w:type="continuationSeparator" w:id="0">
    <w:p w14:paraId="5FC02F50" w14:textId="77777777" w:rsidR="000607CB" w:rsidRDefault="000607CB" w:rsidP="00A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10"/>
    <w:rsid w:val="00002AB5"/>
    <w:rsid w:val="00022042"/>
    <w:rsid w:val="0002777F"/>
    <w:rsid w:val="000537D7"/>
    <w:rsid w:val="000607CB"/>
    <w:rsid w:val="00083791"/>
    <w:rsid w:val="000859D3"/>
    <w:rsid w:val="000A1DF6"/>
    <w:rsid w:val="000A59AD"/>
    <w:rsid w:val="00102853"/>
    <w:rsid w:val="00115523"/>
    <w:rsid w:val="001457FC"/>
    <w:rsid w:val="00156FAA"/>
    <w:rsid w:val="001600FE"/>
    <w:rsid w:val="0018499A"/>
    <w:rsid w:val="001D4231"/>
    <w:rsid w:val="001E759D"/>
    <w:rsid w:val="00267FC0"/>
    <w:rsid w:val="0027076A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73BC4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86C10"/>
    <w:rsid w:val="009C2052"/>
    <w:rsid w:val="009C6722"/>
    <w:rsid w:val="009E47AF"/>
    <w:rsid w:val="009F6192"/>
    <w:rsid w:val="00A63317"/>
    <w:rsid w:val="00AB49F0"/>
    <w:rsid w:val="00AE19A3"/>
    <w:rsid w:val="00AE7FFB"/>
    <w:rsid w:val="00B4477E"/>
    <w:rsid w:val="00B452B3"/>
    <w:rsid w:val="00BC319A"/>
    <w:rsid w:val="00C0370A"/>
    <w:rsid w:val="00C14029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EE726"/>
  <w15:chartTrackingRefBased/>
  <w15:docId w15:val="{C611E86A-4431-4F19-97EF-AFBBE274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10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qFormat/>
    <w:rsid w:val="00986C1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C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86C10"/>
    <w:rPr>
      <w:rFonts w:ascii="Times New Roman" w:hAnsi="Times New Roman" w:cs="Times New Roman"/>
      <w:b/>
      <w:bCs/>
      <w:sz w:val="4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86C10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E7F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FFB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F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4</cp:revision>
  <dcterms:created xsi:type="dcterms:W3CDTF">2024-08-14T02:58:00Z</dcterms:created>
  <dcterms:modified xsi:type="dcterms:W3CDTF">2024-08-14T03:13:00Z</dcterms:modified>
</cp:coreProperties>
</file>